
<file path=[Content_Types].xml><?xml version="1.0" encoding="utf-8"?>
<Types xmlns="http://schemas.openxmlformats.org/package/2006/content-types">
  <Override PartName="/word/footnotes.xml" ContentType="application/vnd.openxmlformats-officedocument.wordprocessingml.footnotes+xml"/>
  <Override PartName="/word/charts/chart10.xml" ContentType="application/vnd.openxmlformats-officedocument.drawingml.chart+xml"/>
  <Override PartName="/customXml/itemProps1.xml" ContentType="application/vnd.openxmlformats-officedocument.customXmlProperties+xml"/>
  <Override PartName="/word/charts/chart59.xml" ContentType="application/vnd.openxmlformats-officedocument.drawingml.chart+xml"/>
  <Override PartName="/word/charts/chart68.xml" ContentType="application/vnd.openxmlformats-officedocument.drawingml.chart+xml"/>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charts/chart9.xml" ContentType="application/vnd.openxmlformats-officedocument.drawingml.chart+xml"/>
  <Override PartName="/word/charts/chart19.xml" ContentType="application/vnd.openxmlformats-officedocument.drawingml.chart+xml"/>
  <Override PartName="/word/charts/chart28.xml" ContentType="application/vnd.openxmlformats-officedocument.drawingml.chart+xml"/>
  <Override PartName="/word/charts/chart39.xml" ContentType="application/vnd.openxmlformats-officedocument.drawingml.chart+xml"/>
  <Override PartName="/word/charts/chart48.xml" ContentType="application/vnd.openxmlformats-officedocument.drawingml.chart+xml"/>
  <Override PartName="/word/charts/chart57.xml" ContentType="application/vnd.openxmlformats-officedocument.drawingml.chart+xml"/>
  <Override PartName="/word/charts/chart66.xml" ContentType="application/vnd.openxmlformats-officedocument.drawingml.chart+xml"/>
  <Override PartName="/word/charts/chart7.xml" ContentType="application/vnd.openxmlformats-officedocument.drawingml.chart+xml"/>
  <Override PartName="/word/charts/chart17.xml" ContentType="application/vnd.openxmlformats-officedocument.drawingml.chart+xml"/>
  <Override PartName="/word/charts/chart26.xml" ContentType="application/vnd.openxmlformats-officedocument.drawingml.chart+xml"/>
  <Override PartName="/word/charts/chart37.xml" ContentType="application/vnd.openxmlformats-officedocument.drawingml.chart+xml"/>
  <Override PartName="/word/charts/chart46.xml" ContentType="application/vnd.openxmlformats-officedocument.drawingml.chart+xml"/>
  <Override PartName="/word/charts/chart55.xml" ContentType="application/vnd.openxmlformats-officedocument.drawingml.chart+xml"/>
  <Override PartName="/word/charts/chart64.xml" ContentType="application/vnd.openxmlformats-officedocument.drawingml.chart+xml"/>
  <Override PartName="/word/footer3.xml" ContentType="application/vnd.openxmlformats-officedocument.wordprocessingml.footer+xml"/>
  <Override PartName="/word/charts/chart5.xml" ContentType="application/vnd.openxmlformats-officedocument.drawingml.chart+xml"/>
  <Override PartName="/word/charts/chart15.xml" ContentType="application/vnd.openxmlformats-officedocument.drawingml.chart+xml"/>
  <Override PartName="/word/charts/chart24.xml" ContentType="application/vnd.openxmlformats-officedocument.drawingml.chart+xml"/>
  <Override PartName="/word/charts/chart35.xml" ContentType="application/vnd.openxmlformats-officedocument.drawingml.chart+xml"/>
  <Override PartName="/word/charts/chart44.xml" ContentType="application/vnd.openxmlformats-officedocument.drawingml.chart+xml"/>
  <Override PartName="/word/charts/chart53.xml" ContentType="application/vnd.openxmlformats-officedocument.drawingml.chart+xml"/>
  <Override PartName="/word/charts/chart62.xml" ContentType="application/vnd.openxmlformats-officedocument.drawingml.chart+xml"/>
  <Override PartName="/word/charts/chart71.xml" ContentType="application/vnd.openxmlformats-officedocument.drawingml.chart+xml"/>
  <Override PartName="/word/footer1.xml" ContentType="application/vnd.openxmlformats-officedocument.wordprocessingml.footer+xml"/>
  <Default Extension="xlsx" ContentType="application/vnd.openxmlformats-officedocument.spreadsheetml.sheet"/>
  <Override PartName="/word/charts/chart3.xml" ContentType="application/vnd.openxmlformats-officedocument.drawingml.chart+xml"/>
  <Override PartName="/word/charts/chart13.xml" ContentType="application/vnd.openxmlformats-officedocument.drawingml.chart+xml"/>
  <Override PartName="/word/charts/chart22.xml" ContentType="application/vnd.openxmlformats-officedocument.drawingml.chart+xml"/>
  <Override PartName="/word/charts/chart31.xml" ContentType="application/vnd.openxmlformats-officedocument.drawingml.chart+xml"/>
  <Override PartName="/word/charts/chart33.xml" ContentType="application/vnd.openxmlformats-officedocument.drawingml.chart+xml"/>
  <Override PartName="/word/charts/chart42.xml" ContentType="application/vnd.openxmlformats-officedocument.drawingml.chart+xml"/>
  <Override PartName="/word/charts/chart51.xml" ContentType="application/vnd.openxmlformats-officedocument.drawingml.chart+xml"/>
  <Override PartName="/word/charts/chart60.xml" ContentType="application/vnd.openxmlformats-officedocument.drawingml.chart+xml"/>
  <Override PartName="/word/charts/chart1.xml" ContentType="application/vnd.openxmlformats-officedocument.drawingml.chart+xml"/>
  <Override PartName="/word/charts/chart11.xml" ContentType="application/vnd.openxmlformats-officedocument.drawingml.chart+xml"/>
  <Override PartName="/word/charts/chart20.xml" ContentType="application/vnd.openxmlformats-officedocument.drawingml.chart+xml"/>
  <Override PartName="/word/charts/chart40.xml" ContentType="application/vnd.openxmlformats-officedocument.drawingml.chart+xml"/>
  <Override PartName="/customXml/itemProps2.xml" ContentType="application/vnd.openxmlformats-officedocument.customXmlProperties+xml"/>
  <Default Extension="png" ContentType="image/png"/>
  <Default Extension="jpeg" ContentType="image/jpeg"/>
  <Override PartName="/word/charts/chart49.xml" ContentType="application/vnd.openxmlformats-officedocument.drawingml.chart+xml"/>
  <Override PartName="/word/charts/chart69.xml" ContentType="application/vnd.openxmlformats-officedocument.drawingml.chart+xml"/>
  <Override PartName="/word/numbering.xml" ContentType="application/vnd.openxmlformats-officedocument.wordprocessingml.numbering+xml"/>
  <Override PartName="/word/endnotes.xml" ContentType="application/vnd.openxmlformats-officedocument.wordprocessingml.endnotes+xml"/>
  <Override PartName="/word/charts/chart8.xml" ContentType="application/vnd.openxmlformats-officedocument.drawingml.chart+xml"/>
  <Override PartName="/word/charts/chart29.xml" ContentType="application/vnd.openxmlformats-officedocument.drawingml.chart+xml"/>
  <Override PartName="/word/charts/chart38.xml" ContentType="application/vnd.openxmlformats-officedocument.drawingml.chart+xml"/>
  <Override PartName="/word/charts/chart47.xml" ContentType="application/vnd.openxmlformats-officedocument.drawingml.chart+xml"/>
  <Override PartName="/word/charts/chart58.xml" ContentType="application/vnd.openxmlformats-officedocument.drawingml.chart+xml"/>
  <Override PartName="/word/charts/chart67.xml" ContentType="application/vnd.openxmlformats-officedocument.drawingml.chart+xml"/>
  <Override PartName="/docProps/app.xml" ContentType="application/vnd.openxmlformats-officedocument.extended-properties+xml"/>
  <Override PartName="/word/settings.xml" ContentType="application/vnd.openxmlformats-officedocument.wordprocessingml.settings+xml"/>
  <Override PartName="/word/charts/chart6.xml" ContentType="application/vnd.openxmlformats-officedocument.drawingml.chart+xml"/>
  <Override PartName="/word/charts/chart18.xml" ContentType="application/vnd.openxmlformats-officedocument.drawingml.chart+xml"/>
  <Override PartName="/word/charts/chart27.xml" ContentType="application/vnd.openxmlformats-officedocument.drawingml.chart+xml"/>
  <Override PartName="/word/charts/chart36.xml" ContentType="application/vnd.openxmlformats-officedocument.drawingml.chart+xml"/>
  <Override PartName="/word/charts/chart45.xml" ContentType="application/vnd.openxmlformats-officedocument.drawingml.chart+xml"/>
  <Override PartName="/word/charts/chart54.xml" ContentType="application/vnd.openxmlformats-officedocument.drawingml.chart+xml"/>
  <Override PartName="/word/charts/chart56.xml" ContentType="application/vnd.openxmlformats-officedocument.drawingml.chart+xml"/>
  <Override PartName="/word/charts/chart65.xml" ContentType="application/vnd.openxmlformats-officedocument.drawingml.chart+xml"/>
  <Override PartName="/word/footer2.xml" ContentType="application/vnd.openxmlformats-officedocument.wordprocessingml.footer+xml"/>
  <Override PartName="/word/charts/chart4.xml" ContentType="application/vnd.openxmlformats-officedocument.drawingml.chart+xml"/>
  <Override PartName="/word/charts/chart16.xml" ContentType="application/vnd.openxmlformats-officedocument.drawingml.chart+xml"/>
  <Override PartName="/word/charts/chart25.xml" ContentType="application/vnd.openxmlformats-officedocument.drawingml.chart+xml"/>
  <Override PartName="/word/charts/chart34.xml" ContentType="application/vnd.openxmlformats-officedocument.drawingml.chart+xml"/>
  <Override PartName="/word/charts/chart43.xml" ContentType="application/vnd.openxmlformats-officedocument.drawingml.chart+xml"/>
  <Override PartName="/word/charts/chart52.xml" ContentType="application/vnd.openxmlformats-officedocument.drawingml.chart+xml"/>
  <Override PartName="/word/charts/chart63.xml" ContentType="application/vnd.openxmlformats-officedocument.drawingml.chart+xml"/>
  <Override PartName="/word/charts/chart72.xml" ContentType="application/vnd.openxmlformats-officedocument.drawingml.chart+xml"/>
  <Default Extension="gif" ContentType="image/gif"/>
  <Override PartName="/word/theme/theme1.xml" ContentType="application/vnd.openxmlformats-officedocument.theme+xml"/>
  <Override PartName="/word/charts/chart2.xml" ContentType="application/vnd.openxmlformats-officedocument.drawingml.chart+xml"/>
  <Override PartName="/word/charts/chart14.xml" ContentType="application/vnd.openxmlformats-officedocument.drawingml.chart+xml"/>
  <Override PartName="/word/charts/chart23.xml" ContentType="application/vnd.openxmlformats-officedocument.drawingml.chart+xml"/>
  <Override PartName="/word/charts/chart32.xml" ContentType="application/vnd.openxmlformats-officedocument.drawingml.chart+xml"/>
  <Override PartName="/word/charts/chart41.xml" ContentType="application/vnd.openxmlformats-officedocument.drawingml.chart+xml"/>
  <Override PartName="/word/charts/chart50.xml" ContentType="application/vnd.openxmlformats-officedocument.drawingml.chart+xml"/>
  <Override PartName="/word/charts/chart61.xml" ContentType="application/vnd.openxmlformats-officedocument.drawingml.chart+xml"/>
  <Override PartName="/word/charts/chart70.xml" ContentType="application/vnd.openxmlformats-officedocument.drawingml.chart+xml"/>
  <Override PartName="/word/fontTable.xml" ContentType="application/vnd.openxmlformats-officedocument.wordprocessingml.fontTable+xml"/>
  <Override PartName="/word/webSettings.xml" ContentType="application/vnd.openxmlformats-officedocument.wordprocessingml.webSettings+xml"/>
  <Override PartName="/word/charts/chart12.xml" ContentType="application/vnd.openxmlformats-officedocument.drawingml.chart+xml"/>
  <Override PartName="/word/charts/chart21.xml" ContentType="application/vnd.openxmlformats-officedocument.drawingml.chart+xml"/>
  <Override PartName="/word/charts/chart30.xml" ContentType="application/vnd.openxmlformats-officedocument.drawingml.chart+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90164D" w:rsidRDefault="0090164D" w:rsidP="003A42D0">
      <w:pPr>
        <w:rPr>
          <w:noProof/>
        </w:rPr>
      </w:pPr>
    </w:p>
    <w:p w:rsidR="00C43D03" w:rsidRDefault="003C5231" w:rsidP="003A42D0">
      <w:pPr>
        <w:rPr>
          <w:noProof/>
        </w:rPr>
      </w:pPr>
      <w:r>
        <w:rPr>
          <w:noProof/>
        </w:rPr>
        <w:drawing>
          <wp:inline distT="0" distB="0" distL="0" distR="0">
            <wp:extent cx="5304525" cy="7606311"/>
            <wp:effectExtent l="19050" t="0" r="0" b="0"/>
            <wp:docPr id="3" name="Resim 2" descr="C:\Users\User\Desktop\kalpakli-ataturk-tablosu-ve-turk-bayragi-214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kalpakli-ataturk-tablosu-ve-turk-bayragi-2143.jpg"/>
                    <pic:cNvPicPr>
                      <a:picLocks noChangeAspect="1" noChangeArrowheads="1"/>
                    </pic:cNvPicPr>
                  </pic:nvPicPr>
                  <pic:blipFill>
                    <a:blip r:embed="rId9"/>
                    <a:stretch>
                      <a:fillRect/>
                    </a:stretch>
                  </pic:blipFill>
                  <pic:spPr bwMode="auto">
                    <a:xfrm>
                      <a:off x="0" y="0"/>
                      <a:ext cx="5304525" cy="7606311"/>
                    </a:xfrm>
                    <a:prstGeom prst="rect">
                      <a:avLst/>
                    </a:prstGeom>
                    <a:noFill/>
                    <a:ln w="9525">
                      <a:noFill/>
                      <a:miter lim="800000"/>
                      <a:headEnd/>
                      <a:tailEnd/>
                    </a:ln>
                  </pic:spPr>
                </pic:pic>
              </a:graphicData>
            </a:graphic>
          </wp:inline>
        </w:drawing>
      </w:r>
    </w:p>
    <w:p w:rsidR="00C43D03" w:rsidRDefault="00C43D03" w:rsidP="003A42D0">
      <w:pPr>
        <w:rPr>
          <w:noProof/>
        </w:rPr>
      </w:pPr>
    </w:p>
    <w:p w:rsidR="00C43D03" w:rsidRDefault="00C43D03" w:rsidP="003A42D0">
      <w:pPr>
        <w:rPr>
          <w:noProof/>
        </w:rPr>
      </w:pPr>
    </w:p>
    <w:p w:rsidR="001811A6" w:rsidRDefault="001811A6" w:rsidP="003A42D0">
      <w:pPr>
        <w:jc w:val="center"/>
        <w:rPr>
          <w:rFonts w:ascii="Chaparral Pro Light" w:hAnsi="Chaparral Pro Light" w:cs="Arial"/>
          <w:b/>
          <w:sz w:val="36"/>
          <w:szCs w:val="36"/>
        </w:rPr>
      </w:pPr>
      <w:r w:rsidRPr="00993E22">
        <w:rPr>
          <w:rFonts w:ascii="Chaparral Pro Light" w:hAnsi="Chaparral Pro Light" w:cs="Arial"/>
          <w:b/>
          <w:sz w:val="36"/>
          <w:szCs w:val="36"/>
        </w:rPr>
        <w:t>MUSTAFA KEMAL ATATÜRK</w:t>
      </w:r>
    </w:p>
    <w:p w:rsidR="003C5231" w:rsidRPr="00993E22" w:rsidRDefault="003C5231" w:rsidP="003A42D0">
      <w:pPr>
        <w:jc w:val="center"/>
        <w:rPr>
          <w:rFonts w:ascii="Chaparral Pro Light" w:hAnsi="Chaparral Pro Light" w:cs="Arial"/>
          <w:b/>
          <w:sz w:val="36"/>
          <w:szCs w:val="36"/>
        </w:rPr>
      </w:pPr>
    </w:p>
    <w:p w:rsidR="00335530" w:rsidRDefault="003C5231" w:rsidP="003A42D0">
      <w:r>
        <w:rPr>
          <w:noProof/>
        </w:rPr>
        <w:lastRenderedPageBreak/>
        <w:drawing>
          <wp:inline distT="0" distB="0" distL="0" distR="0">
            <wp:extent cx="5278016" cy="3521825"/>
            <wp:effectExtent l="19050" t="0" r="0" b="0"/>
            <wp:docPr id="10" name="Resim 3" descr="C:\Users\User\Desktop\ALİ RESİMLER\GUR_89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Lİ RESİMLER\GUR_8959.JPG"/>
                    <pic:cNvPicPr>
                      <a:picLocks noChangeAspect="1" noChangeArrowheads="1"/>
                    </pic:cNvPicPr>
                  </pic:nvPicPr>
                  <pic:blipFill>
                    <a:blip r:embed="rId10"/>
                    <a:stretch>
                      <a:fillRect/>
                    </a:stretch>
                  </pic:blipFill>
                  <pic:spPr bwMode="auto">
                    <a:xfrm>
                      <a:off x="0" y="0"/>
                      <a:ext cx="5278016" cy="3521825"/>
                    </a:xfrm>
                    <a:prstGeom prst="rect">
                      <a:avLst/>
                    </a:prstGeom>
                    <a:noFill/>
                    <a:ln w="9525">
                      <a:noFill/>
                      <a:miter lim="800000"/>
                      <a:headEnd/>
                      <a:tailEnd/>
                    </a:ln>
                  </pic:spPr>
                </pic:pic>
              </a:graphicData>
            </a:graphic>
          </wp:inline>
        </w:drawing>
      </w:r>
    </w:p>
    <w:p w:rsidR="001811A6" w:rsidRDefault="001811A6" w:rsidP="003A42D0"/>
    <w:p w:rsidR="0090164D" w:rsidRDefault="0090164D" w:rsidP="003A42D0"/>
    <w:p w:rsidR="00AB7770" w:rsidRDefault="00AB7770" w:rsidP="003A42D0">
      <w:pPr>
        <w:rPr>
          <w:noProof/>
        </w:rPr>
      </w:pPr>
    </w:p>
    <w:p w:rsidR="00335530" w:rsidRDefault="00335530" w:rsidP="003A42D0">
      <w:pPr>
        <w:rPr>
          <w:noProof/>
        </w:rPr>
      </w:pPr>
    </w:p>
    <w:p w:rsidR="00335530" w:rsidRDefault="003C5231" w:rsidP="003A42D0">
      <w:pPr>
        <w:rPr>
          <w:noProof/>
        </w:rPr>
      </w:pPr>
      <w:r>
        <w:rPr>
          <w:noProof/>
        </w:rPr>
        <w:drawing>
          <wp:inline distT="0" distB="0" distL="0" distR="0">
            <wp:extent cx="5352821" cy="3964701"/>
            <wp:effectExtent l="19050" t="0" r="229" b="0"/>
            <wp:docPr id="13" name="Resim 4" descr="C:\Users\User\Desktop\ALİ RESİMLER\DSC_496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User\Desktop\ALİ RESİMLER\DSC_4966.JPG"/>
                    <pic:cNvPicPr>
                      <a:picLocks noChangeAspect="1" noChangeArrowheads="1"/>
                    </pic:cNvPicPr>
                  </pic:nvPicPr>
                  <pic:blipFill>
                    <a:blip r:embed="rId11"/>
                    <a:stretch>
                      <a:fillRect/>
                    </a:stretch>
                  </pic:blipFill>
                  <pic:spPr bwMode="auto">
                    <a:xfrm>
                      <a:off x="0" y="0"/>
                      <a:ext cx="5352821" cy="3964701"/>
                    </a:xfrm>
                    <a:prstGeom prst="rect">
                      <a:avLst/>
                    </a:prstGeom>
                    <a:noFill/>
                    <a:ln w="9525">
                      <a:noFill/>
                      <a:miter lim="800000"/>
                      <a:headEnd/>
                      <a:tailEnd/>
                    </a:ln>
                  </pic:spPr>
                </pic:pic>
              </a:graphicData>
            </a:graphic>
          </wp:inline>
        </w:drawing>
      </w:r>
    </w:p>
    <w:p w:rsidR="00335530" w:rsidRDefault="00335530" w:rsidP="003A42D0">
      <w:pPr>
        <w:rPr>
          <w:noProof/>
        </w:rPr>
      </w:pPr>
    </w:p>
    <w:p w:rsidR="00335530" w:rsidRDefault="00335530" w:rsidP="003A42D0">
      <w:pPr>
        <w:rPr>
          <w:noProof/>
        </w:rPr>
      </w:pPr>
    </w:p>
    <w:p w:rsidR="00335530" w:rsidRDefault="00335530" w:rsidP="003A42D0">
      <w:pPr>
        <w:rPr>
          <w:noProof/>
        </w:rPr>
      </w:pPr>
    </w:p>
    <w:p w:rsidR="00335530" w:rsidRDefault="0080510F" w:rsidP="003A42D0">
      <w:pPr>
        <w:rPr>
          <w:noProof/>
        </w:rPr>
      </w:pPr>
      <w:r>
        <w:rPr>
          <w:noProof/>
        </w:rPr>
        <w:lastRenderedPageBreak/>
        <w:drawing>
          <wp:anchor distT="0" distB="0" distL="114300" distR="114300" simplePos="0" relativeHeight="251709440" behindDoc="0" locked="0" layoutInCell="1" allowOverlap="1">
            <wp:simplePos x="0" y="0"/>
            <wp:positionH relativeFrom="column">
              <wp:posOffset>24765</wp:posOffset>
            </wp:positionH>
            <wp:positionV relativeFrom="paragraph">
              <wp:posOffset>-139797</wp:posOffset>
            </wp:positionV>
            <wp:extent cx="5219700" cy="8332539"/>
            <wp:effectExtent l="19050" t="0" r="0" b="0"/>
            <wp:wrapNone/>
            <wp:docPr id="14" name="Resim 5" descr="C:\Users\User\Desktop\BAŞKAN.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BAŞKAN.png"/>
                    <pic:cNvPicPr>
                      <a:picLocks noChangeAspect="1" noChangeArrowheads="1"/>
                    </pic:cNvPicPr>
                  </pic:nvPicPr>
                  <pic:blipFill>
                    <a:blip r:embed="rId12"/>
                    <a:stretch>
                      <a:fillRect/>
                    </a:stretch>
                  </pic:blipFill>
                  <pic:spPr bwMode="auto">
                    <a:xfrm>
                      <a:off x="0" y="0"/>
                      <a:ext cx="5219700" cy="8332539"/>
                    </a:xfrm>
                    <a:prstGeom prst="rect">
                      <a:avLst/>
                    </a:prstGeom>
                    <a:noFill/>
                    <a:ln w="9525">
                      <a:noFill/>
                      <a:miter lim="800000"/>
                      <a:headEnd/>
                      <a:tailEnd/>
                    </a:ln>
                  </pic:spPr>
                </pic:pic>
              </a:graphicData>
            </a:graphic>
          </wp:anchor>
        </w:drawing>
      </w:r>
    </w:p>
    <w:p w:rsidR="00D05008" w:rsidRDefault="00D05008" w:rsidP="003A42D0"/>
    <w:p w:rsidR="0090164D" w:rsidRDefault="0090164D"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80510F" w:rsidRDefault="0080510F" w:rsidP="003A42D0"/>
    <w:p w:rsidR="0090164D" w:rsidRPr="00993E22" w:rsidRDefault="0090164D" w:rsidP="003A42D0">
      <w:pPr>
        <w:jc w:val="center"/>
        <w:rPr>
          <w:rFonts w:ascii="Chaparral Pro Light" w:hAnsi="Chaparral Pro Light" w:cs="Aharoni"/>
          <w:b/>
          <w:sz w:val="36"/>
          <w:szCs w:val="36"/>
        </w:rPr>
      </w:pPr>
      <w:r w:rsidRPr="00993E22">
        <w:rPr>
          <w:rFonts w:ascii="Chaparral Pro Light" w:hAnsi="Chaparral Pro Light" w:cs="Aharoni"/>
          <w:b/>
          <w:sz w:val="36"/>
          <w:szCs w:val="36"/>
        </w:rPr>
        <w:t>MUHAMMET TOKAT</w:t>
      </w:r>
    </w:p>
    <w:p w:rsidR="005774BE" w:rsidRPr="00993E22" w:rsidRDefault="0090164D" w:rsidP="003A42D0">
      <w:pPr>
        <w:jc w:val="center"/>
        <w:rPr>
          <w:rFonts w:ascii="Chaparral Pro Light" w:hAnsi="Chaparral Pro Light" w:cs="Aharoni"/>
          <w:b/>
          <w:sz w:val="36"/>
          <w:szCs w:val="36"/>
        </w:rPr>
      </w:pPr>
      <w:r w:rsidRPr="00993E22">
        <w:rPr>
          <w:rFonts w:ascii="Chaparral Pro Light" w:hAnsi="Chaparral Pro Light" w:cs="Aharoni"/>
          <w:b/>
          <w:sz w:val="36"/>
          <w:szCs w:val="36"/>
        </w:rPr>
        <w:t xml:space="preserve">MİLAS BELEDİYE BAŞKANI </w:t>
      </w:r>
    </w:p>
    <w:p w:rsidR="00993E22" w:rsidRDefault="00993E22" w:rsidP="003A42D0">
      <w:pPr>
        <w:jc w:val="center"/>
        <w:rPr>
          <w:rFonts w:ascii="Monotype Corsiva" w:hAnsi="Monotype Corsiva" w:cs="Arial"/>
          <w:b/>
          <w:noProof/>
          <w:sz w:val="36"/>
          <w:szCs w:val="36"/>
        </w:rPr>
      </w:pPr>
    </w:p>
    <w:p w:rsidR="0002732A" w:rsidRDefault="0080510F" w:rsidP="003A42D0">
      <w:pPr>
        <w:jc w:val="center"/>
        <w:rPr>
          <w:rFonts w:ascii="Monotype Corsiva" w:hAnsi="Monotype Corsiva" w:cs="Arial"/>
          <w:b/>
          <w:noProof/>
          <w:sz w:val="36"/>
          <w:szCs w:val="36"/>
        </w:rPr>
      </w:pPr>
      <w:r>
        <w:rPr>
          <w:rFonts w:ascii="Monotype Corsiva" w:hAnsi="Monotype Corsiva" w:cs="Arial"/>
          <w:b/>
          <w:noProof/>
          <w:sz w:val="36"/>
          <w:szCs w:val="36"/>
        </w:rPr>
        <w:drawing>
          <wp:inline distT="0" distB="0" distL="0" distR="0">
            <wp:extent cx="5307969" cy="3976255"/>
            <wp:effectExtent l="19050" t="0" r="6981" b="0"/>
            <wp:docPr id="31" name="Resim 6" descr="C:\Users\User\Desktop\ALİ RESİMLER\MİLAS GÖRÜNTÜ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Desktop\ALİ RESİMLER\MİLAS GÖRÜNTÜ (5).jpg"/>
                    <pic:cNvPicPr>
                      <a:picLocks noChangeAspect="1" noChangeArrowheads="1"/>
                    </pic:cNvPicPr>
                  </pic:nvPicPr>
                  <pic:blipFill>
                    <a:blip r:embed="rId13"/>
                    <a:stretch>
                      <a:fillRect/>
                    </a:stretch>
                  </pic:blipFill>
                  <pic:spPr bwMode="auto">
                    <a:xfrm>
                      <a:off x="0" y="0"/>
                      <a:ext cx="5307969" cy="3976255"/>
                    </a:xfrm>
                    <a:prstGeom prst="rect">
                      <a:avLst/>
                    </a:prstGeom>
                    <a:noFill/>
                    <a:ln w="9525">
                      <a:noFill/>
                      <a:miter lim="800000"/>
                      <a:headEnd/>
                      <a:tailEnd/>
                    </a:ln>
                  </pic:spPr>
                </pic:pic>
              </a:graphicData>
            </a:graphic>
          </wp:inline>
        </w:drawing>
      </w:r>
    </w:p>
    <w:p w:rsidR="0002732A" w:rsidRDefault="0002732A" w:rsidP="003A42D0">
      <w:pPr>
        <w:jc w:val="center"/>
        <w:rPr>
          <w:rFonts w:ascii="Monotype Corsiva" w:hAnsi="Monotype Corsiva" w:cs="Arial"/>
          <w:b/>
          <w:noProof/>
          <w:sz w:val="36"/>
          <w:szCs w:val="36"/>
        </w:rPr>
      </w:pPr>
    </w:p>
    <w:p w:rsidR="00F8711E" w:rsidRDefault="00F8711E" w:rsidP="003A42D0">
      <w:pPr>
        <w:jc w:val="center"/>
        <w:rPr>
          <w:rFonts w:ascii="Monotype Corsiva" w:hAnsi="Monotype Corsiva" w:cs="Arial"/>
          <w:b/>
          <w:noProof/>
          <w:sz w:val="36"/>
          <w:szCs w:val="36"/>
        </w:rPr>
      </w:pPr>
    </w:p>
    <w:p w:rsidR="0080510F" w:rsidRDefault="0080510F" w:rsidP="003A42D0">
      <w:pPr>
        <w:jc w:val="center"/>
        <w:rPr>
          <w:rFonts w:ascii="Monotype Corsiva" w:hAnsi="Monotype Corsiva" w:cs="Arial"/>
          <w:b/>
          <w:noProof/>
          <w:sz w:val="36"/>
          <w:szCs w:val="36"/>
        </w:rPr>
      </w:pPr>
    </w:p>
    <w:p w:rsidR="0080510F" w:rsidRDefault="0080510F" w:rsidP="003A42D0">
      <w:pPr>
        <w:jc w:val="center"/>
        <w:rPr>
          <w:rFonts w:ascii="Monotype Corsiva" w:hAnsi="Monotype Corsiva" w:cs="Arial"/>
          <w:b/>
          <w:noProof/>
          <w:sz w:val="36"/>
          <w:szCs w:val="36"/>
        </w:rPr>
      </w:pPr>
      <w:r>
        <w:rPr>
          <w:noProof/>
        </w:rPr>
        <w:drawing>
          <wp:inline distT="0" distB="0" distL="0" distR="0">
            <wp:extent cx="5325588" cy="3540950"/>
            <wp:effectExtent l="19050" t="0" r="8412" b="0"/>
            <wp:docPr id="35" name="Resim 7" descr="Milas; Tarihin Bahçesi"/>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Milas; Tarihin Bahçesi"/>
                    <pic:cNvPicPr>
                      <a:picLocks noChangeAspect="1" noChangeArrowheads="1"/>
                    </pic:cNvPicPr>
                  </pic:nvPicPr>
                  <pic:blipFill>
                    <a:blip r:embed="rId14"/>
                    <a:stretch>
                      <a:fillRect/>
                    </a:stretch>
                  </pic:blipFill>
                  <pic:spPr bwMode="auto">
                    <a:xfrm>
                      <a:off x="0" y="0"/>
                      <a:ext cx="5325588" cy="3540950"/>
                    </a:xfrm>
                    <a:prstGeom prst="rect">
                      <a:avLst/>
                    </a:prstGeom>
                    <a:noFill/>
                    <a:ln w="9525">
                      <a:noFill/>
                      <a:miter lim="800000"/>
                      <a:headEnd/>
                      <a:tailEnd/>
                    </a:ln>
                  </pic:spPr>
                </pic:pic>
              </a:graphicData>
            </a:graphic>
          </wp:inline>
        </w:drawing>
      </w:r>
    </w:p>
    <w:p w:rsidR="00504811" w:rsidRPr="002E40DA" w:rsidRDefault="00504811" w:rsidP="003A42D0">
      <w:pPr>
        <w:pStyle w:val="western"/>
        <w:pBdr>
          <w:top w:val="threeDEngrave" w:sz="24" w:space="1" w:color="7030A0"/>
          <w:left w:val="threeDEngrave" w:sz="24" w:space="4" w:color="7030A0"/>
          <w:bottom w:val="threeDEmboss" w:sz="24" w:space="9" w:color="7030A0"/>
          <w:right w:val="threeDEmboss" w:sz="24" w:space="4" w:color="7030A0"/>
        </w:pBdr>
        <w:shd w:val="clear" w:color="auto" w:fill="FFFFFF"/>
        <w:spacing w:before="0" w:beforeAutospacing="0" w:after="198" w:afterAutospacing="0" w:line="242" w:lineRule="atLeast"/>
        <w:ind w:firstLine="708"/>
        <w:jc w:val="center"/>
        <w:rPr>
          <w:b/>
          <w:sz w:val="40"/>
          <w:szCs w:val="40"/>
          <w:shd w:val="clear" w:color="auto" w:fill="FFFFFF"/>
        </w:rPr>
      </w:pPr>
      <w:r w:rsidRPr="002E40DA">
        <w:rPr>
          <w:b/>
          <w:sz w:val="40"/>
          <w:szCs w:val="40"/>
          <w:shd w:val="clear" w:color="auto" w:fill="FFFFFF"/>
        </w:rPr>
        <w:lastRenderedPageBreak/>
        <w:t>ÜST YÖNETİCİ SUNUŞU</w:t>
      </w:r>
    </w:p>
    <w:p w:rsidR="00AF05D9" w:rsidRPr="002E40DA" w:rsidRDefault="00504811" w:rsidP="003A42D0">
      <w:pPr>
        <w:pStyle w:val="western"/>
        <w:pBdr>
          <w:top w:val="threeDEngrave" w:sz="24" w:space="1" w:color="7030A0"/>
          <w:left w:val="threeDEngrave" w:sz="24" w:space="4" w:color="7030A0"/>
          <w:bottom w:val="threeDEmboss" w:sz="24" w:space="9" w:color="7030A0"/>
          <w:right w:val="threeDEmboss" w:sz="24" w:space="4" w:color="7030A0"/>
        </w:pBdr>
        <w:shd w:val="clear" w:color="auto" w:fill="FFFFFF"/>
        <w:spacing w:before="0" w:beforeAutospacing="0" w:after="0" w:afterAutospacing="0" w:line="242" w:lineRule="atLeast"/>
        <w:ind w:firstLine="708"/>
        <w:jc w:val="both"/>
        <w:rPr>
          <w:rFonts w:ascii="Arial" w:hAnsi="Arial" w:cs="Arial"/>
          <w:shd w:val="clear" w:color="auto" w:fill="FFFFFF"/>
        </w:rPr>
      </w:pPr>
      <w:r w:rsidRPr="002E40DA">
        <w:rPr>
          <w:rFonts w:ascii="Arial" w:hAnsi="Arial" w:cs="Arial"/>
          <w:shd w:val="clear" w:color="auto" w:fill="FFFFFF"/>
        </w:rPr>
        <w:t xml:space="preserve">Belediyemiz, 6360 sayılı Büyükşehir Kanunu ile 2014 yılında büyükşehir ilçe belediyesi statüsü kazanmıştır. Bu yasayla belediyemiz tarafından yürütülmekte olan su, kanalizasyon, itfaiye, otogar, otopark, mezbaha hizmetleri Muğla Büyükşehir Belediyesine geçmiştir. Bu gelir getirici hizmetlerin büyükşehir belediyesine geçmesinden dolayı, gelirlerimizde ciddi azalma olmuştur. Ayrıca, 6360 sayılı Kanun’dan önce 13 mahallemiz mevcut iken, Kanun’dan sonra mahalle sayısı </w:t>
      </w:r>
      <w:r w:rsidR="00B671A5" w:rsidRPr="002E40DA">
        <w:rPr>
          <w:rFonts w:ascii="Arial" w:hAnsi="Arial" w:cs="Arial"/>
          <w:shd w:val="clear" w:color="auto" w:fill="FFFFFF"/>
        </w:rPr>
        <w:t>132 çıkarak</w:t>
      </w:r>
      <w:r w:rsidRPr="002E40DA">
        <w:rPr>
          <w:rFonts w:ascii="Arial" w:hAnsi="Arial" w:cs="Arial"/>
          <w:shd w:val="clear" w:color="auto" w:fill="FFFFFF"/>
        </w:rPr>
        <w:t>, hizmet götüreceğimiz coğrafi ve beşeri alan da genişlemiş</w:t>
      </w:r>
      <w:r w:rsidR="00D4778E">
        <w:rPr>
          <w:rFonts w:ascii="Arial" w:hAnsi="Arial" w:cs="Arial"/>
          <w:shd w:val="clear" w:color="auto" w:fill="FFFFFF"/>
        </w:rPr>
        <w:t xml:space="preserve"> olup, vergi tahsil ettiğimiz bazı mahallelerimiz vergi muafiyetine uğramıştır.</w:t>
      </w:r>
      <w:r w:rsidRPr="002E40DA">
        <w:rPr>
          <w:rFonts w:ascii="Arial" w:hAnsi="Arial" w:cs="Arial"/>
          <w:shd w:val="clear" w:color="auto" w:fill="FFFFFF"/>
        </w:rPr>
        <w:t xml:space="preserve"> Hizmet götüreceğimiz mahalle sayısının artması, yaşanan gelir kayıplarından dolayı 201</w:t>
      </w:r>
      <w:r w:rsidR="001B18D1" w:rsidRPr="002E40DA">
        <w:rPr>
          <w:rFonts w:ascii="Arial" w:hAnsi="Arial" w:cs="Arial"/>
          <w:shd w:val="clear" w:color="auto" w:fill="FFFFFF"/>
        </w:rPr>
        <w:t>7</w:t>
      </w:r>
      <w:r w:rsidRPr="002E40DA">
        <w:rPr>
          <w:rFonts w:ascii="Arial" w:hAnsi="Arial" w:cs="Arial"/>
          <w:shd w:val="clear" w:color="auto" w:fill="FFFFFF"/>
        </w:rPr>
        <w:t xml:space="preserve"> yılı içerisinde </w:t>
      </w:r>
      <w:r w:rsidR="00AF05D9" w:rsidRPr="002E40DA">
        <w:rPr>
          <w:rFonts w:ascii="Arial" w:hAnsi="Arial" w:cs="Arial"/>
          <w:shd w:val="clear" w:color="auto" w:fill="FFFFFF"/>
        </w:rPr>
        <w:t xml:space="preserve">bütçe dengeleri bakımından ciddi sıkıntılar </w:t>
      </w:r>
      <w:r w:rsidRPr="002E40DA">
        <w:rPr>
          <w:rFonts w:ascii="Arial" w:hAnsi="Arial" w:cs="Arial"/>
          <w:shd w:val="clear" w:color="auto" w:fill="FFFFFF"/>
        </w:rPr>
        <w:t xml:space="preserve">yaşanmıştır. </w:t>
      </w:r>
    </w:p>
    <w:p w:rsidR="00504811" w:rsidRPr="002E40DA" w:rsidRDefault="00504811" w:rsidP="003A42D0">
      <w:pPr>
        <w:pStyle w:val="western"/>
        <w:pBdr>
          <w:top w:val="threeDEngrave" w:sz="24" w:space="1" w:color="7030A0"/>
          <w:left w:val="threeDEngrave" w:sz="24" w:space="4" w:color="7030A0"/>
          <w:bottom w:val="threeDEmboss" w:sz="24" w:space="9" w:color="7030A0"/>
          <w:right w:val="threeDEmboss" w:sz="24" w:space="4" w:color="7030A0"/>
        </w:pBdr>
        <w:shd w:val="clear" w:color="auto" w:fill="FFFFFF"/>
        <w:spacing w:before="0" w:beforeAutospacing="0" w:after="0" w:afterAutospacing="0" w:line="242" w:lineRule="atLeast"/>
        <w:ind w:firstLine="708"/>
        <w:jc w:val="both"/>
        <w:rPr>
          <w:rFonts w:ascii="Arial" w:hAnsi="Arial" w:cs="Arial"/>
          <w:shd w:val="clear" w:color="auto" w:fill="FFFFFF"/>
        </w:rPr>
      </w:pPr>
      <w:r w:rsidRPr="002E40DA">
        <w:rPr>
          <w:rFonts w:ascii="Arial" w:hAnsi="Arial" w:cs="Arial"/>
          <w:shd w:val="clear" w:color="auto" w:fill="FFFFFF"/>
        </w:rPr>
        <w:t>Tüm bu olumsuz şartlara rağmen birlik ve dayanışma içerisinde halkımıza hizmet etme gayreti içerisinde olduk. Daha önceki yıllarda başlanan, 2014 yılı içerisinde ihale edilen, 6360 sayılı Kanun kapsamında da Muğla Büyükşehir Belediyesi’ne devir edilen alt yapı çalı</w:t>
      </w:r>
      <w:r w:rsidR="00250AEB" w:rsidRPr="002E40DA">
        <w:rPr>
          <w:rFonts w:ascii="Arial" w:hAnsi="Arial" w:cs="Arial"/>
          <w:shd w:val="clear" w:color="auto" w:fill="FFFFFF"/>
        </w:rPr>
        <w:t>şmalarını tamamlamıştır.</w:t>
      </w:r>
      <w:r w:rsidR="00CD63EB" w:rsidRPr="002E40DA">
        <w:rPr>
          <w:rFonts w:ascii="Arial" w:hAnsi="Arial" w:cs="Arial"/>
          <w:shd w:val="clear" w:color="auto" w:fill="FFFFFF"/>
        </w:rPr>
        <w:t xml:space="preserve"> </w:t>
      </w:r>
      <w:r w:rsidR="00AF05D9" w:rsidRPr="002E40DA">
        <w:rPr>
          <w:rFonts w:ascii="Arial" w:hAnsi="Arial" w:cs="Arial"/>
          <w:shd w:val="clear" w:color="auto" w:fill="FFFFFF"/>
        </w:rPr>
        <w:t>Her ne kadar alt yapı çalışmaları MUSKİ’ye devredilse de bütün üst yapı çalışmaları belediyemiz tarafından yapılmıştır.</w:t>
      </w:r>
      <w:r w:rsidR="0032725E" w:rsidRPr="002E40DA">
        <w:rPr>
          <w:rFonts w:ascii="Arial" w:hAnsi="Arial" w:cs="Arial"/>
          <w:shd w:val="clear" w:color="auto" w:fill="FFFFFF"/>
        </w:rPr>
        <w:t xml:space="preserve"> Ayrıca</w:t>
      </w:r>
      <w:r w:rsidR="00AF05D9" w:rsidRPr="002E40DA">
        <w:rPr>
          <w:rFonts w:ascii="Arial" w:hAnsi="Arial" w:cs="Arial"/>
          <w:shd w:val="clear" w:color="auto" w:fill="FFFFFF"/>
        </w:rPr>
        <w:t xml:space="preserve"> </w:t>
      </w:r>
      <w:r w:rsidR="00513563" w:rsidRPr="002E40DA">
        <w:rPr>
          <w:rFonts w:ascii="Arial" w:hAnsi="Arial" w:cs="Arial"/>
          <w:shd w:val="clear" w:color="auto" w:fill="FFFFFF"/>
        </w:rPr>
        <w:t>201</w:t>
      </w:r>
      <w:r w:rsidR="002E40DA">
        <w:rPr>
          <w:rFonts w:ascii="Arial" w:hAnsi="Arial" w:cs="Arial"/>
          <w:shd w:val="clear" w:color="auto" w:fill="FFFFFF"/>
        </w:rPr>
        <w:t>7</w:t>
      </w:r>
      <w:r w:rsidR="00513563" w:rsidRPr="002E40DA">
        <w:rPr>
          <w:rFonts w:ascii="Arial" w:hAnsi="Arial" w:cs="Arial"/>
          <w:shd w:val="clear" w:color="auto" w:fill="FFFFFF"/>
        </w:rPr>
        <w:t xml:space="preserve"> yılı içerisinde </w:t>
      </w:r>
      <w:r w:rsidR="0032725E" w:rsidRPr="002E40DA">
        <w:rPr>
          <w:rFonts w:ascii="Arial" w:hAnsi="Arial" w:cs="Arial"/>
          <w:shd w:val="clear" w:color="auto" w:fill="FFFFFF"/>
        </w:rPr>
        <w:t xml:space="preserve">kırsal </w:t>
      </w:r>
      <w:r w:rsidR="00513563" w:rsidRPr="002E40DA">
        <w:rPr>
          <w:rFonts w:ascii="Arial" w:hAnsi="Arial" w:cs="Arial"/>
          <w:shd w:val="clear" w:color="auto" w:fill="FFFFFF"/>
        </w:rPr>
        <w:t>mahallerimiz</w:t>
      </w:r>
      <w:r w:rsidR="0032725E" w:rsidRPr="002E40DA">
        <w:rPr>
          <w:rFonts w:ascii="Arial" w:hAnsi="Arial" w:cs="Arial"/>
          <w:shd w:val="clear" w:color="auto" w:fill="FFFFFF"/>
        </w:rPr>
        <w:t xml:space="preserve">de yoğun olarak altyapı ve üstyapı </w:t>
      </w:r>
      <w:r w:rsidR="00513563" w:rsidRPr="002E40DA">
        <w:rPr>
          <w:rFonts w:ascii="Arial" w:hAnsi="Arial" w:cs="Arial"/>
          <w:shd w:val="clear" w:color="auto" w:fill="FFFFFF"/>
        </w:rPr>
        <w:t xml:space="preserve">çalışmaları yapılmıştır.  </w:t>
      </w:r>
      <w:r w:rsidR="00AF05D9" w:rsidRPr="002E40DA">
        <w:rPr>
          <w:rFonts w:ascii="Arial" w:hAnsi="Arial" w:cs="Arial"/>
          <w:shd w:val="clear" w:color="auto" w:fill="FFFFFF"/>
        </w:rPr>
        <w:t xml:space="preserve">Böylece Şehirleşme noktasında önemli mesafeler alınmıştır. </w:t>
      </w:r>
      <w:r w:rsidRPr="002E40DA">
        <w:rPr>
          <w:rFonts w:ascii="Arial" w:hAnsi="Arial" w:cs="Arial"/>
          <w:shd w:val="clear" w:color="auto" w:fill="FFFFFF"/>
        </w:rPr>
        <w:t>Yağmur</w:t>
      </w:r>
      <w:r w:rsidR="00AF05D9" w:rsidRPr="002E40DA">
        <w:rPr>
          <w:rFonts w:ascii="Arial" w:hAnsi="Arial" w:cs="Arial"/>
          <w:shd w:val="clear" w:color="auto" w:fill="FFFFFF"/>
        </w:rPr>
        <w:t xml:space="preserve"> </w:t>
      </w:r>
      <w:r w:rsidRPr="002E40DA">
        <w:rPr>
          <w:rFonts w:ascii="Arial" w:hAnsi="Arial" w:cs="Arial"/>
          <w:shd w:val="clear" w:color="auto" w:fill="FFFFFF"/>
        </w:rPr>
        <w:t>suyu ve kanalizasyonu ayrı hatlardan taşıyan büyük alt yapı çalışmaları tamamlandığında, modern bir kentin olmazsa olmazı altyapı sorunu çok b</w:t>
      </w:r>
      <w:r w:rsidR="00250AEB" w:rsidRPr="002E40DA">
        <w:rPr>
          <w:rFonts w:ascii="Arial" w:hAnsi="Arial" w:cs="Arial"/>
          <w:shd w:val="clear" w:color="auto" w:fill="FFFFFF"/>
        </w:rPr>
        <w:t xml:space="preserve">üyük ölçüde ortadan kaldırılmıştır. </w:t>
      </w:r>
      <w:r w:rsidRPr="002E40DA">
        <w:rPr>
          <w:rFonts w:ascii="Arial" w:hAnsi="Arial" w:cs="Arial"/>
          <w:shd w:val="clear" w:color="auto" w:fill="FFFFFF"/>
        </w:rPr>
        <w:t xml:space="preserve">Ayrıca, içerisinde basketbol ve voleybol sahaları, kapalı yüzme havuzu, konferans salonu, fitness ve spa </w:t>
      </w:r>
      <w:r w:rsidR="003A02B0" w:rsidRPr="002E40DA">
        <w:rPr>
          <w:rFonts w:ascii="Arial" w:hAnsi="Arial" w:cs="Arial"/>
          <w:shd w:val="clear" w:color="auto" w:fill="FFFFFF"/>
        </w:rPr>
        <w:t>merkezi bulun</w:t>
      </w:r>
      <w:r w:rsidR="00D4778E">
        <w:rPr>
          <w:rFonts w:ascii="Arial" w:hAnsi="Arial" w:cs="Arial"/>
          <w:shd w:val="clear" w:color="auto" w:fill="FFFFFF"/>
        </w:rPr>
        <w:t>an</w:t>
      </w:r>
      <w:r w:rsidR="00513563" w:rsidRPr="002E40DA">
        <w:rPr>
          <w:rFonts w:ascii="Arial" w:hAnsi="Arial" w:cs="Arial"/>
          <w:shd w:val="clear" w:color="auto" w:fill="FFFFFF"/>
        </w:rPr>
        <w:t xml:space="preserve"> modern kapalı spor tesisi </w:t>
      </w:r>
      <w:r w:rsidRPr="002E40DA">
        <w:rPr>
          <w:rFonts w:ascii="Arial" w:hAnsi="Arial" w:cs="Arial"/>
          <w:shd w:val="clear" w:color="auto" w:fill="FFFFFF"/>
        </w:rPr>
        <w:t>ihalesi Belediyemiz</w:t>
      </w:r>
      <w:r w:rsidR="00250AEB" w:rsidRPr="002E40DA">
        <w:rPr>
          <w:rFonts w:ascii="Arial" w:hAnsi="Arial" w:cs="Arial"/>
          <w:shd w:val="clear" w:color="auto" w:fill="FFFFFF"/>
        </w:rPr>
        <w:t xml:space="preserve"> tarafından yapılarak, </w:t>
      </w:r>
      <w:r w:rsidR="00513563" w:rsidRPr="002E40DA">
        <w:rPr>
          <w:rFonts w:ascii="Arial" w:hAnsi="Arial" w:cs="Arial"/>
          <w:shd w:val="clear" w:color="auto" w:fill="FFFFFF"/>
        </w:rPr>
        <w:t xml:space="preserve">tamamlanmış, 2017 yılında geçici kabulü tamamlandıktan sonra hizmete </w:t>
      </w:r>
      <w:r w:rsidR="00D4778E">
        <w:rPr>
          <w:rFonts w:ascii="Arial" w:hAnsi="Arial" w:cs="Arial"/>
          <w:shd w:val="clear" w:color="auto" w:fill="FFFFFF"/>
        </w:rPr>
        <w:t>girmiştir.</w:t>
      </w:r>
      <w:r w:rsidR="008C363A" w:rsidRPr="002E40DA">
        <w:rPr>
          <w:rFonts w:ascii="Arial" w:hAnsi="Arial" w:cs="Arial"/>
          <w:shd w:val="clear" w:color="auto" w:fill="FFFFFF"/>
        </w:rPr>
        <w:t xml:space="preserve"> </w:t>
      </w:r>
      <w:r w:rsidRPr="002E40DA">
        <w:rPr>
          <w:rFonts w:ascii="Arial" w:hAnsi="Arial" w:cs="Arial"/>
          <w:shd w:val="clear" w:color="auto" w:fill="FFFFFF"/>
        </w:rPr>
        <w:t>Kapalı spor salonu tamamlayıp İlçemize kazandırdığımızda,</w:t>
      </w:r>
      <w:r w:rsidR="003A02B0" w:rsidRPr="002E40DA">
        <w:rPr>
          <w:rFonts w:ascii="Arial" w:hAnsi="Arial" w:cs="Arial"/>
          <w:shd w:val="clear" w:color="auto" w:fill="FFFFFF"/>
        </w:rPr>
        <w:t xml:space="preserve"> amatör spor kulüpleri ve </w:t>
      </w:r>
      <w:r w:rsidRPr="002E40DA">
        <w:rPr>
          <w:rFonts w:ascii="Arial" w:hAnsi="Arial" w:cs="Arial"/>
          <w:shd w:val="clear" w:color="auto" w:fill="FFFFFF"/>
        </w:rPr>
        <w:t xml:space="preserve">spor yapmak isteyen vatandaşlarımız sportif faaliyetlerini rahatça </w:t>
      </w:r>
      <w:r w:rsidR="00D4778E">
        <w:rPr>
          <w:rFonts w:ascii="Arial" w:hAnsi="Arial" w:cs="Arial"/>
          <w:shd w:val="clear" w:color="auto" w:fill="FFFFFF"/>
        </w:rPr>
        <w:t>yapmaları sağlanmıştır</w:t>
      </w:r>
      <w:r w:rsidRPr="002E40DA">
        <w:rPr>
          <w:rFonts w:ascii="Arial" w:hAnsi="Arial" w:cs="Arial"/>
          <w:shd w:val="clear" w:color="auto" w:fill="FFFFFF"/>
        </w:rPr>
        <w:t>.</w:t>
      </w:r>
      <w:r w:rsidR="00AF05D9" w:rsidRPr="002E40DA">
        <w:rPr>
          <w:rFonts w:ascii="Arial" w:hAnsi="Arial" w:cs="Arial"/>
          <w:shd w:val="clear" w:color="auto" w:fill="FFFFFF"/>
        </w:rPr>
        <w:t xml:space="preserve"> 132 mahalleye etkin, adil ve programlı hizmet götürme noktasında önemli aşamalar kaydedilmiştir. </w:t>
      </w:r>
    </w:p>
    <w:p w:rsidR="00504811" w:rsidRPr="002E40DA" w:rsidRDefault="00504811" w:rsidP="003A42D0">
      <w:pPr>
        <w:pStyle w:val="western"/>
        <w:pBdr>
          <w:top w:val="threeDEngrave" w:sz="24" w:space="1" w:color="7030A0"/>
          <w:left w:val="threeDEngrave" w:sz="24" w:space="4" w:color="7030A0"/>
          <w:bottom w:val="threeDEmboss" w:sz="24" w:space="9" w:color="7030A0"/>
          <w:right w:val="threeDEmboss" w:sz="24" w:space="4" w:color="7030A0"/>
        </w:pBdr>
        <w:shd w:val="clear" w:color="auto" w:fill="FFFFFF"/>
        <w:spacing w:before="0" w:beforeAutospacing="0" w:after="0" w:afterAutospacing="0" w:line="242" w:lineRule="atLeast"/>
        <w:ind w:firstLine="708"/>
        <w:jc w:val="both"/>
        <w:rPr>
          <w:rFonts w:ascii="Arial" w:hAnsi="Arial" w:cs="Arial"/>
          <w:shd w:val="clear" w:color="auto" w:fill="FFFFFF"/>
        </w:rPr>
      </w:pPr>
      <w:r w:rsidRPr="002E40DA">
        <w:rPr>
          <w:rFonts w:ascii="Arial" w:hAnsi="Arial" w:cs="Arial"/>
          <w:shd w:val="clear" w:color="auto" w:fill="FFFFFF"/>
        </w:rPr>
        <w:t>Belediyemiz 201</w:t>
      </w:r>
      <w:r w:rsidR="002E40DA">
        <w:rPr>
          <w:rFonts w:ascii="Arial" w:hAnsi="Arial" w:cs="Arial"/>
          <w:shd w:val="clear" w:color="auto" w:fill="FFFFFF"/>
        </w:rPr>
        <w:t>7</w:t>
      </w:r>
      <w:r w:rsidRPr="002E40DA">
        <w:rPr>
          <w:rFonts w:ascii="Arial" w:hAnsi="Arial" w:cs="Arial"/>
          <w:shd w:val="clear" w:color="auto" w:fill="FFFFFF"/>
        </w:rPr>
        <w:t xml:space="preserve"> yılında da sosyal belediyecilik anlamında üzerine düşeni yapmaya çalışmıştır. Bu bağlamda, dar gelirli, yardıma muhtaç ailelere yardımlar yapılarak, gerekli destek sağlanmıştır. Yapılan çeşitli sanatsal ve kültürel etkinliklerden de geri kalınmamış, İlçemizin ulusal ve uluslar arası düzeyde tanıtımı çalışmalarına devam edilmiştir.</w:t>
      </w:r>
    </w:p>
    <w:p w:rsidR="00504811" w:rsidRPr="002E40DA" w:rsidRDefault="00250AEB" w:rsidP="003A42D0">
      <w:pPr>
        <w:pStyle w:val="western"/>
        <w:pBdr>
          <w:top w:val="threeDEngrave" w:sz="24" w:space="1" w:color="7030A0"/>
          <w:left w:val="threeDEngrave" w:sz="24" w:space="4" w:color="7030A0"/>
          <w:bottom w:val="threeDEmboss" w:sz="24" w:space="9" w:color="7030A0"/>
          <w:right w:val="threeDEmboss" w:sz="24" w:space="4" w:color="7030A0"/>
        </w:pBdr>
        <w:shd w:val="clear" w:color="auto" w:fill="FFFFFF"/>
        <w:spacing w:before="0" w:beforeAutospacing="0" w:after="0" w:afterAutospacing="0" w:line="242" w:lineRule="atLeast"/>
        <w:ind w:firstLine="708"/>
        <w:jc w:val="both"/>
        <w:rPr>
          <w:rFonts w:ascii="Arial" w:hAnsi="Arial" w:cs="Arial"/>
          <w:shd w:val="clear" w:color="auto" w:fill="FFFFFF"/>
        </w:rPr>
      </w:pPr>
      <w:r w:rsidRPr="002E40DA">
        <w:rPr>
          <w:rFonts w:ascii="Arial" w:hAnsi="Arial" w:cs="Arial"/>
        </w:rPr>
        <w:t>Önümüzdeki süreçt</w:t>
      </w:r>
      <w:r w:rsidR="00504811" w:rsidRPr="002E40DA">
        <w:rPr>
          <w:rFonts w:ascii="Arial" w:hAnsi="Arial" w:cs="Arial"/>
        </w:rPr>
        <w:t>e de uygulamaya geçirmeyi hedeflediğimiz</w:t>
      </w:r>
      <w:r w:rsidR="00D4778E">
        <w:rPr>
          <w:rFonts w:ascii="Arial" w:hAnsi="Arial" w:cs="Arial"/>
        </w:rPr>
        <w:t xml:space="preserve">; alt yapı, üst yapı, tanıtım, kültürel, sportif, iktisadi, restorasyon ve peyzaj çalışmaları ile çağdaş bir kent yaratma yolunda çok önemli aşamalar kat etmiş olacağız. </w:t>
      </w:r>
      <w:r w:rsidR="00504811" w:rsidRPr="002E40DA">
        <w:rPr>
          <w:rFonts w:ascii="Arial" w:hAnsi="Arial" w:cs="Arial"/>
        </w:rPr>
        <w:t xml:space="preserve"> </w:t>
      </w:r>
    </w:p>
    <w:p w:rsidR="00993A9B" w:rsidRDefault="00504811" w:rsidP="003A42D0">
      <w:pPr>
        <w:pBdr>
          <w:top w:val="threeDEngrave" w:sz="24" w:space="1" w:color="7030A0"/>
          <w:left w:val="threeDEngrave" w:sz="24" w:space="4" w:color="7030A0"/>
          <w:bottom w:val="threeDEmboss" w:sz="24" w:space="9" w:color="7030A0"/>
          <w:right w:val="threeDEmboss" w:sz="24" w:space="4" w:color="7030A0"/>
        </w:pBdr>
        <w:jc w:val="both"/>
        <w:rPr>
          <w:rFonts w:ascii="Arial" w:hAnsi="Arial" w:cs="Arial"/>
        </w:rPr>
      </w:pPr>
      <w:r w:rsidRPr="002E40DA">
        <w:rPr>
          <w:rFonts w:ascii="Arial" w:hAnsi="Arial" w:cs="Arial"/>
        </w:rPr>
        <w:tab/>
        <w:t>İlçemize hizmet yolunda, uzlaşma anlayışı ile bizlere yardımca olan, hizmetlerimizde bizlere katkı sağlayan meclis üyelerimize, emeğini esirgemeden çalışan belediyemiz personeline, desteklerinden dolayı tüm kamu kurum ve kuruluşlarımıza, sivil toplum kuruluşlarına en içten duygularımla teşekkür ederim.</w:t>
      </w:r>
    </w:p>
    <w:p w:rsidR="00D4778E" w:rsidRDefault="00D4778E" w:rsidP="003A42D0">
      <w:pPr>
        <w:pBdr>
          <w:top w:val="threeDEngrave" w:sz="24" w:space="1" w:color="7030A0"/>
          <w:left w:val="threeDEngrave" w:sz="24" w:space="4" w:color="7030A0"/>
          <w:bottom w:val="threeDEmboss" w:sz="24" w:space="9" w:color="7030A0"/>
          <w:right w:val="threeDEmboss" w:sz="24" w:space="4" w:color="7030A0"/>
        </w:pBdr>
        <w:jc w:val="both"/>
        <w:rPr>
          <w:rFonts w:ascii="Arial" w:hAnsi="Arial" w:cs="Arial"/>
        </w:rPr>
      </w:pPr>
    </w:p>
    <w:p w:rsidR="00D4778E" w:rsidRPr="0032725E" w:rsidRDefault="00D4778E" w:rsidP="003A42D0">
      <w:pPr>
        <w:pBdr>
          <w:top w:val="threeDEngrave" w:sz="24" w:space="1" w:color="7030A0"/>
          <w:left w:val="threeDEngrave" w:sz="24" w:space="4" w:color="7030A0"/>
          <w:bottom w:val="threeDEmboss" w:sz="24" w:space="9" w:color="7030A0"/>
          <w:right w:val="threeDEmboss" w:sz="24" w:space="4" w:color="7030A0"/>
        </w:pBdr>
        <w:jc w:val="both"/>
        <w:rPr>
          <w:rFonts w:ascii="Arial" w:hAnsi="Arial" w:cs="Arial"/>
        </w:rPr>
      </w:pPr>
    </w:p>
    <w:p w:rsidR="005774BE" w:rsidRPr="0032725E" w:rsidRDefault="005774BE" w:rsidP="003A42D0">
      <w:pPr>
        <w:pBdr>
          <w:top w:val="threeDEngrave" w:sz="24" w:space="1" w:color="7030A0"/>
          <w:left w:val="threeDEngrave" w:sz="24" w:space="4" w:color="7030A0"/>
          <w:bottom w:val="threeDEmboss" w:sz="24" w:space="9" w:color="7030A0"/>
          <w:right w:val="threeDEmboss" w:sz="24" w:space="4" w:color="7030A0"/>
        </w:pBdr>
        <w:tabs>
          <w:tab w:val="left" w:pos="360"/>
        </w:tabs>
        <w:jc w:val="both"/>
        <w:rPr>
          <w:rFonts w:ascii="Arial" w:hAnsi="Arial" w:cs="Arial"/>
        </w:rPr>
      </w:pP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Pr="0032725E">
        <w:rPr>
          <w:rFonts w:ascii="Arial" w:hAnsi="Arial" w:cs="Arial"/>
          <w:sz w:val="22"/>
          <w:szCs w:val="22"/>
        </w:rPr>
        <w:tab/>
      </w:r>
      <w:r w:rsidR="00BD6794" w:rsidRPr="0032725E">
        <w:rPr>
          <w:rFonts w:ascii="Arial" w:hAnsi="Arial" w:cs="Arial"/>
          <w:sz w:val="22"/>
          <w:szCs w:val="22"/>
        </w:rPr>
        <w:t xml:space="preserve">         </w:t>
      </w:r>
      <w:r w:rsidRPr="0032725E">
        <w:rPr>
          <w:rFonts w:ascii="Arial" w:hAnsi="Arial" w:cs="Arial"/>
        </w:rPr>
        <w:t xml:space="preserve">Muhammet </w:t>
      </w:r>
      <w:r w:rsidR="00504811" w:rsidRPr="0032725E">
        <w:rPr>
          <w:rFonts w:ascii="Arial" w:hAnsi="Arial" w:cs="Arial"/>
        </w:rPr>
        <w:t>T</w:t>
      </w:r>
      <w:r w:rsidRPr="0032725E">
        <w:rPr>
          <w:rFonts w:ascii="Arial" w:hAnsi="Arial" w:cs="Arial"/>
        </w:rPr>
        <w:t>OKAT</w:t>
      </w:r>
    </w:p>
    <w:p w:rsidR="005774BE" w:rsidRPr="0032725E" w:rsidRDefault="00917215" w:rsidP="003A42D0">
      <w:pPr>
        <w:pBdr>
          <w:top w:val="threeDEngrave" w:sz="24" w:space="1" w:color="7030A0"/>
          <w:left w:val="threeDEngrave" w:sz="24" w:space="4" w:color="7030A0"/>
          <w:bottom w:val="threeDEmboss" w:sz="24" w:space="9" w:color="7030A0"/>
          <w:right w:val="threeDEmboss" w:sz="24" w:space="4" w:color="7030A0"/>
        </w:pBdr>
        <w:rPr>
          <w:rFonts w:ascii="Arial" w:hAnsi="Arial" w:cs="Arial"/>
          <w:sz w:val="22"/>
          <w:szCs w:val="22"/>
        </w:rPr>
      </w:pP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r>
      <w:r>
        <w:rPr>
          <w:rFonts w:ascii="Arial" w:hAnsi="Arial" w:cs="Arial"/>
        </w:rPr>
        <w:tab/>
        <w:t xml:space="preserve"> </w:t>
      </w:r>
      <w:r>
        <w:rPr>
          <w:rFonts w:ascii="Arial" w:hAnsi="Arial" w:cs="Arial"/>
        </w:rPr>
        <w:tab/>
        <w:t xml:space="preserve">          </w:t>
      </w:r>
      <w:r w:rsidR="005774BE" w:rsidRPr="0032725E">
        <w:rPr>
          <w:rFonts w:ascii="Arial" w:hAnsi="Arial" w:cs="Arial"/>
        </w:rPr>
        <w:t>Belediye Başkanı</w:t>
      </w:r>
    </w:p>
    <w:sdt>
      <w:sdtPr>
        <w:rPr>
          <w:rFonts w:ascii="Times New Roman" w:eastAsia="Times New Roman" w:hAnsi="Times New Roman" w:cs="Times New Roman"/>
          <w:b w:val="0"/>
          <w:bCs w:val="0"/>
          <w:color w:val="auto"/>
          <w:sz w:val="24"/>
          <w:szCs w:val="24"/>
          <w:lang w:eastAsia="tr-TR"/>
        </w:rPr>
        <w:id w:val="27022493"/>
        <w:docPartObj>
          <w:docPartGallery w:val="Table of Contents"/>
          <w:docPartUnique/>
        </w:docPartObj>
      </w:sdtPr>
      <w:sdtContent>
        <w:p w:rsidR="00C15FBC" w:rsidRDefault="00FD47A0" w:rsidP="003A42D0">
          <w:pPr>
            <w:pStyle w:val="TBal"/>
            <w:jc w:val="center"/>
          </w:pPr>
          <w:r>
            <w:t>İÇİNDEKİLER</w:t>
          </w:r>
        </w:p>
        <w:p w:rsidR="00AB287B" w:rsidRPr="00A023AC" w:rsidRDefault="00077C9E" w:rsidP="003A42D0">
          <w:pPr>
            <w:pStyle w:val="T1"/>
            <w:rPr>
              <w:rFonts w:asciiTheme="minorHAnsi" w:eastAsiaTheme="minorEastAsia" w:hAnsiTheme="minorHAnsi" w:cstheme="minorBidi"/>
            </w:rPr>
          </w:pPr>
          <w:hyperlink w:anchor="_Toc446597862" w:history="1">
            <w:r w:rsidR="00AB287B" w:rsidRPr="00A023AC">
              <w:rPr>
                <w:rStyle w:val="Kpr"/>
                <w:color w:val="auto"/>
              </w:rPr>
              <w:t>I-GENEL BİLGİLER</w:t>
            </w:r>
            <w:r w:rsidR="00AB287B" w:rsidRPr="00A023AC">
              <w:rPr>
                <w:webHidden/>
              </w:rPr>
              <w:tab/>
            </w:r>
            <w:r w:rsidR="009D5C62">
              <w:rPr>
                <w:webHidden/>
              </w:rPr>
              <w:t>7</w:t>
            </w:r>
          </w:hyperlink>
        </w:p>
        <w:p w:rsidR="00C15FBC" w:rsidRPr="0027182F" w:rsidRDefault="00077C9E" w:rsidP="003A42D0">
          <w:pPr>
            <w:pStyle w:val="T2"/>
            <w:rPr>
              <w:rFonts w:eastAsiaTheme="minorEastAsia"/>
              <w:color w:val="auto"/>
            </w:rPr>
          </w:pPr>
          <w:r w:rsidRPr="00077C9E">
            <w:fldChar w:fldCharType="begin"/>
          </w:r>
          <w:r w:rsidR="00C15FBC">
            <w:instrText xml:space="preserve"> TOC \o "1-3" \h \z \u </w:instrText>
          </w:r>
          <w:r w:rsidRPr="00077C9E">
            <w:fldChar w:fldCharType="separate"/>
          </w:r>
          <w:hyperlink w:anchor="_Toc446597790" w:history="1">
            <w:r w:rsidR="00AB287B" w:rsidRPr="0027182F">
              <w:rPr>
                <w:rStyle w:val="Kpr"/>
              </w:rPr>
              <w:t>A-</w:t>
            </w:r>
            <w:r w:rsidR="00C15FBC" w:rsidRPr="0027182F">
              <w:rPr>
                <w:rStyle w:val="Kpr"/>
              </w:rPr>
              <w:t>M</w:t>
            </w:r>
            <w:r w:rsidR="0027182F">
              <w:rPr>
                <w:rStyle w:val="Kpr"/>
              </w:rPr>
              <w:t xml:space="preserve">İSYON VE </w:t>
            </w:r>
            <w:r w:rsidR="00DF2475">
              <w:rPr>
                <w:rStyle w:val="Kpr"/>
              </w:rPr>
              <w:t>VİZYON..</w:t>
            </w:r>
            <w:r w:rsidR="00FD47A0" w:rsidRPr="0027182F">
              <w:rPr>
                <w:rStyle w:val="Kpr"/>
              </w:rPr>
              <w:t>….</w:t>
            </w:r>
            <w:r w:rsidR="00AB287B" w:rsidRPr="0027182F">
              <w:rPr>
                <w:rStyle w:val="Kpr"/>
              </w:rPr>
              <w:t>…………………………</w:t>
            </w:r>
            <w:r w:rsidR="00FD47A0" w:rsidRPr="0027182F">
              <w:rPr>
                <w:rStyle w:val="Kpr"/>
              </w:rPr>
              <w:t>…………</w:t>
            </w:r>
            <w:r w:rsidR="00AB287B" w:rsidRPr="0027182F">
              <w:rPr>
                <w:rStyle w:val="Kpr"/>
              </w:rPr>
              <w:t>……………………</w:t>
            </w:r>
            <w:r w:rsidR="00233153" w:rsidRPr="0027182F">
              <w:rPr>
                <w:b/>
                <w:webHidden/>
              </w:rPr>
              <w:t>7</w:t>
            </w:r>
          </w:hyperlink>
        </w:p>
        <w:p w:rsidR="00C15FBC" w:rsidRPr="0027182F" w:rsidRDefault="00077C9E" w:rsidP="003A42D0">
          <w:pPr>
            <w:pStyle w:val="T2"/>
            <w:rPr>
              <w:rFonts w:eastAsiaTheme="minorEastAsia"/>
              <w:color w:val="auto"/>
            </w:rPr>
          </w:pPr>
          <w:hyperlink w:anchor="_Toc446597791" w:history="1">
            <w:r w:rsidR="00AB287B" w:rsidRPr="0027182F">
              <w:rPr>
                <w:rStyle w:val="Kpr"/>
              </w:rPr>
              <w:t>B-</w:t>
            </w:r>
            <w:r w:rsidR="00C15FBC" w:rsidRPr="0027182F">
              <w:rPr>
                <w:rStyle w:val="Kpr"/>
              </w:rPr>
              <w:t>Y</w:t>
            </w:r>
            <w:r w:rsidR="00DF2475">
              <w:rPr>
                <w:rStyle w:val="Kpr"/>
              </w:rPr>
              <w:t>ETKİ, GÖREV VE SORUMLULUKLAR.</w:t>
            </w:r>
            <w:r w:rsidR="00AB287B" w:rsidRPr="0027182F">
              <w:rPr>
                <w:rStyle w:val="Kpr"/>
              </w:rPr>
              <w:t>………………………</w:t>
            </w:r>
            <w:r w:rsidR="00FD47A0" w:rsidRPr="0027182F">
              <w:rPr>
                <w:rStyle w:val="Kpr"/>
              </w:rPr>
              <w:t>…………</w:t>
            </w:r>
            <w:r w:rsidR="00AB287B" w:rsidRPr="0027182F">
              <w:rPr>
                <w:rStyle w:val="Kpr"/>
              </w:rPr>
              <w:t>……</w:t>
            </w:r>
            <w:r w:rsidR="009D5C62" w:rsidRPr="0027182F">
              <w:rPr>
                <w:rStyle w:val="Kpr"/>
              </w:rPr>
              <w:t>..</w:t>
            </w:r>
            <w:r w:rsidR="00233153" w:rsidRPr="0027182F">
              <w:rPr>
                <w:webHidden/>
              </w:rPr>
              <w:t>9</w:t>
            </w:r>
          </w:hyperlink>
        </w:p>
        <w:p w:rsidR="00C15FBC" w:rsidRPr="0027182F" w:rsidRDefault="00077C9E" w:rsidP="003A42D0">
          <w:pPr>
            <w:pStyle w:val="T2"/>
            <w:rPr>
              <w:rFonts w:eastAsiaTheme="minorEastAsia"/>
              <w:color w:val="auto"/>
            </w:rPr>
          </w:pPr>
          <w:hyperlink w:anchor="_Toc446597792" w:history="1">
            <w:r w:rsidR="00AB287B" w:rsidRPr="0027182F">
              <w:rPr>
                <w:rStyle w:val="Kpr"/>
              </w:rPr>
              <w:t>C-</w:t>
            </w:r>
            <w:r w:rsidR="00C15FBC" w:rsidRPr="0027182F">
              <w:rPr>
                <w:rStyle w:val="Kpr"/>
              </w:rPr>
              <w:t>İ</w:t>
            </w:r>
            <w:r w:rsidR="00DF2475">
              <w:rPr>
                <w:rStyle w:val="Kpr"/>
              </w:rPr>
              <w:t>DAREYE İLİŞKİN BİLGİLER..</w:t>
            </w:r>
            <w:r w:rsidR="00AB287B" w:rsidRPr="0027182F">
              <w:rPr>
                <w:rStyle w:val="Kpr"/>
              </w:rPr>
              <w:t>…………………………………</w:t>
            </w:r>
            <w:r w:rsidR="00FD47A0" w:rsidRPr="0027182F">
              <w:rPr>
                <w:rStyle w:val="Kpr"/>
              </w:rPr>
              <w:t>…………</w:t>
            </w:r>
            <w:r w:rsidR="00233153" w:rsidRPr="0027182F">
              <w:rPr>
                <w:rStyle w:val="Kpr"/>
              </w:rPr>
              <w:t>...</w:t>
            </w:r>
            <w:r w:rsidR="00FD47A0" w:rsidRPr="0027182F">
              <w:rPr>
                <w:rStyle w:val="Kpr"/>
              </w:rPr>
              <w:t xml:space="preserve"> </w:t>
            </w:r>
            <w:r w:rsidR="00AB287B" w:rsidRPr="0027182F">
              <w:rPr>
                <w:rStyle w:val="Kpr"/>
              </w:rPr>
              <w:t>…</w:t>
            </w:r>
            <w:r w:rsidR="00233153" w:rsidRPr="0027182F">
              <w:rPr>
                <w:rStyle w:val="Kpr"/>
              </w:rPr>
              <w:t>.</w:t>
            </w:r>
            <w:r w:rsidR="00233153" w:rsidRPr="0027182F">
              <w:rPr>
                <w:webHidden/>
              </w:rPr>
              <w:t>12</w:t>
            </w:r>
          </w:hyperlink>
        </w:p>
        <w:p w:rsidR="00C15FBC" w:rsidRPr="00A023AC" w:rsidRDefault="00077C9E" w:rsidP="003A42D0">
          <w:pPr>
            <w:pStyle w:val="T3"/>
            <w:tabs>
              <w:tab w:val="left" w:pos="960"/>
              <w:tab w:val="right" w:leader="dot" w:pos="8354"/>
            </w:tabs>
            <w:rPr>
              <w:rFonts w:asciiTheme="minorHAnsi" w:eastAsiaTheme="minorEastAsia" w:hAnsiTheme="minorHAnsi" w:cstheme="minorBidi"/>
              <w:i w:val="0"/>
              <w:iCs w:val="0"/>
              <w:noProof/>
              <w:sz w:val="22"/>
              <w:szCs w:val="22"/>
            </w:rPr>
          </w:pPr>
          <w:hyperlink w:anchor="_Toc446597793" w:history="1">
            <w:r w:rsidR="00C15FBC" w:rsidRPr="00A023AC">
              <w:rPr>
                <w:rStyle w:val="Kpr"/>
                <w:noProof/>
                <w:sz w:val="22"/>
                <w:szCs w:val="22"/>
              </w:rPr>
              <w:t>1.Fiziksel Yapı</w:t>
            </w:r>
            <w:r w:rsidR="00C15FBC" w:rsidRPr="00A023AC">
              <w:rPr>
                <w:noProof/>
                <w:webHidden/>
                <w:sz w:val="22"/>
                <w:szCs w:val="22"/>
              </w:rPr>
              <w:tab/>
            </w:r>
            <w:r w:rsidR="00233153">
              <w:rPr>
                <w:noProof/>
                <w:webHidden/>
                <w:sz w:val="22"/>
                <w:szCs w:val="22"/>
              </w:rPr>
              <w:t>12</w:t>
            </w:r>
          </w:hyperlink>
        </w:p>
        <w:p w:rsidR="00C15FBC" w:rsidRPr="00A023AC" w:rsidRDefault="00077C9E" w:rsidP="003A42D0">
          <w:pPr>
            <w:pStyle w:val="T3"/>
            <w:tabs>
              <w:tab w:val="right" w:leader="dot" w:pos="8354"/>
            </w:tabs>
            <w:rPr>
              <w:rFonts w:asciiTheme="minorHAnsi" w:eastAsiaTheme="minorEastAsia" w:hAnsiTheme="minorHAnsi" w:cstheme="minorBidi"/>
              <w:i w:val="0"/>
              <w:iCs w:val="0"/>
              <w:noProof/>
              <w:sz w:val="22"/>
              <w:szCs w:val="22"/>
            </w:rPr>
          </w:pPr>
          <w:hyperlink w:anchor="_Toc446597794" w:history="1">
            <w:r w:rsidR="00C15FBC" w:rsidRPr="00A023AC">
              <w:rPr>
                <w:rStyle w:val="Kpr"/>
                <w:noProof/>
                <w:sz w:val="22"/>
                <w:szCs w:val="22"/>
              </w:rPr>
              <w:t>2-Örgüt Yapısı</w:t>
            </w:r>
            <w:r w:rsidR="00C15FBC" w:rsidRPr="00A023AC">
              <w:rPr>
                <w:noProof/>
                <w:webHidden/>
                <w:sz w:val="22"/>
                <w:szCs w:val="22"/>
              </w:rPr>
              <w:tab/>
            </w:r>
            <w:r w:rsidR="00233153">
              <w:rPr>
                <w:noProof/>
                <w:webHidden/>
                <w:sz w:val="22"/>
                <w:szCs w:val="22"/>
              </w:rPr>
              <w:t>1</w:t>
            </w:r>
            <w:r w:rsidR="008954AE">
              <w:rPr>
                <w:noProof/>
                <w:webHidden/>
                <w:sz w:val="22"/>
                <w:szCs w:val="22"/>
              </w:rPr>
              <w:t>7</w:t>
            </w:r>
          </w:hyperlink>
        </w:p>
        <w:p w:rsidR="00C15FBC" w:rsidRPr="00A023AC" w:rsidRDefault="00077C9E" w:rsidP="003A42D0">
          <w:pPr>
            <w:pStyle w:val="T3"/>
            <w:tabs>
              <w:tab w:val="right" w:leader="dot" w:pos="8354"/>
            </w:tabs>
            <w:rPr>
              <w:rFonts w:asciiTheme="minorHAnsi" w:eastAsiaTheme="minorEastAsia" w:hAnsiTheme="minorHAnsi" w:cstheme="minorBidi"/>
              <w:i w:val="0"/>
              <w:iCs w:val="0"/>
              <w:noProof/>
              <w:sz w:val="22"/>
              <w:szCs w:val="22"/>
            </w:rPr>
          </w:pPr>
          <w:hyperlink w:anchor="_Toc446597795" w:history="1">
            <w:r w:rsidR="00C15FBC" w:rsidRPr="00A023AC">
              <w:rPr>
                <w:rStyle w:val="Kpr"/>
                <w:noProof/>
                <w:sz w:val="22"/>
                <w:szCs w:val="22"/>
              </w:rPr>
              <w:t>3.Bilgi ve Teknolojik Kaynaklar</w:t>
            </w:r>
            <w:r w:rsidR="00C15FBC" w:rsidRPr="00A023AC">
              <w:rPr>
                <w:noProof/>
                <w:webHidden/>
                <w:sz w:val="22"/>
                <w:szCs w:val="22"/>
              </w:rPr>
              <w:tab/>
            </w:r>
            <w:r w:rsidR="00233153">
              <w:rPr>
                <w:noProof/>
                <w:webHidden/>
                <w:sz w:val="22"/>
                <w:szCs w:val="22"/>
              </w:rPr>
              <w:t>22</w:t>
            </w:r>
          </w:hyperlink>
        </w:p>
        <w:p w:rsidR="00C15FBC" w:rsidRPr="00A023AC" w:rsidRDefault="00077C9E" w:rsidP="003A42D0">
          <w:pPr>
            <w:pStyle w:val="T3"/>
            <w:tabs>
              <w:tab w:val="left" w:pos="960"/>
              <w:tab w:val="right" w:leader="dot" w:pos="8354"/>
            </w:tabs>
            <w:rPr>
              <w:rFonts w:asciiTheme="minorHAnsi" w:eastAsiaTheme="minorEastAsia" w:hAnsiTheme="minorHAnsi" w:cstheme="minorBidi"/>
              <w:i w:val="0"/>
              <w:iCs w:val="0"/>
              <w:noProof/>
              <w:sz w:val="22"/>
              <w:szCs w:val="22"/>
            </w:rPr>
          </w:pPr>
          <w:hyperlink w:anchor="_Toc446597796" w:history="1">
            <w:r w:rsidR="00C15FBC" w:rsidRPr="00A023AC">
              <w:rPr>
                <w:rStyle w:val="Kpr"/>
                <w:noProof/>
                <w:sz w:val="22"/>
                <w:szCs w:val="22"/>
              </w:rPr>
              <w:t>4.İnsan Kaynakları</w:t>
            </w:r>
            <w:r w:rsidR="00C15FBC" w:rsidRPr="00A023AC">
              <w:rPr>
                <w:noProof/>
                <w:webHidden/>
                <w:sz w:val="22"/>
                <w:szCs w:val="22"/>
              </w:rPr>
              <w:tab/>
            </w:r>
            <w:r w:rsidR="00233153">
              <w:rPr>
                <w:noProof/>
                <w:webHidden/>
                <w:sz w:val="22"/>
                <w:szCs w:val="22"/>
              </w:rPr>
              <w:t>25</w:t>
            </w:r>
          </w:hyperlink>
        </w:p>
        <w:p w:rsidR="00C15FBC" w:rsidRPr="00A023AC" w:rsidRDefault="00C15FBC" w:rsidP="003A42D0">
          <w:pPr>
            <w:pStyle w:val="T3"/>
            <w:tabs>
              <w:tab w:val="right" w:leader="dot" w:pos="8354"/>
            </w:tabs>
            <w:rPr>
              <w:rFonts w:asciiTheme="minorHAnsi" w:eastAsiaTheme="minorEastAsia" w:hAnsiTheme="minorHAnsi" w:cstheme="minorBidi"/>
              <w:i w:val="0"/>
              <w:iCs w:val="0"/>
              <w:noProof/>
              <w:sz w:val="22"/>
              <w:szCs w:val="22"/>
            </w:rPr>
          </w:pPr>
          <w:r w:rsidRPr="00A023AC">
            <w:rPr>
              <w:rStyle w:val="Kpr"/>
              <w:noProof/>
              <w:color w:val="auto"/>
              <w:sz w:val="22"/>
              <w:szCs w:val="22"/>
              <w:u w:val="none"/>
            </w:rPr>
            <w:t>5-</w:t>
          </w:r>
          <w:hyperlink w:anchor="_Toc446597797" w:history="1">
            <w:r w:rsidRPr="00A023AC">
              <w:rPr>
                <w:rStyle w:val="Kpr"/>
                <w:noProof/>
                <w:sz w:val="22"/>
                <w:szCs w:val="22"/>
              </w:rPr>
              <w:t>Sunulan Hizmetler</w:t>
            </w:r>
            <w:r w:rsidRPr="00A023AC">
              <w:rPr>
                <w:noProof/>
                <w:webHidden/>
                <w:sz w:val="22"/>
                <w:szCs w:val="22"/>
              </w:rPr>
              <w:tab/>
            </w:r>
            <w:r w:rsidR="00233153">
              <w:rPr>
                <w:noProof/>
                <w:webHidden/>
                <w:sz w:val="22"/>
                <w:szCs w:val="22"/>
              </w:rPr>
              <w:t>35</w:t>
            </w:r>
          </w:hyperlink>
        </w:p>
        <w:p w:rsidR="00C15FBC" w:rsidRDefault="008D0B4D"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r>
            <w:rPr>
              <w:rStyle w:val="Kpr"/>
              <w:noProof/>
              <w:color w:val="auto"/>
              <w:u w:val="none"/>
            </w:rPr>
            <w:t>ÖZEL KALEM MÜDÜRLÜĞÜ</w:t>
          </w:r>
          <w:hyperlink w:anchor="_Toc446597800" w:history="1">
            <w:r w:rsidR="00C15FBC">
              <w:rPr>
                <w:noProof/>
                <w:webHidden/>
              </w:rPr>
              <w:tab/>
            </w:r>
            <w:r w:rsidR="00233153">
              <w:rPr>
                <w:noProof/>
                <w:webHidden/>
              </w:rPr>
              <w:t>35</w:t>
            </w:r>
          </w:hyperlink>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01" w:history="1">
            <w:r w:rsidR="008D0B4D">
              <w:rPr>
                <w:rStyle w:val="Kpr"/>
                <w:noProof/>
                <w:u w:val="none"/>
              </w:rPr>
              <w:t>YAZI İŞLERİ MÜDÜRLÜĞÜ</w:t>
            </w:r>
            <w:r w:rsidR="00C15FBC">
              <w:rPr>
                <w:noProof/>
                <w:webHidden/>
              </w:rPr>
              <w:tab/>
            </w:r>
            <w:r w:rsidR="009D5C62">
              <w:rPr>
                <w:noProof/>
                <w:webHidden/>
              </w:rPr>
              <w:t>4</w:t>
            </w:r>
          </w:hyperlink>
          <w:r w:rsidR="00233153">
            <w:t>0</w:t>
          </w:r>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02" w:history="1">
            <w:r w:rsidR="008D0B4D">
              <w:rPr>
                <w:rStyle w:val="Kpr"/>
                <w:noProof/>
                <w:color w:val="auto"/>
                <w:u w:val="none"/>
              </w:rPr>
              <w:t>FEN İŞLERİ MÜDÜRLÜĞÜ</w:t>
            </w:r>
            <w:r w:rsidR="00C15FBC">
              <w:rPr>
                <w:noProof/>
                <w:webHidden/>
              </w:rPr>
              <w:tab/>
            </w:r>
            <w:r w:rsidR="00233153">
              <w:rPr>
                <w:noProof/>
                <w:webHidden/>
              </w:rPr>
              <w:t>44</w:t>
            </w:r>
          </w:hyperlink>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03" w:history="1">
            <w:r w:rsidR="008D0B4D">
              <w:rPr>
                <w:rStyle w:val="Kpr"/>
                <w:noProof/>
                <w:color w:val="auto"/>
                <w:u w:val="none"/>
              </w:rPr>
              <w:t>İŞLETME VE İŞTİRAKLER MÜDÜRLÜĞÜ</w:t>
            </w:r>
            <w:r w:rsidR="00C15FBC">
              <w:rPr>
                <w:noProof/>
                <w:webHidden/>
              </w:rPr>
              <w:tab/>
            </w:r>
            <w:r w:rsidR="008954AE">
              <w:rPr>
                <w:noProof/>
                <w:webHidden/>
              </w:rPr>
              <w:t>74</w:t>
            </w:r>
          </w:hyperlink>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04" w:history="1">
            <w:r w:rsidR="008D0B4D">
              <w:rPr>
                <w:rStyle w:val="Kpr"/>
                <w:noProof/>
                <w:color w:val="auto"/>
                <w:u w:val="none"/>
              </w:rPr>
              <w:t>ZABITA MÜDÜRLÜĞÜ</w:t>
            </w:r>
            <w:r w:rsidR="00C15FBC">
              <w:rPr>
                <w:noProof/>
                <w:webHidden/>
              </w:rPr>
              <w:tab/>
            </w:r>
            <w:r w:rsidR="008954AE">
              <w:rPr>
                <w:noProof/>
                <w:webHidden/>
              </w:rPr>
              <w:t>83</w:t>
            </w:r>
          </w:hyperlink>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05" w:history="1">
            <w:r w:rsidR="008D0B4D">
              <w:rPr>
                <w:rStyle w:val="Kpr"/>
                <w:noProof/>
                <w:color w:val="auto"/>
                <w:u w:val="none"/>
              </w:rPr>
              <w:t>RUHSAT VE DENETİM MÜDÜRLÜĞÜ</w:t>
            </w:r>
            <w:r w:rsidR="00C15FBC">
              <w:rPr>
                <w:noProof/>
                <w:webHidden/>
              </w:rPr>
              <w:tab/>
            </w:r>
          </w:hyperlink>
          <w:r w:rsidR="008954AE">
            <w:t>86</w:t>
          </w:r>
        </w:p>
        <w:p w:rsidR="00C15FBC" w:rsidRDefault="008D0B4D"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r>
            <w:rPr>
              <w:rStyle w:val="Kpr"/>
              <w:noProof/>
              <w:color w:val="auto"/>
              <w:u w:val="none"/>
            </w:rPr>
            <w:t>İMAR VE ŞEHİRCİLİK MÜDÜLÜĞÜ</w:t>
          </w:r>
          <w:hyperlink w:anchor="_Toc446597806" w:history="1">
            <w:r w:rsidR="00C15FBC">
              <w:rPr>
                <w:noProof/>
                <w:webHidden/>
              </w:rPr>
              <w:tab/>
            </w:r>
            <w:r w:rsidR="008954AE">
              <w:rPr>
                <w:noProof/>
                <w:webHidden/>
              </w:rPr>
              <w:t>87</w:t>
            </w:r>
          </w:hyperlink>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07" w:history="1">
            <w:r w:rsidR="008D0B4D">
              <w:rPr>
                <w:rStyle w:val="Kpr"/>
                <w:noProof/>
              </w:rPr>
              <w:t>PLAN PROJE MÜDÜRLÜĞÜ</w:t>
            </w:r>
            <w:r w:rsidR="00C15FBC">
              <w:rPr>
                <w:noProof/>
                <w:webHidden/>
              </w:rPr>
              <w:tab/>
            </w:r>
          </w:hyperlink>
          <w:r w:rsidR="008954AE">
            <w:t>91</w:t>
          </w:r>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08" w:history="1">
            <w:r w:rsidR="008D0B4D">
              <w:rPr>
                <w:rStyle w:val="Kpr"/>
                <w:noProof/>
              </w:rPr>
              <w:t>YAPI KONTROL MÜDÜRLÜĞÜ</w:t>
            </w:r>
            <w:r w:rsidR="00C15FBC">
              <w:rPr>
                <w:noProof/>
                <w:webHidden/>
              </w:rPr>
              <w:tab/>
            </w:r>
          </w:hyperlink>
          <w:r w:rsidR="008954AE">
            <w:t>92</w:t>
          </w:r>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09" w:history="1">
            <w:r w:rsidR="008D0B4D">
              <w:rPr>
                <w:rStyle w:val="Kpr"/>
                <w:noProof/>
              </w:rPr>
              <w:t>TEMİZLİK İŞLERİ MÜDÜRLÜĞÜ</w:t>
            </w:r>
            <w:r w:rsidR="00C15FBC">
              <w:rPr>
                <w:noProof/>
                <w:webHidden/>
              </w:rPr>
              <w:tab/>
            </w:r>
          </w:hyperlink>
          <w:r w:rsidR="008954AE">
            <w:t>93</w:t>
          </w:r>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10" w:history="1">
            <w:r w:rsidR="008D0B4D">
              <w:rPr>
                <w:rStyle w:val="Kpr"/>
                <w:noProof/>
              </w:rPr>
              <w:t>PARK VE BAHÇELER MÜDÜRLÜĞÜ</w:t>
            </w:r>
            <w:r w:rsidR="00C15FBC">
              <w:rPr>
                <w:noProof/>
                <w:webHidden/>
              </w:rPr>
              <w:tab/>
            </w:r>
          </w:hyperlink>
          <w:r w:rsidR="008954AE">
            <w:t>95</w:t>
          </w:r>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11" w:history="1">
            <w:r w:rsidR="008D0B4D">
              <w:rPr>
                <w:rStyle w:val="Kpr"/>
                <w:noProof/>
              </w:rPr>
              <w:t>DESTEK HİZMETLERİ MÜDÜRLÜĞÜ</w:t>
            </w:r>
            <w:r w:rsidR="00C15FBC">
              <w:rPr>
                <w:noProof/>
                <w:webHidden/>
              </w:rPr>
              <w:tab/>
            </w:r>
            <w:r w:rsidR="008954AE">
              <w:rPr>
                <w:noProof/>
                <w:webHidden/>
              </w:rPr>
              <w:t>101</w:t>
            </w:r>
          </w:hyperlink>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12" w:history="1">
            <w:r w:rsidR="008D0B4D">
              <w:rPr>
                <w:rStyle w:val="Kpr"/>
                <w:noProof/>
              </w:rPr>
              <w:t>ULAŞIM HİZMETLERİ MÜDÜRLÜĞÜ</w:t>
            </w:r>
            <w:r w:rsidR="00C15FBC">
              <w:rPr>
                <w:noProof/>
                <w:webHidden/>
              </w:rPr>
              <w:tab/>
            </w:r>
          </w:hyperlink>
          <w:r w:rsidR="0027182F">
            <w:t>104</w:t>
          </w:r>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13" w:history="1">
            <w:r w:rsidR="008D0B4D">
              <w:rPr>
                <w:rStyle w:val="Kpr"/>
                <w:noProof/>
              </w:rPr>
              <w:t>SAĞLIK İŞLERİ MÜDÜRLÜĞÜ</w:t>
            </w:r>
            <w:r w:rsidR="00C15FBC">
              <w:rPr>
                <w:noProof/>
                <w:webHidden/>
              </w:rPr>
              <w:tab/>
            </w:r>
            <w:r w:rsidR="009D5C62">
              <w:rPr>
                <w:noProof/>
                <w:webHidden/>
              </w:rPr>
              <w:t>1</w:t>
            </w:r>
          </w:hyperlink>
          <w:r w:rsidR="0027182F">
            <w:t>15</w:t>
          </w:r>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14" w:history="1">
            <w:r w:rsidR="008D0B4D">
              <w:rPr>
                <w:rStyle w:val="Kpr"/>
                <w:noProof/>
              </w:rPr>
              <w:t>SOSYAL YARDIM İŞLERİ MÜDÜRLÜĞÜ</w:t>
            </w:r>
            <w:r w:rsidR="00C15FBC">
              <w:rPr>
                <w:noProof/>
                <w:webHidden/>
              </w:rPr>
              <w:tab/>
            </w:r>
            <w:r w:rsidR="00B65D0D">
              <w:rPr>
                <w:noProof/>
                <w:webHidden/>
              </w:rPr>
              <w:t>1</w:t>
            </w:r>
            <w:r w:rsidR="0027182F">
              <w:rPr>
                <w:noProof/>
                <w:webHidden/>
              </w:rPr>
              <w:t>22</w:t>
            </w:r>
          </w:hyperlink>
        </w:p>
        <w:p w:rsidR="00C15FBC" w:rsidRDefault="00077C9E" w:rsidP="003A42D0">
          <w:pPr>
            <w:pStyle w:val="T3"/>
            <w:numPr>
              <w:ilvl w:val="0"/>
              <w:numId w:val="44"/>
            </w:numPr>
            <w:tabs>
              <w:tab w:val="right" w:leader="dot" w:pos="8354"/>
            </w:tabs>
            <w:rPr>
              <w:rFonts w:asciiTheme="minorHAnsi" w:eastAsiaTheme="minorEastAsia" w:hAnsiTheme="minorHAnsi" w:cstheme="minorBidi"/>
              <w:i w:val="0"/>
              <w:iCs w:val="0"/>
              <w:noProof/>
              <w:sz w:val="22"/>
              <w:szCs w:val="22"/>
            </w:rPr>
          </w:pPr>
          <w:hyperlink w:anchor="_Toc446597815" w:history="1">
            <w:r w:rsidR="008D0B4D">
              <w:rPr>
                <w:rStyle w:val="Kpr"/>
                <w:noProof/>
              </w:rPr>
              <w:t>İNSAN KAYNAKLARI VE EĞİTİM MÜDÜRLÜĞÜ</w:t>
            </w:r>
            <w:r w:rsidR="00C15FBC">
              <w:rPr>
                <w:noProof/>
                <w:webHidden/>
              </w:rPr>
              <w:tab/>
            </w:r>
            <w:r w:rsidR="009D5C62">
              <w:rPr>
                <w:noProof/>
                <w:webHidden/>
              </w:rPr>
              <w:t>1</w:t>
            </w:r>
          </w:hyperlink>
          <w:r w:rsidR="0027182F">
            <w:t>26</w:t>
          </w:r>
        </w:p>
        <w:p w:rsidR="009E2718" w:rsidRDefault="00077C9E" w:rsidP="003A42D0">
          <w:pPr>
            <w:pStyle w:val="T3"/>
            <w:numPr>
              <w:ilvl w:val="0"/>
              <w:numId w:val="44"/>
            </w:numPr>
            <w:tabs>
              <w:tab w:val="right" w:leader="dot" w:pos="8354"/>
            </w:tabs>
          </w:pPr>
          <w:hyperlink w:anchor="_Toc446597860" w:history="1">
            <w:r w:rsidR="00C15FBC" w:rsidRPr="00AD5042">
              <w:rPr>
                <w:rStyle w:val="Kpr"/>
                <w:noProof/>
              </w:rPr>
              <w:t>HUKUK İŞLERİ MÜDÜRLÜĞÜ</w:t>
            </w:r>
            <w:r w:rsidR="00C15FBC">
              <w:rPr>
                <w:noProof/>
                <w:webHidden/>
              </w:rPr>
              <w:tab/>
            </w:r>
            <w:r w:rsidR="00233153">
              <w:rPr>
                <w:noProof/>
                <w:webHidden/>
              </w:rPr>
              <w:t>1</w:t>
            </w:r>
          </w:hyperlink>
          <w:r w:rsidR="0027182F">
            <w:t>28</w:t>
          </w:r>
        </w:p>
        <w:p w:rsidR="00C15FBC" w:rsidRDefault="00077C9E" w:rsidP="003A42D0">
          <w:pPr>
            <w:pStyle w:val="T3"/>
            <w:numPr>
              <w:ilvl w:val="0"/>
              <w:numId w:val="44"/>
            </w:numPr>
            <w:tabs>
              <w:tab w:val="right" w:leader="dot" w:pos="8354"/>
            </w:tabs>
          </w:pPr>
          <w:hyperlink w:anchor="_Toc446597861" w:history="1">
            <w:r w:rsidR="00C15FBC" w:rsidRPr="009E2718">
              <w:rPr>
                <w:rStyle w:val="Kpr"/>
                <w:noProof/>
                <w:color w:val="auto"/>
              </w:rPr>
              <w:t>STRATEJİ GELİŞTİRME MÜDÜRLÜĞÜ</w:t>
            </w:r>
            <w:r w:rsidR="00C15FBC" w:rsidRPr="009F0874">
              <w:rPr>
                <w:noProof/>
                <w:webHidden/>
              </w:rPr>
              <w:tab/>
            </w:r>
            <w:r w:rsidR="00B65D0D">
              <w:rPr>
                <w:noProof/>
                <w:webHidden/>
              </w:rPr>
              <w:t>1</w:t>
            </w:r>
          </w:hyperlink>
          <w:r w:rsidR="0027182F">
            <w:t>31</w:t>
          </w:r>
        </w:p>
        <w:p w:rsidR="009D5C62" w:rsidRPr="009F0874" w:rsidRDefault="00077C9E" w:rsidP="003A42D0">
          <w:pPr>
            <w:pStyle w:val="T3"/>
            <w:numPr>
              <w:ilvl w:val="0"/>
              <w:numId w:val="44"/>
            </w:numPr>
            <w:tabs>
              <w:tab w:val="right" w:leader="dot" w:pos="8354"/>
            </w:tabs>
            <w:rPr>
              <w:rStyle w:val="Kpr"/>
              <w:noProof/>
              <w:color w:val="auto"/>
            </w:rPr>
          </w:pPr>
          <w:hyperlink w:anchor="_Toc446597861" w:history="1">
            <w:r w:rsidR="009D5C62">
              <w:rPr>
                <w:rStyle w:val="Kpr"/>
                <w:noProof/>
                <w:color w:val="auto"/>
              </w:rPr>
              <w:t xml:space="preserve">EMLAK VE İSTİMLAK </w:t>
            </w:r>
            <w:r w:rsidR="009D5C62" w:rsidRPr="009F0874">
              <w:rPr>
                <w:rStyle w:val="Kpr"/>
                <w:noProof/>
                <w:color w:val="auto"/>
              </w:rPr>
              <w:t>MÜDÜRLÜĞÜ</w:t>
            </w:r>
            <w:r w:rsidR="009D5C62" w:rsidRPr="009F0874">
              <w:rPr>
                <w:noProof/>
                <w:webHidden/>
              </w:rPr>
              <w:tab/>
            </w:r>
            <w:r w:rsidR="00B65D0D">
              <w:rPr>
                <w:noProof/>
                <w:webHidden/>
              </w:rPr>
              <w:t>1</w:t>
            </w:r>
          </w:hyperlink>
          <w:r w:rsidR="0027182F">
            <w:t>34</w:t>
          </w:r>
        </w:p>
        <w:p w:rsidR="009D5C62" w:rsidRPr="009D5C62" w:rsidRDefault="009D5C62" w:rsidP="003A42D0"/>
        <w:p w:rsidR="00C15FBC" w:rsidRPr="00A023AC" w:rsidRDefault="00077C9E" w:rsidP="003A42D0">
          <w:pPr>
            <w:pStyle w:val="T1"/>
            <w:rPr>
              <w:rFonts w:asciiTheme="minorHAnsi" w:eastAsiaTheme="minorEastAsia" w:hAnsiTheme="minorHAnsi" w:cstheme="minorBidi"/>
            </w:rPr>
          </w:pPr>
          <w:hyperlink w:anchor="_Toc446597862" w:history="1">
            <w:r w:rsidR="00AF05D9" w:rsidRPr="00A023AC">
              <w:rPr>
                <w:rStyle w:val="Kpr"/>
              </w:rPr>
              <w:t xml:space="preserve">II </w:t>
            </w:r>
            <w:r w:rsidR="00C15FBC" w:rsidRPr="00A023AC">
              <w:rPr>
                <w:rStyle w:val="Kpr"/>
              </w:rPr>
              <w:t>-AMAÇ VE HEDEFLER</w:t>
            </w:r>
            <w:r w:rsidR="00C15FBC" w:rsidRPr="00A023AC">
              <w:rPr>
                <w:webHidden/>
              </w:rPr>
              <w:tab/>
            </w:r>
            <w:r w:rsidR="00B65D0D">
              <w:rPr>
                <w:webHidden/>
              </w:rPr>
              <w:t>1</w:t>
            </w:r>
            <w:r w:rsidR="0027182F">
              <w:rPr>
                <w:webHidden/>
              </w:rPr>
              <w:t>38</w:t>
            </w:r>
          </w:hyperlink>
        </w:p>
        <w:p w:rsidR="008D0B4D" w:rsidRPr="0027182F" w:rsidRDefault="00077C9E" w:rsidP="003A42D0">
          <w:pPr>
            <w:pStyle w:val="T2"/>
            <w:rPr>
              <w:rFonts w:eastAsiaTheme="minorEastAsia"/>
              <w:color w:val="auto"/>
            </w:rPr>
          </w:pPr>
          <w:hyperlink w:anchor="_Toc446597863" w:history="1">
            <w:r w:rsidR="008D0B4D" w:rsidRPr="0027182F">
              <w:rPr>
                <w:rStyle w:val="Kpr"/>
              </w:rPr>
              <w:t>A-</w:t>
            </w:r>
            <w:r w:rsidR="00AF05D9" w:rsidRPr="0027182F">
              <w:rPr>
                <w:rStyle w:val="Kpr"/>
              </w:rPr>
              <w:t>İDARİ AMAÇ VE HEDEFLERİ………</w:t>
            </w:r>
            <w:r w:rsidR="00A023AC" w:rsidRPr="0027182F">
              <w:rPr>
                <w:rStyle w:val="Kpr"/>
              </w:rPr>
              <w:t>…..</w:t>
            </w:r>
            <w:r w:rsidR="00AF05D9" w:rsidRPr="0027182F">
              <w:rPr>
                <w:rStyle w:val="Kpr"/>
              </w:rPr>
              <w:t>…………………………………</w:t>
            </w:r>
            <w:r w:rsidR="00A023AC" w:rsidRPr="0027182F">
              <w:rPr>
                <w:rStyle w:val="Kpr"/>
              </w:rPr>
              <w:t>..</w:t>
            </w:r>
            <w:r w:rsidR="00AF05D9" w:rsidRPr="0027182F">
              <w:rPr>
                <w:rStyle w:val="Kpr"/>
              </w:rPr>
              <w:t>…</w:t>
            </w:r>
            <w:r w:rsidR="00B65D0D" w:rsidRPr="0027182F">
              <w:rPr>
                <w:webHidden/>
              </w:rPr>
              <w:t>1</w:t>
            </w:r>
          </w:hyperlink>
          <w:r w:rsidR="0027182F" w:rsidRPr="0027182F">
            <w:t>38</w:t>
          </w:r>
        </w:p>
        <w:p w:rsidR="00C15FBC" w:rsidRPr="0027182F" w:rsidRDefault="00077C9E" w:rsidP="003A42D0">
          <w:pPr>
            <w:pStyle w:val="T2"/>
            <w:rPr>
              <w:rStyle w:val="Kpr"/>
            </w:rPr>
          </w:pPr>
          <w:hyperlink w:anchor="_Toc446597863" w:history="1">
            <w:r w:rsidR="008D0B4D" w:rsidRPr="0027182F">
              <w:rPr>
                <w:rStyle w:val="Kpr"/>
              </w:rPr>
              <w:t>B-</w:t>
            </w:r>
            <w:r w:rsidR="00C15FBC" w:rsidRPr="0027182F">
              <w:rPr>
                <w:rStyle w:val="Kpr"/>
              </w:rPr>
              <w:t>T</w:t>
            </w:r>
            <w:r w:rsidR="00917215">
              <w:rPr>
                <w:rStyle w:val="Kpr"/>
              </w:rPr>
              <w:t>EMEL</w:t>
            </w:r>
            <w:r w:rsidR="00C15FBC" w:rsidRPr="0027182F">
              <w:rPr>
                <w:rStyle w:val="Kpr"/>
              </w:rPr>
              <w:t xml:space="preserve"> P</w:t>
            </w:r>
            <w:r w:rsidR="00917215">
              <w:rPr>
                <w:rStyle w:val="Kpr"/>
              </w:rPr>
              <w:t>OLİTİKALAR VE ÖNCELİKLER...</w:t>
            </w:r>
            <w:r w:rsidR="00AF05D9" w:rsidRPr="0027182F">
              <w:rPr>
                <w:rStyle w:val="Kpr"/>
              </w:rPr>
              <w:t>…………………………</w:t>
            </w:r>
            <w:r w:rsidR="00A023AC" w:rsidRPr="0027182F">
              <w:rPr>
                <w:rStyle w:val="Kpr"/>
              </w:rPr>
              <w:t>…..</w:t>
            </w:r>
            <w:r w:rsidR="00FD47A0" w:rsidRPr="0027182F">
              <w:rPr>
                <w:rStyle w:val="Kpr"/>
              </w:rPr>
              <w:t xml:space="preserve"> </w:t>
            </w:r>
            <w:r w:rsidR="00AF05D9" w:rsidRPr="0027182F">
              <w:rPr>
                <w:rStyle w:val="Kpr"/>
              </w:rPr>
              <w:t>…</w:t>
            </w:r>
            <w:r w:rsidR="00FD47A0" w:rsidRPr="0027182F">
              <w:rPr>
                <w:rStyle w:val="Kpr"/>
              </w:rPr>
              <w:t>..</w:t>
            </w:r>
            <w:r w:rsidR="00AF05D9" w:rsidRPr="0027182F">
              <w:rPr>
                <w:rStyle w:val="Kpr"/>
              </w:rPr>
              <w:t>.</w:t>
            </w:r>
            <w:r w:rsidR="00B65D0D" w:rsidRPr="0027182F">
              <w:rPr>
                <w:webHidden/>
              </w:rPr>
              <w:t>1</w:t>
            </w:r>
            <w:r w:rsidR="0027182F" w:rsidRPr="0027182F">
              <w:rPr>
                <w:webHidden/>
              </w:rPr>
              <w:t>42</w:t>
            </w:r>
          </w:hyperlink>
        </w:p>
        <w:p w:rsidR="00A023AC" w:rsidRPr="00A023AC" w:rsidRDefault="00A023AC" w:rsidP="003A42D0">
          <w:pPr>
            <w:rPr>
              <w:rFonts w:eastAsiaTheme="minorEastAsia"/>
            </w:rPr>
          </w:pPr>
        </w:p>
        <w:p w:rsidR="00C15FBC" w:rsidRPr="007C02BA" w:rsidRDefault="00077C9E" w:rsidP="003A42D0">
          <w:pPr>
            <w:pStyle w:val="T2"/>
            <w:rPr>
              <w:rFonts w:asciiTheme="minorHAnsi" w:eastAsiaTheme="minorEastAsia" w:hAnsiTheme="minorHAnsi" w:cstheme="minorBidi"/>
              <w:color w:val="auto"/>
            </w:rPr>
          </w:pPr>
          <w:hyperlink w:anchor="_Toc446597864" w:history="1">
            <w:r w:rsidR="00C15FBC" w:rsidRPr="007C02BA">
              <w:rPr>
                <w:rStyle w:val="Kpr"/>
                <w:rFonts w:ascii="Arial Black" w:hAnsi="Arial Black"/>
                <w:color w:val="auto"/>
              </w:rPr>
              <w:t>III- FAALİYETLERE İLİŞKİN BİLGİ VE DEĞERLENDİRMELER</w:t>
            </w:r>
            <w:r w:rsidR="009D5C62">
              <w:rPr>
                <w:rStyle w:val="Kpr"/>
                <w:rFonts w:ascii="Arial Black" w:hAnsi="Arial Black"/>
                <w:color w:val="auto"/>
              </w:rPr>
              <w:t>…</w:t>
            </w:r>
            <w:r w:rsidR="00FD1E64">
              <w:rPr>
                <w:rFonts w:ascii="Arial Black" w:hAnsi="Arial Black"/>
                <w:b/>
                <w:webHidden/>
                <w:color w:val="auto"/>
              </w:rPr>
              <w:t>1</w:t>
            </w:r>
            <w:r w:rsidR="0027182F">
              <w:rPr>
                <w:rFonts w:ascii="Arial Black" w:hAnsi="Arial Black"/>
                <w:b/>
                <w:webHidden/>
                <w:color w:val="auto"/>
              </w:rPr>
              <w:t>43</w:t>
            </w:r>
          </w:hyperlink>
        </w:p>
        <w:p w:rsidR="00C15FBC" w:rsidRPr="007C02BA" w:rsidRDefault="00077C9E" w:rsidP="003A42D0">
          <w:pPr>
            <w:pStyle w:val="T2"/>
            <w:rPr>
              <w:rFonts w:asciiTheme="minorHAnsi" w:eastAsiaTheme="minorEastAsia" w:hAnsiTheme="minorHAnsi" w:cstheme="minorBidi"/>
              <w:color w:val="auto"/>
            </w:rPr>
          </w:pPr>
          <w:hyperlink w:anchor="_Toc446597865" w:history="1">
            <w:r w:rsidR="00C15FBC" w:rsidRPr="007C02BA">
              <w:rPr>
                <w:rStyle w:val="Kpr"/>
              </w:rPr>
              <w:t>A</w:t>
            </w:r>
            <w:r w:rsidR="00FD47A0" w:rsidRPr="007C02BA">
              <w:rPr>
                <w:rStyle w:val="Kpr"/>
              </w:rPr>
              <w:t>-</w:t>
            </w:r>
            <w:r w:rsidR="00C15FBC" w:rsidRPr="007C02BA">
              <w:rPr>
                <w:rStyle w:val="Kpr"/>
              </w:rPr>
              <w:t>M</w:t>
            </w:r>
            <w:r w:rsidR="0027182F">
              <w:rPr>
                <w:rStyle w:val="Kpr"/>
              </w:rPr>
              <w:t>ALİ BİLGİLER</w:t>
            </w:r>
            <w:r w:rsidR="00FD47A0" w:rsidRPr="007C02BA">
              <w:rPr>
                <w:rStyle w:val="Kpr"/>
              </w:rPr>
              <w:t>…</w:t>
            </w:r>
            <w:r w:rsidR="009F0874">
              <w:rPr>
                <w:rStyle w:val="Kpr"/>
              </w:rPr>
              <w:t xml:space="preserve"> ...</w:t>
            </w:r>
            <w:r w:rsidR="00FD47A0" w:rsidRPr="007C02BA">
              <w:rPr>
                <w:rStyle w:val="Kpr"/>
              </w:rPr>
              <w:t>……………………………………………………………</w:t>
            </w:r>
            <w:r w:rsidR="00B65D0D">
              <w:rPr>
                <w:webHidden/>
              </w:rPr>
              <w:t>1</w:t>
            </w:r>
          </w:hyperlink>
          <w:r w:rsidR="0027182F">
            <w:t>43</w:t>
          </w:r>
        </w:p>
        <w:p w:rsidR="00AF05D9" w:rsidRPr="00FD47A0" w:rsidRDefault="00077C9E" w:rsidP="003A42D0">
          <w:pPr>
            <w:pStyle w:val="T3"/>
            <w:tabs>
              <w:tab w:val="right" w:leader="dot" w:pos="8354"/>
            </w:tabs>
            <w:rPr>
              <w:noProof/>
              <w:color w:val="0000FF"/>
              <w:u w:val="single"/>
            </w:rPr>
          </w:pPr>
          <w:hyperlink w:anchor="_Toc446597866" w:history="1">
            <w:r w:rsidR="00C15FBC" w:rsidRPr="00AD5042">
              <w:rPr>
                <w:rStyle w:val="Kpr"/>
                <w:noProof/>
              </w:rPr>
              <w:t>1-Bütçe Uygulama Sonuçları</w:t>
            </w:r>
            <w:r w:rsidR="00C15FBC">
              <w:rPr>
                <w:noProof/>
                <w:webHidden/>
              </w:rPr>
              <w:tab/>
            </w:r>
            <w:r w:rsidR="002E34D8">
              <w:rPr>
                <w:noProof/>
                <w:webHidden/>
              </w:rPr>
              <w:t>1</w:t>
            </w:r>
          </w:hyperlink>
          <w:r w:rsidR="0027182F">
            <w:t>43</w:t>
          </w:r>
        </w:p>
        <w:p w:rsidR="00C15FBC" w:rsidRDefault="00077C9E" w:rsidP="003A42D0">
          <w:pPr>
            <w:pStyle w:val="T3"/>
            <w:tabs>
              <w:tab w:val="right" w:leader="dot" w:pos="8354"/>
            </w:tabs>
            <w:rPr>
              <w:rStyle w:val="Kpr"/>
              <w:noProof/>
            </w:rPr>
          </w:pPr>
          <w:hyperlink w:anchor="_Toc446597867" w:history="1">
            <w:r w:rsidR="00FD47A0">
              <w:rPr>
                <w:rStyle w:val="Kpr"/>
                <w:noProof/>
              </w:rPr>
              <w:t>2</w:t>
            </w:r>
            <w:r w:rsidR="00C15FBC" w:rsidRPr="00AD5042">
              <w:rPr>
                <w:rStyle w:val="Kpr"/>
                <w:noProof/>
              </w:rPr>
              <w:t>-</w:t>
            </w:r>
            <w:r w:rsidR="00FD47A0">
              <w:rPr>
                <w:rStyle w:val="Kpr"/>
                <w:noProof/>
              </w:rPr>
              <w:t>Temel Mali Tablolara İlişkin Açıklamalar</w:t>
            </w:r>
            <w:r w:rsidR="00C15FBC">
              <w:rPr>
                <w:noProof/>
                <w:webHidden/>
              </w:rPr>
              <w:tab/>
            </w:r>
            <w:r w:rsidR="00B65D0D">
              <w:rPr>
                <w:noProof/>
                <w:webHidden/>
              </w:rPr>
              <w:t>1</w:t>
            </w:r>
            <w:r w:rsidR="0027182F">
              <w:rPr>
                <w:noProof/>
                <w:webHidden/>
              </w:rPr>
              <w:t>69</w:t>
            </w:r>
          </w:hyperlink>
        </w:p>
        <w:p w:rsidR="00FD47A0" w:rsidRPr="00FD47A0" w:rsidRDefault="00FD47A0" w:rsidP="003A42D0">
          <w:pPr>
            <w:ind w:firstLine="480"/>
            <w:rPr>
              <w:i/>
              <w:sz w:val="20"/>
              <w:szCs w:val="20"/>
            </w:rPr>
          </w:pPr>
          <w:r w:rsidRPr="00FD47A0">
            <w:rPr>
              <w:i/>
              <w:sz w:val="20"/>
              <w:szCs w:val="20"/>
            </w:rPr>
            <w:t>3-Mali Denetim Sonuçları</w:t>
          </w:r>
          <w:r>
            <w:rPr>
              <w:i/>
              <w:sz w:val="20"/>
              <w:szCs w:val="20"/>
            </w:rPr>
            <w:t>………………………………………………………………………………..</w:t>
          </w:r>
          <w:r w:rsidR="00B65D0D">
            <w:rPr>
              <w:i/>
              <w:webHidden/>
              <w:sz w:val="20"/>
              <w:szCs w:val="20"/>
            </w:rPr>
            <w:t>1</w:t>
          </w:r>
          <w:r w:rsidR="0027182F">
            <w:rPr>
              <w:i/>
              <w:webHidden/>
              <w:sz w:val="20"/>
              <w:szCs w:val="20"/>
            </w:rPr>
            <w:t>71</w:t>
          </w:r>
        </w:p>
        <w:p w:rsidR="008D0B4D" w:rsidRPr="007C02BA" w:rsidRDefault="00077C9E" w:rsidP="003A42D0">
          <w:pPr>
            <w:pStyle w:val="T2"/>
            <w:rPr>
              <w:rFonts w:asciiTheme="minorHAnsi" w:eastAsiaTheme="minorEastAsia" w:hAnsiTheme="minorHAnsi" w:cstheme="minorBidi"/>
              <w:color w:val="auto"/>
            </w:rPr>
          </w:pPr>
          <w:hyperlink w:anchor="_Toc446597865" w:history="1">
            <w:r w:rsidR="00FD47A0" w:rsidRPr="007C02BA">
              <w:rPr>
                <w:rStyle w:val="Kpr"/>
              </w:rPr>
              <w:t>B-</w:t>
            </w:r>
            <w:r w:rsidR="008D0B4D" w:rsidRPr="007C02BA">
              <w:rPr>
                <w:rStyle w:val="Kpr"/>
              </w:rPr>
              <w:t>PERFORMANS BİLGİLERİ</w:t>
            </w:r>
            <w:r w:rsidR="00FD47A0" w:rsidRPr="007C02BA">
              <w:rPr>
                <w:rStyle w:val="Kpr"/>
              </w:rPr>
              <w:t>……………………………………………………..</w:t>
            </w:r>
            <w:r w:rsidR="00B65D0D">
              <w:rPr>
                <w:webHidden/>
              </w:rPr>
              <w:t>1</w:t>
            </w:r>
            <w:r w:rsidR="0027182F">
              <w:rPr>
                <w:webHidden/>
              </w:rPr>
              <w:t>72</w:t>
            </w:r>
          </w:hyperlink>
        </w:p>
        <w:p w:rsidR="00C15FBC" w:rsidRDefault="00077C9E" w:rsidP="003A42D0">
          <w:pPr>
            <w:pStyle w:val="T3"/>
            <w:tabs>
              <w:tab w:val="right" w:leader="dot" w:pos="8354"/>
            </w:tabs>
            <w:rPr>
              <w:rFonts w:asciiTheme="minorHAnsi" w:eastAsiaTheme="minorEastAsia" w:hAnsiTheme="minorHAnsi" w:cstheme="minorBidi"/>
              <w:i w:val="0"/>
              <w:iCs w:val="0"/>
              <w:noProof/>
              <w:sz w:val="22"/>
              <w:szCs w:val="22"/>
            </w:rPr>
          </w:pPr>
          <w:hyperlink w:anchor="_Toc446597868" w:history="1">
            <w:r w:rsidR="00C15FBC" w:rsidRPr="00AD5042">
              <w:rPr>
                <w:rStyle w:val="Kpr"/>
                <w:noProof/>
              </w:rPr>
              <w:t>1- Faaliyet ve Proje Bilgileri</w:t>
            </w:r>
            <w:r w:rsidR="00C15FBC">
              <w:rPr>
                <w:noProof/>
                <w:webHidden/>
              </w:rPr>
              <w:tab/>
            </w:r>
            <w:r w:rsidR="002E34D8">
              <w:rPr>
                <w:noProof/>
                <w:webHidden/>
              </w:rPr>
              <w:t>1</w:t>
            </w:r>
            <w:r w:rsidR="0027182F">
              <w:rPr>
                <w:noProof/>
                <w:webHidden/>
              </w:rPr>
              <w:t>72</w:t>
            </w:r>
          </w:hyperlink>
        </w:p>
        <w:p w:rsidR="00C15FBC" w:rsidRDefault="00077C9E" w:rsidP="003A42D0">
          <w:pPr>
            <w:pStyle w:val="T3"/>
            <w:tabs>
              <w:tab w:val="right" w:leader="dot" w:pos="8354"/>
            </w:tabs>
            <w:rPr>
              <w:rStyle w:val="Kpr"/>
              <w:noProof/>
            </w:rPr>
          </w:pPr>
          <w:hyperlink w:anchor="_Toc446597869" w:history="1">
            <w:r w:rsidR="00C15FBC" w:rsidRPr="00AD5042">
              <w:rPr>
                <w:rStyle w:val="Kpr"/>
                <w:noProof/>
              </w:rPr>
              <w:t>2-Performans Sonuçları Tablosu</w:t>
            </w:r>
            <w:r w:rsidR="00C15FBC">
              <w:rPr>
                <w:noProof/>
                <w:webHidden/>
              </w:rPr>
              <w:tab/>
            </w:r>
            <w:r w:rsidR="00B65D0D">
              <w:rPr>
                <w:noProof/>
                <w:webHidden/>
              </w:rPr>
              <w:t>1</w:t>
            </w:r>
          </w:hyperlink>
          <w:r w:rsidR="0027182F">
            <w:t>89</w:t>
          </w:r>
        </w:p>
        <w:p w:rsidR="00C15FBC" w:rsidRDefault="00077C9E" w:rsidP="003A42D0">
          <w:pPr>
            <w:pStyle w:val="T1"/>
            <w:rPr>
              <w:rFonts w:asciiTheme="minorHAnsi" w:eastAsiaTheme="minorEastAsia" w:hAnsiTheme="minorHAnsi" w:cstheme="minorBidi"/>
              <w:sz w:val="22"/>
              <w:szCs w:val="22"/>
            </w:rPr>
          </w:pPr>
          <w:hyperlink w:anchor="_Toc446597870" w:history="1">
            <w:r w:rsidR="00C15FBC" w:rsidRPr="00AD5042">
              <w:rPr>
                <w:rStyle w:val="Kpr"/>
                <w:rFonts w:cs="Arial"/>
              </w:rPr>
              <w:t>IV-</w:t>
            </w:r>
            <w:r w:rsidR="00C15FBC" w:rsidRPr="00AD5042">
              <w:rPr>
                <w:rStyle w:val="Kpr"/>
              </w:rPr>
              <w:t>KURUMSAL KABİLİYET VE KAPASİTENİN DEĞERLENDİRİLMESİ</w:t>
            </w:r>
            <w:r w:rsidR="00C15FBC">
              <w:rPr>
                <w:webHidden/>
              </w:rPr>
              <w:tab/>
            </w:r>
            <w:r w:rsidR="002E34D8">
              <w:rPr>
                <w:webHidden/>
              </w:rPr>
              <w:t>2</w:t>
            </w:r>
          </w:hyperlink>
          <w:r w:rsidR="0027182F">
            <w:t>18</w:t>
          </w:r>
        </w:p>
        <w:p w:rsidR="00C15FBC" w:rsidRDefault="00077C9E" w:rsidP="003A42D0">
          <w:pPr>
            <w:pStyle w:val="T2"/>
            <w:rPr>
              <w:rFonts w:asciiTheme="minorHAnsi" w:eastAsiaTheme="minorEastAsia" w:hAnsiTheme="minorHAnsi" w:cstheme="minorBidi"/>
              <w:color w:val="auto"/>
            </w:rPr>
          </w:pPr>
          <w:hyperlink w:anchor="_Toc446597871" w:history="1">
            <w:r w:rsidR="009F0874">
              <w:rPr>
                <w:rStyle w:val="Kpr"/>
              </w:rPr>
              <w:t xml:space="preserve">A- </w:t>
            </w:r>
            <w:r w:rsidR="00C15FBC" w:rsidRPr="00AD5042">
              <w:rPr>
                <w:rStyle w:val="Kpr"/>
              </w:rPr>
              <w:t>ÜSTÜNLÜKLER</w:t>
            </w:r>
            <w:r w:rsidR="00FD47A0">
              <w:rPr>
                <w:webHidden/>
              </w:rPr>
              <w:t>………………………………………………………………...</w:t>
            </w:r>
            <w:r w:rsidR="00B65D0D">
              <w:rPr>
                <w:webHidden/>
              </w:rPr>
              <w:t>2</w:t>
            </w:r>
          </w:hyperlink>
          <w:r w:rsidR="0027182F">
            <w:t>18</w:t>
          </w:r>
        </w:p>
        <w:p w:rsidR="00C15FBC" w:rsidRDefault="00077C9E" w:rsidP="003A42D0">
          <w:pPr>
            <w:pStyle w:val="T2"/>
            <w:rPr>
              <w:rFonts w:asciiTheme="minorHAnsi" w:eastAsiaTheme="minorEastAsia" w:hAnsiTheme="minorHAnsi" w:cstheme="minorBidi"/>
              <w:color w:val="auto"/>
            </w:rPr>
          </w:pPr>
          <w:hyperlink w:anchor="_Toc446597872" w:history="1">
            <w:r w:rsidR="009F0874">
              <w:rPr>
                <w:rStyle w:val="Kpr"/>
              </w:rPr>
              <w:t xml:space="preserve">B- </w:t>
            </w:r>
            <w:r w:rsidR="00C15FBC" w:rsidRPr="00AD5042">
              <w:rPr>
                <w:rStyle w:val="Kpr"/>
              </w:rPr>
              <w:t>ZAYIFLIKLAR</w:t>
            </w:r>
            <w:r w:rsidR="00FD47A0">
              <w:rPr>
                <w:webHidden/>
              </w:rPr>
              <w:t>…………………………………………………………………..</w:t>
            </w:r>
            <w:r w:rsidR="00B65D0D">
              <w:rPr>
                <w:webHidden/>
              </w:rPr>
              <w:t>2</w:t>
            </w:r>
          </w:hyperlink>
          <w:r w:rsidR="0027182F">
            <w:t>21</w:t>
          </w:r>
        </w:p>
        <w:p w:rsidR="00C15FBC" w:rsidRDefault="00077C9E" w:rsidP="003A42D0">
          <w:pPr>
            <w:pStyle w:val="T2"/>
            <w:rPr>
              <w:rFonts w:asciiTheme="minorHAnsi" w:eastAsiaTheme="minorEastAsia" w:hAnsiTheme="minorHAnsi" w:cstheme="minorBidi"/>
              <w:color w:val="auto"/>
            </w:rPr>
          </w:pPr>
          <w:hyperlink w:anchor="_Toc446597873" w:history="1">
            <w:r w:rsidR="00FD47A0">
              <w:rPr>
                <w:rStyle w:val="Kpr"/>
              </w:rPr>
              <w:t xml:space="preserve">C- </w:t>
            </w:r>
            <w:r w:rsidR="00C15FBC" w:rsidRPr="00AD5042">
              <w:rPr>
                <w:rStyle w:val="Kpr"/>
              </w:rPr>
              <w:t>DEĞERLENDİRME</w:t>
            </w:r>
            <w:r w:rsidR="00FD47A0">
              <w:rPr>
                <w:webHidden/>
              </w:rPr>
              <w:t>……………………………………………………………..</w:t>
            </w:r>
            <w:r w:rsidR="00B65D0D">
              <w:rPr>
                <w:webHidden/>
              </w:rPr>
              <w:t>2</w:t>
            </w:r>
          </w:hyperlink>
          <w:r w:rsidR="0027182F">
            <w:t>22</w:t>
          </w:r>
        </w:p>
        <w:p w:rsidR="00C15FBC" w:rsidRDefault="00077C9E" w:rsidP="003A42D0">
          <w:r>
            <w:fldChar w:fldCharType="end"/>
          </w:r>
        </w:p>
      </w:sdtContent>
    </w:sdt>
    <w:p w:rsidR="00285435" w:rsidRPr="00A70668" w:rsidRDefault="00F75F20" w:rsidP="003A42D0">
      <w:pPr>
        <w:jc w:val="both"/>
        <w:rPr>
          <w:rFonts w:ascii="Arial Black" w:hAnsi="Arial Black"/>
          <w:color w:val="0000FF"/>
          <w:sz w:val="36"/>
          <w:szCs w:val="36"/>
        </w:rPr>
      </w:pPr>
      <w:r>
        <w:rPr>
          <w:rFonts w:ascii="Arial Black" w:hAnsi="Arial Black"/>
          <w:color w:val="0000FF"/>
          <w:sz w:val="36"/>
          <w:szCs w:val="36"/>
        </w:rPr>
        <w:lastRenderedPageBreak/>
        <w:t>G</w:t>
      </w:r>
      <w:r w:rsidR="00285435" w:rsidRPr="00A70668">
        <w:rPr>
          <w:rFonts w:ascii="Arial Black" w:hAnsi="Arial Black"/>
          <w:color w:val="0000FF"/>
          <w:sz w:val="36"/>
          <w:szCs w:val="36"/>
        </w:rPr>
        <w:t>ENEL BİLGİLER</w:t>
      </w:r>
    </w:p>
    <w:p w:rsidR="00285435" w:rsidRPr="00A70668" w:rsidRDefault="00285435" w:rsidP="009B01F8">
      <w:pPr>
        <w:pStyle w:val="Balk2"/>
        <w:numPr>
          <w:ilvl w:val="0"/>
          <w:numId w:val="92"/>
        </w:numPr>
        <w:tabs>
          <w:tab w:val="left" w:pos="900"/>
        </w:tabs>
        <w:ind w:left="426"/>
        <w:rPr>
          <w:i w:val="0"/>
          <w:color w:val="000080"/>
          <w:sz w:val="32"/>
          <w:szCs w:val="32"/>
        </w:rPr>
      </w:pPr>
      <w:bookmarkStart w:id="0" w:name="_Toc256602046"/>
      <w:bookmarkStart w:id="1" w:name="_Toc256603113"/>
      <w:bookmarkStart w:id="2" w:name="_Toc446597382"/>
      <w:bookmarkStart w:id="3" w:name="_Toc446597790"/>
      <w:r w:rsidRPr="00A70668">
        <w:rPr>
          <w:i w:val="0"/>
          <w:color w:val="000080"/>
          <w:sz w:val="32"/>
          <w:szCs w:val="32"/>
        </w:rPr>
        <w:t>Misyon ve Vizyon</w:t>
      </w:r>
      <w:bookmarkEnd w:id="0"/>
      <w:bookmarkEnd w:id="1"/>
      <w:bookmarkEnd w:id="2"/>
      <w:bookmarkEnd w:id="3"/>
    </w:p>
    <w:p w:rsidR="005774BE" w:rsidRDefault="005774BE" w:rsidP="003A42D0">
      <w:pPr>
        <w:rPr>
          <w:rFonts w:ascii="Arial" w:hAnsi="Arial" w:cs="Arial"/>
          <w:b/>
        </w:rPr>
      </w:pPr>
    </w:p>
    <w:p w:rsidR="005774BE" w:rsidRPr="00EF10CD" w:rsidRDefault="005774BE" w:rsidP="003A42D0">
      <w:pPr>
        <w:rPr>
          <w:rFonts w:ascii="Arial" w:hAnsi="Arial" w:cs="Arial"/>
          <w:b/>
        </w:rPr>
      </w:pPr>
    </w:p>
    <w:p w:rsidR="005774BE" w:rsidRPr="002C40F5" w:rsidRDefault="005774BE" w:rsidP="003A42D0">
      <w:pPr>
        <w:jc w:val="center"/>
        <w:rPr>
          <w:rFonts w:ascii="Arial Black" w:hAnsi="Arial Black" w:cs="Arial"/>
          <w:b/>
          <w:sz w:val="40"/>
          <w:szCs w:val="40"/>
        </w:rPr>
      </w:pPr>
      <w:r w:rsidRPr="002C40F5">
        <w:rPr>
          <w:rFonts w:ascii="Arial Black" w:hAnsi="Arial Black" w:cs="Arial"/>
          <w:b/>
          <w:sz w:val="40"/>
          <w:szCs w:val="40"/>
        </w:rPr>
        <w:t>M</w:t>
      </w:r>
      <w:r w:rsidR="00660D3D" w:rsidRPr="002C40F5">
        <w:rPr>
          <w:rFonts w:ascii="Arial Black" w:hAnsi="Arial Black" w:cs="Arial"/>
          <w:b/>
          <w:sz w:val="40"/>
          <w:szCs w:val="40"/>
        </w:rPr>
        <w:t>İSYONUMUZ</w:t>
      </w:r>
    </w:p>
    <w:p w:rsidR="00B45AC0" w:rsidRPr="002D1197" w:rsidRDefault="00B45AC0" w:rsidP="003A42D0">
      <w:pPr>
        <w:jc w:val="center"/>
        <w:rPr>
          <w:rFonts w:ascii="Arial Black" w:hAnsi="Arial Black" w:cs="Arial"/>
          <w:b/>
          <w:sz w:val="32"/>
          <w:szCs w:val="32"/>
          <w:u w:val="single"/>
        </w:rPr>
      </w:pPr>
    </w:p>
    <w:p w:rsidR="005774BE" w:rsidRPr="00EF5995" w:rsidRDefault="00077C9E" w:rsidP="003A42D0">
      <w:pPr>
        <w:jc w:val="both"/>
        <w:rPr>
          <w:rFonts w:ascii="Arial" w:hAnsi="Arial" w:cs="Arial"/>
          <w:b/>
          <w:sz w:val="32"/>
          <w:szCs w:val="32"/>
          <w:u w:val="single"/>
        </w:rPr>
      </w:pPr>
      <w:r w:rsidRPr="00077C9E">
        <w:rPr>
          <w:rFonts w:ascii="Arial" w:hAnsi="Arial" w:cs="Arial"/>
          <w:b/>
          <w:noProof/>
        </w:rPr>
        <w:pict>
          <v:roundrect id="_x0000_s1026" style="position:absolute;left:0;text-align:left;margin-left:4.05pt;margin-top:6.6pt;width:440.05pt;height:182.45pt;z-index:251662336" arcsize="10923f" fillcolor="#7030a0" strokecolor="#b2a1c7 [1943]" strokeweight="1pt">
            <v:fill color2="#ccc0d9 [1303]"/>
            <v:shadow on="t" type="perspective" color="#3f3151 [1607]" opacity=".5" offset="1pt" offset2="-3pt"/>
            <v:textbox style="mso-next-textbox:#_x0000_s1026">
              <w:txbxContent>
                <w:p w:rsidR="006C2796" w:rsidRPr="000B2AED" w:rsidRDefault="006C2796" w:rsidP="00B45AC0">
                  <w:pPr>
                    <w:jc w:val="center"/>
                    <w:rPr>
                      <w:rFonts w:ascii="Arial Black" w:hAnsi="Arial Black"/>
                      <w:color w:val="FFFFFF" w:themeColor="background1"/>
                      <w:sz w:val="34"/>
                      <w:szCs w:val="34"/>
                    </w:rPr>
                  </w:pPr>
                  <w:r w:rsidRPr="000B2AED">
                    <w:rPr>
                      <w:rFonts w:ascii="Arial Black" w:hAnsi="Arial Black"/>
                      <w:color w:val="FFFFFF" w:themeColor="background1"/>
                      <w:sz w:val="34"/>
                      <w:szCs w:val="34"/>
                      <w:shd w:val="clear" w:color="auto" w:fill="7030A0"/>
                    </w:rPr>
                    <w:t>İNSAN ODAKLI VE KATILIMCI YÖNETİM</w:t>
                  </w:r>
                  <w:r w:rsidRPr="000B2AED">
                    <w:rPr>
                      <w:rFonts w:ascii="Arial Black" w:hAnsi="Arial Black"/>
                      <w:color w:val="FFFFFF" w:themeColor="background1"/>
                      <w:sz w:val="34"/>
                      <w:szCs w:val="34"/>
                    </w:rPr>
                    <w:t xml:space="preserve"> ANLAYIŞINI ESAS ALAN, KÜLTÜRÜ, TARİHİ VE DOĞAL GÜZELLİKLERİ İLE ÇEVREYİ KORUYAN, MAHALLİ MÜŞTEREK İHTİYAÇLARI ETKİN BİR ŞEKİLDE KARŞILAYAN BELEDİYE OLMAK</w:t>
                  </w:r>
                </w:p>
              </w:txbxContent>
            </v:textbox>
          </v:roundrect>
        </w:pict>
      </w:r>
    </w:p>
    <w:p w:rsidR="005774BE" w:rsidRPr="00AF31D9" w:rsidRDefault="005774BE" w:rsidP="003A42D0">
      <w:pPr>
        <w:jc w:val="both"/>
        <w:rPr>
          <w:rFonts w:ascii="Arial" w:hAnsi="Arial" w:cs="Arial"/>
          <w:noProof/>
          <w:sz w:val="32"/>
          <w:szCs w:val="32"/>
        </w:rPr>
      </w:pPr>
    </w:p>
    <w:p w:rsidR="005774BE" w:rsidRPr="00EF10CD" w:rsidRDefault="005774BE" w:rsidP="003A42D0">
      <w:pPr>
        <w:jc w:val="both"/>
        <w:rPr>
          <w:rFonts w:ascii="Arial" w:hAnsi="Arial" w:cs="Arial"/>
          <w:b/>
        </w:rPr>
      </w:pPr>
      <w:r w:rsidRPr="00EF10CD">
        <w:rPr>
          <w:rFonts w:ascii="Arial" w:hAnsi="Arial" w:cs="Arial"/>
          <w:b/>
        </w:rPr>
        <w:tab/>
      </w:r>
    </w:p>
    <w:p w:rsidR="00660D3D" w:rsidRDefault="00660D3D" w:rsidP="003A42D0">
      <w:pPr>
        <w:jc w:val="center"/>
        <w:rPr>
          <w:rFonts w:ascii="Arial Black" w:hAnsi="Arial Black" w:cs="Arial"/>
          <w:b/>
          <w:sz w:val="32"/>
          <w:szCs w:val="32"/>
        </w:rPr>
      </w:pPr>
    </w:p>
    <w:p w:rsidR="00660D3D" w:rsidRDefault="00660D3D" w:rsidP="003A42D0">
      <w:pPr>
        <w:jc w:val="center"/>
        <w:rPr>
          <w:rFonts w:ascii="Arial Black" w:hAnsi="Arial Black" w:cs="Arial"/>
          <w:b/>
          <w:sz w:val="32"/>
          <w:szCs w:val="32"/>
        </w:rPr>
      </w:pPr>
    </w:p>
    <w:p w:rsidR="00660D3D" w:rsidRDefault="00660D3D" w:rsidP="003A42D0">
      <w:pPr>
        <w:jc w:val="center"/>
        <w:rPr>
          <w:rFonts w:ascii="Arial Black" w:hAnsi="Arial Black" w:cs="Arial"/>
          <w:b/>
          <w:sz w:val="32"/>
          <w:szCs w:val="32"/>
        </w:rPr>
      </w:pPr>
    </w:p>
    <w:p w:rsidR="00660D3D" w:rsidRDefault="00660D3D" w:rsidP="003A42D0">
      <w:pPr>
        <w:jc w:val="center"/>
        <w:rPr>
          <w:rFonts w:ascii="Arial Black" w:hAnsi="Arial Black" w:cs="Arial"/>
          <w:b/>
          <w:sz w:val="32"/>
          <w:szCs w:val="32"/>
        </w:rPr>
      </w:pPr>
    </w:p>
    <w:p w:rsidR="00660D3D" w:rsidRDefault="00660D3D" w:rsidP="003A42D0">
      <w:pPr>
        <w:jc w:val="center"/>
        <w:rPr>
          <w:rFonts w:ascii="Arial Black" w:hAnsi="Arial Black" w:cs="Arial"/>
          <w:b/>
          <w:sz w:val="32"/>
          <w:szCs w:val="32"/>
        </w:rPr>
      </w:pPr>
    </w:p>
    <w:p w:rsidR="00B45AC0" w:rsidRDefault="00B45AC0" w:rsidP="003A42D0">
      <w:pPr>
        <w:jc w:val="center"/>
        <w:rPr>
          <w:rFonts w:ascii="Arial Black" w:hAnsi="Arial Black" w:cs="Arial"/>
          <w:b/>
          <w:sz w:val="32"/>
          <w:szCs w:val="32"/>
        </w:rPr>
      </w:pPr>
    </w:p>
    <w:p w:rsidR="00B45AC0" w:rsidRDefault="00B45AC0" w:rsidP="003A42D0">
      <w:pPr>
        <w:jc w:val="center"/>
        <w:rPr>
          <w:rFonts w:ascii="Arial Black" w:hAnsi="Arial Black" w:cs="Arial"/>
          <w:b/>
          <w:sz w:val="32"/>
          <w:szCs w:val="32"/>
        </w:rPr>
      </w:pPr>
    </w:p>
    <w:p w:rsidR="00B45AC0" w:rsidRDefault="00B45AC0" w:rsidP="003A42D0">
      <w:pPr>
        <w:jc w:val="center"/>
        <w:rPr>
          <w:rFonts w:ascii="Arial Black" w:hAnsi="Arial Black" w:cs="Arial"/>
          <w:b/>
          <w:sz w:val="32"/>
          <w:szCs w:val="32"/>
        </w:rPr>
      </w:pPr>
    </w:p>
    <w:p w:rsidR="000B2AED" w:rsidRDefault="000B2AED" w:rsidP="003A42D0">
      <w:pPr>
        <w:jc w:val="center"/>
        <w:rPr>
          <w:rFonts w:ascii="Arial Black" w:hAnsi="Arial Black" w:cs="Arial"/>
          <w:b/>
          <w:sz w:val="32"/>
          <w:szCs w:val="32"/>
        </w:rPr>
      </w:pPr>
    </w:p>
    <w:p w:rsidR="00B45AC0" w:rsidRDefault="00B45AC0" w:rsidP="003A42D0">
      <w:pPr>
        <w:jc w:val="center"/>
        <w:rPr>
          <w:rFonts w:ascii="Arial Black" w:hAnsi="Arial Black" w:cs="Arial"/>
          <w:b/>
          <w:sz w:val="32"/>
          <w:szCs w:val="32"/>
        </w:rPr>
      </w:pPr>
    </w:p>
    <w:p w:rsidR="005774BE" w:rsidRPr="002C40F5" w:rsidRDefault="00B45AC0" w:rsidP="003A42D0">
      <w:pPr>
        <w:jc w:val="center"/>
        <w:rPr>
          <w:rFonts w:ascii="Arial Black" w:hAnsi="Arial Black" w:cs="Arial"/>
          <w:b/>
          <w:sz w:val="40"/>
          <w:szCs w:val="40"/>
        </w:rPr>
      </w:pPr>
      <w:r w:rsidRPr="002C40F5">
        <w:rPr>
          <w:rFonts w:ascii="Arial Black" w:hAnsi="Arial Black" w:cs="Arial"/>
          <w:b/>
          <w:sz w:val="40"/>
          <w:szCs w:val="40"/>
        </w:rPr>
        <w:t>V</w:t>
      </w:r>
      <w:r w:rsidR="00660D3D" w:rsidRPr="002C40F5">
        <w:rPr>
          <w:rFonts w:ascii="Arial Black" w:hAnsi="Arial Black" w:cs="Arial"/>
          <w:b/>
          <w:sz w:val="40"/>
          <w:szCs w:val="40"/>
        </w:rPr>
        <w:t>İZYONUMUZ</w:t>
      </w:r>
    </w:p>
    <w:p w:rsidR="00B45AC0" w:rsidRPr="002D1197" w:rsidRDefault="00B45AC0" w:rsidP="003A42D0">
      <w:pPr>
        <w:jc w:val="center"/>
        <w:rPr>
          <w:rFonts w:ascii="Arial Black" w:hAnsi="Arial Black" w:cs="Arial"/>
          <w:sz w:val="36"/>
          <w:szCs w:val="36"/>
        </w:rPr>
      </w:pPr>
    </w:p>
    <w:p w:rsidR="00660D3D" w:rsidRDefault="00077C9E" w:rsidP="003A42D0">
      <w:pPr>
        <w:jc w:val="both"/>
        <w:rPr>
          <w:rFonts w:ascii="Arial" w:hAnsi="Arial" w:cs="Arial"/>
          <w:i/>
          <w:sz w:val="32"/>
          <w:szCs w:val="32"/>
        </w:rPr>
      </w:pPr>
      <w:r>
        <w:rPr>
          <w:rFonts w:ascii="Arial" w:hAnsi="Arial" w:cs="Arial"/>
          <w:i/>
          <w:noProof/>
          <w:sz w:val="32"/>
          <w:szCs w:val="32"/>
        </w:rPr>
        <w:pict>
          <v:roundrect id="_x0000_s1028" style="position:absolute;left:0;text-align:left;margin-left:4.05pt;margin-top:7.05pt;width:440.05pt;height:142.65pt;z-index:251667456" arcsize="10923f" fillcolor="#7030a0" strokecolor="#b2a1c7 [1943]" strokeweight="1pt">
            <v:fill color2="#ccc0d9 [1303]"/>
            <v:shadow on="t" type="perspective" color="#3f3151 [1607]" opacity=".5" offset="1pt" offset2="-3pt"/>
            <v:textbox style="mso-next-textbox:#_x0000_s1028">
              <w:txbxContent>
                <w:p w:rsidR="006C2796" w:rsidRPr="000B2AED" w:rsidRDefault="006C2796" w:rsidP="00660D3D">
                  <w:pPr>
                    <w:jc w:val="center"/>
                    <w:rPr>
                      <w:rFonts w:ascii="Arial Black" w:hAnsi="Arial Black"/>
                      <w:color w:val="FFFFFF" w:themeColor="background1"/>
                      <w:sz w:val="30"/>
                      <w:szCs w:val="30"/>
                    </w:rPr>
                  </w:pPr>
                </w:p>
                <w:p w:rsidR="006C2796" w:rsidRPr="000B2AED" w:rsidRDefault="006C2796" w:rsidP="00660D3D">
                  <w:pPr>
                    <w:jc w:val="center"/>
                    <w:rPr>
                      <w:color w:val="FFFFFF" w:themeColor="background1"/>
                      <w:sz w:val="34"/>
                      <w:szCs w:val="34"/>
                    </w:rPr>
                  </w:pPr>
                  <w:r w:rsidRPr="000B2AED">
                    <w:rPr>
                      <w:rFonts w:ascii="Arial Black" w:hAnsi="Arial Black"/>
                      <w:color w:val="FFFFFF" w:themeColor="background1"/>
                      <w:sz w:val="34"/>
                      <w:szCs w:val="34"/>
                    </w:rPr>
                    <w:t>TARIM, TURİZM VE TARİHİ İLE MARKALAŞMIŞ, YAŞAM STANDARTLARI YÜKSEK ÇAĞDAŞ BİR KENT OLMAK</w:t>
                  </w:r>
                </w:p>
              </w:txbxContent>
            </v:textbox>
          </v:roundrect>
        </w:pict>
      </w:r>
    </w:p>
    <w:p w:rsidR="00660D3D" w:rsidRDefault="00660D3D" w:rsidP="003A42D0">
      <w:pPr>
        <w:jc w:val="both"/>
        <w:rPr>
          <w:rFonts w:ascii="Arial" w:hAnsi="Arial" w:cs="Arial"/>
          <w:i/>
          <w:sz w:val="32"/>
          <w:szCs w:val="32"/>
        </w:rPr>
      </w:pPr>
    </w:p>
    <w:p w:rsidR="00660D3D" w:rsidRDefault="00660D3D" w:rsidP="003A42D0">
      <w:pPr>
        <w:jc w:val="both"/>
        <w:rPr>
          <w:rFonts w:ascii="Arial" w:hAnsi="Arial" w:cs="Arial"/>
          <w:i/>
          <w:sz w:val="32"/>
          <w:szCs w:val="32"/>
        </w:rPr>
      </w:pPr>
    </w:p>
    <w:p w:rsidR="00660D3D" w:rsidRDefault="00660D3D" w:rsidP="003A42D0">
      <w:pPr>
        <w:jc w:val="both"/>
        <w:rPr>
          <w:rFonts w:ascii="Arial" w:hAnsi="Arial" w:cs="Arial"/>
          <w:i/>
          <w:sz w:val="32"/>
          <w:szCs w:val="32"/>
        </w:rPr>
      </w:pPr>
    </w:p>
    <w:p w:rsidR="00660D3D" w:rsidRDefault="00660D3D" w:rsidP="003A42D0">
      <w:pPr>
        <w:jc w:val="both"/>
        <w:rPr>
          <w:rFonts w:ascii="Arial" w:hAnsi="Arial" w:cs="Arial"/>
          <w:i/>
          <w:sz w:val="32"/>
          <w:szCs w:val="32"/>
        </w:rPr>
      </w:pPr>
    </w:p>
    <w:p w:rsidR="00660D3D" w:rsidRDefault="00660D3D" w:rsidP="003A42D0">
      <w:pPr>
        <w:jc w:val="both"/>
        <w:rPr>
          <w:rFonts w:ascii="Arial" w:hAnsi="Arial" w:cs="Arial"/>
          <w:i/>
          <w:sz w:val="32"/>
          <w:szCs w:val="32"/>
        </w:rPr>
      </w:pPr>
    </w:p>
    <w:p w:rsidR="00660D3D" w:rsidRDefault="00660D3D" w:rsidP="003A42D0">
      <w:pPr>
        <w:jc w:val="both"/>
        <w:rPr>
          <w:rFonts w:ascii="Arial" w:hAnsi="Arial" w:cs="Arial"/>
          <w:i/>
          <w:sz w:val="32"/>
          <w:szCs w:val="32"/>
        </w:rPr>
      </w:pPr>
    </w:p>
    <w:p w:rsidR="00660D3D" w:rsidRDefault="00660D3D" w:rsidP="003A42D0">
      <w:pPr>
        <w:jc w:val="both"/>
        <w:rPr>
          <w:rFonts w:ascii="Arial" w:hAnsi="Arial" w:cs="Arial"/>
          <w:i/>
          <w:sz w:val="32"/>
          <w:szCs w:val="32"/>
        </w:rPr>
      </w:pPr>
    </w:p>
    <w:p w:rsidR="00B45AC0" w:rsidRDefault="00B45AC0" w:rsidP="003A42D0">
      <w:pPr>
        <w:jc w:val="both"/>
        <w:rPr>
          <w:rFonts w:ascii="Arial" w:hAnsi="Arial" w:cs="Arial"/>
          <w:i/>
          <w:sz w:val="32"/>
          <w:szCs w:val="32"/>
        </w:rPr>
      </w:pPr>
    </w:p>
    <w:p w:rsidR="00B45AC0" w:rsidRDefault="00B45AC0" w:rsidP="003A42D0">
      <w:pPr>
        <w:jc w:val="both"/>
        <w:rPr>
          <w:rFonts w:ascii="Arial" w:hAnsi="Arial" w:cs="Arial"/>
          <w:i/>
          <w:sz w:val="32"/>
          <w:szCs w:val="32"/>
        </w:rPr>
      </w:pPr>
    </w:p>
    <w:p w:rsidR="00B45AC0" w:rsidRDefault="00B45AC0" w:rsidP="003A42D0">
      <w:pPr>
        <w:jc w:val="both"/>
        <w:rPr>
          <w:rFonts w:ascii="Arial" w:hAnsi="Arial" w:cs="Arial"/>
          <w:i/>
          <w:sz w:val="32"/>
          <w:szCs w:val="32"/>
        </w:rPr>
      </w:pPr>
    </w:p>
    <w:p w:rsidR="00B45AC0" w:rsidRDefault="00B45AC0" w:rsidP="003A42D0">
      <w:pPr>
        <w:jc w:val="both"/>
        <w:rPr>
          <w:rFonts w:ascii="Arial" w:hAnsi="Arial" w:cs="Arial"/>
          <w:i/>
          <w:sz w:val="32"/>
          <w:szCs w:val="32"/>
        </w:rPr>
      </w:pPr>
    </w:p>
    <w:p w:rsidR="005774BE" w:rsidRPr="00F5061B" w:rsidRDefault="005774BE" w:rsidP="003A42D0">
      <w:pPr>
        <w:jc w:val="center"/>
        <w:rPr>
          <w:rFonts w:ascii="Arial Black" w:hAnsi="Arial Black" w:cs="Arial"/>
          <w:b/>
          <w:i/>
          <w:sz w:val="40"/>
          <w:szCs w:val="40"/>
        </w:rPr>
      </w:pPr>
      <w:r w:rsidRPr="00F5061B">
        <w:rPr>
          <w:rFonts w:ascii="Arial Black" w:hAnsi="Arial Black" w:cs="Arial"/>
          <w:b/>
          <w:sz w:val="40"/>
          <w:szCs w:val="40"/>
        </w:rPr>
        <w:lastRenderedPageBreak/>
        <w:t>İ</w:t>
      </w:r>
      <w:r w:rsidR="00071344" w:rsidRPr="00F5061B">
        <w:rPr>
          <w:rFonts w:ascii="Arial Black" w:hAnsi="Arial Black" w:cs="Arial"/>
          <w:b/>
          <w:sz w:val="40"/>
          <w:szCs w:val="40"/>
        </w:rPr>
        <w:t>LKELERİMİZ</w:t>
      </w:r>
    </w:p>
    <w:p w:rsidR="005774BE" w:rsidRPr="00AF31D9" w:rsidRDefault="00077C9E" w:rsidP="003A42D0">
      <w:pPr>
        <w:spacing w:line="360" w:lineRule="auto"/>
        <w:jc w:val="both"/>
        <w:rPr>
          <w:rFonts w:ascii="Arial" w:hAnsi="Arial" w:cs="Arial"/>
          <w:sz w:val="32"/>
          <w:szCs w:val="32"/>
        </w:rPr>
      </w:pPr>
      <w:r w:rsidRPr="00077C9E">
        <w:rPr>
          <w:noProof/>
          <w:sz w:val="32"/>
          <w:szCs w:val="32"/>
        </w:rPr>
        <w:pict>
          <v:shapetype id="_x0000_t98" coordsize="21600,21600" o:spt="98" adj="2700" path="m0@5qy@2@1l@0@1@0@2qy@7,,21600@2l21600@9qy@7@10l@1@10@1@11qy@2,21600,0@11xem0@5nfqy@2@6@1@5@3@4@2@5l@2@6em@1@5nfl@1@10em21600@2nfqy@7@1l@0@1em@0@2nfqy@8@3@7@2l@7@1e">
            <v:formulas>
              <v:f eqn="sum width 0 #0"/>
              <v:f eqn="val #0"/>
              <v:f eqn="prod @1 1 2"/>
              <v:f eqn="prod @1 3 4"/>
              <v:f eqn="prod @1 5 4"/>
              <v:f eqn="prod @1 3 2"/>
              <v:f eqn="prod @1 2 1"/>
              <v:f eqn="sum width 0 @2"/>
              <v:f eqn="sum width 0 @3"/>
              <v:f eqn="sum height 0 @5"/>
              <v:f eqn="sum height 0 @1"/>
              <v:f eqn="sum height 0 @2"/>
              <v:f eqn="val width"/>
              <v:f eqn="prod width 1 2"/>
              <v:f eqn="prod height 1 2"/>
            </v:formulas>
            <v:path o:extrusionok="f" limo="10800,10800" o:connecttype="custom" o:connectlocs="@13,@1;0,@14;@13,@10;@12,@14" o:connectangles="270,180,90,0" textboxrect="@1,@1,@7,@10"/>
            <v:handles>
              <v:h position="#0,topLeft" xrange="0,5400"/>
            </v:handles>
            <o:complex v:ext="view"/>
          </v:shapetype>
          <v:shape id="_x0000_s1044" type="#_x0000_t98" style="position:absolute;left:0;text-align:left;margin-left:225.35pt;margin-top:20.15pt;width:195.65pt;height:105.3pt;z-index:251675648" fillcolor="#7030a0" strokecolor="#b2a1c7 [1943]" strokeweight="1pt">
            <v:fill color2="#ccc0d9 [1303]"/>
            <v:shadow on="t" type="perspective" color="#3f3151 [1607]" opacity=".5" offset="1pt" offset2="-3pt"/>
            <v:textbox style="mso-next-textbox:#_x0000_s1044">
              <w:txbxContent>
                <w:p w:rsidR="006C2796" w:rsidRDefault="006C2796" w:rsidP="00071344">
                  <w:pPr>
                    <w:jc w:val="center"/>
                    <w:rPr>
                      <w:color w:val="FFFFFF" w:themeColor="background1"/>
                      <w:sz w:val="34"/>
                      <w:szCs w:val="34"/>
                    </w:rPr>
                  </w:pPr>
                </w:p>
                <w:p w:rsidR="006C2796" w:rsidRPr="000B2AED" w:rsidRDefault="006C2796" w:rsidP="00071344">
                  <w:pPr>
                    <w:jc w:val="center"/>
                    <w:rPr>
                      <w:b/>
                      <w:color w:val="FFFFFF" w:themeColor="background1"/>
                      <w:sz w:val="34"/>
                      <w:szCs w:val="34"/>
                    </w:rPr>
                  </w:pPr>
                  <w:r w:rsidRPr="000B2AED">
                    <w:rPr>
                      <w:b/>
                      <w:color w:val="FFFFFF" w:themeColor="background1"/>
                      <w:sz w:val="34"/>
                      <w:szCs w:val="34"/>
                    </w:rPr>
                    <w:t>HESAP VERİLEBİLİRLİK</w:t>
                  </w:r>
                </w:p>
              </w:txbxContent>
            </v:textbox>
          </v:shape>
        </w:pict>
      </w:r>
      <w:r w:rsidRPr="00077C9E">
        <w:rPr>
          <w:rFonts w:ascii="Arial" w:hAnsi="Arial" w:cs="Arial"/>
          <w:noProof/>
          <w:color w:val="FFFFFF" w:themeColor="background1"/>
          <w:sz w:val="32"/>
          <w:szCs w:val="32"/>
        </w:rPr>
        <w:pict>
          <v:shape id="_x0000_s1033" type="#_x0000_t98" style="position:absolute;left:0;text-align:left;margin-left:-1.5pt;margin-top:20.15pt;width:189.5pt;height:109.4pt;z-index:251668480" fillcolor="#7030a0" strokecolor="#b2a1c7 [1943]" strokeweight="1pt">
            <v:fill color2="#ccc0d9 [1303]"/>
            <v:shadow on="t" type="perspective" color="#3f3151 [1607]" opacity=".5" offset="1pt" offset2="-3pt"/>
            <v:textbox style="mso-next-textbox:#_x0000_s1033">
              <w:txbxContent>
                <w:p w:rsidR="006C2796" w:rsidRDefault="006C2796" w:rsidP="00071344">
                  <w:pPr>
                    <w:jc w:val="center"/>
                  </w:pPr>
                </w:p>
                <w:p w:rsidR="006C2796" w:rsidRDefault="006C2796" w:rsidP="00071344">
                  <w:pPr>
                    <w:jc w:val="center"/>
                    <w:rPr>
                      <w:color w:val="FFFFFF" w:themeColor="background1"/>
                      <w:sz w:val="34"/>
                      <w:szCs w:val="34"/>
                    </w:rPr>
                  </w:pPr>
                </w:p>
                <w:p w:rsidR="006C2796" w:rsidRPr="000B2AED" w:rsidRDefault="006C2796" w:rsidP="00071344">
                  <w:pPr>
                    <w:jc w:val="center"/>
                    <w:rPr>
                      <w:b/>
                      <w:color w:val="FFFFFF" w:themeColor="background1"/>
                      <w:sz w:val="36"/>
                      <w:szCs w:val="36"/>
                    </w:rPr>
                  </w:pPr>
                  <w:r w:rsidRPr="000B2AED">
                    <w:rPr>
                      <w:b/>
                      <w:color w:val="FFFFFF" w:themeColor="background1"/>
                      <w:sz w:val="36"/>
                      <w:szCs w:val="36"/>
                    </w:rPr>
                    <w:t>YENİLİKÇİLİK</w:t>
                  </w:r>
                </w:p>
              </w:txbxContent>
            </v:textbox>
          </v:shape>
        </w:pict>
      </w:r>
    </w:p>
    <w:p w:rsidR="005001D3" w:rsidRDefault="005001D3" w:rsidP="003A42D0">
      <w:pPr>
        <w:jc w:val="both"/>
        <w:rPr>
          <w:rFonts w:ascii="Arial" w:hAnsi="Arial" w:cs="Arial"/>
          <w:sz w:val="32"/>
          <w:szCs w:val="32"/>
        </w:rPr>
      </w:pPr>
    </w:p>
    <w:p w:rsidR="005001D3" w:rsidRPr="005001D3" w:rsidRDefault="005001D3" w:rsidP="003A42D0">
      <w:pPr>
        <w:jc w:val="both"/>
        <w:rPr>
          <w:rFonts w:ascii="Arial" w:hAnsi="Arial" w:cs="Arial"/>
          <w:sz w:val="32"/>
          <w:szCs w:val="32"/>
        </w:rPr>
      </w:pPr>
    </w:p>
    <w:p w:rsidR="005001D3" w:rsidRPr="006D18F5" w:rsidRDefault="005001D3" w:rsidP="003A42D0">
      <w:pPr>
        <w:ind w:left="644" w:hanging="644"/>
        <w:jc w:val="both"/>
        <w:rPr>
          <w:rFonts w:ascii="Arial" w:hAnsi="Arial" w:cs="Arial"/>
          <w:sz w:val="32"/>
          <w:szCs w:val="32"/>
        </w:rPr>
      </w:pPr>
    </w:p>
    <w:p w:rsidR="005001D3" w:rsidRDefault="005001D3" w:rsidP="003A42D0">
      <w:pPr>
        <w:pStyle w:val="Balk2"/>
        <w:ind w:left="1080"/>
        <w:rPr>
          <w:i w:val="0"/>
          <w:iCs w:val="0"/>
          <w:color w:val="000080"/>
          <w:sz w:val="32"/>
          <w:szCs w:val="32"/>
        </w:rPr>
      </w:pPr>
      <w:bookmarkStart w:id="4" w:name="_Toc256602047"/>
      <w:bookmarkStart w:id="5" w:name="_Toc256603114"/>
    </w:p>
    <w:p w:rsidR="005001D3" w:rsidRDefault="005001D3" w:rsidP="003A42D0"/>
    <w:p w:rsidR="005001D3" w:rsidRDefault="005001D3" w:rsidP="003A42D0"/>
    <w:p w:rsidR="005001D3" w:rsidRDefault="00077C9E" w:rsidP="003A42D0">
      <w:r w:rsidRPr="00077C9E">
        <w:rPr>
          <w:rFonts w:ascii="Arial" w:hAnsi="Arial" w:cs="Arial"/>
          <w:noProof/>
          <w:sz w:val="32"/>
          <w:szCs w:val="32"/>
        </w:rPr>
        <w:pict>
          <v:shape id="_x0000_s1041" type="#_x0000_t98" style="position:absolute;margin-left:232.15pt;margin-top:10.2pt;width:192.9pt;height:116.15pt;z-index:251672576" fillcolor="#7030a0" strokecolor="#b2a1c7 [1943]" strokeweight="1pt">
            <v:fill color2="#ccc0d9 [1303]"/>
            <v:shadow on="t" type="perspective" color="#3f3151 [1607]" opacity=".5" offset="1pt" offset2="-3pt"/>
            <v:textbox style="mso-next-textbox:#_x0000_s1041">
              <w:txbxContent>
                <w:p w:rsidR="006C2796" w:rsidRDefault="006C2796">
                  <w:pPr>
                    <w:rPr>
                      <w:b/>
                      <w:color w:val="FFFFFF" w:themeColor="background1"/>
                    </w:rPr>
                  </w:pPr>
                </w:p>
                <w:p w:rsidR="006C2796" w:rsidRDefault="006C2796">
                  <w:pPr>
                    <w:rPr>
                      <w:b/>
                      <w:color w:val="FFFFFF" w:themeColor="background1"/>
                      <w:sz w:val="34"/>
                      <w:szCs w:val="34"/>
                    </w:rPr>
                  </w:pPr>
                </w:p>
                <w:p w:rsidR="006C2796" w:rsidRPr="000B2AED" w:rsidRDefault="006C2796">
                  <w:pPr>
                    <w:rPr>
                      <w:b/>
                      <w:color w:val="FFFFFF" w:themeColor="background1"/>
                      <w:sz w:val="36"/>
                      <w:szCs w:val="36"/>
                    </w:rPr>
                  </w:pPr>
                  <w:r w:rsidRPr="000B2AED">
                    <w:rPr>
                      <w:b/>
                      <w:color w:val="FFFFFF" w:themeColor="background1"/>
                      <w:sz w:val="36"/>
                      <w:szCs w:val="36"/>
                    </w:rPr>
                    <w:t>KURUMSALLIK</w:t>
                  </w:r>
                </w:p>
              </w:txbxContent>
            </v:textbox>
          </v:shape>
        </w:pict>
      </w:r>
      <w:r>
        <w:rPr>
          <w:noProof/>
        </w:rPr>
        <w:pict>
          <v:shape id="_x0000_s1038" type="#_x0000_t98" style="position:absolute;margin-left:6pt;margin-top:10.2pt;width:177.95pt;height:120.2pt;z-index:251669504" fillcolor="#7030a0" strokecolor="#b2a1c7 [1943]" strokeweight="1pt">
            <v:fill color2="#ccc0d9 [1303]"/>
            <v:shadow on="t" type="perspective" color="#3f3151 [1607]" opacity=".5" offset="1pt" offset2="-3pt"/>
            <v:textbox style="mso-next-textbox:#_x0000_s1038">
              <w:txbxContent>
                <w:p w:rsidR="006C2796" w:rsidRDefault="006C2796" w:rsidP="00071344">
                  <w:pPr>
                    <w:jc w:val="center"/>
                    <w:rPr>
                      <w:b/>
                      <w:color w:val="FFFFFF" w:themeColor="background1"/>
                    </w:rPr>
                  </w:pPr>
                </w:p>
                <w:p w:rsidR="006C2796" w:rsidRPr="00F6462F" w:rsidRDefault="006C2796" w:rsidP="00304329">
                  <w:pPr>
                    <w:ind w:hanging="567"/>
                    <w:jc w:val="center"/>
                    <w:rPr>
                      <w:b/>
                      <w:color w:val="000000" w:themeColor="text1"/>
                      <w:sz w:val="34"/>
                      <w:szCs w:val="34"/>
                    </w:rPr>
                  </w:pPr>
                </w:p>
                <w:p w:rsidR="006C2796" w:rsidRPr="000B2AED" w:rsidRDefault="006C2796" w:rsidP="00304329">
                  <w:pPr>
                    <w:ind w:hanging="567"/>
                    <w:jc w:val="center"/>
                    <w:rPr>
                      <w:b/>
                      <w:color w:val="FFFFFF" w:themeColor="background1"/>
                      <w:sz w:val="36"/>
                      <w:szCs w:val="36"/>
                    </w:rPr>
                  </w:pPr>
                  <w:r w:rsidRPr="000B2AED">
                    <w:rPr>
                      <w:b/>
                      <w:color w:val="FFFFFF" w:themeColor="background1"/>
                      <w:sz w:val="34"/>
                      <w:szCs w:val="34"/>
                    </w:rPr>
                    <w:t xml:space="preserve">       </w:t>
                  </w:r>
                  <w:r w:rsidRPr="000B2AED">
                    <w:rPr>
                      <w:b/>
                      <w:color w:val="FFFFFF" w:themeColor="background1"/>
                      <w:sz w:val="36"/>
                      <w:szCs w:val="36"/>
                    </w:rPr>
                    <w:t>SÜREKLİLİK</w:t>
                  </w:r>
                </w:p>
              </w:txbxContent>
            </v:textbox>
          </v:shape>
        </w:pict>
      </w:r>
    </w:p>
    <w:p w:rsidR="005001D3" w:rsidRDefault="005001D3" w:rsidP="003A42D0"/>
    <w:p w:rsidR="005001D3" w:rsidRDefault="005001D3" w:rsidP="003A42D0"/>
    <w:p w:rsidR="005001D3" w:rsidRDefault="005001D3" w:rsidP="003A42D0"/>
    <w:p w:rsidR="005001D3" w:rsidRDefault="005001D3" w:rsidP="003A42D0"/>
    <w:p w:rsidR="005001D3" w:rsidRDefault="005001D3" w:rsidP="003A42D0"/>
    <w:p w:rsidR="005001D3" w:rsidRDefault="005001D3" w:rsidP="003A42D0"/>
    <w:p w:rsidR="00304329" w:rsidRDefault="00304329" w:rsidP="003A42D0"/>
    <w:p w:rsidR="00304329" w:rsidRDefault="00304329" w:rsidP="003A42D0"/>
    <w:p w:rsidR="00304329" w:rsidRDefault="00304329" w:rsidP="003A42D0"/>
    <w:p w:rsidR="00304329" w:rsidRDefault="00304329" w:rsidP="003A42D0"/>
    <w:p w:rsidR="00304329" w:rsidRDefault="00077C9E" w:rsidP="003A42D0">
      <w:r w:rsidRPr="00077C9E">
        <w:rPr>
          <w:rFonts w:ascii="Arial" w:hAnsi="Arial" w:cs="Arial"/>
          <w:noProof/>
          <w:sz w:val="32"/>
          <w:szCs w:val="32"/>
        </w:rPr>
        <w:pict>
          <v:shape id="_x0000_s1039" type="#_x0000_t98" style="position:absolute;margin-left:232.15pt;margin-top:4.95pt;width:192.9pt;height:118.95pt;z-index:251670528" fillcolor="#7030a0" strokecolor="#b2a1c7 [1943]" strokeweight="1pt">
            <v:fill color2="#ccc0d9 [1303]"/>
            <v:shadow on="t" type="perspective" color="#3f3151 [1607]" opacity=".5" offset="1pt" offset2="-3pt"/>
            <v:textbox style="mso-next-textbox:#_x0000_s1039">
              <w:txbxContent>
                <w:p w:rsidR="006C2796" w:rsidRPr="000B2AED" w:rsidRDefault="006C2796" w:rsidP="00071344">
                  <w:pPr>
                    <w:jc w:val="center"/>
                    <w:rPr>
                      <w:b/>
                      <w:color w:val="FFFFFF" w:themeColor="background1"/>
                      <w:sz w:val="34"/>
                      <w:szCs w:val="34"/>
                    </w:rPr>
                  </w:pPr>
                </w:p>
                <w:p w:rsidR="006C2796" w:rsidRPr="000B2AED" w:rsidRDefault="006C2796" w:rsidP="00071344">
                  <w:pPr>
                    <w:jc w:val="center"/>
                    <w:rPr>
                      <w:b/>
                      <w:color w:val="FFFFFF" w:themeColor="background1"/>
                      <w:sz w:val="34"/>
                      <w:szCs w:val="34"/>
                    </w:rPr>
                  </w:pPr>
                  <w:r w:rsidRPr="000B2AED">
                    <w:rPr>
                      <w:b/>
                      <w:color w:val="FFFFFF" w:themeColor="background1"/>
                      <w:sz w:val="34"/>
                      <w:szCs w:val="34"/>
                    </w:rPr>
                    <w:t>ÇÖZÜM ODAKLI OLMAK</w:t>
                  </w:r>
                </w:p>
              </w:txbxContent>
            </v:textbox>
          </v:shape>
        </w:pict>
      </w:r>
      <w:r w:rsidRPr="00077C9E">
        <w:rPr>
          <w:rFonts w:ascii="Arial" w:hAnsi="Arial" w:cs="Arial"/>
          <w:noProof/>
          <w:sz w:val="32"/>
          <w:szCs w:val="32"/>
        </w:rPr>
        <w:pict>
          <v:shape id="_x0000_s1042" type="#_x0000_t98" style="position:absolute;margin-left:2.55pt;margin-top:4.95pt;width:185.45pt;height:123.75pt;z-index:251673600" fillcolor="#7030a0" strokecolor="#b2a1c7 [1943]" strokeweight="1pt">
            <v:fill color2="#ccc0d9 [1303]"/>
            <v:shadow on="t" type="perspective" color="#3f3151 [1607]" opacity=".5" offset="1pt" offset2="-3pt"/>
            <v:textbox style="mso-next-textbox:#_x0000_s1042">
              <w:txbxContent>
                <w:p w:rsidR="006C2796" w:rsidRDefault="006C2796" w:rsidP="00071344">
                  <w:pPr>
                    <w:jc w:val="center"/>
                    <w:rPr>
                      <w:b/>
                      <w:color w:val="FFFFFF" w:themeColor="background1"/>
                    </w:rPr>
                  </w:pPr>
                </w:p>
                <w:p w:rsidR="006C2796" w:rsidRPr="000B2AED" w:rsidRDefault="006C2796" w:rsidP="00071344">
                  <w:pPr>
                    <w:jc w:val="center"/>
                    <w:rPr>
                      <w:b/>
                      <w:color w:val="FFFFFF" w:themeColor="background1"/>
                    </w:rPr>
                  </w:pPr>
                </w:p>
                <w:p w:rsidR="006C2796" w:rsidRPr="000B2AED" w:rsidRDefault="006C2796" w:rsidP="00071344">
                  <w:pPr>
                    <w:jc w:val="center"/>
                    <w:rPr>
                      <w:b/>
                      <w:color w:val="FFFFFF" w:themeColor="background1"/>
                      <w:sz w:val="36"/>
                      <w:szCs w:val="36"/>
                    </w:rPr>
                  </w:pPr>
                  <w:r w:rsidRPr="000B2AED">
                    <w:rPr>
                      <w:b/>
                      <w:color w:val="FFFFFF" w:themeColor="background1"/>
                      <w:sz w:val="36"/>
                      <w:szCs w:val="36"/>
                    </w:rPr>
                    <w:t>KATILIMCILIK</w:t>
                  </w:r>
                </w:p>
              </w:txbxContent>
            </v:textbox>
          </v:shape>
        </w:pict>
      </w:r>
    </w:p>
    <w:p w:rsidR="00304329" w:rsidRDefault="00304329" w:rsidP="003A42D0"/>
    <w:p w:rsidR="00304329" w:rsidRDefault="00304329" w:rsidP="003A42D0"/>
    <w:p w:rsidR="00304329" w:rsidRDefault="00304329" w:rsidP="003A42D0"/>
    <w:p w:rsidR="00304329" w:rsidRDefault="00304329" w:rsidP="003A42D0"/>
    <w:p w:rsidR="00304329" w:rsidRDefault="00304329" w:rsidP="003A42D0"/>
    <w:p w:rsidR="00304329" w:rsidRDefault="00304329" w:rsidP="003A42D0"/>
    <w:p w:rsidR="00304329" w:rsidRDefault="00304329" w:rsidP="003A42D0"/>
    <w:p w:rsidR="00304329" w:rsidRDefault="00304329" w:rsidP="003A42D0"/>
    <w:p w:rsidR="00304329" w:rsidRDefault="00304329" w:rsidP="003A42D0"/>
    <w:p w:rsidR="00304329" w:rsidRDefault="00077C9E" w:rsidP="003A42D0">
      <w:r w:rsidRPr="00077C9E">
        <w:rPr>
          <w:rFonts w:ascii="Arial" w:hAnsi="Arial" w:cs="Arial"/>
          <w:noProof/>
          <w:sz w:val="32"/>
          <w:szCs w:val="32"/>
        </w:rPr>
        <w:pict>
          <v:shape id="_x0000_s1045" type="#_x0000_t98" style="position:absolute;margin-left:6pt;margin-top:7.95pt;width:182pt;height:109.8pt;z-index:251676672" fillcolor="#7030a0" strokecolor="#b2a1c7 [1943]" strokeweight="1pt">
            <v:fill color2="#ccc0d9 [1303]"/>
            <v:shadow on="t" type="perspective" color="#3f3151 [1607]" opacity=".5" offset="1pt" offset2="-3pt"/>
            <v:textbox style="mso-next-textbox:#_x0000_s1045">
              <w:txbxContent>
                <w:p w:rsidR="006C2796" w:rsidRPr="00F6462F" w:rsidRDefault="006C2796" w:rsidP="00832171">
                  <w:pPr>
                    <w:ind w:right="-171"/>
                    <w:jc w:val="center"/>
                    <w:rPr>
                      <w:b/>
                      <w:color w:val="000000" w:themeColor="text1"/>
                      <w:sz w:val="34"/>
                      <w:szCs w:val="34"/>
                    </w:rPr>
                  </w:pPr>
                </w:p>
                <w:p w:rsidR="006C2796" w:rsidRPr="000B2AED" w:rsidRDefault="006C2796" w:rsidP="00832171">
                  <w:pPr>
                    <w:ind w:right="-171"/>
                    <w:jc w:val="center"/>
                    <w:rPr>
                      <w:b/>
                      <w:color w:val="FFFFFF" w:themeColor="background1"/>
                      <w:sz w:val="34"/>
                      <w:szCs w:val="34"/>
                    </w:rPr>
                  </w:pPr>
                  <w:r w:rsidRPr="000B2AED">
                    <w:rPr>
                      <w:b/>
                      <w:color w:val="FFFFFF" w:themeColor="background1"/>
                      <w:sz w:val="34"/>
                      <w:szCs w:val="34"/>
                    </w:rPr>
                    <w:t>VATANDAŞ ODAKLI OLMAK</w:t>
                  </w:r>
                </w:p>
              </w:txbxContent>
            </v:textbox>
          </v:shape>
        </w:pict>
      </w:r>
      <w:r w:rsidRPr="00077C9E">
        <w:rPr>
          <w:noProof/>
          <w:sz w:val="32"/>
          <w:szCs w:val="32"/>
        </w:rPr>
        <w:pict>
          <v:shape id="_x0000_s1043" type="#_x0000_t98" style="position:absolute;margin-left:237.65pt;margin-top:7.95pt;width:179.95pt;height:106pt;z-index:251674624" fillcolor="#7030a0" strokecolor="#b2a1c7 [1943]" strokeweight="1pt">
            <v:fill color2="#ccc0d9 [1303]"/>
            <v:shadow on="t" type="perspective" color="#3f3151 [1607]" opacity=".5" offset="1pt" offset2="-3pt"/>
            <v:textbox style="mso-next-textbox:#_x0000_s1043">
              <w:txbxContent>
                <w:p w:rsidR="006C2796" w:rsidRDefault="006C2796" w:rsidP="00071344">
                  <w:pPr>
                    <w:jc w:val="center"/>
                  </w:pPr>
                </w:p>
                <w:p w:rsidR="006C2796" w:rsidRDefault="006C2796" w:rsidP="00071344">
                  <w:pPr>
                    <w:jc w:val="center"/>
                  </w:pPr>
                </w:p>
                <w:p w:rsidR="006C2796" w:rsidRPr="000B2AED" w:rsidRDefault="006C2796" w:rsidP="00071344">
                  <w:pPr>
                    <w:jc w:val="center"/>
                    <w:rPr>
                      <w:b/>
                      <w:color w:val="FFFFFF" w:themeColor="background1"/>
                      <w:sz w:val="36"/>
                      <w:szCs w:val="36"/>
                    </w:rPr>
                  </w:pPr>
                  <w:r w:rsidRPr="000B2AED">
                    <w:rPr>
                      <w:b/>
                      <w:color w:val="FFFFFF" w:themeColor="background1"/>
                      <w:sz w:val="36"/>
                      <w:szCs w:val="36"/>
                    </w:rPr>
                    <w:t>ŞEFFAFLIK</w:t>
                  </w:r>
                </w:p>
              </w:txbxContent>
            </v:textbox>
          </v:shape>
        </w:pict>
      </w:r>
    </w:p>
    <w:p w:rsidR="00304329" w:rsidRDefault="00304329" w:rsidP="003A42D0"/>
    <w:p w:rsidR="00304329" w:rsidRDefault="00304329" w:rsidP="003A42D0"/>
    <w:p w:rsidR="00304329" w:rsidRDefault="00304329" w:rsidP="003A42D0"/>
    <w:p w:rsidR="00304329" w:rsidRDefault="00304329" w:rsidP="003A42D0"/>
    <w:p w:rsidR="00304329" w:rsidRDefault="00304329" w:rsidP="003A42D0"/>
    <w:p w:rsidR="00304329" w:rsidRDefault="00304329" w:rsidP="003A42D0"/>
    <w:p w:rsidR="00304329" w:rsidRDefault="00304329" w:rsidP="003A42D0"/>
    <w:p w:rsidR="00304329" w:rsidRDefault="00077C9E" w:rsidP="003A42D0">
      <w:r w:rsidRPr="00077C9E">
        <w:rPr>
          <w:rFonts w:ascii="Arial" w:hAnsi="Arial" w:cs="Arial"/>
          <w:noProof/>
          <w:sz w:val="32"/>
          <w:szCs w:val="32"/>
        </w:rPr>
        <w:pict>
          <v:shape id="_x0000_s1040" type="#_x0000_t98" style="position:absolute;margin-left:109.7pt;margin-top:3.6pt;width:218.7pt;height:114.15pt;z-index:251671552" fillcolor="#7030a0" strokecolor="#b2a1c7 [1943]" strokeweight="1pt">
            <v:fill color2="#ccc0d9 [1303]"/>
            <v:shadow on="t" type="perspective" color="#3f3151 [1607]" opacity=".5" offset="1pt" offset2="-3pt"/>
            <v:textbox style="mso-next-textbox:#_x0000_s1040">
              <w:txbxContent>
                <w:p w:rsidR="006C2796" w:rsidRPr="000B2AED" w:rsidRDefault="006C2796" w:rsidP="00071344">
                  <w:pPr>
                    <w:jc w:val="center"/>
                    <w:rPr>
                      <w:b/>
                      <w:color w:val="FFFFFF" w:themeColor="background1"/>
                    </w:rPr>
                  </w:pPr>
                </w:p>
                <w:p w:rsidR="006C2796" w:rsidRPr="00F6462F" w:rsidRDefault="006C2796" w:rsidP="00071344">
                  <w:pPr>
                    <w:jc w:val="center"/>
                    <w:rPr>
                      <w:b/>
                      <w:color w:val="000000" w:themeColor="text1"/>
                      <w:sz w:val="36"/>
                      <w:szCs w:val="36"/>
                    </w:rPr>
                  </w:pPr>
                </w:p>
                <w:p w:rsidR="006C2796" w:rsidRPr="000B2AED" w:rsidRDefault="006C2796" w:rsidP="00071344">
                  <w:pPr>
                    <w:jc w:val="center"/>
                    <w:rPr>
                      <w:b/>
                      <w:color w:val="FFFFFF" w:themeColor="background1"/>
                      <w:sz w:val="36"/>
                      <w:szCs w:val="36"/>
                    </w:rPr>
                  </w:pPr>
                  <w:r w:rsidRPr="000B2AED">
                    <w:rPr>
                      <w:b/>
                      <w:color w:val="FFFFFF" w:themeColor="background1"/>
                      <w:sz w:val="36"/>
                      <w:szCs w:val="36"/>
                    </w:rPr>
                    <w:t>EŞİTLİK</w:t>
                  </w:r>
                </w:p>
              </w:txbxContent>
            </v:textbox>
          </v:shape>
        </w:pict>
      </w:r>
    </w:p>
    <w:p w:rsidR="00304329" w:rsidRDefault="00304329" w:rsidP="003A42D0"/>
    <w:p w:rsidR="00366EC6" w:rsidRDefault="00366EC6" w:rsidP="003A42D0"/>
    <w:p w:rsidR="00304329" w:rsidRDefault="00304329" w:rsidP="003A42D0"/>
    <w:p w:rsidR="00304329" w:rsidRDefault="00304329" w:rsidP="003A42D0"/>
    <w:p w:rsidR="005001D3" w:rsidRPr="005001D3" w:rsidRDefault="005001D3" w:rsidP="003A42D0"/>
    <w:p w:rsidR="00285435" w:rsidRPr="005001D3" w:rsidRDefault="00366EC6" w:rsidP="003A42D0">
      <w:pPr>
        <w:pStyle w:val="Balk2"/>
        <w:rPr>
          <w:i w:val="0"/>
          <w:iCs w:val="0"/>
          <w:color w:val="000080"/>
          <w:sz w:val="32"/>
          <w:szCs w:val="32"/>
        </w:rPr>
      </w:pPr>
      <w:bookmarkStart w:id="6" w:name="_Toc446597383"/>
      <w:bookmarkStart w:id="7" w:name="_Toc446597791"/>
      <w:bookmarkEnd w:id="4"/>
      <w:bookmarkEnd w:id="5"/>
      <w:r>
        <w:rPr>
          <w:i w:val="0"/>
          <w:iCs w:val="0"/>
          <w:color w:val="000080"/>
          <w:sz w:val="32"/>
          <w:szCs w:val="32"/>
        </w:rPr>
        <w:lastRenderedPageBreak/>
        <w:t>B.</w:t>
      </w:r>
      <w:r w:rsidR="00285435" w:rsidRPr="005001D3">
        <w:rPr>
          <w:i w:val="0"/>
          <w:iCs w:val="0"/>
          <w:color w:val="000080"/>
          <w:sz w:val="32"/>
          <w:szCs w:val="32"/>
        </w:rPr>
        <w:t>Yetki, Görev ve Sorumluluklar</w:t>
      </w:r>
      <w:bookmarkEnd w:id="6"/>
      <w:bookmarkEnd w:id="7"/>
    </w:p>
    <w:p w:rsidR="005774BE" w:rsidRPr="00A70668" w:rsidRDefault="005774BE" w:rsidP="003A42D0">
      <w:pPr>
        <w:rPr>
          <w:b/>
        </w:rPr>
      </w:pPr>
    </w:p>
    <w:p w:rsidR="005774BE" w:rsidRPr="00EF10CD" w:rsidRDefault="005774BE" w:rsidP="003A42D0">
      <w:pPr>
        <w:jc w:val="both"/>
        <w:rPr>
          <w:rFonts w:ascii="Arial" w:hAnsi="Arial" w:cs="Arial"/>
        </w:rPr>
      </w:pPr>
      <w:r w:rsidRPr="00A70668">
        <w:tab/>
      </w:r>
      <w:r w:rsidRPr="00A70668">
        <w:rPr>
          <w:rFonts w:ascii="Arial" w:hAnsi="Arial" w:cs="Arial"/>
        </w:rPr>
        <w:t>53</w:t>
      </w:r>
      <w:r w:rsidRPr="00EF10CD">
        <w:rPr>
          <w:rFonts w:ascii="Arial" w:hAnsi="Arial" w:cs="Arial"/>
        </w:rPr>
        <w:t>93 Sayılı Belediye Kanunun 14.ve 15.maddesinde belirtilen görev, yetki ve sorumlulukları şunlardır.</w:t>
      </w:r>
    </w:p>
    <w:p w:rsidR="006D18F5" w:rsidRDefault="006D18F5" w:rsidP="003A42D0">
      <w:pPr>
        <w:pStyle w:val="whs11"/>
        <w:ind w:firstLine="0"/>
        <w:rPr>
          <w:rFonts w:ascii="Arial" w:hAnsi="Arial" w:cs="Arial"/>
          <w:b w:val="0"/>
          <w:bCs w:val="0"/>
          <w:color w:val="auto"/>
          <w:sz w:val="24"/>
          <w:szCs w:val="24"/>
        </w:rPr>
      </w:pPr>
    </w:p>
    <w:p w:rsidR="005774BE" w:rsidRPr="00EF10CD" w:rsidRDefault="005774BE" w:rsidP="003A42D0">
      <w:pPr>
        <w:pStyle w:val="whs11"/>
        <w:ind w:firstLine="0"/>
        <w:rPr>
          <w:rFonts w:ascii="Arial" w:hAnsi="Arial" w:cs="Arial"/>
          <w:color w:val="auto"/>
          <w:sz w:val="24"/>
          <w:szCs w:val="24"/>
        </w:rPr>
      </w:pPr>
      <w:r w:rsidRPr="00EF10CD">
        <w:rPr>
          <w:rFonts w:ascii="Arial" w:hAnsi="Arial" w:cs="Arial"/>
          <w:color w:val="auto"/>
          <w:sz w:val="24"/>
          <w:szCs w:val="24"/>
        </w:rPr>
        <w:t>Belediyenin görev ve sorumlulukları</w:t>
      </w:r>
    </w:p>
    <w:p w:rsidR="006D18F5" w:rsidRDefault="006D18F5" w:rsidP="003A42D0">
      <w:pPr>
        <w:pStyle w:val="whs2"/>
        <w:ind w:firstLine="0"/>
        <w:rPr>
          <w:rFonts w:ascii="Arial" w:hAnsi="Arial" w:cs="Arial"/>
          <w:b/>
          <w:bCs/>
          <w:sz w:val="24"/>
          <w:szCs w:val="24"/>
        </w:rPr>
      </w:pPr>
    </w:p>
    <w:p w:rsidR="00FC58A5" w:rsidRPr="00FC58A5" w:rsidRDefault="00144453" w:rsidP="003A42D0">
      <w:pPr>
        <w:tabs>
          <w:tab w:val="left" w:pos="540"/>
        </w:tabs>
        <w:spacing w:line="240" w:lineRule="exact"/>
        <w:jc w:val="both"/>
        <w:rPr>
          <w:rFonts w:ascii="Arial" w:hAnsi="Arial" w:cs="Arial"/>
        </w:rPr>
      </w:pPr>
      <w:r w:rsidRPr="006D18F5">
        <w:rPr>
          <w:rFonts w:ascii="Arial" w:hAnsi="Arial" w:cs="Arial"/>
          <w:b/>
          <w:bCs/>
        </w:rPr>
        <w:t xml:space="preserve">MADDE 14 </w:t>
      </w:r>
      <w:r w:rsidR="007F51E5">
        <w:rPr>
          <w:rFonts w:ascii="Arial" w:hAnsi="Arial" w:cs="Arial"/>
          <w:b/>
          <w:bCs/>
        </w:rPr>
        <w:t>–</w:t>
      </w:r>
      <w:r w:rsidRPr="006D18F5">
        <w:rPr>
          <w:rFonts w:ascii="Arial" w:hAnsi="Arial" w:cs="Arial"/>
          <w:b/>
          <w:bCs/>
        </w:rPr>
        <w:t xml:space="preserve"> </w:t>
      </w:r>
      <w:r w:rsidR="007F51E5">
        <w:rPr>
          <w:rFonts w:ascii="Arial" w:hAnsi="Arial" w:cs="Arial"/>
        </w:rPr>
        <w:t xml:space="preserve">a) </w:t>
      </w:r>
      <w:r w:rsidR="00FC58A5" w:rsidRPr="00FC58A5">
        <w:rPr>
          <w:rFonts w:ascii="Arial" w:hAnsi="Arial" w:cs="Arial"/>
        </w:rPr>
        <w:t xml:space="preserve">İmar, su ve kanalizasyon, ulaşım gibi kentsel alt yapı; coğrafî ve kent bilgi sistemleri; çevre ve çevre sağlığı, temizlik ve katı atık; zabıta, itfaiye, acil yardım, kurtarma ve ambulans; şehir içi trafik; defin ve mezarlıklar; ağaçlandırma, park ve yeşil alanlar; konut; kültür ve sanat, turizm ve tanıtım, gençlik ve spor orta ve yüksek öğrenim öğrenci yurtları (Bu Kanunun 75 inci maddesinin son fıkrası, belediyeler, il özel idareleri, bağlı kuruluşları ve bunların üyesi oldukları birlikler ile ortağı oldukları Sayıştay denetimine tabi şirketler tarafından, orta ve yüksek öğrenim öğrenci yurtları ile Devlete ait her derecedeki okul binalarının yapım, bakım ve onarımı ile tefrişinde uygulanmaz.); sosyal hizmet ve yardım, nikâh, meslek ve beceri kazandırma; ekonomi ve ticaretin geliştirilmesi hizmetlerini yapar veya yaptırır. </w:t>
      </w:r>
      <w:r w:rsidR="00FC58A5" w:rsidRPr="00FC58A5">
        <w:rPr>
          <w:rFonts w:ascii="Arial" w:hAnsi="Arial" w:cs="Arial"/>
          <w:b/>
        </w:rPr>
        <w:t xml:space="preserve">(Mülga son cümle: 12/11/2012-6360/17 md.) (…)(Ek cümleler: 12/11/2012-6360/17 md.) </w:t>
      </w:r>
      <w:r w:rsidR="00FC58A5" w:rsidRPr="00FC58A5">
        <w:rPr>
          <w:rFonts w:ascii="Arial" w:hAnsi="Arial" w:cs="Arial"/>
        </w:rPr>
        <w:t xml:space="preserve">Büyükşehir belediyeleri ile nüfusu 100.000’in üzerindeki belediyeler, kadınlar ve çocuklar için konukevleri açmak zorundadır. Diğer belediyeler de mali durumları ve hizmet önceliklerini değerlendirerek kadınlar ve çocuklar için konukevleri açabilirler. </w:t>
      </w:r>
      <w:r w:rsidR="00FC58A5" w:rsidRPr="00FC58A5">
        <w:rPr>
          <w:rFonts w:ascii="Arial" w:hAnsi="Arial" w:cs="Arial"/>
          <w:vertAlign w:val="superscript"/>
        </w:rPr>
        <w:t>(1)</w:t>
      </w:r>
    </w:p>
    <w:p w:rsidR="00FC58A5" w:rsidRPr="00FC58A5" w:rsidRDefault="00FC58A5" w:rsidP="003A42D0">
      <w:pPr>
        <w:tabs>
          <w:tab w:val="left" w:pos="540"/>
        </w:tabs>
        <w:spacing w:line="240" w:lineRule="exact"/>
        <w:jc w:val="both"/>
        <w:rPr>
          <w:rFonts w:ascii="Arial" w:hAnsi="Arial" w:cs="Arial"/>
          <w:vertAlign w:val="superscript"/>
        </w:rPr>
      </w:pPr>
      <w:r w:rsidRPr="00FC58A5">
        <w:rPr>
          <w:rFonts w:ascii="Arial" w:hAnsi="Arial" w:cs="Arial"/>
        </w:rPr>
        <w:tab/>
        <w:t>b)</w:t>
      </w:r>
      <w:r>
        <w:rPr>
          <w:rFonts w:ascii="Arial" w:hAnsi="Arial" w:cs="Arial"/>
        </w:rPr>
        <w:t xml:space="preserve"> </w:t>
      </w:r>
      <w:r w:rsidRPr="00FC58A5">
        <w:rPr>
          <w:rFonts w:ascii="Arial" w:hAnsi="Arial" w:cs="Arial"/>
        </w:rPr>
        <w:t>Devlete ait her derecedeki okul binalarının inşaatı ile bakım ve onarımını yapabilir veya yaptırabilir, her türlü araç, gereç ve malzeme ihtiyaçlarını karşılayabilir; sağlıkla ilgili her türlü tesisi açabilir ve işletebilir; mabetlerin yapımı, bakımı, onarımını yapabilir; kültür ve tabiat varlıkları ile tarihî dokunun ve kent tarihi bakımından önem taşıyan mekânların ve işlevlerinin korunmasını sağlayabilir; bu amaçla bakım ve onarımını yapabilir, korunması mümkün olmayanları aslına uygun olarak yeniden inşa</w:t>
      </w:r>
      <w:r w:rsidR="007F51E5">
        <w:rPr>
          <w:rFonts w:ascii="Arial" w:hAnsi="Arial" w:cs="Arial"/>
        </w:rPr>
        <w:t xml:space="preserve"> </w:t>
      </w:r>
      <w:r w:rsidRPr="00FC58A5">
        <w:rPr>
          <w:rFonts w:ascii="Arial" w:hAnsi="Arial" w:cs="Arial"/>
        </w:rPr>
        <w:t xml:space="preserve"> edebilir. </w:t>
      </w:r>
      <w:r w:rsidRPr="00FC58A5">
        <w:rPr>
          <w:rFonts w:ascii="Arial" w:hAnsi="Arial" w:cs="Arial"/>
          <w:b/>
        </w:rPr>
        <w:t>(Değişik ikinci cümle:</w:t>
      </w:r>
      <w:r w:rsidRPr="00FC58A5">
        <w:rPr>
          <w:rFonts w:ascii="Arial" w:hAnsi="Arial" w:cs="Arial"/>
        </w:rPr>
        <w:t xml:space="preserve"> </w:t>
      </w:r>
      <w:r w:rsidRPr="00FC58A5">
        <w:rPr>
          <w:rFonts w:ascii="Arial" w:hAnsi="Arial" w:cs="Arial"/>
          <w:b/>
        </w:rPr>
        <w:t>12/11/2012-6360/17 md.)</w:t>
      </w:r>
      <w:r w:rsidRPr="00FC58A5">
        <w:rPr>
          <w:rFonts w:ascii="Arial" w:hAnsi="Arial" w:cs="Arial"/>
        </w:rPr>
        <w:t xml:space="preserve"> Gerektiğinde, sporu teşvik etmek amacıyla gençlere spor malzemesi verir, amatör spor kulüplerine ayni ve nakdî yardım yapar ve gerekli desteği sağlar, her türlü amatör spor karşılaşmaları düzenler, yurt içi ve yurt dışı müsabakalarda üstün başarı gösteren veya derece alan öğrencilere, sporculara, teknik yöneticilere ve antrenörlere belediye meclisi kararıyla ödül verebilir. Gıda bankacılığı yapabilir. </w:t>
      </w:r>
      <w:r w:rsidRPr="00FC58A5">
        <w:rPr>
          <w:rFonts w:ascii="Arial" w:hAnsi="Arial" w:cs="Arial"/>
          <w:vertAlign w:val="superscript"/>
        </w:rPr>
        <w:t>(3)</w:t>
      </w:r>
    </w:p>
    <w:p w:rsidR="00FC58A5" w:rsidRDefault="00FC58A5" w:rsidP="003A42D0">
      <w:pPr>
        <w:tabs>
          <w:tab w:val="left" w:pos="540"/>
        </w:tabs>
        <w:spacing w:line="240" w:lineRule="exact"/>
        <w:ind w:firstLine="540"/>
        <w:jc w:val="both"/>
        <w:rPr>
          <w:rFonts w:ascii="Arial" w:hAnsi="Arial" w:cs="Arial"/>
          <w:lang w:val="en-US"/>
        </w:rPr>
      </w:pPr>
      <w:r w:rsidRPr="00FC58A5">
        <w:rPr>
          <w:rFonts w:ascii="Arial" w:hAnsi="Arial" w:cs="Arial"/>
          <w:b/>
        </w:rPr>
        <w:t xml:space="preserve">(Ek fıkra: 12/11/2012-6360/17 md.; Değişik: 12/7/2013-6495/100 md.) </w:t>
      </w:r>
      <w:r w:rsidRPr="00FC58A5">
        <w:rPr>
          <w:rFonts w:ascii="Arial" w:hAnsi="Arial" w:cs="Arial"/>
          <w:lang w:val="en-US"/>
        </w:rPr>
        <w:t>Belediyelerin birinci fıkranın (b) bendi uyarınca, sporu teşvik etmek amacıyla yapacakları nakdi yardım, bir önceki yıl genel bütçe vergi gelirlerinden belediyeleri için tahakkuk eden miktarın; büyükşehir belediyeleri için binde yedisini, diğer belediyeler için binde on ikisini geçemez.</w:t>
      </w:r>
    </w:p>
    <w:p w:rsidR="00FC58A5" w:rsidRPr="00FC58A5" w:rsidRDefault="00FC58A5" w:rsidP="003A42D0">
      <w:pPr>
        <w:tabs>
          <w:tab w:val="left" w:pos="540"/>
        </w:tabs>
        <w:spacing w:line="240" w:lineRule="exact"/>
        <w:ind w:firstLine="540"/>
        <w:jc w:val="both"/>
        <w:rPr>
          <w:rFonts w:ascii="Arial" w:hAnsi="Arial" w:cs="Arial"/>
          <w:vertAlign w:val="superscript"/>
        </w:rPr>
      </w:pPr>
    </w:p>
    <w:p w:rsidR="00FC58A5" w:rsidRPr="00FC58A5" w:rsidRDefault="00FC58A5" w:rsidP="003A42D0">
      <w:pPr>
        <w:tabs>
          <w:tab w:val="left" w:pos="540"/>
        </w:tabs>
        <w:spacing w:line="240" w:lineRule="exact"/>
        <w:jc w:val="both"/>
        <w:rPr>
          <w:rFonts w:ascii="Arial" w:hAnsi="Arial" w:cs="Arial"/>
          <w:b/>
          <w:spacing w:val="-2"/>
        </w:rPr>
      </w:pPr>
      <w:r w:rsidRPr="00FC58A5">
        <w:rPr>
          <w:rFonts w:ascii="Arial" w:hAnsi="Arial" w:cs="Arial"/>
        </w:rPr>
        <w:tab/>
      </w:r>
      <w:r w:rsidRPr="00FC58A5">
        <w:rPr>
          <w:rFonts w:ascii="Arial" w:hAnsi="Arial" w:cs="Arial"/>
          <w:b/>
          <w:spacing w:val="-2"/>
        </w:rPr>
        <w:t>(İptal fıkra: Anayasa Mahkemesi’nin 24/1/2007 tarihli ve E. 2005/95, K. 2007/5 sayılı Kararı ile. )</w:t>
      </w:r>
    </w:p>
    <w:p w:rsidR="00FC58A5" w:rsidRPr="00FC58A5" w:rsidRDefault="00FC58A5" w:rsidP="003A42D0">
      <w:pPr>
        <w:tabs>
          <w:tab w:val="left" w:pos="540"/>
        </w:tabs>
        <w:spacing w:line="240" w:lineRule="exact"/>
        <w:jc w:val="both"/>
        <w:rPr>
          <w:rFonts w:ascii="Arial" w:hAnsi="Arial" w:cs="Arial"/>
        </w:rPr>
      </w:pPr>
      <w:r w:rsidRPr="00FC58A5">
        <w:rPr>
          <w:rFonts w:ascii="Arial" w:hAnsi="Arial" w:cs="Arial"/>
        </w:rPr>
        <w:tab/>
        <w:t>Hizmetlerin yerine getirilmesinde öncelik sırası, belediyenin malî durumu ve hizmetin ivediliği dikkate alınarak belirlenir.</w:t>
      </w:r>
    </w:p>
    <w:p w:rsidR="00FC58A5" w:rsidRPr="00FC58A5" w:rsidRDefault="00FC58A5" w:rsidP="003A42D0">
      <w:pPr>
        <w:tabs>
          <w:tab w:val="left" w:pos="540"/>
        </w:tabs>
        <w:spacing w:line="240" w:lineRule="exact"/>
        <w:jc w:val="both"/>
        <w:rPr>
          <w:rFonts w:ascii="Arial" w:hAnsi="Arial" w:cs="Arial"/>
        </w:rPr>
      </w:pPr>
      <w:r w:rsidRPr="00FC58A5">
        <w:rPr>
          <w:rFonts w:ascii="Arial" w:hAnsi="Arial" w:cs="Arial"/>
        </w:rPr>
        <w:tab/>
        <w:t xml:space="preserve">Belediye hizmetleri, vatandaşlara en yakın yerlerde ve en uygun yöntemlerle sunulur. Hizmet sunumunda engelli, yaşlı, düşkün ve dar gelirlilerin durumuna uygun yöntemler uygulanır. </w:t>
      </w:r>
      <w:r w:rsidRPr="00FC58A5">
        <w:rPr>
          <w:rFonts w:ascii="Arial" w:hAnsi="Arial" w:cs="Arial"/>
          <w:vertAlign w:val="superscript"/>
        </w:rPr>
        <w:t>(4)</w:t>
      </w:r>
    </w:p>
    <w:p w:rsidR="00144453" w:rsidRPr="006D18F5" w:rsidRDefault="00FC58A5" w:rsidP="003A42D0">
      <w:pPr>
        <w:tabs>
          <w:tab w:val="left" w:pos="540"/>
        </w:tabs>
        <w:spacing w:line="240" w:lineRule="exact"/>
        <w:jc w:val="both"/>
        <w:rPr>
          <w:rFonts w:ascii="Arial" w:hAnsi="Arial" w:cs="Arial"/>
        </w:rPr>
      </w:pPr>
      <w:r w:rsidRPr="00FC58A5">
        <w:rPr>
          <w:rFonts w:ascii="Arial" w:hAnsi="Arial" w:cs="Arial"/>
        </w:rPr>
        <w:tab/>
        <w:t>Belediyenin görev, sorumluluk ve yetki alanı belediye sınırlarını kapsar.</w:t>
      </w:r>
    </w:p>
    <w:p w:rsidR="00144453" w:rsidRPr="006D18F5" w:rsidRDefault="00144453" w:rsidP="003A42D0">
      <w:pPr>
        <w:tabs>
          <w:tab w:val="left" w:pos="540"/>
        </w:tabs>
        <w:spacing w:line="240" w:lineRule="exact"/>
        <w:jc w:val="both"/>
        <w:rPr>
          <w:rFonts w:ascii="Arial" w:hAnsi="Arial" w:cs="Arial"/>
        </w:rPr>
      </w:pPr>
      <w:r w:rsidRPr="006D18F5">
        <w:rPr>
          <w:rFonts w:ascii="Arial" w:hAnsi="Arial" w:cs="Arial"/>
        </w:rPr>
        <w:tab/>
        <w:t>Belediye meclisinin kararı ile mücavir alanlara da belediye hizmetleri götürülebilir.</w:t>
      </w:r>
    </w:p>
    <w:p w:rsidR="00144453" w:rsidRPr="006D18F5" w:rsidRDefault="00144453" w:rsidP="003A42D0">
      <w:pPr>
        <w:tabs>
          <w:tab w:val="left" w:pos="540"/>
        </w:tabs>
        <w:spacing w:line="240" w:lineRule="exact"/>
        <w:jc w:val="both"/>
        <w:rPr>
          <w:rFonts w:ascii="Arial" w:hAnsi="Arial" w:cs="Arial"/>
        </w:rPr>
      </w:pPr>
    </w:p>
    <w:p w:rsidR="00144453" w:rsidRPr="006D18F5" w:rsidRDefault="00144453" w:rsidP="003A42D0">
      <w:pPr>
        <w:tabs>
          <w:tab w:val="left" w:pos="540"/>
        </w:tabs>
        <w:spacing w:line="240" w:lineRule="exact"/>
        <w:jc w:val="both"/>
        <w:rPr>
          <w:rFonts w:ascii="Arial" w:hAnsi="Arial" w:cs="Arial"/>
        </w:rPr>
      </w:pPr>
      <w:r w:rsidRPr="006D18F5">
        <w:rPr>
          <w:rFonts w:ascii="Arial" w:hAnsi="Arial" w:cs="Arial"/>
        </w:rPr>
        <w:tab/>
        <w:t>4562 sayılı Organize Sanayi Bölgeleri Kanunu hükümleri saklıdır.</w:t>
      </w:r>
    </w:p>
    <w:p w:rsidR="00144453" w:rsidRPr="006D18F5" w:rsidRDefault="00144453" w:rsidP="003A42D0">
      <w:pPr>
        <w:tabs>
          <w:tab w:val="left" w:pos="540"/>
        </w:tabs>
        <w:spacing w:line="240" w:lineRule="exact"/>
        <w:jc w:val="both"/>
        <w:rPr>
          <w:rFonts w:ascii="Arial" w:hAnsi="Arial" w:cs="Arial"/>
        </w:rPr>
      </w:pPr>
      <w:r w:rsidRPr="006D18F5">
        <w:rPr>
          <w:rFonts w:ascii="Arial" w:hAnsi="Arial" w:cs="Arial"/>
        </w:rPr>
        <w:lastRenderedPageBreak/>
        <w:tab/>
      </w:r>
      <w:r w:rsidRPr="006D18F5">
        <w:rPr>
          <w:rFonts w:ascii="Arial" w:hAnsi="Arial" w:cs="Arial"/>
        </w:rPr>
        <w:tab/>
        <w:t>Sivil hava ulaşımına açık havaalanları ile bu havaalanları bünyesinde yer alan tüm tesisler bu Kanunun kapsamı dışındadır.</w:t>
      </w:r>
    </w:p>
    <w:p w:rsidR="00144453" w:rsidRPr="006D18F5" w:rsidRDefault="00144453" w:rsidP="003A42D0">
      <w:pPr>
        <w:pStyle w:val="whs11"/>
        <w:ind w:firstLine="0"/>
        <w:rPr>
          <w:rFonts w:ascii="Arial" w:hAnsi="Arial" w:cs="Arial"/>
          <w:color w:val="auto"/>
          <w:sz w:val="24"/>
          <w:szCs w:val="24"/>
        </w:rPr>
      </w:pPr>
      <w:r w:rsidRPr="006D18F5">
        <w:rPr>
          <w:rFonts w:ascii="Arial" w:hAnsi="Arial" w:cs="Arial"/>
          <w:color w:val="auto"/>
          <w:sz w:val="24"/>
          <w:szCs w:val="24"/>
        </w:rPr>
        <w:t>Belediyenin yetkileri ve imtiyazları</w:t>
      </w:r>
    </w:p>
    <w:p w:rsidR="00144453" w:rsidRPr="006D18F5" w:rsidRDefault="00144453" w:rsidP="003A42D0">
      <w:pPr>
        <w:pStyle w:val="whs11"/>
        <w:rPr>
          <w:rFonts w:ascii="Arial" w:hAnsi="Arial" w:cs="Arial"/>
          <w:color w:val="auto"/>
          <w:sz w:val="24"/>
          <w:szCs w:val="24"/>
        </w:rPr>
      </w:pPr>
    </w:p>
    <w:p w:rsidR="00144453" w:rsidRPr="006D18F5" w:rsidRDefault="00144453" w:rsidP="003A42D0">
      <w:pPr>
        <w:pStyle w:val="whs2"/>
        <w:ind w:firstLine="0"/>
        <w:rPr>
          <w:rFonts w:ascii="Arial" w:hAnsi="Arial" w:cs="Arial"/>
          <w:sz w:val="24"/>
          <w:szCs w:val="24"/>
        </w:rPr>
      </w:pPr>
      <w:r w:rsidRPr="006D18F5">
        <w:rPr>
          <w:rFonts w:ascii="Arial" w:hAnsi="Arial" w:cs="Arial"/>
          <w:b/>
          <w:bCs/>
          <w:sz w:val="24"/>
          <w:szCs w:val="24"/>
        </w:rPr>
        <w:t>MADDE 15 -</w:t>
      </w:r>
      <w:r w:rsidRPr="006D18F5">
        <w:rPr>
          <w:rFonts w:ascii="Arial" w:hAnsi="Arial" w:cs="Arial"/>
          <w:sz w:val="24"/>
          <w:szCs w:val="24"/>
        </w:rPr>
        <w:t xml:space="preserve"> Belediyenin yetkileri ve imtiyazları şunlardır:</w:t>
      </w:r>
    </w:p>
    <w:p w:rsidR="002A4324" w:rsidRDefault="002A4324" w:rsidP="003A42D0">
      <w:pPr>
        <w:tabs>
          <w:tab w:val="left" w:pos="540"/>
        </w:tabs>
        <w:jc w:val="both"/>
        <w:rPr>
          <w:rFonts w:ascii="Arial" w:hAnsi="Arial" w:cs="Arial"/>
        </w:rPr>
      </w:pPr>
    </w:p>
    <w:p w:rsidR="00FC58A5" w:rsidRPr="00FC58A5" w:rsidRDefault="00FC58A5" w:rsidP="003A42D0">
      <w:pPr>
        <w:tabs>
          <w:tab w:val="left" w:pos="540"/>
        </w:tabs>
        <w:jc w:val="both"/>
        <w:rPr>
          <w:rFonts w:ascii="Arial" w:hAnsi="Arial" w:cs="Arial"/>
        </w:rPr>
      </w:pPr>
      <w:r w:rsidRPr="00FC58A5">
        <w:rPr>
          <w:rFonts w:ascii="Arial" w:hAnsi="Arial" w:cs="Arial"/>
        </w:rPr>
        <w:tab/>
        <w:t>a) Belde sakinlerinin mahallî müşterek nitelikteki ihtiyaçlarını karşılamak amacıyla her türlü faaliyet ve girişimde bulunmak.</w:t>
      </w:r>
    </w:p>
    <w:p w:rsidR="00FC58A5" w:rsidRPr="00FC58A5" w:rsidRDefault="00FC58A5" w:rsidP="003A42D0">
      <w:pPr>
        <w:tabs>
          <w:tab w:val="left" w:pos="540"/>
        </w:tabs>
        <w:jc w:val="both"/>
        <w:rPr>
          <w:rFonts w:ascii="Arial" w:hAnsi="Arial" w:cs="Arial"/>
        </w:rPr>
      </w:pPr>
      <w:r w:rsidRPr="00FC58A5">
        <w:rPr>
          <w:rFonts w:ascii="Arial" w:hAnsi="Arial" w:cs="Arial"/>
        </w:rPr>
        <w:tab/>
        <w:t>b) Kanunların belediyeye verdiği yetki çerçevesinde yönetmelik çıkarmak, belediye yasakları koymak ve uygulamak, kanunlarda belirtilen cezaları vermek.</w:t>
      </w:r>
    </w:p>
    <w:p w:rsidR="00FC58A5" w:rsidRPr="00FC58A5" w:rsidRDefault="00FC58A5" w:rsidP="003A42D0">
      <w:pPr>
        <w:tabs>
          <w:tab w:val="left" w:pos="540"/>
        </w:tabs>
        <w:jc w:val="both"/>
        <w:rPr>
          <w:rFonts w:ascii="Arial" w:hAnsi="Arial" w:cs="Arial"/>
        </w:rPr>
      </w:pPr>
      <w:r w:rsidRPr="00FC58A5">
        <w:rPr>
          <w:rFonts w:ascii="Arial" w:hAnsi="Arial" w:cs="Arial"/>
        </w:rPr>
        <w:tab/>
        <w:t>c) Gerçek ve tüzel kişilerin faaliyetleri ile ilgili olarak kanunlarda belirtilen izin veya ruhsatı vermek.</w:t>
      </w:r>
    </w:p>
    <w:p w:rsidR="00FC58A5" w:rsidRPr="00FC58A5" w:rsidRDefault="00FC58A5" w:rsidP="003A42D0">
      <w:pPr>
        <w:tabs>
          <w:tab w:val="left" w:pos="540"/>
        </w:tabs>
        <w:jc w:val="both"/>
        <w:rPr>
          <w:rFonts w:ascii="Arial" w:hAnsi="Arial" w:cs="Arial"/>
        </w:rPr>
      </w:pPr>
      <w:r w:rsidRPr="00FC58A5">
        <w:rPr>
          <w:rFonts w:ascii="Arial" w:hAnsi="Arial" w:cs="Arial"/>
        </w:rPr>
        <w:tab/>
        <w:t>d) Özel kanunları gereğince belediyeye ait vergi, resim, harç, katkı ve katılma paylarının tarh, tahakkuk ve tahsilini yapmak; vergi, resim ve harç dışındaki özel hukuk hükümlerine göre tahsili gereken doğal gaz, su, atık su ve hizmet karşılığı alacakların tahsilini yapmak veya yaptırmak.</w:t>
      </w:r>
    </w:p>
    <w:p w:rsidR="00FC58A5" w:rsidRPr="00FC58A5" w:rsidRDefault="00FC58A5" w:rsidP="003A42D0">
      <w:pPr>
        <w:tabs>
          <w:tab w:val="left" w:pos="540"/>
        </w:tabs>
        <w:jc w:val="both"/>
        <w:rPr>
          <w:rFonts w:ascii="Arial" w:hAnsi="Arial" w:cs="Arial"/>
        </w:rPr>
      </w:pPr>
      <w:r w:rsidRPr="00FC58A5">
        <w:rPr>
          <w:rFonts w:ascii="Arial" w:hAnsi="Arial" w:cs="Arial"/>
        </w:rPr>
        <w:tab/>
        <w:t>e) Müktesep haklar saklı kalmak üzere; içme, kullanma ve endüstri suyu sağlamak; atık su ve yağmur suyunun uzaklaştırılmasını sağlamak; bunlar için gerekli tesisleri kurmak, kurdurmak, işletmek ve işlettirmek; kaynak sularını işletmek veya işlettirmek.</w:t>
      </w:r>
    </w:p>
    <w:p w:rsidR="00FC58A5" w:rsidRPr="00FC58A5" w:rsidRDefault="00FC58A5" w:rsidP="003A42D0">
      <w:pPr>
        <w:tabs>
          <w:tab w:val="left" w:pos="540"/>
        </w:tabs>
        <w:jc w:val="both"/>
        <w:rPr>
          <w:rFonts w:ascii="Arial" w:hAnsi="Arial" w:cs="Arial"/>
        </w:rPr>
      </w:pPr>
      <w:r w:rsidRPr="00FC58A5">
        <w:rPr>
          <w:rFonts w:ascii="Arial" w:hAnsi="Arial" w:cs="Arial"/>
        </w:rPr>
        <w:tab/>
        <w:t>f) Toplu taşıma yapmak; bu amaçla otobüs, deniz ve su ulaşım araçları, tünel, raylı sistem dâhil her türlü toplu taşıma sistemlerini kurmak, kurdurmak, işletmek ve işlettirmek.</w:t>
      </w:r>
    </w:p>
    <w:p w:rsidR="00FC58A5" w:rsidRPr="00FC58A5" w:rsidRDefault="00FC58A5" w:rsidP="003A42D0">
      <w:pPr>
        <w:tabs>
          <w:tab w:val="left" w:pos="540"/>
        </w:tabs>
        <w:jc w:val="both"/>
        <w:rPr>
          <w:rFonts w:ascii="Arial" w:hAnsi="Arial" w:cs="Arial"/>
        </w:rPr>
      </w:pPr>
      <w:r w:rsidRPr="00FC58A5">
        <w:rPr>
          <w:rFonts w:ascii="Arial" w:hAnsi="Arial" w:cs="Arial"/>
        </w:rPr>
        <w:tab/>
        <w:t>g) Katı atıkların toplanması, taşınması, ayrıştırılması, geri kazanımı, ortadan kaldırılması ve depolanması ile ilgili bütün hizmetleri yapmak ve yaptırmak.</w:t>
      </w:r>
    </w:p>
    <w:p w:rsidR="00FC58A5" w:rsidRPr="00FC58A5" w:rsidRDefault="00FC58A5" w:rsidP="003A42D0">
      <w:pPr>
        <w:tabs>
          <w:tab w:val="left" w:pos="540"/>
        </w:tabs>
        <w:jc w:val="both"/>
        <w:rPr>
          <w:rFonts w:ascii="Arial" w:hAnsi="Arial" w:cs="Arial"/>
        </w:rPr>
      </w:pPr>
      <w:r w:rsidRPr="00FC58A5">
        <w:rPr>
          <w:rFonts w:ascii="Arial" w:hAnsi="Arial" w:cs="Arial"/>
        </w:rPr>
        <w:tab/>
        <w:t>h) Mahallî müşterek nitelikteki hizmetlerin yerine getirilmesi amacıyla, belediye ve mücavir alan sınırları içerisinde taşınmaz almak, kamulaştırmak, satmak, kiralamak veya kiraya vermek, trampa etmek, tahsis etmek, bunlar üzerinde sınırlı aynî hak tesis etmek.</w:t>
      </w:r>
    </w:p>
    <w:p w:rsidR="00FC58A5" w:rsidRPr="00FC58A5" w:rsidRDefault="00FC58A5" w:rsidP="003A42D0">
      <w:pPr>
        <w:tabs>
          <w:tab w:val="left" w:pos="540"/>
          <w:tab w:val="left" w:pos="4290"/>
        </w:tabs>
        <w:jc w:val="both"/>
        <w:rPr>
          <w:rFonts w:ascii="Arial" w:hAnsi="Arial" w:cs="Arial"/>
        </w:rPr>
      </w:pPr>
      <w:r w:rsidRPr="00FC58A5">
        <w:rPr>
          <w:rFonts w:ascii="Arial" w:hAnsi="Arial" w:cs="Arial"/>
        </w:rPr>
        <w:tab/>
        <w:t>i) Borç almak, bağış kabul etmek.</w:t>
      </w:r>
      <w:r w:rsidRPr="00FC58A5">
        <w:rPr>
          <w:rFonts w:ascii="Arial" w:hAnsi="Arial" w:cs="Arial"/>
        </w:rPr>
        <w:tab/>
      </w:r>
    </w:p>
    <w:p w:rsidR="00FC58A5" w:rsidRPr="00FC58A5" w:rsidRDefault="00FC58A5" w:rsidP="003A42D0">
      <w:pPr>
        <w:tabs>
          <w:tab w:val="left" w:pos="540"/>
        </w:tabs>
        <w:jc w:val="both"/>
        <w:rPr>
          <w:rFonts w:ascii="Arial" w:hAnsi="Arial" w:cs="Arial"/>
        </w:rPr>
      </w:pPr>
      <w:r w:rsidRPr="00FC58A5">
        <w:rPr>
          <w:rFonts w:ascii="Arial" w:hAnsi="Arial" w:cs="Arial"/>
        </w:rPr>
        <w:tab/>
        <w:t>j) Toptancı ve perakendeci hâlleri, otobüs terminali, fuar alanı, mezbaha, ilgili mevzuata göre yat limanı ve iskele kurmak, kurdurmak, işletmek, işlettirmek veya bu yerlerin gerçek ve tüzel kişilerce açılmasına izin vermek.</w:t>
      </w:r>
    </w:p>
    <w:p w:rsidR="00FC58A5" w:rsidRPr="00FC58A5" w:rsidRDefault="00FC58A5" w:rsidP="003A42D0">
      <w:pPr>
        <w:tabs>
          <w:tab w:val="left" w:pos="540"/>
        </w:tabs>
        <w:jc w:val="both"/>
        <w:rPr>
          <w:rFonts w:ascii="Arial" w:hAnsi="Arial" w:cs="Arial"/>
        </w:rPr>
      </w:pPr>
      <w:r w:rsidRPr="00FC58A5">
        <w:rPr>
          <w:rFonts w:ascii="Arial" w:hAnsi="Arial" w:cs="Arial"/>
        </w:rPr>
        <w:tab/>
        <w:t>k) Vergi, resim ve harçlar dışında kalan dava konusu uyuşmazlıkların anlaşmayla tasfiyesine karar vermek.</w:t>
      </w:r>
    </w:p>
    <w:p w:rsidR="00FC58A5" w:rsidRPr="00FC58A5" w:rsidRDefault="00FC58A5" w:rsidP="003A42D0">
      <w:pPr>
        <w:tabs>
          <w:tab w:val="left" w:pos="540"/>
        </w:tabs>
        <w:jc w:val="both"/>
        <w:rPr>
          <w:rFonts w:ascii="Arial" w:hAnsi="Arial" w:cs="Arial"/>
        </w:rPr>
      </w:pPr>
      <w:r w:rsidRPr="00FC58A5">
        <w:rPr>
          <w:rFonts w:ascii="Arial" w:hAnsi="Arial" w:cs="Arial"/>
        </w:rPr>
        <w:tab/>
        <w:t>l) Gayrisıhhî müesseseler ile umuma açık istirahat ve eğlence yerlerini ruhsatlandırmak ve denetlemek.</w:t>
      </w:r>
    </w:p>
    <w:p w:rsidR="00297EF6" w:rsidRDefault="00FC58A5" w:rsidP="003A42D0">
      <w:pPr>
        <w:tabs>
          <w:tab w:val="left" w:pos="540"/>
        </w:tabs>
        <w:jc w:val="both"/>
        <w:rPr>
          <w:rFonts w:ascii="Arial" w:hAnsi="Arial" w:cs="Arial"/>
        </w:rPr>
      </w:pPr>
      <w:r w:rsidRPr="00FC58A5">
        <w:rPr>
          <w:rFonts w:ascii="Arial" w:hAnsi="Arial" w:cs="Arial"/>
        </w:rPr>
        <w:tab/>
        <w:t xml:space="preserve">m) Beldede ekonomi ve ticaretin geliştirilmesi ve kayıt altına alınması amacıyla izinsiz satış yapan seyyar satıcıları faaliyetten men etmek, izinsiz satış yapan seyyar satıcıların faaliyetten men edilmesi sonucu, cezası ödenmeyerek iki gün içinde geri alınmayan gıda maddelerini gıda bankalarına, cezası ödenmeyerek otuz gün içinde geri alınmayan gıda dışı malları </w:t>
      </w:r>
      <w:r w:rsidR="002A4324" w:rsidRPr="00FC58A5">
        <w:rPr>
          <w:rFonts w:ascii="Arial" w:hAnsi="Arial" w:cs="Arial"/>
        </w:rPr>
        <w:t>yoksullara</w:t>
      </w:r>
      <w:r w:rsidR="002A4324">
        <w:rPr>
          <w:rFonts w:ascii="Arial" w:hAnsi="Arial" w:cs="Arial"/>
        </w:rPr>
        <w:t xml:space="preserve">  vermek</w:t>
      </w:r>
      <w:r w:rsidRPr="00FC58A5">
        <w:rPr>
          <w:rFonts w:ascii="Arial" w:hAnsi="Arial" w:cs="Arial"/>
        </w:rPr>
        <w:t>.</w:t>
      </w:r>
      <w:r w:rsidRPr="00FC58A5">
        <w:rPr>
          <w:rFonts w:ascii="Arial" w:hAnsi="Arial" w:cs="Arial"/>
        </w:rPr>
        <w:tab/>
      </w:r>
    </w:p>
    <w:p w:rsidR="00FC58A5" w:rsidRPr="00FC58A5" w:rsidRDefault="00297EF6" w:rsidP="003A42D0">
      <w:pPr>
        <w:tabs>
          <w:tab w:val="left" w:pos="540"/>
        </w:tabs>
        <w:jc w:val="both"/>
        <w:rPr>
          <w:rFonts w:ascii="Arial" w:hAnsi="Arial" w:cs="Arial"/>
        </w:rPr>
      </w:pPr>
      <w:r>
        <w:rPr>
          <w:rFonts w:ascii="Arial" w:hAnsi="Arial" w:cs="Arial"/>
        </w:rPr>
        <w:tab/>
      </w:r>
      <w:r w:rsidR="00FC58A5" w:rsidRPr="00FC58A5">
        <w:rPr>
          <w:rFonts w:ascii="Arial" w:hAnsi="Arial" w:cs="Arial"/>
        </w:rPr>
        <w:t>n) Reklam panoları ve tanıtıcı tabelalar konusunda standartlar getirmek.</w:t>
      </w:r>
    </w:p>
    <w:p w:rsidR="00FC58A5" w:rsidRPr="00FC58A5" w:rsidRDefault="00FC58A5" w:rsidP="003A42D0">
      <w:pPr>
        <w:tabs>
          <w:tab w:val="left" w:pos="540"/>
        </w:tabs>
        <w:jc w:val="both"/>
        <w:rPr>
          <w:rFonts w:ascii="Arial" w:hAnsi="Arial" w:cs="Arial"/>
        </w:rPr>
      </w:pPr>
      <w:r w:rsidRPr="00FC58A5">
        <w:rPr>
          <w:rFonts w:ascii="Arial" w:hAnsi="Arial" w:cs="Arial"/>
        </w:rPr>
        <w:tab/>
        <w:t xml:space="preserve">o) Gayrisıhhî işyerlerini, eğlence yerlerini, halk sağlığına ve çevreye etkisi olan diğer işyerlerini kentin belirli yerlerinde toplamak; hafriyat toprağı ve moloz döküm alanlarını; sıvılaştırılmış petrol gazı (LPG) depolama sahalarını; inşaat malzemeleri, odun, kömür ve hurda depolama alanları ve satış yerlerini </w:t>
      </w:r>
      <w:r w:rsidRPr="00FC58A5">
        <w:rPr>
          <w:rFonts w:ascii="Arial" w:hAnsi="Arial" w:cs="Arial"/>
        </w:rPr>
        <w:lastRenderedPageBreak/>
        <w:t xml:space="preserve">belirlemek; bu alan ve yerler ile taşımalarda çevre kirliliği </w:t>
      </w:r>
      <w:r w:rsidR="008C363A" w:rsidRPr="00FC58A5">
        <w:rPr>
          <w:rFonts w:ascii="Arial" w:hAnsi="Arial" w:cs="Arial"/>
        </w:rPr>
        <w:t xml:space="preserve">oluşmaması </w:t>
      </w:r>
      <w:r w:rsidR="008C363A">
        <w:rPr>
          <w:rFonts w:ascii="Arial" w:hAnsi="Arial" w:cs="Arial"/>
        </w:rPr>
        <w:t>için</w:t>
      </w:r>
      <w:r w:rsidRPr="00FC58A5">
        <w:rPr>
          <w:rFonts w:ascii="Arial" w:hAnsi="Arial" w:cs="Arial"/>
        </w:rPr>
        <w:t xml:space="preserve"> gereken </w:t>
      </w:r>
      <w:r w:rsidR="00CA7BA6">
        <w:rPr>
          <w:rFonts w:ascii="Arial" w:hAnsi="Arial" w:cs="Arial"/>
        </w:rPr>
        <w:t>tedbiri</w:t>
      </w:r>
      <w:r w:rsidR="008C363A">
        <w:rPr>
          <w:rFonts w:ascii="Arial" w:hAnsi="Arial" w:cs="Arial"/>
        </w:rPr>
        <w:t xml:space="preserve"> </w:t>
      </w:r>
      <w:r w:rsidR="00CA7BA6">
        <w:rPr>
          <w:rFonts w:ascii="Arial" w:hAnsi="Arial" w:cs="Arial"/>
        </w:rPr>
        <w:t xml:space="preserve"> </w:t>
      </w:r>
      <w:r w:rsidR="00CA7BA6" w:rsidRPr="00FC58A5">
        <w:rPr>
          <w:rFonts w:ascii="Arial" w:hAnsi="Arial" w:cs="Arial"/>
        </w:rPr>
        <w:t>almak</w:t>
      </w:r>
      <w:r w:rsidRPr="00FC58A5">
        <w:rPr>
          <w:rFonts w:ascii="Arial" w:hAnsi="Arial" w:cs="Arial"/>
        </w:rPr>
        <w:t>.</w:t>
      </w:r>
    </w:p>
    <w:p w:rsidR="00FC58A5" w:rsidRPr="00FC58A5" w:rsidRDefault="00FC58A5" w:rsidP="003A42D0">
      <w:pPr>
        <w:tabs>
          <w:tab w:val="left" w:pos="540"/>
        </w:tabs>
        <w:jc w:val="both"/>
        <w:rPr>
          <w:rFonts w:ascii="Arial" w:hAnsi="Arial" w:cs="Arial"/>
        </w:rPr>
      </w:pPr>
      <w:r w:rsidRPr="00FC58A5">
        <w:rPr>
          <w:rFonts w:ascii="Arial" w:hAnsi="Arial" w:cs="Arial"/>
        </w:rPr>
        <w:tab/>
      </w:r>
      <w:r w:rsidR="008C363A">
        <w:rPr>
          <w:rFonts w:ascii="Arial" w:hAnsi="Arial" w:cs="Arial"/>
        </w:rPr>
        <w:tab/>
      </w:r>
      <w:r w:rsidRPr="00FC58A5">
        <w:rPr>
          <w:rFonts w:ascii="Arial" w:hAnsi="Arial" w:cs="Arial"/>
        </w:rPr>
        <w:t>p) Kara, deniz, su ve demiryolu üzerinde işletilen her türlü servis ve toplu taşıma araçları ile taksi sayılarını, bilet ücret ve tarifelerini, zaman ve güzergâhlarını belirlemek; durak yerleri ile karayolu, yol, cadde, sokak, meydan ve benzeri yerler üzerinde araç park yerlerini tespit etmek ve işletmek, işlettirmek</w:t>
      </w:r>
      <w:r w:rsidR="000F0F0A">
        <w:rPr>
          <w:rFonts w:ascii="Arial" w:hAnsi="Arial" w:cs="Arial"/>
        </w:rPr>
        <w:t xml:space="preserve"> veya kiraya vermek; kanunların </w:t>
      </w:r>
      <w:r w:rsidRPr="00FC58A5">
        <w:rPr>
          <w:rFonts w:ascii="Arial" w:hAnsi="Arial" w:cs="Arial"/>
        </w:rPr>
        <w:t>belediyelere verdiği trafik dü</w:t>
      </w:r>
      <w:r w:rsidR="000F0F0A">
        <w:rPr>
          <w:rFonts w:ascii="Arial" w:hAnsi="Arial" w:cs="Arial"/>
        </w:rPr>
        <w:t xml:space="preserve">zenlemesinin gerektirdiği bütün </w:t>
      </w:r>
      <w:r w:rsidR="000F0F0A" w:rsidRPr="00FC58A5">
        <w:rPr>
          <w:rFonts w:ascii="Arial" w:hAnsi="Arial" w:cs="Arial"/>
        </w:rPr>
        <w:t>işleri</w:t>
      </w:r>
      <w:r w:rsidR="000F0F0A">
        <w:rPr>
          <w:rFonts w:ascii="Arial" w:hAnsi="Arial" w:cs="Arial"/>
        </w:rPr>
        <w:t xml:space="preserve">  yürütmek</w:t>
      </w:r>
      <w:r w:rsidRPr="00FC58A5">
        <w:rPr>
          <w:rFonts w:ascii="Arial" w:hAnsi="Arial" w:cs="Arial"/>
        </w:rPr>
        <w:t>.</w:t>
      </w:r>
    </w:p>
    <w:p w:rsidR="00FC58A5" w:rsidRPr="00FC58A5" w:rsidRDefault="00FC58A5" w:rsidP="003A42D0">
      <w:pPr>
        <w:tabs>
          <w:tab w:val="left" w:pos="540"/>
        </w:tabs>
        <w:jc w:val="both"/>
        <w:rPr>
          <w:rFonts w:ascii="Arial" w:hAnsi="Arial" w:cs="Arial"/>
        </w:rPr>
      </w:pPr>
      <w:r w:rsidRPr="00FC58A5">
        <w:rPr>
          <w:rFonts w:ascii="Arial" w:hAnsi="Arial" w:cs="Arial"/>
        </w:rPr>
        <w:tab/>
      </w:r>
      <w:r w:rsidR="00297EF6">
        <w:rPr>
          <w:rFonts w:ascii="Arial" w:hAnsi="Arial" w:cs="Arial"/>
        </w:rPr>
        <w:tab/>
      </w:r>
      <w:r w:rsidRPr="00FC58A5">
        <w:rPr>
          <w:rFonts w:ascii="Arial" w:hAnsi="Arial" w:cs="Arial"/>
        </w:rPr>
        <w:t xml:space="preserve">r) </w:t>
      </w:r>
      <w:r w:rsidRPr="00FC58A5">
        <w:rPr>
          <w:rFonts w:ascii="Arial" w:hAnsi="Arial" w:cs="Arial"/>
          <w:b/>
        </w:rPr>
        <w:t xml:space="preserve">(Ek: 12/11/2012-6360/18 md.) </w:t>
      </w:r>
      <w:r w:rsidRPr="00FC58A5">
        <w:rPr>
          <w:rFonts w:ascii="Arial" w:hAnsi="Arial" w:cs="Arial"/>
        </w:rPr>
        <w:t>Belediye mücavir alan sınırları içerisinde 5/11/2008 tarihli ve 5809 sayılı Elektronik Haberleşme Kanunu, 26/9/2011 tarihli ve 655 sayılı Ulaştırma, Denizcilik ve Haberleşme Bakanlığının Teşkilat ve Görevleri Hakkında Kanun Hükmünde Kararname ve ilgili diğer mevzuata göre kuruluş izni verilen alanda tesis edilecek elektronik haberleşme istasyonlarına kent ve yapı estetiği ile elektronik haberleşme hizmetinin gerekleri dikkate alınarak ücret karşılığında yer seçim belgesi vermek,</w:t>
      </w:r>
    </w:p>
    <w:p w:rsidR="00FC58A5" w:rsidRPr="00FC58A5" w:rsidRDefault="00FC58A5" w:rsidP="003A42D0">
      <w:pPr>
        <w:pStyle w:val="Metin"/>
        <w:rPr>
          <w:rFonts w:ascii="Arial" w:hAnsi="Arial" w:cs="Arial"/>
          <w:sz w:val="24"/>
          <w:szCs w:val="24"/>
        </w:rPr>
      </w:pPr>
      <w:r w:rsidRPr="00FC58A5">
        <w:rPr>
          <w:rFonts w:ascii="Arial" w:hAnsi="Arial" w:cs="Arial"/>
          <w:sz w:val="24"/>
          <w:szCs w:val="24"/>
        </w:rPr>
        <w:t xml:space="preserve">s) </w:t>
      </w:r>
      <w:r w:rsidRPr="00FC58A5">
        <w:rPr>
          <w:rFonts w:ascii="Arial" w:hAnsi="Arial" w:cs="Arial"/>
          <w:b/>
          <w:sz w:val="24"/>
          <w:szCs w:val="24"/>
        </w:rPr>
        <w:t xml:space="preserve">(Ek: 4/4/2015-6645/84 md.) </w:t>
      </w:r>
      <w:r w:rsidRPr="00FC58A5">
        <w:rPr>
          <w:rFonts w:ascii="Arial" w:hAnsi="Arial" w:cs="Arial"/>
          <w:sz w:val="24"/>
          <w:szCs w:val="24"/>
        </w:rPr>
        <w:t>Belediye sınırları içerisinde, yapı ruhsatı veya yapı kullanma izni hangi idare tarafından verilmiş olursa olsun, hizmete sunulacak olan asansörlerin tescilini yapmak, ilgili teknik mevzuat çerçevesinde yıllık periyodik kontrollerini yapmak ya da yetkilendirilmiş muayene kuruluşları aracılığıyla yaptırmak, gerekli hâllerde asansörleri hizmet dışı bırakmak.</w:t>
      </w:r>
    </w:p>
    <w:p w:rsidR="00FC58A5" w:rsidRPr="00FC58A5" w:rsidRDefault="00FC58A5" w:rsidP="003A42D0">
      <w:pPr>
        <w:tabs>
          <w:tab w:val="left" w:pos="540"/>
        </w:tabs>
        <w:jc w:val="both"/>
        <w:rPr>
          <w:rFonts w:ascii="Arial" w:hAnsi="Arial" w:cs="Arial"/>
        </w:rPr>
      </w:pPr>
      <w:r w:rsidRPr="00FC58A5">
        <w:rPr>
          <w:rFonts w:ascii="Arial" w:hAnsi="Arial" w:cs="Arial"/>
        </w:rPr>
        <w:tab/>
      </w:r>
      <w:r w:rsidRPr="00FC58A5">
        <w:rPr>
          <w:rFonts w:ascii="Arial" w:hAnsi="Arial" w:cs="Arial"/>
          <w:b/>
        </w:rPr>
        <w:t xml:space="preserve">(Ek fıkra: 4/4/2015-6645/84 md.) </w:t>
      </w:r>
      <w:r w:rsidRPr="00FC58A5">
        <w:rPr>
          <w:rFonts w:ascii="Arial" w:hAnsi="Arial" w:cs="Arial"/>
        </w:rPr>
        <w:t xml:space="preserve">(s) bendi uyarınca asansörlerin yıllık periyodik kontrolünü yapacak belediyeler ile yetkilendirilmiş muayene kuruluşlarının sahip olması gereken şartlar, yıllık periyodik kontrol esasları ile yıllık periyodik kontrol ücretleri Türkiye Belediyeler Birliği, Türk Mühendis ve Mimar </w:t>
      </w:r>
      <w:r w:rsidR="00297EF6">
        <w:rPr>
          <w:rFonts w:ascii="Arial" w:hAnsi="Arial" w:cs="Arial"/>
        </w:rPr>
        <w:t>Odaları Birliği ve Türk Standart</w:t>
      </w:r>
      <w:r w:rsidR="00297EF6" w:rsidRPr="00FC58A5">
        <w:rPr>
          <w:rFonts w:ascii="Arial" w:hAnsi="Arial" w:cs="Arial"/>
        </w:rPr>
        <w:t>ları</w:t>
      </w:r>
      <w:r w:rsidRPr="00FC58A5">
        <w:rPr>
          <w:rFonts w:ascii="Arial" w:hAnsi="Arial" w:cs="Arial"/>
        </w:rPr>
        <w:t xml:space="preserve"> Enstitüsü temsilcilerinin de yer alacağı bir komisyon tarafından belirlenir. Konuya ilişkin düzenlemeler, komisyon kararları doğrultusunda Bilim, Sanayi ve Teknoloji Bakanlığı tarafından yapılır.</w:t>
      </w:r>
    </w:p>
    <w:p w:rsidR="00FC58A5" w:rsidRPr="00FC58A5" w:rsidRDefault="00FC58A5" w:rsidP="003A42D0">
      <w:pPr>
        <w:tabs>
          <w:tab w:val="left" w:pos="540"/>
        </w:tabs>
        <w:jc w:val="both"/>
        <w:rPr>
          <w:rFonts w:ascii="Arial" w:hAnsi="Arial" w:cs="Arial"/>
        </w:rPr>
      </w:pPr>
      <w:r w:rsidRPr="00FC58A5">
        <w:rPr>
          <w:rFonts w:ascii="Arial" w:hAnsi="Arial" w:cs="Arial"/>
          <w:b/>
        </w:rPr>
        <w:tab/>
        <w:t xml:space="preserve">(Ek fıkra: 12/11/2012-6360/18 md.) </w:t>
      </w:r>
      <w:r w:rsidRPr="00FC58A5">
        <w:rPr>
          <w:rFonts w:ascii="Arial" w:hAnsi="Arial" w:cs="Arial"/>
        </w:rPr>
        <w:t>(r) bendine göre verilecek yer seçim belgesi karşılığında alınacak ücret Ulaştırma, Denizcilik ve Haberleşme Bakanlığınca belirlenir. Ücreti yatırılmasına rağmen yirmi gün içerisinde verilmeyen yer seçim belgesi verilmiş sayılır. Büyükşehir sınırları içerisinde yer seçim belgesi vermeye ve ücretini almaya büyükşehir belediyeleri yetkilidir.</w:t>
      </w:r>
    </w:p>
    <w:p w:rsidR="00FC58A5" w:rsidRPr="00FC58A5" w:rsidRDefault="00FC58A5" w:rsidP="003A42D0">
      <w:pPr>
        <w:tabs>
          <w:tab w:val="left" w:pos="540"/>
        </w:tabs>
        <w:jc w:val="both"/>
        <w:rPr>
          <w:rFonts w:ascii="Arial" w:hAnsi="Arial" w:cs="Arial"/>
        </w:rPr>
      </w:pPr>
      <w:r w:rsidRPr="00FC58A5">
        <w:rPr>
          <w:rFonts w:ascii="Arial" w:hAnsi="Arial" w:cs="Arial"/>
        </w:rPr>
        <w:tab/>
        <w:t>(l) bendinde belirtilen gayrisıhhî müesseselerden birinci sınıf olanların ruhsatlandırılması ve denetlenmesi, büyükşehir ve il merkez belediyeleri dışındaki yerlerde il özel idaresi tarafından yapılır.</w:t>
      </w:r>
    </w:p>
    <w:p w:rsidR="00FC58A5" w:rsidRPr="00FC58A5" w:rsidRDefault="00FC58A5" w:rsidP="003A42D0">
      <w:pPr>
        <w:tabs>
          <w:tab w:val="left" w:pos="540"/>
        </w:tabs>
        <w:jc w:val="both"/>
        <w:rPr>
          <w:rFonts w:ascii="Arial" w:hAnsi="Arial" w:cs="Arial"/>
        </w:rPr>
      </w:pPr>
      <w:r w:rsidRPr="00FC58A5">
        <w:rPr>
          <w:rFonts w:ascii="Arial" w:hAnsi="Arial" w:cs="Arial"/>
        </w:rPr>
        <w:tab/>
        <w:t>Belediye, (e), (f) ve (g) bentlerinde belirtilen hizmetleri Danıştay</w:t>
      </w:r>
      <w:r w:rsidR="00297EF6">
        <w:rPr>
          <w:rFonts w:ascii="Arial" w:hAnsi="Arial" w:cs="Arial"/>
        </w:rPr>
        <w:t>’</w:t>
      </w:r>
      <w:r w:rsidRPr="00FC58A5">
        <w:rPr>
          <w:rFonts w:ascii="Arial" w:hAnsi="Arial" w:cs="Arial"/>
        </w:rPr>
        <w:t>ın görüşü ve İçişleri Bakanlığının kararıyla</w:t>
      </w:r>
      <w:r w:rsidR="00297EF6">
        <w:rPr>
          <w:rFonts w:ascii="Arial" w:hAnsi="Arial" w:cs="Arial"/>
        </w:rPr>
        <w:t xml:space="preserve"> süresi kırk dokuz </w:t>
      </w:r>
      <w:r w:rsidRPr="00FC58A5">
        <w:rPr>
          <w:rFonts w:ascii="Arial" w:hAnsi="Arial" w:cs="Arial"/>
        </w:rPr>
        <w:t>yılı geçmemek üzere imtiyaz yoluyla devredebilir; toplu taşıma hizmetlerini imtiyaz veya tekel oluşturmayacak şekilde ruhsat vermek suretiyle yerine getirebileceği gibi toplu taşıma</w:t>
      </w:r>
      <w:r w:rsidR="000F0F0A">
        <w:rPr>
          <w:rFonts w:ascii="Arial" w:hAnsi="Arial" w:cs="Arial"/>
        </w:rPr>
        <w:t xml:space="preserve"> hatlarını kiraya verme veya 67’</w:t>
      </w:r>
      <w:r w:rsidRPr="00FC58A5">
        <w:rPr>
          <w:rFonts w:ascii="Arial" w:hAnsi="Arial" w:cs="Arial"/>
        </w:rPr>
        <w:t>nci maddedeki esaslara göre hizmet satın alma yoluyla yerine</w:t>
      </w:r>
      <w:r w:rsidR="00297EF6">
        <w:rPr>
          <w:rFonts w:ascii="Arial" w:hAnsi="Arial" w:cs="Arial"/>
        </w:rPr>
        <w:t xml:space="preserve"> </w:t>
      </w:r>
      <w:r w:rsidRPr="00FC58A5">
        <w:rPr>
          <w:rFonts w:ascii="Arial" w:hAnsi="Arial" w:cs="Arial"/>
        </w:rPr>
        <w:t xml:space="preserve"> getirebilir.</w:t>
      </w:r>
    </w:p>
    <w:p w:rsidR="00297EF6" w:rsidRDefault="00FC58A5" w:rsidP="003A42D0">
      <w:pPr>
        <w:tabs>
          <w:tab w:val="left" w:pos="540"/>
        </w:tabs>
        <w:jc w:val="both"/>
        <w:rPr>
          <w:rFonts w:ascii="Arial" w:hAnsi="Arial" w:cs="Arial"/>
        </w:rPr>
      </w:pPr>
      <w:r w:rsidRPr="00FC58A5">
        <w:rPr>
          <w:rFonts w:ascii="Arial" w:hAnsi="Arial" w:cs="Arial"/>
        </w:rPr>
        <w:tab/>
        <w:t xml:space="preserve">İl sınırları içinde büyükşehir belediyeleri, belediye ve mücavir alan sınırları içinde il belediyeleri ile nüfusu 10.000'i geçen belediyeler, meclis kararıyla; turizm, sağlık, sanayi ve ticaret yatırımlarının ve eğitim kurumlarının su, termal su, kanalizasyon, doğal gaz, yol ve aydınlatma gibi alt yapı çalışmalarını faiz almaksızın on yıla kadar geri ödemeli veya ücretsiz olarak yapabilir veya yaptırabilir, bunun karşılığında yapılan tesislere ortak olabilir; </w:t>
      </w:r>
      <w:r w:rsidRPr="00FC58A5">
        <w:rPr>
          <w:rFonts w:ascii="Arial" w:hAnsi="Arial" w:cs="Arial"/>
        </w:rPr>
        <w:lastRenderedPageBreak/>
        <w:t>sağlık, eğitim, sosyal hizmet ve turizmi geliştirecek projelere İçişleri Bakanlığının onayı ile ücretsiz veya düşük bir bedelle amacı dışında kullanılmamak kaydıyla taşınmaz tahsis</w:t>
      </w:r>
      <w:r w:rsidR="002A4324">
        <w:rPr>
          <w:rFonts w:ascii="Arial" w:hAnsi="Arial" w:cs="Arial"/>
        </w:rPr>
        <w:t xml:space="preserve"> </w:t>
      </w:r>
      <w:r w:rsidR="00B903CD">
        <w:rPr>
          <w:rFonts w:ascii="Arial" w:hAnsi="Arial" w:cs="Arial"/>
        </w:rPr>
        <w:t xml:space="preserve"> </w:t>
      </w:r>
      <w:r w:rsidRPr="00FC58A5">
        <w:rPr>
          <w:rFonts w:ascii="Arial" w:hAnsi="Arial" w:cs="Arial"/>
        </w:rPr>
        <w:t>edebilir.</w:t>
      </w:r>
      <w:r w:rsidRPr="00FC58A5">
        <w:rPr>
          <w:rFonts w:ascii="Arial" w:hAnsi="Arial" w:cs="Arial"/>
          <w:b/>
        </w:rPr>
        <w:t xml:space="preserve"> (Ek cümle: 12/11/2012-6360/18 md.) </w:t>
      </w:r>
      <w:r w:rsidRPr="00FC58A5">
        <w:rPr>
          <w:rFonts w:ascii="Arial" w:hAnsi="Arial" w:cs="Arial"/>
        </w:rPr>
        <w:t>Belediye ve bağlı idareler, meclis kararıyla mabetlere indirimli bedelle ya da ücretsiz olarak içme ve kullanma suyu verebilirler.</w:t>
      </w:r>
    </w:p>
    <w:p w:rsidR="00FC58A5" w:rsidRPr="00FC58A5" w:rsidRDefault="00FC58A5" w:rsidP="003A42D0">
      <w:pPr>
        <w:tabs>
          <w:tab w:val="left" w:pos="540"/>
        </w:tabs>
        <w:jc w:val="both"/>
        <w:rPr>
          <w:rFonts w:ascii="Arial" w:hAnsi="Arial" w:cs="Arial"/>
        </w:rPr>
      </w:pPr>
      <w:r w:rsidRPr="00FC58A5">
        <w:rPr>
          <w:rFonts w:ascii="Arial" w:hAnsi="Arial" w:cs="Arial"/>
        </w:rPr>
        <w:t>Belediye, belde sakinlerinin belediye hizmetleriyle ilgili görüş ve düşüncelerini tespit etmek amacıyla kamuoyu yoklaması ve araştırması yapabilir.</w:t>
      </w:r>
    </w:p>
    <w:p w:rsidR="00FC58A5" w:rsidRPr="00FC58A5" w:rsidRDefault="00FC58A5" w:rsidP="003A42D0">
      <w:pPr>
        <w:tabs>
          <w:tab w:val="left" w:pos="540"/>
        </w:tabs>
        <w:jc w:val="both"/>
        <w:rPr>
          <w:rFonts w:ascii="Arial" w:hAnsi="Arial" w:cs="Arial"/>
        </w:rPr>
      </w:pPr>
      <w:r w:rsidRPr="00FC58A5">
        <w:rPr>
          <w:rFonts w:ascii="Arial" w:hAnsi="Arial" w:cs="Arial"/>
        </w:rPr>
        <w:tab/>
        <w:t>Belediye mallarına karşı suç işleyenler Devlet malına karşı suç işlemiş sayılır. 2886 sayılı Devlet İhale Kanununun 75 inci maddesi hükümleri belediye taşınmazları hakkında da uygulanır.</w:t>
      </w:r>
    </w:p>
    <w:p w:rsidR="00FC58A5" w:rsidRPr="00FC58A5" w:rsidRDefault="00FC58A5" w:rsidP="003A42D0">
      <w:pPr>
        <w:tabs>
          <w:tab w:val="left" w:pos="540"/>
        </w:tabs>
        <w:jc w:val="both"/>
        <w:rPr>
          <w:rFonts w:ascii="Arial" w:hAnsi="Arial" w:cs="Arial"/>
        </w:rPr>
      </w:pPr>
      <w:r w:rsidRPr="00FC58A5">
        <w:rPr>
          <w:rFonts w:ascii="Arial" w:hAnsi="Arial" w:cs="Arial"/>
        </w:rPr>
        <w:tab/>
        <w:t>Belediyenin proje karşılığı borçlanma yoluyla elde ettiği gelirleri, şartlı bağışlar ve kamu hizmetlerinde fiilen kullanılan malları ile belediye tarafından tahsil edilen vergi, resim ve harç gelirleri haczedilemez.</w:t>
      </w:r>
    </w:p>
    <w:p w:rsidR="00FC58A5" w:rsidRPr="00FC58A5" w:rsidRDefault="00FC58A5" w:rsidP="003A42D0">
      <w:pPr>
        <w:tabs>
          <w:tab w:val="left" w:pos="540"/>
        </w:tabs>
        <w:jc w:val="both"/>
        <w:rPr>
          <w:rFonts w:ascii="Arial" w:hAnsi="Arial" w:cs="Arial"/>
        </w:rPr>
      </w:pPr>
      <w:r w:rsidRPr="00FC58A5">
        <w:rPr>
          <w:rFonts w:ascii="Arial" w:hAnsi="Arial" w:cs="Arial"/>
        </w:rPr>
        <w:tab/>
      </w:r>
      <w:r w:rsidRPr="00FC58A5">
        <w:rPr>
          <w:rFonts w:ascii="Arial" w:hAnsi="Arial" w:cs="Arial"/>
          <w:b/>
        </w:rPr>
        <w:t>(Ek fıkra: 10/9/2014 - 6552/121 md.)</w:t>
      </w:r>
      <w:r w:rsidRPr="00FC58A5">
        <w:rPr>
          <w:rFonts w:ascii="Arial" w:hAnsi="Arial" w:cs="Arial"/>
        </w:rPr>
        <w:t xml:space="preserve"> İcra dairesince haciz kararı alınmadan önce belediyeden borca yeter miktarda haczedilebilecek mal gösterilmesi istenir</w:t>
      </w:r>
      <w:r w:rsidR="00297EF6">
        <w:rPr>
          <w:rFonts w:ascii="Arial" w:hAnsi="Arial" w:cs="Arial"/>
        </w:rPr>
        <w:t>.</w:t>
      </w:r>
      <w:r w:rsidRPr="00FC58A5">
        <w:rPr>
          <w:rFonts w:ascii="Arial" w:hAnsi="Arial" w:cs="Arial"/>
        </w:rPr>
        <w:t xml:space="preserve"> On gün içinde yeterli mal beyan edilmemesi durumunda yapılacak haciz işlemi, alacak miktarını aşacak şekilde yapılamaz.</w:t>
      </w:r>
    </w:p>
    <w:p w:rsidR="005774BE" w:rsidRPr="00EF10CD" w:rsidRDefault="005774BE" w:rsidP="003A42D0">
      <w:pPr>
        <w:tabs>
          <w:tab w:val="left" w:pos="540"/>
        </w:tabs>
        <w:spacing w:line="240" w:lineRule="exact"/>
        <w:jc w:val="both"/>
        <w:rPr>
          <w:rFonts w:ascii="Arial" w:hAnsi="Arial" w:cs="Arial"/>
        </w:rPr>
      </w:pPr>
    </w:p>
    <w:p w:rsidR="00285435" w:rsidRPr="009B01F8" w:rsidRDefault="00124766" w:rsidP="00124766">
      <w:pPr>
        <w:pStyle w:val="Balk2"/>
        <w:tabs>
          <w:tab w:val="left" w:pos="0"/>
        </w:tabs>
        <w:rPr>
          <w:i w:val="0"/>
          <w:iCs w:val="0"/>
          <w:color w:val="000080"/>
          <w:sz w:val="32"/>
          <w:szCs w:val="32"/>
        </w:rPr>
      </w:pPr>
      <w:bookmarkStart w:id="8" w:name="_Toc256602048"/>
      <w:bookmarkStart w:id="9" w:name="_Toc256603115"/>
      <w:bookmarkStart w:id="10" w:name="_Toc446597384"/>
      <w:bookmarkStart w:id="11" w:name="_Toc446597792"/>
      <w:r w:rsidRPr="009B01F8">
        <w:rPr>
          <w:i w:val="0"/>
          <w:color w:val="000080"/>
          <w:sz w:val="32"/>
          <w:szCs w:val="32"/>
        </w:rPr>
        <w:t>C.</w:t>
      </w:r>
      <w:r w:rsidR="00285435" w:rsidRPr="009B01F8">
        <w:rPr>
          <w:i w:val="0"/>
          <w:color w:val="000080"/>
          <w:sz w:val="32"/>
          <w:szCs w:val="32"/>
        </w:rPr>
        <w:t>İdareye İlişkin Bilgiler</w:t>
      </w:r>
      <w:bookmarkEnd w:id="8"/>
      <w:bookmarkEnd w:id="9"/>
      <w:bookmarkEnd w:id="10"/>
      <w:bookmarkEnd w:id="11"/>
      <w:r w:rsidR="00285435" w:rsidRPr="009B01F8">
        <w:rPr>
          <w:i w:val="0"/>
          <w:color w:val="000080"/>
          <w:sz w:val="32"/>
          <w:szCs w:val="32"/>
        </w:rPr>
        <w:tab/>
      </w:r>
    </w:p>
    <w:p w:rsidR="00285435" w:rsidRPr="00A70668" w:rsidRDefault="00124766" w:rsidP="003A42D0">
      <w:pPr>
        <w:pStyle w:val="Balk3"/>
        <w:numPr>
          <w:ilvl w:val="2"/>
          <w:numId w:val="4"/>
        </w:numPr>
        <w:tabs>
          <w:tab w:val="clear" w:pos="900"/>
          <w:tab w:val="num" w:pos="360"/>
        </w:tabs>
        <w:ind w:hanging="900"/>
        <w:rPr>
          <w:color w:val="000080"/>
          <w:sz w:val="28"/>
          <w:szCs w:val="28"/>
        </w:rPr>
      </w:pPr>
      <w:r>
        <w:rPr>
          <w:color w:val="000080"/>
          <w:sz w:val="28"/>
          <w:szCs w:val="28"/>
        </w:rPr>
        <w:t>FİZİKSEL YAPI</w:t>
      </w:r>
    </w:p>
    <w:p w:rsidR="00144453" w:rsidRPr="006D18F5" w:rsidRDefault="00144453" w:rsidP="003A42D0">
      <w:pPr>
        <w:spacing w:before="100" w:beforeAutospacing="1" w:after="100" w:afterAutospacing="1" w:line="240" w:lineRule="atLeast"/>
        <w:jc w:val="both"/>
        <w:rPr>
          <w:rFonts w:ascii="Arial" w:hAnsi="Arial" w:cs="Arial"/>
        </w:rPr>
      </w:pPr>
      <w:r w:rsidRPr="006D18F5">
        <w:rPr>
          <w:rFonts w:ascii="Arial" w:hAnsi="Arial" w:cs="Arial"/>
          <w:b/>
        </w:rPr>
        <w:t>Merkez Hizmet Binası:</w:t>
      </w:r>
      <w:r w:rsidRPr="006D18F5">
        <w:rPr>
          <w:rFonts w:ascii="Arial" w:hAnsi="Arial" w:cs="Arial"/>
        </w:rPr>
        <w:t xml:space="preserve"> Hisarbaşı Mahallesi’nde; </w:t>
      </w:r>
      <w:r w:rsidRPr="006D18F5">
        <w:rPr>
          <w:rFonts w:ascii="Arial" w:hAnsi="Arial" w:cs="Arial"/>
          <w:color w:val="000000"/>
        </w:rPr>
        <w:t>Başkanlık</w:t>
      </w:r>
      <w:r w:rsidRPr="006D18F5">
        <w:rPr>
          <w:rFonts w:ascii="Arial" w:hAnsi="Arial" w:cs="Arial"/>
        </w:rPr>
        <w:t xml:space="preserve"> Makamı, Mali Hizmetler Müdürlüğü, Yazı İşleri Müdürlüğü, Hukuk İşleri Müdürlüğü,</w:t>
      </w:r>
      <w:r w:rsidR="00297EF6">
        <w:rPr>
          <w:rFonts w:ascii="Arial" w:hAnsi="Arial" w:cs="Arial"/>
        </w:rPr>
        <w:t xml:space="preserve"> </w:t>
      </w:r>
      <w:r w:rsidR="00297EF6" w:rsidRPr="006D18F5">
        <w:rPr>
          <w:rFonts w:ascii="Arial" w:hAnsi="Arial" w:cs="Arial"/>
        </w:rPr>
        <w:t>Sosyal Yardım İşleri</w:t>
      </w:r>
      <w:r w:rsidR="00297EF6">
        <w:rPr>
          <w:rFonts w:ascii="Arial" w:hAnsi="Arial" w:cs="Arial"/>
        </w:rPr>
        <w:t xml:space="preserve"> Müdürlüğü, </w:t>
      </w:r>
      <w:r w:rsidR="00297EF6" w:rsidRPr="006D18F5">
        <w:rPr>
          <w:rFonts w:ascii="Arial" w:hAnsi="Arial" w:cs="Arial"/>
        </w:rPr>
        <w:t>Emlak ve İstimlâk Müdürlüğü, Zabıta Müdürlüğü,</w:t>
      </w:r>
      <w:r w:rsidR="00297EF6">
        <w:rPr>
          <w:rFonts w:ascii="Arial" w:hAnsi="Arial" w:cs="Arial"/>
        </w:rPr>
        <w:t xml:space="preserve"> </w:t>
      </w:r>
      <w:r w:rsidR="00297EF6" w:rsidRPr="006D18F5">
        <w:rPr>
          <w:rFonts w:ascii="Arial" w:hAnsi="Arial" w:cs="Arial"/>
        </w:rPr>
        <w:t>Ruhsat ve Denetim Müdürlüğü,</w:t>
      </w:r>
      <w:r w:rsidR="00297EF6">
        <w:rPr>
          <w:rFonts w:ascii="Arial" w:hAnsi="Arial" w:cs="Arial"/>
        </w:rPr>
        <w:t xml:space="preserve"> </w:t>
      </w:r>
      <w:r w:rsidR="00297EF6" w:rsidRPr="006D18F5">
        <w:rPr>
          <w:rFonts w:ascii="Arial" w:hAnsi="Arial" w:cs="Arial"/>
        </w:rPr>
        <w:t>Özel Kalem Müdürlüğü,</w:t>
      </w:r>
      <w:r w:rsidR="00297EF6">
        <w:rPr>
          <w:rFonts w:ascii="Arial" w:hAnsi="Arial" w:cs="Arial"/>
        </w:rPr>
        <w:t xml:space="preserve"> </w:t>
      </w:r>
      <w:r w:rsidR="00297EF6" w:rsidRPr="006D18F5">
        <w:rPr>
          <w:rFonts w:ascii="Arial" w:hAnsi="Arial" w:cs="Arial"/>
        </w:rPr>
        <w:t xml:space="preserve">Strateji Geliştirme Müdürlüğü,  </w:t>
      </w:r>
      <w:r w:rsidRPr="006D18F5">
        <w:rPr>
          <w:rFonts w:ascii="Arial" w:hAnsi="Arial" w:cs="Arial"/>
        </w:rPr>
        <w:t xml:space="preserve">Tahsilât Servisi, Emlak Servisi, Takibat Servisi, Bilgi İşlem </w:t>
      </w:r>
      <w:r w:rsidR="00297EF6">
        <w:rPr>
          <w:rFonts w:ascii="Arial" w:hAnsi="Arial" w:cs="Arial"/>
        </w:rPr>
        <w:t>Servisi</w:t>
      </w:r>
      <w:r w:rsidRPr="006D18F5">
        <w:rPr>
          <w:rFonts w:ascii="Arial" w:hAnsi="Arial" w:cs="Arial"/>
        </w:rPr>
        <w:t xml:space="preserve"> hizmet vermektedir. </w:t>
      </w:r>
    </w:p>
    <w:p w:rsidR="00144453" w:rsidRPr="006D18F5" w:rsidRDefault="00144453" w:rsidP="003A42D0">
      <w:pPr>
        <w:spacing w:before="100" w:beforeAutospacing="1" w:after="100" w:afterAutospacing="1" w:line="240" w:lineRule="atLeast"/>
        <w:jc w:val="both"/>
        <w:rPr>
          <w:rFonts w:ascii="Arial" w:hAnsi="Arial" w:cs="Arial"/>
        </w:rPr>
      </w:pPr>
      <w:r w:rsidRPr="006D18F5">
        <w:rPr>
          <w:rFonts w:ascii="Arial" w:hAnsi="Arial" w:cs="Arial"/>
          <w:b/>
        </w:rPr>
        <w:t xml:space="preserve">Ek Hizmet Binası: </w:t>
      </w:r>
      <w:r w:rsidR="00CB2043">
        <w:rPr>
          <w:rFonts w:ascii="Arial" w:hAnsi="Arial" w:cs="Arial"/>
        </w:rPr>
        <w:t xml:space="preserve">Şevketiye Mahallesi’nde; </w:t>
      </w:r>
      <w:r w:rsidRPr="006D18F5">
        <w:rPr>
          <w:rFonts w:ascii="Arial" w:hAnsi="Arial" w:cs="Arial"/>
        </w:rPr>
        <w:t>İmar ve Şehircilik Müdürlüğü, Yapı Kontrol Müdürlüğü</w:t>
      </w:r>
      <w:r w:rsidR="00297EF6">
        <w:rPr>
          <w:rFonts w:ascii="Arial" w:hAnsi="Arial" w:cs="Arial"/>
        </w:rPr>
        <w:t>,</w:t>
      </w:r>
      <w:r w:rsidRPr="006D18F5">
        <w:rPr>
          <w:rFonts w:ascii="Arial" w:hAnsi="Arial" w:cs="Arial"/>
        </w:rPr>
        <w:t xml:space="preserve"> </w:t>
      </w:r>
      <w:r w:rsidR="00297EF6">
        <w:rPr>
          <w:rFonts w:ascii="Arial" w:hAnsi="Arial" w:cs="Arial"/>
        </w:rPr>
        <w:t xml:space="preserve">Plan ve Proje Müdürlüğü </w:t>
      </w:r>
      <w:r w:rsidRPr="006D18F5">
        <w:rPr>
          <w:rFonts w:ascii="Arial" w:hAnsi="Arial" w:cs="Arial"/>
        </w:rPr>
        <w:t xml:space="preserve">ve İnsan Kaynakları ve Eğitim Müdürlüğü hizmet vermektedir. </w:t>
      </w:r>
    </w:p>
    <w:p w:rsidR="00144453" w:rsidRPr="00144453" w:rsidRDefault="00144453" w:rsidP="003A42D0">
      <w:pPr>
        <w:spacing w:before="100" w:beforeAutospacing="1" w:after="100" w:afterAutospacing="1" w:line="240" w:lineRule="atLeast"/>
        <w:jc w:val="both"/>
        <w:rPr>
          <w:rFonts w:ascii="Arial" w:hAnsi="Arial" w:cs="Arial"/>
        </w:rPr>
      </w:pPr>
      <w:r w:rsidRPr="006D18F5">
        <w:rPr>
          <w:rFonts w:ascii="Arial" w:hAnsi="Arial" w:cs="Arial"/>
          <w:b/>
        </w:rPr>
        <w:t xml:space="preserve">Bayındırlık Hizmetleri Binası: </w:t>
      </w:r>
      <w:r w:rsidRPr="006D18F5">
        <w:rPr>
          <w:rFonts w:ascii="Arial" w:hAnsi="Arial" w:cs="Arial"/>
        </w:rPr>
        <w:t xml:space="preserve">Şevketiye Mahallesi’nde; Ek Hizmet Binasının bulunduğu alanda </w:t>
      </w:r>
      <w:r w:rsidR="00CB2043" w:rsidRPr="006D18F5">
        <w:rPr>
          <w:rFonts w:ascii="Arial" w:hAnsi="Arial" w:cs="Arial"/>
        </w:rPr>
        <w:t>Fen İşleri Müdürlüğü</w:t>
      </w:r>
      <w:r w:rsidR="00CB2043">
        <w:rPr>
          <w:rFonts w:ascii="Arial" w:hAnsi="Arial" w:cs="Arial"/>
        </w:rPr>
        <w:t xml:space="preserve">, </w:t>
      </w:r>
      <w:r w:rsidRPr="006D18F5">
        <w:rPr>
          <w:rFonts w:ascii="Arial" w:hAnsi="Arial" w:cs="Arial"/>
        </w:rPr>
        <w:t xml:space="preserve">Park ve Bahçeler Müdürlüğü, </w:t>
      </w:r>
      <w:r w:rsidR="00297EF6" w:rsidRPr="006D18F5">
        <w:rPr>
          <w:rFonts w:ascii="Arial" w:hAnsi="Arial" w:cs="Arial"/>
        </w:rPr>
        <w:t>Destek Hizmetleri Müdürlüğü</w:t>
      </w:r>
      <w:r w:rsidR="00297EF6">
        <w:rPr>
          <w:rFonts w:ascii="Arial" w:hAnsi="Arial" w:cs="Arial"/>
        </w:rPr>
        <w:t>,</w:t>
      </w:r>
      <w:r w:rsidR="00297EF6" w:rsidRPr="00297EF6">
        <w:rPr>
          <w:rFonts w:ascii="Arial" w:hAnsi="Arial" w:cs="Arial"/>
        </w:rPr>
        <w:t xml:space="preserve"> İnşaat Birimi, Elektrik </w:t>
      </w:r>
      <w:r w:rsidR="00297EF6">
        <w:rPr>
          <w:rFonts w:ascii="Arial" w:hAnsi="Arial" w:cs="Arial"/>
        </w:rPr>
        <w:t xml:space="preserve">İşleri </w:t>
      </w:r>
      <w:r w:rsidR="00DC1335">
        <w:rPr>
          <w:rFonts w:ascii="Arial" w:hAnsi="Arial" w:cs="Arial"/>
        </w:rPr>
        <w:t>Birimi,</w:t>
      </w:r>
      <w:r w:rsidR="00297EF6" w:rsidRPr="00297EF6">
        <w:rPr>
          <w:rFonts w:ascii="Arial" w:hAnsi="Arial" w:cs="Arial"/>
        </w:rPr>
        <w:t xml:space="preserve"> Acil Hizmet Birimi </w:t>
      </w:r>
      <w:r w:rsidR="00DC1335">
        <w:rPr>
          <w:rFonts w:ascii="Arial" w:hAnsi="Arial" w:cs="Arial"/>
        </w:rPr>
        <w:t xml:space="preserve">ve </w:t>
      </w:r>
      <w:r w:rsidRPr="006D18F5">
        <w:rPr>
          <w:rFonts w:ascii="Arial" w:hAnsi="Arial" w:cs="Arial"/>
        </w:rPr>
        <w:t>Ayniyat Birimi, hizmet vermektedir.</w:t>
      </w:r>
    </w:p>
    <w:p w:rsidR="005774BE" w:rsidRPr="00EF10CD" w:rsidRDefault="005774BE" w:rsidP="003A42D0">
      <w:pPr>
        <w:spacing w:before="100" w:beforeAutospacing="1" w:after="100" w:afterAutospacing="1" w:line="240" w:lineRule="atLeast"/>
        <w:jc w:val="both"/>
        <w:rPr>
          <w:rFonts w:ascii="Arial" w:hAnsi="Arial" w:cs="Arial"/>
        </w:rPr>
      </w:pPr>
      <w:r w:rsidRPr="00EF10CD">
        <w:rPr>
          <w:rFonts w:ascii="Arial" w:hAnsi="Arial" w:cs="Arial"/>
          <w:b/>
        </w:rPr>
        <w:t xml:space="preserve">Pet Dolum Tesisi: </w:t>
      </w:r>
      <w:r w:rsidRPr="00EF10CD">
        <w:rPr>
          <w:rFonts w:ascii="Arial" w:hAnsi="Arial" w:cs="Arial"/>
        </w:rPr>
        <w:t>Hacıapti Mahallesi, Labranda Bulvarı üzerinde; İşletme ve İştirakler Müdürlüğü bünyesinde hizmet veren dolum tesisidir.</w:t>
      </w:r>
    </w:p>
    <w:p w:rsidR="005774BE" w:rsidRPr="00EF10CD" w:rsidRDefault="005774BE" w:rsidP="003A42D0">
      <w:pPr>
        <w:spacing w:before="100" w:beforeAutospacing="1" w:after="100" w:afterAutospacing="1" w:line="240" w:lineRule="atLeast"/>
        <w:jc w:val="both"/>
        <w:rPr>
          <w:rFonts w:ascii="Arial" w:hAnsi="Arial" w:cs="Arial"/>
          <w:b/>
        </w:rPr>
      </w:pPr>
      <w:r w:rsidRPr="00EF10CD">
        <w:rPr>
          <w:rFonts w:ascii="Arial" w:hAnsi="Arial" w:cs="Arial"/>
          <w:b/>
        </w:rPr>
        <w:t xml:space="preserve">Damacana Dolum Tesisi: </w:t>
      </w:r>
      <w:r w:rsidRPr="00EF10CD">
        <w:rPr>
          <w:rFonts w:ascii="Arial" w:hAnsi="Arial" w:cs="Arial"/>
        </w:rPr>
        <w:t>Hacıapti Mahallesi, Labranda Bulvarı üzerinde; İşletme ve İştirakler Müdürlüğü bünyesinde hizmet veren dolum tesisidir.</w:t>
      </w:r>
    </w:p>
    <w:p w:rsidR="005774BE" w:rsidRPr="00EF10CD" w:rsidRDefault="005774BE" w:rsidP="003A42D0">
      <w:pPr>
        <w:spacing w:before="100" w:beforeAutospacing="1" w:after="100" w:afterAutospacing="1" w:line="240" w:lineRule="atLeast"/>
        <w:jc w:val="both"/>
        <w:rPr>
          <w:rFonts w:ascii="Arial" w:hAnsi="Arial" w:cs="Arial"/>
        </w:rPr>
      </w:pPr>
      <w:r w:rsidRPr="00EF10CD">
        <w:rPr>
          <w:rFonts w:ascii="Arial" w:hAnsi="Arial" w:cs="Arial"/>
          <w:b/>
        </w:rPr>
        <w:t xml:space="preserve">Kütüphane Binası: </w:t>
      </w:r>
      <w:r>
        <w:rPr>
          <w:rFonts w:ascii="Arial" w:hAnsi="Arial" w:cs="Arial"/>
        </w:rPr>
        <w:t xml:space="preserve">Şevketiye Mahallesi’nde; </w:t>
      </w:r>
      <w:r w:rsidR="00297EF6">
        <w:rPr>
          <w:rFonts w:ascii="Arial" w:hAnsi="Arial" w:cs="Arial"/>
        </w:rPr>
        <w:t>Özel Kalem Müdürlüğ</w:t>
      </w:r>
      <w:r>
        <w:rPr>
          <w:rFonts w:ascii="Arial" w:hAnsi="Arial" w:cs="Arial"/>
        </w:rPr>
        <w:t>ü</w:t>
      </w:r>
      <w:r w:rsidRPr="00EF10CD">
        <w:rPr>
          <w:rFonts w:ascii="Arial" w:hAnsi="Arial" w:cs="Arial"/>
        </w:rPr>
        <w:t>’</w:t>
      </w:r>
      <w:r>
        <w:rPr>
          <w:rFonts w:ascii="Arial" w:hAnsi="Arial" w:cs="Arial"/>
        </w:rPr>
        <w:t>n</w:t>
      </w:r>
      <w:r w:rsidRPr="00EF10CD">
        <w:rPr>
          <w:rFonts w:ascii="Arial" w:hAnsi="Arial" w:cs="Arial"/>
        </w:rPr>
        <w:t xml:space="preserve">e bağlı olarak </w:t>
      </w:r>
      <w:r w:rsidR="0079386B" w:rsidRPr="0079386B">
        <w:rPr>
          <w:rFonts w:ascii="Arial" w:hAnsi="Arial" w:cs="Arial"/>
        </w:rPr>
        <w:t xml:space="preserve">Belediye </w:t>
      </w:r>
      <w:r w:rsidR="00C820AA">
        <w:rPr>
          <w:rFonts w:ascii="Arial" w:hAnsi="Arial" w:cs="Arial"/>
        </w:rPr>
        <w:t xml:space="preserve">Çocuk </w:t>
      </w:r>
      <w:r w:rsidRPr="0079386B">
        <w:rPr>
          <w:rFonts w:ascii="Arial" w:hAnsi="Arial" w:cs="Arial"/>
        </w:rPr>
        <w:t>Kütüphane</w:t>
      </w:r>
      <w:r w:rsidR="0079386B" w:rsidRPr="0079386B">
        <w:rPr>
          <w:rFonts w:ascii="Arial" w:hAnsi="Arial" w:cs="Arial"/>
        </w:rPr>
        <w:t>si</w:t>
      </w:r>
      <w:r w:rsidRPr="0079386B">
        <w:rPr>
          <w:rFonts w:ascii="Arial" w:hAnsi="Arial" w:cs="Arial"/>
        </w:rPr>
        <w:t xml:space="preserve"> hizmet</w:t>
      </w:r>
      <w:r w:rsidRPr="00EF10CD">
        <w:rPr>
          <w:rFonts w:ascii="Arial" w:hAnsi="Arial" w:cs="Arial"/>
        </w:rPr>
        <w:t xml:space="preserve"> vermektedir.</w:t>
      </w:r>
    </w:p>
    <w:p w:rsidR="005774BE" w:rsidRPr="00EF10CD" w:rsidRDefault="005774BE" w:rsidP="00E57033">
      <w:pPr>
        <w:spacing w:before="100" w:beforeAutospacing="1" w:after="100" w:afterAutospacing="1" w:line="276" w:lineRule="auto"/>
        <w:jc w:val="both"/>
        <w:rPr>
          <w:rFonts w:ascii="Arial" w:hAnsi="Arial" w:cs="Arial"/>
        </w:rPr>
      </w:pPr>
      <w:r w:rsidRPr="00EF10CD">
        <w:rPr>
          <w:rFonts w:ascii="Arial" w:hAnsi="Arial" w:cs="Arial"/>
          <w:b/>
        </w:rPr>
        <w:lastRenderedPageBreak/>
        <w:t xml:space="preserve">Kız Öğrenci Yurdu: </w:t>
      </w:r>
      <w:r w:rsidRPr="00EF10CD">
        <w:rPr>
          <w:rFonts w:ascii="Arial" w:hAnsi="Arial" w:cs="Arial"/>
        </w:rPr>
        <w:t xml:space="preserve">İsmet paşa Mahallesi, Atatürk Bulvarı üzerinde; </w:t>
      </w:r>
      <w:r>
        <w:rPr>
          <w:rFonts w:ascii="Arial" w:hAnsi="Arial" w:cs="Arial"/>
        </w:rPr>
        <w:t>İşletme ve İştirakler</w:t>
      </w:r>
      <w:r w:rsidRPr="00EF10CD">
        <w:rPr>
          <w:rFonts w:ascii="Arial" w:hAnsi="Arial" w:cs="Arial"/>
        </w:rPr>
        <w:t xml:space="preserve"> Müdürlüğü’ne bağlı kız öğrenci yurdu olarak hizmet vermektedir.</w:t>
      </w:r>
    </w:p>
    <w:p w:rsidR="005774BE" w:rsidRPr="00EF10CD" w:rsidRDefault="005774BE" w:rsidP="00E57033">
      <w:pPr>
        <w:spacing w:before="100" w:beforeAutospacing="1" w:after="100" w:afterAutospacing="1" w:line="276" w:lineRule="auto"/>
        <w:jc w:val="both"/>
        <w:rPr>
          <w:rFonts w:ascii="Arial" w:hAnsi="Arial" w:cs="Arial"/>
        </w:rPr>
      </w:pPr>
      <w:r>
        <w:rPr>
          <w:rFonts w:ascii="Arial" w:hAnsi="Arial" w:cs="Arial"/>
          <w:b/>
        </w:rPr>
        <w:t>Toplantı ve Düğün</w:t>
      </w:r>
      <w:r w:rsidRPr="00EF10CD">
        <w:rPr>
          <w:rFonts w:ascii="Arial" w:hAnsi="Arial" w:cs="Arial"/>
          <w:b/>
        </w:rPr>
        <w:t xml:space="preserve"> Salonu: </w:t>
      </w:r>
      <w:r w:rsidRPr="00EF10CD">
        <w:rPr>
          <w:rFonts w:ascii="Arial" w:hAnsi="Arial" w:cs="Arial"/>
        </w:rPr>
        <w:t xml:space="preserve">İsmet paşa Mahallesi, Atatürk Bulvarı üzerinde, </w:t>
      </w:r>
      <w:r w:rsidR="00DC1335">
        <w:rPr>
          <w:rFonts w:ascii="Arial" w:hAnsi="Arial" w:cs="Arial"/>
        </w:rPr>
        <w:t>Hukuk İşleri</w:t>
      </w:r>
      <w:r w:rsidR="00420B17">
        <w:rPr>
          <w:rFonts w:ascii="Arial" w:hAnsi="Arial" w:cs="Arial"/>
        </w:rPr>
        <w:t xml:space="preserve"> </w:t>
      </w:r>
      <w:r>
        <w:rPr>
          <w:rFonts w:ascii="Arial" w:hAnsi="Arial" w:cs="Arial"/>
        </w:rPr>
        <w:t>Müdürlüğü</w:t>
      </w:r>
      <w:r w:rsidRPr="00EF10CD">
        <w:rPr>
          <w:rFonts w:ascii="Arial" w:hAnsi="Arial" w:cs="Arial"/>
        </w:rPr>
        <w:t>’</w:t>
      </w:r>
      <w:r>
        <w:rPr>
          <w:rFonts w:ascii="Arial" w:hAnsi="Arial" w:cs="Arial"/>
        </w:rPr>
        <w:t xml:space="preserve">ne bağlı olarak </w:t>
      </w:r>
      <w:r w:rsidRPr="00EF10CD">
        <w:rPr>
          <w:rFonts w:ascii="Arial" w:hAnsi="Arial" w:cs="Arial"/>
        </w:rPr>
        <w:t xml:space="preserve">evlendirme memurluğu, </w:t>
      </w:r>
      <w:r w:rsidR="00DC1335">
        <w:rPr>
          <w:rFonts w:ascii="Arial" w:hAnsi="Arial" w:cs="Arial"/>
        </w:rPr>
        <w:t xml:space="preserve">Özel Kalem Müdürlüğüne bağlı olarak </w:t>
      </w:r>
      <w:r w:rsidRPr="00EF10CD">
        <w:rPr>
          <w:rFonts w:ascii="Arial" w:hAnsi="Arial" w:cs="Arial"/>
        </w:rPr>
        <w:t xml:space="preserve">kapalı düğün salonu olarak hizmet veren binadır. </w:t>
      </w:r>
    </w:p>
    <w:p w:rsidR="00A96EEB" w:rsidRDefault="005774BE" w:rsidP="00E57033">
      <w:pPr>
        <w:spacing w:before="100" w:beforeAutospacing="1" w:after="100" w:afterAutospacing="1" w:line="276" w:lineRule="auto"/>
        <w:jc w:val="both"/>
        <w:rPr>
          <w:rFonts w:ascii="Arial" w:hAnsi="Arial" w:cs="Arial"/>
        </w:rPr>
      </w:pPr>
      <w:r w:rsidRPr="00EF10CD">
        <w:rPr>
          <w:rFonts w:ascii="Arial" w:hAnsi="Arial" w:cs="Arial"/>
          <w:b/>
        </w:rPr>
        <w:t xml:space="preserve">Soğuk Hava Depo Binası: </w:t>
      </w:r>
      <w:r w:rsidRPr="00EF10CD">
        <w:rPr>
          <w:rFonts w:ascii="Arial" w:hAnsi="Arial" w:cs="Arial"/>
        </w:rPr>
        <w:t xml:space="preserve">Sarıçay Mevkii’nde, </w:t>
      </w:r>
      <w:r>
        <w:rPr>
          <w:rFonts w:ascii="Arial" w:hAnsi="Arial" w:cs="Arial"/>
        </w:rPr>
        <w:t>İşletme ve İştirakler</w:t>
      </w:r>
      <w:r w:rsidRPr="00EF10CD">
        <w:rPr>
          <w:rFonts w:ascii="Arial" w:hAnsi="Arial" w:cs="Arial"/>
        </w:rPr>
        <w:t xml:space="preserve"> Müdürlüğüne bağlı olarak hizmet veren tesistir.</w:t>
      </w:r>
    </w:p>
    <w:p w:rsidR="005774BE" w:rsidRPr="00EF10CD" w:rsidRDefault="005774BE" w:rsidP="00E57033">
      <w:pPr>
        <w:spacing w:before="100" w:beforeAutospacing="1" w:after="100" w:afterAutospacing="1" w:line="276" w:lineRule="auto"/>
        <w:jc w:val="both"/>
        <w:rPr>
          <w:rFonts w:ascii="Arial" w:hAnsi="Arial" w:cs="Arial"/>
        </w:rPr>
      </w:pPr>
      <w:r w:rsidRPr="00EF10CD">
        <w:rPr>
          <w:rFonts w:ascii="Arial" w:hAnsi="Arial" w:cs="Arial"/>
          <w:b/>
        </w:rPr>
        <w:t xml:space="preserve">Şehir Mezarlığı: </w:t>
      </w:r>
      <w:r w:rsidRPr="00EF10CD">
        <w:rPr>
          <w:rFonts w:ascii="Arial" w:hAnsi="Arial" w:cs="Arial"/>
        </w:rPr>
        <w:t>Milas-Bodrum Karayolu üzerinde, Sağlık İşleri Müdürlüğü’ne bağlı olarak hizmet vermektedir.</w:t>
      </w:r>
    </w:p>
    <w:p w:rsidR="00C942E0" w:rsidRDefault="005774BE" w:rsidP="00E57033">
      <w:pPr>
        <w:spacing w:line="276" w:lineRule="auto"/>
        <w:jc w:val="both"/>
        <w:rPr>
          <w:rFonts w:ascii="Arial" w:hAnsi="Arial" w:cs="Arial"/>
        </w:rPr>
      </w:pPr>
      <w:r w:rsidRPr="00EF10CD">
        <w:rPr>
          <w:rFonts w:ascii="Arial" w:hAnsi="Arial" w:cs="Arial"/>
          <w:b/>
        </w:rPr>
        <w:t xml:space="preserve">Atölye Binası: </w:t>
      </w:r>
      <w:r w:rsidRPr="00EF10CD">
        <w:rPr>
          <w:rFonts w:ascii="Arial" w:hAnsi="Arial" w:cs="Arial"/>
        </w:rPr>
        <w:t>Hacıapti</w:t>
      </w:r>
      <w:r w:rsidRPr="00EF10CD">
        <w:rPr>
          <w:rFonts w:ascii="Arial" w:hAnsi="Arial" w:cs="Arial"/>
          <w:b/>
        </w:rPr>
        <w:t xml:space="preserve"> </w:t>
      </w:r>
      <w:r w:rsidRPr="00EF10CD">
        <w:rPr>
          <w:rFonts w:ascii="Arial" w:hAnsi="Arial" w:cs="Arial"/>
        </w:rPr>
        <w:t xml:space="preserve">Mahallesi Kırcağız Köyü yolu üzerinde, </w:t>
      </w:r>
      <w:r>
        <w:rPr>
          <w:rFonts w:ascii="Arial" w:hAnsi="Arial" w:cs="Arial"/>
        </w:rPr>
        <w:t xml:space="preserve">Temizlik İşleri Müdürlüğü ve Ulaşım Hizmetleri </w:t>
      </w:r>
      <w:r w:rsidRPr="00EF10CD">
        <w:rPr>
          <w:rFonts w:ascii="Arial" w:hAnsi="Arial" w:cs="Arial"/>
        </w:rPr>
        <w:t>Müdürlüğü hizmet vermektedir.</w:t>
      </w:r>
    </w:p>
    <w:p w:rsidR="00285435" w:rsidRDefault="00285435" w:rsidP="00E57033">
      <w:pPr>
        <w:spacing w:line="276" w:lineRule="auto"/>
        <w:rPr>
          <w:rFonts w:ascii="Arial" w:hAnsi="Arial" w:cs="Arial"/>
        </w:rPr>
      </w:pPr>
    </w:p>
    <w:p w:rsidR="005774BE" w:rsidRPr="00EF10CD" w:rsidRDefault="005774BE" w:rsidP="00E57033">
      <w:pPr>
        <w:spacing w:line="276" w:lineRule="auto"/>
        <w:jc w:val="both"/>
        <w:rPr>
          <w:rFonts w:ascii="Arial" w:hAnsi="Arial" w:cs="Arial"/>
        </w:rPr>
      </w:pPr>
      <w:r w:rsidRPr="00EF10CD">
        <w:rPr>
          <w:rFonts w:ascii="Arial" w:hAnsi="Arial" w:cs="Arial"/>
          <w:b/>
        </w:rPr>
        <w:t xml:space="preserve">Parke-Büz Üretim Fabrikası: </w:t>
      </w:r>
      <w:r w:rsidRPr="00EF10CD">
        <w:rPr>
          <w:rFonts w:ascii="Arial" w:hAnsi="Arial" w:cs="Arial"/>
        </w:rPr>
        <w:t>Hacıapti Mahallesi Sarıçay Mevkii’nde bulunan Fen İşleri Müdürlüğü bünyesinde; beton büz, parke taşı, bordür başı, yağmur oluğu vb. üretim hizmeti veren tesistir.</w:t>
      </w:r>
    </w:p>
    <w:p w:rsidR="005774BE" w:rsidRDefault="005774BE" w:rsidP="00E57033">
      <w:pPr>
        <w:spacing w:before="100" w:beforeAutospacing="1" w:after="100" w:afterAutospacing="1" w:line="276" w:lineRule="auto"/>
        <w:jc w:val="both"/>
        <w:rPr>
          <w:rFonts w:ascii="Arial" w:hAnsi="Arial" w:cs="Arial"/>
        </w:rPr>
      </w:pPr>
      <w:r w:rsidRPr="00EF10CD">
        <w:rPr>
          <w:rFonts w:ascii="Arial" w:hAnsi="Arial" w:cs="Arial"/>
          <w:b/>
        </w:rPr>
        <w:t>Atatürk</w:t>
      </w:r>
      <w:r w:rsidRPr="00EF10CD">
        <w:rPr>
          <w:rFonts w:ascii="Arial" w:hAnsi="Arial" w:cs="Arial"/>
        </w:rPr>
        <w:t xml:space="preserve"> </w:t>
      </w:r>
      <w:r w:rsidRPr="00EF10CD">
        <w:rPr>
          <w:rFonts w:ascii="Arial" w:hAnsi="Arial" w:cs="Arial"/>
          <w:b/>
        </w:rPr>
        <w:t xml:space="preserve">Kültür Merkezi: </w:t>
      </w:r>
      <w:r w:rsidRPr="00EF10CD">
        <w:rPr>
          <w:rFonts w:ascii="Arial" w:hAnsi="Arial" w:cs="Arial"/>
        </w:rPr>
        <w:t>Hayıtl</w:t>
      </w:r>
      <w:r>
        <w:rPr>
          <w:rFonts w:ascii="Arial" w:hAnsi="Arial" w:cs="Arial"/>
        </w:rPr>
        <w:t xml:space="preserve">ı Mahallesi’nde </w:t>
      </w:r>
      <w:r w:rsidR="00420B17">
        <w:rPr>
          <w:rFonts w:ascii="Arial" w:hAnsi="Arial" w:cs="Arial"/>
        </w:rPr>
        <w:t>Özel Kalem</w:t>
      </w:r>
      <w:r>
        <w:rPr>
          <w:rFonts w:ascii="Arial" w:hAnsi="Arial" w:cs="Arial"/>
        </w:rPr>
        <w:t xml:space="preserve"> Müdürlüğü</w:t>
      </w:r>
      <w:r w:rsidRPr="00EF10CD">
        <w:rPr>
          <w:rFonts w:ascii="Arial" w:hAnsi="Arial" w:cs="Arial"/>
        </w:rPr>
        <w:t xml:space="preserve"> bünyesinde amfi tiyatro ve kültür merkezi olarak hizmet vermektedir.</w:t>
      </w:r>
    </w:p>
    <w:p w:rsidR="000706E3" w:rsidRPr="00707179" w:rsidRDefault="000706E3" w:rsidP="00E57033">
      <w:pPr>
        <w:spacing w:before="100" w:beforeAutospacing="1" w:after="100" w:afterAutospacing="1" w:line="276" w:lineRule="auto"/>
        <w:jc w:val="both"/>
        <w:rPr>
          <w:rFonts w:ascii="Arial" w:hAnsi="Arial" w:cs="Arial"/>
        </w:rPr>
      </w:pPr>
      <w:r w:rsidRPr="00707179">
        <w:rPr>
          <w:rFonts w:ascii="Arial" w:hAnsi="Arial" w:cs="Arial"/>
          <w:b/>
        </w:rPr>
        <w:t xml:space="preserve">Atatürk Kapalı Spor Salonu: </w:t>
      </w:r>
      <w:r w:rsidRPr="00707179">
        <w:rPr>
          <w:rFonts w:ascii="Arial" w:hAnsi="Arial" w:cs="Arial"/>
        </w:rPr>
        <w:t xml:space="preserve">Şefketiye Mahallesinde bulunan </w:t>
      </w:r>
      <w:r w:rsidR="00DE5850" w:rsidRPr="00707179">
        <w:rPr>
          <w:rFonts w:ascii="Arial" w:hAnsi="Arial" w:cs="Arial"/>
        </w:rPr>
        <w:t xml:space="preserve">spor </w:t>
      </w:r>
      <w:r w:rsidRPr="00707179">
        <w:rPr>
          <w:rFonts w:ascii="Arial" w:hAnsi="Arial" w:cs="Arial"/>
        </w:rPr>
        <w:t xml:space="preserve">salonu </w:t>
      </w:r>
      <w:r w:rsidR="00AD58AE" w:rsidRPr="00707179">
        <w:rPr>
          <w:rFonts w:ascii="Arial" w:hAnsi="Arial" w:cs="Arial"/>
        </w:rPr>
        <w:t>tamamlanmış</w:t>
      </w:r>
      <w:r w:rsidR="00DE5850" w:rsidRPr="00707179">
        <w:rPr>
          <w:rFonts w:ascii="Arial" w:hAnsi="Arial" w:cs="Arial"/>
        </w:rPr>
        <w:t xml:space="preserve"> </w:t>
      </w:r>
      <w:r w:rsidR="00707179">
        <w:rPr>
          <w:rFonts w:ascii="Arial" w:hAnsi="Arial" w:cs="Arial"/>
        </w:rPr>
        <w:t>ve 5 yıllığına Muğla Büyükşehir Belediyesine tahsis yapılmıştır.</w:t>
      </w:r>
    </w:p>
    <w:p w:rsidR="00E31435" w:rsidRPr="001A32BC" w:rsidRDefault="00285435" w:rsidP="00E57033">
      <w:pPr>
        <w:spacing w:before="100" w:beforeAutospacing="1" w:after="100" w:afterAutospacing="1" w:line="276" w:lineRule="auto"/>
        <w:jc w:val="both"/>
        <w:rPr>
          <w:rFonts w:ascii="Arial" w:hAnsi="Arial" w:cs="Arial"/>
        </w:rPr>
      </w:pPr>
      <w:r w:rsidRPr="00707179">
        <w:rPr>
          <w:rFonts w:ascii="Arial" w:hAnsi="Arial" w:cs="Arial"/>
          <w:b/>
        </w:rPr>
        <w:t>Çöllü</w:t>
      </w:r>
      <w:r w:rsidR="00CD63EB" w:rsidRPr="00707179">
        <w:rPr>
          <w:rFonts w:ascii="Arial" w:hAnsi="Arial" w:cs="Arial"/>
          <w:b/>
        </w:rPr>
        <w:t>o</w:t>
      </w:r>
      <w:r w:rsidR="00E31435" w:rsidRPr="00707179">
        <w:rPr>
          <w:rFonts w:ascii="Arial" w:hAnsi="Arial" w:cs="Arial"/>
          <w:b/>
        </w:rPr>
        <w:t xml:space="preserve">ğlu </w:t>
      </w:r>
      <w:r w:rsidR="00EA40BE" w:rsidRPr="00707179">
        <w:rPr>
          <w:rFonts w:ascii="Arial" w:hAnsi="Arial" w:cs="Arial"/>
          <w:b/>
        </w:rPr>
        <w:t xml:space="preserve">Hanı: </w:t>
      </w:r>
      <w:r w:rsidR="00EA40BE" w:rsidRPr="00707179">
        <w:rPr>
          <w:rFonts w:ascii="Arial" w:hAnsi="Arial" w:cs="Arial"/>
        </w:rPr>
        <w:t xml:space="preserve">İlçemiz </w:t>
      </w:r>
      <w:r w:rsidR="00E31435" w:rsidRPr="00707179">
        <w:rPr>
          <w:rFonts w:ascii="Arial" w:hAnsi="Arial" w:cs="Arial"/>
        </w:rPr>
        <w:t xml:space="preserve">Hisarbaşı Mahallesinde olup, </w:t>
      </w:r>
      <w:r w:rsidR="00EA40BE" w:rsidRPr="00707179">
        <w:rPr>
          <w:rFonts w:ascii="Arial" w:hAnsi="Arial" w:cs="Arial"/>
        </w:rPr>
        <w:t>restorasyonu</w:t>
      </w:r>
      <w:r w:rsidR="000B2AED" w:rsidRPr="00707179">
        <w:rPr>
          <w:rFonts w:ascii="Arial" w:hAnsi="Arial" w:cs="Arial"/>
        </w:rPr>
        <w:t xml:space="preserve"> tamamlanmış</w:t>
      </w:r>
      <w:r w:rsidR="00DE5850" w:rsidRPr="00707179">
        <w:rPr>
          <w:rFonts w:ascii="Arial" w:hAnsi="Arial" w:cs="Arial"/>
        </w:rPr>
        <w:t xml:space="preserve">, hanın alt katı nesli tükenmekte olan mesleklerin </w:t>
      </w:r>
      <w:r w:rsidR="007679D3" w:rsidRPr="00707179">
        <w:rPr>
          <w:rFonts w:ascii="Arial" w:hAnsi="Arial" w:cs="Arial"/>
        </w:rPr>
        <w:t>yaşatılması için o meslek grupla</w:t>
      </w:r>
      <w:r w:rsidR="00DE5850" w:rsidRPr="00707179">
        <w:rPr>
          <w:rFonts w:ascii="Arial" w:hAnsi="Arial" w:cs="Arial"/>
        </w:rPr>
        <w:t>rına kiraya verilecek olup üs katta Kent Belleği Müzesi haline getirilecektir.</w:t>
      </w:r>
    </w:p>
    <w:p w:rsidR="005774BE" w:rsidRPr="00EF10CD" w:rsidRDefault="005774BE" w:rsidP="00E57033">
      <w:pPr>
        <w:spacing w:before="100" w:beforeAutospacing="1" w:after="100" w:afterAutospacing="1" w:line="276" w:lineRule="auto"/>
        <w:jc w:val="both"/>
        <w:rPr>
          <w:rFonts w:ascii="Arial" w:hAnsi="Arial" w:cs="Arial"/>
        </w:rPr>
      </w:pPr>
      <w:r w:rsidRPr="00EF10CD">
        <w:rPr>
          <w:rFonts w:ascii="Arial" w:hAnsi="Arial" w:cs="Arial"/>
          <w:b/>
        </w:rPr>
        <w:t>Hayvan Barınağı:</w:t>
      </w:r>
      <w:r w:rsidR="00CA7BA6">
        <w:rPr>
          <w:rFonts w:ascii="Arial" w:hAnsi="Arial" w:cs="Arial"/>
        </w:rPr>
        <w:t xml:space="preserve"> </w:t>
      </w:r>
      <w:r w:rsidRPr="00EF10CD">
        <w:rPr>
          <w:rFonts w:ascii="Arial" w:hAnsi="Arial" w:cs="Arial"/>
        </w:rPr>
        <w:t>Ayrancılar Mevkii’nde, Sağlık İşleri Müdürlüğü bünyesinde hizmet veren tesistir.</w:t>
      </w:r>
    </w:p>
    <w:p w:rsidR="005774BE" w:rsidRPr="00200390" w:rsidRDefault="005774BE" w:rsidP="00E57033">
      <w:pPr>
        <w:spacing w:before="100" w:beforeAutospacing="1" w:after="100" w:afterAutospacing="1" w:line="276" w:lineRule="auto"/>
        <w:jc w:val="both"/>
        <w:rPr>
          <w:rFonts w:ascii="Arial" w:hAnsi="Arial" w:cs="Arial"/>
        </w:rPr>
      </w:pPr>
      <w:r w:rsidRPr="00EF10CD">
        <w:rPr>
          <w:rFonts w:ascii="Arial" w:hAnsi="Arial" w:cs="Arial"/>
          <w:b/>
        </w:rPr>
        <w:t xml:space="preserve">Mezarlık Hizmet Binası: </w:t>
      </w:r>
      <w:r w:rsidRPr="00EF10CD">
        <w:rPr>
          <w:rFonts w:ascii="Arial" w:hAnsi="Arial" w:cs="Arial"/>
        </w:rPr>
        <w:t xml:space="preserve">Milas-Bodrum Karayolu üzerinde, Sağlık İşleri </w:t>
      </w:r>
      <w:r w:rsidRPr="00200390">
        <w:rPr>
          <w:rFonts w:ascii="Arial" w:hAnsi="Arial" w:cs="Arial"/>
        </w:rPr>
        <w:t>Müdürlüğü’ne bağlı olarak hizmet vermektedir.</w:t>
      </w:r>
    </w:p>
    <w:p w:rsidR="005774BE" w:rsidRDefault="005774BE" w:rsidP="00E57033">
      <w:pPr>
        <w:spacing w:before="100" w:beforeAutospacing="1" w:after="100" w:afterAutospacing="1" w:line="276" w:lineRule="auto"/>
        <w:jc w:val="both"/>
        <w:rPr>
          <w:rFonts w:ascii="Arial" w:hAnsi="Arial" w:cs="Arial"/>
        </w:rPr>
      </w:pPr>
      <w:r w:rsidRPr="00200390">
        <w:rPr>
          <w:rFonts w:ascii="Arial" w:hAnsi="Arial" w:cs="Arial"/>
          <w:b/>
        </w:rPr>
        <w:t>Sosyal Yaşam Me</w:t>
      </w:r>
      <w:r>
        <w:rPr>
          <w:rFonts w:ascii="Arial" w:hAnsi="Arial" w:cs="Arial"/>
          <w:b/>
        </w:rPr>
        <w:t>r</w:t>
      </w:r>
      <w:r w:rsidRPr="00200390">
        <w:rPr>
          <w:rFonts w:ascii="Arial" w:hAnsi="Arial" w:cs="Arial"/>
          <w:b/>
        </w:rPr>
        <w:t xml:space="preserve">kezi: </w:t>
      </w:r>
      <w:r w:rsidRPr="00200390">
        <w:rPr>
          <w:rFonts w:ascii="Arial" w:hAnsi="Arial" w:cs="Arial"/>
        </w:rPr>
        <w:t>Şevketiye</w:t>
      </w:r>
      <w:r w:rsidRPr="00200390">
        <w:rPr>
          <w:rFonts w:ascii="Arial" w:hAnsi="Arial" w:cs="Arial"/>
          <w:b/>
        </w:rPr>
        <w:t xml:space="preserve"> </w:t>
      </w:r>
      <w:r w:rsidRPr="00200390">
        <w:rPr>
          <w:rFonts w:ascii="Arial" w:hAnsi="Arial" w:cs="Arial"/>
        </w:rPr>
        <w:t xml:space="preserve">Mahallesi’nde, </w:t>
      </w:r>
      <w:r w:rsidR="00420B17">
        <w:rPr>
          <w:rFonts w:ascii="Arial" w:hAnsi="Arial" w:cs="Arial"/>
        </w:rPr>
        <w:t>Sağlık İşleri</w:t>
      </w:r>
      <w:r w:rsidRPr="00200390">
        <w:rPr>
          <w:rFonts w:ascii="Arial" w:hAnsi="Arial" w:cs="Arial"/>
        </w:rPr>
        <w:t xml:space="preserve"> Müdürlüğü bünyesinde </w:t>
      </w:r>
      <w:r w:rsidR="00420B17">
        <w:rPr>
          <w:rFonts w:ascii="Arial" w:hAnsi="Arial" w:cs="Arial"/>
        </w:rPr>
        <w:t>hizmet vermektedir.</w:t>
      </w:r>
    </w:p>
    <w:p w:rsidR="00695289" w:rsidRDefault="00695289" w:rsidP="003A42D0">
      <w:pPr>
        <w:spacing w:before="100" w:beforeAutospacing="1" w:after="100" w:afterAutospacing="1" w:line="240" w:lineRule="atLeast"/>
        <w:jc w:val="both"/>
        <w:rPr>
          <w:rFonts w:ascii="Arial" w:hAnsi="Arial" w:cs="Arial"/>
        </w:rPr>
      </w:pPr>
    </w:p>
    <w:p w:rsidR="00695289" w:rsidRDefault="00695289" w:rsidP="003A42D0">
      <w:pPr>
        <w:spacing w:before="100" w:beforeAutospacing="1" w:after="100" w:afterAutospacing="1" w:line="240" w:lineRule="atLeast"/>
        <w:jc w:val="both"/>
        <w:rPr>
          <w:rFonts w:ascii="Arial" w:hAnsi="Arial" w:cs="Arial"/>
        </w:rPr>
      </w:pPr>
    </w:p>
    <w:p w:rsidR="00695289" w:rsidRDefault="00695289" w:rsidP="003A42D0">
      <w:pPr>
        <w:spacing w:before="100" w:beforeAutospacing="1" w:after="100" w:afterAutospacing="1" w:line="240" w:lineRule="atLeast"/>
        <w:jc w:val="both"/>
        <w:rPr>
          <w:rFonts w:ascii="Arial" w:hAnsi="Arial" w:cs="Arial"/>
        </w:rPr>
      </w:pPr>
    </w:p>
    <w:p w:rsidR="00A96EEB" w:rsidRPr="000B2A8F" w:rsidRDefault="00810AF1" w:rsidP="003A42D0">
      <w:pPr>
        <w:spacing w:line="240" w:lineRule="atLeast"/>
        <w:jc w:val="both"/>
        <w:rPr>
          <w:rFonts w:ascii="Arial" w:hAnsi="Arial" w:cs="Arial"/>
        </w:rPr>
      </w:pPr>
      <w:r w:rsidRPr="000B2A8F">
        <w:rPr>
          <w:rFonts w:ascii="Arial" w:hAnsi="Arial" w:cs="Arial"/>
          <w:b/>
        </w:rPr>
        <w:lastRenderedPageBreak/>
        <w:t xml:space="preserve">Taşıtlar: </w:t>
      </w:r>
      <w:r w:rsidRPr="000B2A8F">
        <w:rPr>
          <w:rFonts w:ascii="Arial" w:hAnsi="Arial" w:cs="Arial"/>
        </w:rPr>
        <w:t>Belediyemiz</w:t>
      </w:r>
      <w:r w:rsidR="005774BE" w:rsidRPr="000B2A8F">
        <w:rPr>
          <w:rFonts w:ascii="Arial" w:hAnsi="Arial" w:cs="Arial"/>
        </w:rPr>
        <w:t xml:space="preserve"> hi</w:t>
      </w:r>
      <w:r w:rsidR="005C15BB" w:rsidRPr="000B2A8F">
        <w:rPr>
          <w:rFonts w:ascii="Arial" w:hAnsi="Arial" w:cs="Arial"/>
        </w:rPr>
        <w:t xml:space="preserve">zmetlerinde kullanılmakta olan </w:t>
      </w:r>
      <w:r w:rsidR="000B2A8F" w:rsidRPr="000B2A8F">
        <w:rPr>
          <w:rFonts w:ascii="Arial" w:hAnsi="Arial" w:cs="Arial"/>
        </w:rPr>
        <w:t xml:space="preserve">taşıt kanuna tabi </w:t>
      </w:r>
      <w:r w:rsidR="003C0177" w:rsidRPr="000B2A8F">
        <w:rPr>
          <w:rFonts w:ascii="Arial" w:hAnsi="Arial" w:cs="Arial"/>
        </w:rPr>
        <w:t>10</w:t>
      </w:r>
      <w:r w:rsidR="001C2F61" w:rsidRPr="000B2A8F">
        <w:rPr>
          <w:rFonts w:ascii="Arial" w:hAnsi="Arial" w:cs="Arial"/>
        </w:rPr>
        <w:t>3</w:t>
      </w:r>
      <w:r w:rsidR="005774BE" w:rsidRPr="000B2A8F">
        <w:rPr>
          <w:rFonts w:ascii="Arial" w:hAnsi="Arial" w:cs="Arial"/>
        </w:rPr>
        <w:t xml:space="preserve"> adet taşıt mevcut olup, kullanıldıkları birimlere göre aşağıdaki tabloda gösterilmiştir. </w:t>
      </w:r>
    </w:p>
    <w:p w:rsidR="000B2AED" w:rsidRPr="000B2A8F" w:rsidRDefault="000B2AED" w:rsidP="003A42D0">
      <w:pPr>
        <w:spacing w:line="240" w:lineRule="atLeast"/>
        <w:jc w:val="both"/>
        <w:rPr>
          <w:rFonts w:ascii="Arial" w:hAnsi="Arial" w:cs="Arial"/>
        </w:rPr>
      </w:pPr>
    </w:p>
    <w:tbl>
      <w:tblPr>
        <w:tblW w:w="8458" w:type="dxa"/>
        <w:jc w:val="center"/>
        <w:tblInd w:w="408" w:type="dxa"/>
        <w:tblCellMar>
          <w:left w:w="0" w:type="dxa"/>
          <w:right w:w="0" w:type="dxa"/>
        </w:tblCellMar>
        <w:tblLook w:val="0000"/>
      </w:tblPr>
      <w:tblGrid>
        <w:gridCol w:w="3024"/>
        <w:gridCol w:w="1276"/>
        <w:gridCol w:w="4158"/>
      </w:tblGrid>
      <w:tr w:rsidR="00C078B7" w:rsidRPr="000B2A8F" w:rsidTr="003A42D0">
        <w:trPr>
          <w:trHeight w:val="238"/>
          <w:jc w:val="center"/>
        </w:trPr>
        <w:tc>
          <w:tcPr>
            <w:tcW w:w="8458" w:type="dxa"/>
            <w:gridSpan w:val="3"/>
            <w:tcBorders>
              <w:top w:val="single" w:sz="24" w:space="0" w:color="auto"/>
              <w:left w:val="single" w:sz="24" w:space="0" w:color="auto"/>
              <w:bottom w:val="single" w:sz="24" w:space="0" w:color="auto"/>
              <w:right w:val="single" w:sz="24" w:space="0" w:color="auto"/>
            </w:tcBorders>
            <w:shd w:val="clear" w:color="auto" w:fill="7030A0"/>
            <w:tcMar>
              <w:top w:w="15" w:type="dxa"/>
              <w:left w:w="15" w:type="dxa"/>
              <w:bottom w:w="0" w:type="dxa"/>
              <w:right w:w="15" w:type="dxa"/>
            </w:tcMar>
            <w:vAlign w:val="center"/>
          </w:tcPr>
          <w:p w:rsidR="00904069" w:rsidRPr="0080510F" w:rsidRDefault="00DA3C25" w:rsidP="00EA65AE">
            <w:pPr>
              <w:jc w:val="center"/>
              <w:rPr>
                <w:rFonts w:ascii="Arial" w:hAnsi="Arial" w:cs="Arial"/>
                <w:b/>
                <w:color w:val="FFFFFF" w:themeColor="background1"/>
                <w:sz w:val="28"/>
                <w:szCs w:val="28"/>
              </w:rPr>
            </w:pPr>
            <w:r w:rsidRPr="0080510F">
              <w:rPr>
                <w:rFonts w:ascii="Arial" w:hAnsi="Arial" w:cs="Arial"/>
                <w:b/>
                <w:color w:val="FFFFFF" w:themeColor="background1"/>
                <w:sz w:val="28"/>
                <w:szCs w:val="28"/>
              </w:rPr>
              <w:t xml:space="preserve">BELEDİYEMİZ MÜDÜRLÜKLERİNE </w:t>
            </w:r>
            <w:r w:rsidR="00C078B7" w:rsidRPr="0080510F">
              <w:rPr>
                <w:rFonts w:ascii="Arial" w:hAnsi="Arial" w:cs="Arial"/>
                <w:b/>
                <w:color w:val="FFFFFF" w:themeColor="background1"/>
                <w:sz w:val="28"/>
                <w:szCs w:val="28"/>
              </w:rPr>
              <w:t>AİT</w:t>
            </w:r>
            <w:r w:rsidR="006D7FF2" w:rsidRPr="0080510F">
              <w:rPr>
                <w:rFonts w:ascii="Arial" w:hAnsi="Arial" w:cs="Arial"/>
                <w:b/>
                <w:color w:val="FFFFFF" w:themeColor="background1"/>
                <w:sz w:val="28"/>
                <w:szCs w:val="28"/>
              </w:rPr>
              <w:t xml:space="preserve"> MEVCUT </w:t>
            </w:r>
            <w:r w:rsidR="00C078B7" w:rsidRPr="0080510F">
              <w:rPr>
                <w:rFonts w:ascii="Arial" w:hAnsi="Arial" w:cs="Arial"/>
                <w:b/>
                <w:color w:val="FFFFFF" w:themeColor="background1"/>
                <w:sz w:val="28"/>
                <w:szCs w:val="28"/>
              </w:rPr>
              <w:t>TAŞITLAR</w:t>
            </w:r>
          </w:p>
        </w:tc>
      </w:tr>
      <w:tr w:rsidR="00C078B7" w:rsidRPr="000B2A8F" w:rsidTr="003A42D0">
        <w:trPr>
          <w:trHeight w:val="327"/>
          <w:jc w:val="center"/>
        </w:trPr>
        <w:tc>
          <w:tcPr>
            <w:tcW w:w="3024" w:type="dxa"/>
            <w:tcBorders>
              <w:top w:val="single" w:sz="24" w:space="0" w:color="auto"/>
              <w:left w:val="single" w:sz="24" w:space="0" w:color="auto"/>
              <w:bottom w:val="single" w:sz="24" w:space="0" w:color="auto"/>
              <w:right w:val="single" w:sz="24" w:space="0" w:color="auto"/>
            </w:tcBorders>
            <w:shd w:val="clear" w:color="auto" w:fill="B2A1C7" w:themeFill="accent4" w:themeFillTint="99"/>
            <w:tcMar>
              <w:top w:w="15" w:type="dxa"/>
              <w:left w:w="15" w:type="dxa"/>
              <w:bottom w:w="0" w:type="dxa"/>
              <w:right w:w="15" w:type="dxa"/>
            </w:tcMar>
            <w:vAlign w:val="center"/>
          </w:tcPr>
          <w:p w:rsidR="00C078B7" w:rsidRPr="000B2A8F" w:rsidRDefault="00C078B7" w:rsidP="00C078B7">
            <w:pPr>
              <w:jc w:val="center"/>
              <w:rPr>
                <w:rFonts w:ascii="Arial" w:hAnsi="Arial" w:cs="Arial"/>
                <w:b/>
              </w:rPr>
            </w:pPr>
            <w:r w:rsidRPr="000B2A8F">
              <w:rPr>
                <w:rFonts w:ascii="Arial" w:hAnsi="Arial" w:cs="Arial"/>
                <w:b/>
                <w:sz w:val="22"/>
                <w:szCs w:val="22"/>
              </w:rPr>
              <w:t>ARAÇ TÜRÜ</w:t>
            </w:r>
          </w:p>
        </w:tc>
        <w:tc>
          <w:tcPr>
            <w:tcW w:w="1276" w:type="dxa"/>
            <w:tcBorders>
              <w:top w:val="single" w:sz="24" w:space="0" w:color="auto"/>
              <w:left w:val="single" w:sz="24" w:space="0" w:color="auto"/>
              <w:bottom w:val="single" w:sz="24" w:space="0" w:color="auto"/>
              <w:right w:val="single" w:sz="24" w:space="0" w:color="auto"/>
            </w:tcBorders>
            <w:shd w:val="clear" w:color="auto" w:fill="B2A1C7" w:themeFill="accent4" w:themeFillTint="99"/>
            <w:tcMar>
              <w:top w:w="15" w:type="dxa"/>
              <w:left w:w="15" w:type="dxa"/>
              <w:bottom w:w="0" w:type="dxa"/>
              <w:right w:w="15" w:type="dxa"/>
            </w:tcMar>
            <w:vAlign w:val="center"/>
          </w:tcPr>
          <w:p w:rsidR="00C078B7" w:rsidRPr="000B2A8F" w:rsidRDefault="00C078B7" w:rsidP="009A6AA4">
            <w:pPr>
              <w:jc w:val="center"/>
              <w:rPr>
                <w:rFonts w:ascii="Arial" w:hAnsi="Arial" w:cs="Arial"/>
                <w:b/>
              </w:rPr>
            </w:pPr>
            <w:r w:rsidRPr="000B2A8F">
              <w:rPr>
                <w:rFonts w:ascii="Arial" w:hAnsi="Arial" w:cs="Arial"/>
                <w:b/>
                <w:sz w:val="22"/>
                <w:szCs w:val="22"/>
              </w:rPr>
              <w:t>M</w:t>
            </w:r>
            <w:r w:rsidR="009A6AA4" w:rsidRPr="000B2A8F">
              <w:rPr>
                <w:rFonts w:ascii="Arial" w:hAnsi="Arial" w:cs="Arial"/>
                <w:b/>
                <w:sz w:val="22"/>
                <w:szCs w:val="22"/>
              </w:rPr>
              <w:t>İ</w:t>
            </w:r>
            <w:r w:rsidRPr="000B2A8F">
              <w:rPr>
                <w:rFonts w:ascii="Arial" w:hAnsi="Arial" w:cs="Arial"/>
                <w:b/>
                <w:sz w:val="22"/>
                <w:szCs w:val="22"/>
              </w:rPr>
              <w:t>KTARI</w:t>
            </w:r>
          </w:p>
        </w:tc>
        <w:tc>
          <w:tcPr>
            <w:tcW w:w="4158" w:type="dxa"/>
            <w:tcBorders>
              <w:top w:val="single" w:sz="24" w:space="0" w:color="auto"/>
              <w:left w:val="single" w:sz="24" w:space="0" w:color="auto"/>
              <w:bottom w:val="single" w:sz="24" w:space="0" w:color="auto"/>
              <w:right w:val="single" w:sz="24" w:space="0" w:color="auto"/>
            </w:tcBorders>
            <w:shd w:val="clear" w:color="auto" w:fill="B2A1C7" w:themeFill="accent4" w:themeFillTint="99"/>
            <w:tcMar>
              <w:top w:w="15" w:type="dxa"/>
              <w:left w:w="15" w:type="dxa"/>
              <w:bottom w:w="0" w:type="dxa"/>
              <w:right w:w="15" w:type="dxa"/>
            </w:tcMar>
            <w:vAlign w:val="center"/>
          </w:tcPr>
          <w:p w:rsidR="00C078B7" w:rsidRPr="000B2A8F" w:rsidRDefault="00C078B7" w:rsidP="008D4325">
            <w:pPr>
              <w:jc w:val="center"/>
              <w:rPr>
                <w:rFonts w:ascii="Arial" w:hAnsi="Arial" w:cs="Arial"/>
                <w:b/>
              </w:rPr>
            </w:pPr>
            <w:r w:rsidRPr="000B2A8F">
              <w:rPr>
                <w:rFonts w:ascii="Arial" w:hAnsi="Arial" w:cs="Arial"/>
                <w:b/>
                <w:sz w:val="22"/>
                <w:szCs w:val="22"/>
              </w:rPr>
              <w:t>KULLANICI BİRİM-MÜDÜRLÜK</w:t>
            </w:r>
          </w:p>
        </w:tc>
      </w:tr>
      <w:tr w:rsidR="001C2F61" w:rsidRPr="000B2A8F" w:rsidTr="003A42D0">
        <w:trPr>
          <w:trHeight w:val="315"/>
          <w:jc w:val="center"/>
        </w:trPr>
        <w:tc>
          <w:tcPr>
            <w:tcW w:w="3024" w:type="dxa"/>
            <w:tcBorders>
              <w:top w:val="single" w:sz="24"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3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ÖZEL KALEM MÜDÜRLÜĞÜ</w:t>
            </w:r>
          </w:p>
        </w:tc>
      </w:tr>
      <w:tr w:rsidR="001C2F61" w:rsidRPr="000B2A8F" w:rsidTr="003A42D0">
        <w:trPr>
          <w:trHeight w:val="286"/>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 xml:space="preserve">MOTORSİKLET </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3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hAnsi="Arial" w:cs="Arial"/>
              </w:rPr>
            </w:pPr>
            <w:r w:rsidRPr="000B2A8F">
              <w:rPr>
                <w:rFonts w:ascii="Arial" w:eastAsia="Arial Unicode MS" w:hAnsi="Arial" w:cs="Arial"/>
              </w:rPr>
              <w:t>ÖZEL KALEM MÜDÜRLÜĞÜ</w:t>
            </w:r>
          </w:p>
        </w:tc>
      </w:tr>
      <w:tr w:rsidR="001C2F61" w:rsidRPr="000B2A8F" w:rsidTr="003A42D0">
        <w:trPr>
          <w:trHeight w:val="128"/>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BİNEK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ÖZEL KALEM MÜDÜRLÜĞÜ</w:t>
            </w:r>
          </w:p>
        </w:tc>
      </w:tr>
      <w:tr w:rsidR="001C2F61" w:rsidRPr="000B2A8F" w:rsidTr="003A42D0">
        <w:trPr>
          <w:trHeight w:val="330"/>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hAnsi="Arial" w:cs="Arial"/>
              </w:rPr>
            </w:pPr>
            <w:r w:rsidRPr="000B2A8F">
              <w:rPr>
                <w:rFonts w:ascii="Arial" w:hAnsi="Arial" w:cs="Arial"/>
              </w:rPr>
              <w:t>ARAZİ TAŞITI</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hAnsi="Arial" w:cs="Arial"/>
              </w:rPr>
            </w:pPr>
            <w:r w:rsidRPr="000B2A8F">
              <w:rPr>
                <w:rFonts w:ascii="Arial"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ÖZEL KALEM MÜDÜRLÜĞÜ</w:t>
            </w:r>
          </w:p>
        </w:tc>
      </w:tr>
      <w:tr w:rsidR="001C2F61" w:rsidRPr="000B2A8F" w:rsidTr="003A42D0">
        <w:trPr>
          <w:trHeight w:val="2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hAnsi="Arial" w:cs="Arial"/>
              </w:rPr>
            </w:pPr>
            <w:r w:rsidRPr="000B2A8F">
              <w:rPr>
                <w:rFonts w:ascii="Arial" w:hAnsi="Arial" w:cs="Arial"/>
              </w:rPr>
              <w:t>HUKUK İŞLERİ MÜDÜRLÜĞÜ</w:t>
            </w:r>
          </w:p>
        </w:tc>
      </w:tr>
      <w:tr w:rsidR="001C2F61" w:rsidRPr="000B2A8F" w:rsidTr="003A42D0">
        <w:trPr>
          <w:trHeight w:val="259"/>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hAnsi="Arial" w:cs="Arial"/>
              </w:rPr>
            </w:pPr>
            <w:r w:rsidRPr="000B2A8F">
              <w:rPr>
                <w:rFonts w:ascii="Arial" w:hAnsi="Arial" w:cs="Arial"/>
              </w:rPr>
              <w:t>HUKUK İŞLERİ MÜDÜRLÜĞÜ</w:t>
            </w:r>
          </w:p>
        </w:tc>
      </w:tr>
      <w:tr w:rsidR="001C2F61" w:rsidRPr="000B2A8F" w:rsidTr="003A42D0">
        <w:trPr>
          <w:trHeight w:val="254"/>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hAnsi="Arial" w:cs="Arial"/>
              </w:rPr>
            </w:pPr>
            <w:r w:rsidRPr="000B2A8F">
              <w:rPr>
                <w:rFonts w:ascii="Arial"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hAnsi="Arial" w:cs="Arial"/>
              </w:rPr>
            </w:pPr>
            <w:r w:rsidRPr="000B2A8F">
              <w:rPr>
                <w:rFonts w:ascii="Arial"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hAnsi="Arial" w:cs="Arial"/>
              </w:rPr>
            </w:pPr>
            <w:r w:rsidRPr="000B2A8F">
              <w:rPr>
                <w:rFonts w:ascii="Arial" w:hAnsi="Arial" w:cs="Arial"/>
              </w:rPr>
              <w:t>SOSYAL YARD. İŞ. MÜDÜRLÜĞÜ</w:t>
            </w:r>
          </w:p>
        </w:tc>
      </w:tr>
      <w:tr w:rsidR="001C2F61" w:rsidRPr="000B2A8F" w:rsidTr="003A42D0">
        <w:trPr>
          <w:trHeight w:val="315"/>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hAnsi="Arial" w:cs="Arial"/>
              </w:rPr>
            </w:pPr>
            <w:r w:rsidRPr="000B2A8F">
              <w:rPr>
                <w:rFonts w:ascii="Arial" w:hAnsi="Arial" w:cs="Arial"/>
              </w:rPr>
              <w:t>TEMİZLİK İŞLERİ MÜDÜRLÜĞÜ</w:t>
            </w:r>
          </w:p>
        </w:tc>
      </w:tr>
      <w:tr w:rsidR="001C2F61" w:rsidRPr="000B2A8F" w:rsidTr="003A42D0">
        <w:trPr>
          <w:trHeight w:val="318"/>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ÇÖP KAMYONU</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21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hAnsi="Arial" w:cs="Arial"/>
              </w:rPr>
              <w:t>TEMİZLİK İŞLERİ MÜDÜRLÜĞÜ</w:t>
            </w:r>
          </w:p>
        </w:tc>
      </w:tr>
      <w:tr w:rsidR="001C2F61" w:rsidRPr="000B2A8F" w:rsidTr="003A42D0">
        <w:trPr>
          <w:trHeight w:val="340"/>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hAnsi="Arial" w:cs="Arial"/>
              </w:rPr>
            </w:pPr>
            <w:r w:rsidRPr="000B2A8F">
              <w:rPr>
                <w:rFonts w:ascii="Arial" w:hAnsi="Arial" w:cs="Arial"/>
              </w:rPr>
              <w:t>ÇÖP KAMYONETİ</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hAnsi="Arial" w:cs="Arial"/>
              </w:rPr>
            </w:pPr>
            <w:r w:rsidRPr="000B2A8F">
              <w:rPr>
                <w:rFonts w:ascii="Arial"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hAnsi="Arial" w:cs="Arial"/>
              </w:rPr>
              <w:t>TEMİZLİK İŞLERİ MÜDÜRLÜĞÜ</w:t>
            </w:r>
          </w:p>
        </w:tc>
      </w:tr>
      <w:tr w:rsidR="001C2F61" w:rsidRPr="000B2A8F" w:rsidTr="003A42D0">
        <w:trPr>
          <w:trHeight w:val="374"/>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hAnsi="Arial" w:cs="Arial"/>
              </w:rPr>
              <w:t>TEMİZLİK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hAnsi="Arial" w:cs="Arial"/>
              </w:rPr>
            </w:pPr>
            <w:r w:rsidRPr="000B2A8F">
              <w:rPr>
                <w:rFonts w:ascii="Arial"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hAnsi="Arial" w:cs="Arial"/>
              </w:rPr>
            </w:pPr>
            <w:r w:rsidRPr="000B2A8F">
              <w:rPr>
                <w:rFonts w:ascii="Arial" w:hAnsi="Arial" w:cs="Arial"/>
              </w:rPr>
              <w:t>7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hAnsi="Arial" w:cs="Arial"/>
              </w:rPr>
            </w:pPr>
            <w:r w:rsidRPr="000B2A8F">
              <w:rPr>
                <w:rFonts w:ascii="Arial" w:hAnsi="Arial" w:cs="Arial"/>
              </w:rPr>
              <w:t>ZABITA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hAnsi="Arial" w:cs="Arial"/>
              </w:rPr>
              <w:t>ZABITA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KAMYONET PANELVAN</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hAnsi="Arial" w:cs="Arial"/>
              </w:rPr>
              <w:t>ZABITA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 xml:space="preserve"> 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hAnsi="Arial" w:cs="Arial"/>
              </w:rPr>
              <w:t>ZABITA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OTOBÜS</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hAnsi="Arial" w:cs="Arial"/>
              </w:rPr>
            </w:pPr>
            <w:r w:rsidRPr="000B2A8F">
              <w:rPr>
                <w:rFonts w:ascii="Arial" w:hAnsi="Arial" w:cs="Arial"/>
              </w:rPr>
              <w:t>ULAŞIM HİZMETLERİ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hAnsi="Arial" w:cs="Arial"/>
              </w:rPr>
              <w:t>ULAŞIM HİZMETLERİ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hAnsi="Arial" w:cs="Arial"/>
              </w:rPr>
              <w:t>ULAŞIM HİZMETLERİ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tcPr>
          <w:p w:rsidR="001C2F61" w:rsidRPr="000B2A8F" w:rsidRDefault="001C2F61" w:rsidP="001C2F61">
            <w:r w:rsidRPr="000B2A8F">
              <w:rPr>
                <w:rFonts w:ascii="Arial" w:hAnsi="Arial" w:cs="Arial"/>
              </w:rPr>
              <w:t>ULAŞIM HİZMETLERİ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KAMYONET AÇIK KASA</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tcPr>
          <w:p w:rsidR="001C2F61" w:rsidRPr="000B2A8F" w:rsidRDefault="001C2F61" w:rsidP="001C2F61">
            <w:r w:rsidRPr="000B2A8F">
              <w:rPr>
                <w:rFonts w:ascii="Arial" w:hAnsi="Arial" w:cs="Arial"/>
              </w:rPr>
              <w:t>ULAŞIM HİZMETLERİ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0F0F0A">
            <w:pPr>
              <w:rPr>
                <w:rFonts w:ascii="Arial" w:eastAsia="Arial Unicode MS" w:hAnsi="Arial" w:cs="Arial"/>
              </w:rPr>
            </w:pPr>
            <w:r w:rsidRPr="000B2A8F">
              <w:rPr>
                <w:rFonts w:ascii="Arial" w:eastAsia="Arial Unicode MS" w:hAnsi="Arial" w:cs="Arial"/>
              </w:rPr>
              <w:t>İŞLETME VE İŞT</w:t>
            </w:r>
            <w:r w:rsidR="000F0F0A">
              <w:rPr>
                <w:rFonts w:ascii="Arial" w:eastAsia="Arial Unicode MS" w:hAnsi="Arial" w:cs="Arial"/>
              </w:rPr>
              <w:t>.</w:t>
            </w:r>
            <w:r w:rsidRPr="000B2A8F">
              <w:rPr>
                <w:rFonts w:ascii="Arial" w:eastAsia="Arial Unicode MS" w:hAnsi="Arial" w:cs="Arial"/>
              </w:rPr>
              <w:t xml:space="preserve">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AÇIK KASA KAMYON</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İŞLETME VE İŞT.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KAMYON</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İŞLETME VE İŞT.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MALİ HİZMETLER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4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MALİ HİZMETLER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PARK VE BAHÇELER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PARK VE BAHÇELER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MİNİBÜS</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PARK VE BAHÇELER MÜDÜRLÜĞÜ</w:t>
            </w:r>
          </w:p>
        </w:tc>
      </w:tr>
      <w:tr w:rsidR="001C2F61" w:rsidRPr="000B2A8F" w:rsidTr="003A42D0">
        <w:trPr>
          <w:trHeight w:val="331"/>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DAMPERLİ KAMYON</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9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FEN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KAMYON (TANKER)</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FEN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lastRenderedPageBreak/>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3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FEN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BİNEK ARAÇ</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FEN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KAMYONET AÇIK KASA</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FEN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İTFAİYE ARACI</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FEN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MİNİBÜS</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3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FEN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FEN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KAMYONET PANELVAN</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YAPI KONTROL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 xml:space="preserve">BİNEK ARAÇ </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İMAR VE ŞEHİRCİLİK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İMAR VE ŞEHİRCİLİK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ÇİFT KABİN KAMYONET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DESTEK HİZMETLERİ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DESTEK HİZMETLERİ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CENAZE ARACI</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SAĞLIK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AMBULANS</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SAĞLIK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MOTORSİKLET</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2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SAĞLIK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KAMYONET PANELVAN</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SAĞLIK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KAMYONET AÇIK KASA</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SAĞLIK İŞLERİ MÜDÜRLÜĞÜ</w:t>
            </w:r>
          </w:p>
        </w:tc>
      </w:tr>
      <w:tr w:rsidR="001C2F61" w:rsidRPr="000B2A8F" w:rsidTr="003A42D0">
        <w:trPr>
          <w:trHeight w:val="352"/>
          <w:jc w:val="center"/>
        </w:trPr>
        <w:tc>
          <w:tcPr>
            <w:tcW w:w="3024" w:type="dxa"/>
            <w:tcBorders>
              <w:top w:val="single" w:sz="18" w:space="0" w:color="auto"/>
              <w:left w:val="single" w:sz="18" w:space="0" w:color="auto"/>
              <w:bottom w:val="single" w:sz="18" w:space="0" w:color="auto"/>
              <w:right w:val="single" w:sz="18" w:space="0" w:color="auto"/>
            </w:tcBorders>
            <w:shd w:val="clear" w:color="auto" w:fill="auto"/>
            <w:tcMar>
              <w:top w:w="15" w:type="dxa"/>
              <w:left w:w="15" w:type="dxa"/>
              <w:bottom w:w="0" w:type="dxa"/>
              <w:right w:w="15" w:type="dxa"/>
            </w:tcMar>
            <w:vAlign w:val="center"/>
          </w:tcPr>
          <w:p w:rsidR="001C2F61" w:rsidRPr="000B2A8F" w:rsidRDefault="001C2F61" w:rsidP="001C2F61">
            <w:pPr>
              <w:rPr>
                <w:rFonts w:ascii="Arial" w:eastAsia="Arial Unicode MS" w:hAnsi="Arial" w:cs="Arial"/>
              </w:rPr>
            </w:pPr>
            <w:r w:rsidRPr="000B2A8F">
              <w:rPr>
                <w:rFonts w:ascii="Arial" w:eastAsia="Arial Unicode MS" w:hAnsi="Arial" w:cs="Arial"/>
              </w:rPr>
              <w:t>CENAZE YIKAMA ARACI</w:t>
            </w:r>
          </w:p>
        </w:tc>
        <w:tc>
          <w:tcPr>
            <w:tcW w:w="1276" w:type="dxa"/>
            <w:tcBorders>
              <w:top w:val="single" w:sz="18" w:space="0" w:color="auto"/>
              <w:left w:val="single" w:sz="18" w:space="0" w:color="auto"/>
              <w:bottom w:val="single" w:sz="18" w:space="0" w:color="auto"/>
              <w:right w:val="single" w:sz="18" w:space="0" w:color="auto"/>
            </w:tcBorders>
            <w:tcMar>
              <w:top w:w="15" w:type="dxa"/>
              <w:left w:w="15" w:type="dxa"/>
              <w:bottom w:w="0" w:type="dxa"/>
              <w:right w:w="15" w:type="dxa"/>
            </w:tcMar>
            <w:vAlign w:val="center"/>
          </w:tcPr>
          <w:p w:rsidR="001C2F61" w:rsidRPr="000B2A8F" w:rsidRDefault="001C2F61" w:rsidP="001C2F61">
            <w:pPr>
              <w:jc w:val="center"/>
              <w:rPr>
                <w:rFonts w:ascii="Arial" w:eastAsia="Arial Unicode MS" w:hAnsi="Arial" w:cs="Arial"/>
              </w:rPr>
            </w:pPr>
            <w:r w:rsidRPr="000B2A8F">
              <w:rPr>
                <w:rFonts w:ascii="Arial" w:eastAsia="Arial Unicode MS" w:hAnsi="Arial" w:cs="Arial"/>
              </w:rPr>
              <w:t>1 ADET</w:t>
            </w:r>
          </w:p>
        </w:tc>
        <w:tc>
          <w:tcPr>
            <w:tcW w:w="4158" w:type="dxa"/>
            <w:tcBorders>
              <w:top w:val="single" w:sz="18" w:space="0" w:color="auto"/>
              <w:left w:val="single" w:sz="18" w:space="0" w:color="auto"/>
              <w:bottom w:val="single" w:sz="18" w:space="0" w:color="auto"/>
              <w:right w:val="single" w:sz="24" w:space="0" w:color="auto"/>
            </w:tcBorders>
            <w:tcMar>
              <w:top w:w="15" w:type="dxa"/>
              <w:left w:w="15" w:type="dxa"/>
              <w:bottom w:w="0" w:type="dxa"/>
              <w:right w:w="15" w:type="dxa"/>
            </w:tcMar>
            <w:vAlign w:val="center"/>
          </w:tcPr>
          <w:p w:rsidR="001C2F61" w:rsidRPr="000B2A8F" w:rsidRDefault="001C2F61" w:rsidP="001C2F61">
            <w:r w:rsidRPr="000B2A8F">
              <w:rPr>
                <w:rFonts w:ascii="Arial" w:eastAsia="Arial Unicode MS" w:hAnsi="Arial" w:cs="Arial"/>
              </w:rPr>
              <w:t>SAĞLIK İŞLERİ MÜDÜRLÜĞÜ</w:t>
            </w:r>
          </w:p>
        </w:tc>
      </w:tr>
      <w:tr w:rsidR="007679D3" w:rsidRPr="000B2A8F" w:rsidTr="009B01F8">
        <w:trPr>
          <w:trHeight w:val="507"/>
          <w:jc w:val="center"/>
        </w:trPr>
        <w:tc>
          <w:tcPr>
            <w:tcW w:w="3024" w:type="dxa"/>
            <w:tcBorders>
              <w:top w:val="single" w:sz="18" w:space="0" w:color="auto"/>
              <w:left w:val="single" w:sz="18" w:space="0" w:color="auto"/>
              <w:bottom w:val="single" w:sz="18" w:space="0" w:color="auto"/>
              <w:right w:val="single" w:sz="18" w:space="0" w:color="auto"/>
            </w:tcBorders>
            <w:shd w:val="clear" w:color="auto" w:fill="7030A0"/>
            <w:tcMar>
              <w:top w:w="15" w:type="dxa"/>
              <w:left w:w="15" w:type="dxa"/>
              <w:bottom w:w="0" w:type="dxa"/>
              <w:right w:w="15" w:type="dxa"/>
            </w:tcMar>
            <w:vAlign w:val="center"/>
          </w:tcPr>
          <w:p w:rsidR="007679D3" w:rsidRPr="000F0F0A" w:rsidRDefault="007679D3" w:rsidP="007679D3">
            <w:pPr>
              <w:jc w:val="center"/>
              <w:rPr>
                <w:rFonts w:ascii="Arial" w:eastAsia="Arial Unicode MS" w:hAnsi="Arial" w:cs="Arial"/>
                <w:b/>
                <w:color w:val="FFFFFF" w:themeColor="background1"/>
              </w:rPr>
            </w:pPr>
            <w:r w:rsidRPr="000F0F0A">
              <w:rPr>
                <w:rFonts w:ascii="Arial" w:eastAsia="Arial Unicode MS" w:hAnsi="Arial" w:cs="Arial"/>
                <w:b/>
                <w:color w:val="FFFFFF" w:themeColor="background1"/>
              </w:rPr>
              <w:t>T O P L A M</w:t>
            </w:r>
          </w:p>
        </w:tc>
        <w:tc>
          <w:tcPr>
            <w:tcW w:w="1276" w:type="dxa"/>
            <w:tcBorders>
              <w:top w:val="single" w:sz="18" w:space="0" w:color="auto"/>
              <w:left w:val="single" w:sz="18" w:space="0" w:color="auto"/>
              <w:bottom w:val="single" w:sz="18" w:space="0" w:color="auto"/>
              <w:right w:val="single" w:sz="18" w:space="0" w:color="auto"/>
            </w:tcBorders>
            <w:shd w:val="clear" w:color="auto" w:fill="7030A0"/>
            <w:tcMar>
              <w:top w:w="15" w:type="dxa"/>
              <w:left w:w="15" w:type="dxa"/>
              <w:bottom w:w="0" w:type="dxa"/>
              <w:right w:w="15" w:type="dxa"/>
            </w:tcMar>
            <w:vAlign w:val="center"/>
          </w:tcPr>
          <w:p w:rsidR="007679D3" w:rsidRPr="000F0F0A" w:rsidRDefault="007679D3" w:rsidP="000B2A8F">
            <w:pPr>
              <w:jc w:val="right"/>
              <w:rPr>
                <w:rFonts w:ascii="Arial" w:eastAsia="Arial Unicode MS" w:hAnsi="Arial" w:cs="Arial"/>
                <w:b/>
                <w:color w:val="FFFFFF" w:themeColor="background1"/>
              </w:rPr>
            </w:pPr>
            <w:r w:rsidRPr="000F0F0A">
              <w:rPr>
                <w:rFonts w:ascii="Arial" w:eastAsia="Arial Unicode MS" w:hAnsi="Arial" w:cs="Arial"/>
                <w:b/>
                <w:color w:val="FFFFFF" w:themeColor="background1"/>
              </w:rPr>
              <w:t>10</w:t>
            </w:r>
            <w:r w:rsidR="001C2F61" w:rsidRPr="000F0F0A">
              <w:rPr>
                <w:rFonts w:ascii="Arial" w:eastAsia="Arial Unicode MS" w:hAnsi="Arial" w:cs="Arial"/>
                <w:b/>
                <w:color w:val="FFFFFF" w:themeColor="background1"/>
              </w:rPr>
              <w:t>3</w:t>
            </w:r>
            <w:r w:rsidRPr="000F0F0A">
              <w:rPr>
                <w:rFonts w:ascii="Arial" w:eastAsia="Arial Unicode MS" w:hAnsi="Arial" w:cs="Arial"/>
                <w:b/>
                <w:color w:val="FFFFFF" w:themeColor="background1"/>
              </w:rPr>
              <w:t xml:space="preserve"> ADET</w:t>
            </w:r>
          </w:p>
        </w:tc>
        <w:tc>
          <w:tcPr>
            <w:tcW w:w="4158" w:type="dxa"/>
            <w:tcBorders>
              <w:top w:val="single" w:sz="18" w:space="0" w:color="auto"/>
              <w:left w:val="single" w:sz="18" w:space="0" w:color="auto"/>
              <w:bottom w:val="single" w:sz="18" w:space="0" w:color="auto"/>
              <w:right w:val="single" w:sz="24" w:space="0" w:color="auto"/>
            </w:tcBorders>
            <w:shd w:val="clear" w:color="auto" w:fill="7030A0"/>
            <w:tcMar>
              <w:top w:w="15" w:type="dxa"/>
              <w:left w:w="15" w:type="dxa"/>
              <w:bottom w:w="0" w:type="dxa"/>
              <w:right w:w="15" w:type="dxa"/>
            </w:tcMar>
            <w:vAlign w:val="center"/>
          </w:tcPr>
          <w:p w:rsidR="007679D3" w:rsidRPr="000F0F0A" w:rsidRDefault="007679D3" w:rsidP="00FC7571">
            <w:pPr>
              <w:rPr>
                <w:rFonts w:ascii="Arial" w:eastAsia="Arial Unicode MS" w:hAnsi="Arial" w:cs="Arial"/>
                <w:color w:val="FFFFFF" w:themeColor="background1"/>
              </w:rPr>
            </w:pPr>
          </w:p>
        </w:tc>
      </w:tr>
    </w:tbl>
    <w:p w:rsidR="00B448B6" w:rsidRPr="001C2F61" w:rsidRDefault="00B448B6" w:rsidP="003A42D0">
      <w:pPr>
        <w:rPr>
          <w:highlight w:val="yellow"/>
        </w:rPr>
      </w:pPr>
    </w:p>
    <w:p w:rsidR="001C4F98" w:rsidRPr="001C2F61" w:rsidRDefault="001C4F98" w:rsidP="003A42D0">
      <w:pPr>
        <w:jc w:val="both"/>
        <w:rPr>
          <w:rFonts w:ascii="Arial" w:hAnsi="Arial" w:cs="Arial"/>
          <w:b/>
          <w:color w:val="000080"/>
          <w:highlight w:val="yellow"/>
        </w:rPr>
      </w:pPr>
    </w:p>
    <w:p w:rsidR="00A96EEB" w:rsidRPr="001C2F61" w:rsidRDefault="0080510F" w:rsidP="003A42D0">
      <w:pPr>
        <w:jc w:val="both"/>
        <w:rPr>
          <w:rFonts w:ascii="Arial" w:hAnsi="Arial" w:cs="Arial"/>
          <w:b/>
          <w:color w:val="000080"/>
          <w:highlight w:val="yellow"/>
        </w:rPr>
      </w:pPr>
      <w:r w:rsidRPr="008D4325">
        <w:rPr>
          <w:rFonts w:ascii="Arial" w:hAnsi="Arial" w:cs="Arial"/>
          <w:b/>
          <w:noProof/>
          <w:color w:val="000080"/>
          <w:bdr w:val="single" w:sz="4" w:space="0" w:color="auto"/>
        </w:rPr>
        <w:drawing>
          <wp:inline distT="0" distB="0" distL="0" distR="0">
            <wp:extent cx="5311140" cy="3238500"/>
            <wp:effectExtent l="19050" t="0" r="22860" b="0"/>
            <wp:docPr id="40" name="Grafik 36"/>
            <wp:cNvGraphicFramePr/>
            <a:graphic xmlns:a="http://schemas.openxmlformats.org/drawingml/2006/main">
              <a:graphicData uri="http://schemas.openxmlformats.org/drawingml/2006/chart">
                <c:chart xmlns:c="http://schemas.openxmlformats.org/drawingml/2006/chart" xmlns:r="http://schemas.openxmlformats.org/officeDocument/2006/relationships" r:id="rId15"/>
              </a:graphicData>
            </a:graphic>
          </wp:inline>
        </w:drawing>
      </w:r>
    </w:p>
    <w:p w:rsidR="008D4325" w:rsidRDefault="008D4325" w:rsidP="003A42D0">
      <w:pPr>
        <w:jc w:val="both"/>
        <w:rPr>
          <w:rFonts w:ascii="Arial" w:hAnsi="Arial" w:cs="Arial"/>
          <w:b/>
          <w:sz w:val="28"/>
          <w:szCs w:val="28"/>
        </w:rPr>
      </w:pPr>
    </w:p>
    <w:p w:rsidR="005774BE" w:rsidRPr="00F51ED8" w:rsidRDefault="005774BE" w:rsidP="003A42D0">
      <w:pPr>
        <w:jc w:val="both"/>
        <w:rPr>
          <w:rFonts w:ascii="Arial" w:hAnsi="Arial" w:cs="Arial"/>
          <w:b/>
          <w:sz w:val="28"/>
          <w:szCs w:val="28"/>
        </w:rPr>
      </w:pPr>
      <w:r w:rsidRPr="00F51ED8">
        <w:rPr>
          <w:rFonts w:ascii="Arial" w:hAnsi="Arial" w:cs="Arial"/>
          <w:b/>
          <w:sz w:val="28"/>
          <w:szCs w:val="28"/>
        </w:rPr>
        <w:lastRenderedPageBreak/>
        <w:t>C.3 Mevcut İş Makinesi Listesi</w:t>
      </w:r>
    </w:p>
    <w:p w:rsidR="005774BE" w:rsidRPr="00F51ED8" w:rsidRDefault="005774BE" w:rsidP="003A42D0">
      <w:pPr>
        <w:spacing w:before="100" w:beforeAutospacing="1" w:line="240" w:lineRule="atLeast"/>
        <w:jc w:val="both"/>
        <w:rPr>
          <w:rFonts w:ascii="Arial" w:hAnsi="Arial" w:cs="Arial"/>
        </w:rPr>
      </w:pPr>
      <w:r w:rsidRPr="00F51ED8">
        <w:rPr>
          <w:rFonts w:ascii="Arial" w:hAnsi="Arial" w:cs="Arial"/>
        </w:rPr>
        <w:t>Belediyemiz hizmetleri</w:t>
      </w:r>
      <w:r w:rsidR="003B20CA" w:rsidRPr="00F51ED8">
        <w:rPr>
          <w:rFonts w:ascii="Arial" w:hAnsi="Arial" w:cs="Arial"/>
        </w:rPr>
        <w:t>nde</w:t>
      </w:r>
      <w:r w:rsidR="00E263CF" w:rsidRPr="00F51ED8">
        <w:rPr>
          <w:rFonts w:ascii="Arial" w:hAnsi="Arial" w:cs="Arial"/>
        </w:rPr>
        <w:t xml:space="preserve"> kullanılmakta olan </w:t>
      </w:r>
      <w:r w:rsidR="003C0177" w:rsidRPr="00F51ED8">
        <w:rPr>
          <w:rFonts w:ascii="Arial" w:hAnsi="Arial" w:cs="Arial"/>
        </w:rPr>
        <w:t>46</w:t>
      </w:r>
      <w:r w:rsidR="003B20CA" w:rsidRPr="00F51ED8">
        <w:rPr>
          <w:rFonts w:ascii="Arial" w:hAnsi="Arial" w:cs="Arial"/>
        </w:rPr>
        <w:t xml:space="preserve"> adet</w:t>
      </w:r>
      <w:r w:rsidRPr="00F51ED8">
        <w:rPr>
          <w:rFonts w:ascii="Arial" w:hAnsi="Arial" w:cs="Arial"/>
        </w:rPr>
        <w:t xml:space="preserve"> iş makinesi mevcut olup, kullanıldıkları birimlerine göre aşağıdaki tabloda gösterilmiştir.</w:t>
      </w:r>
    </w:p>
    <w:p w:rsidR="00640C63" w:rsidRPr="00F51ED8" w:rsidRDefault="00640C63" w:rsidP="003A42D0">
      <w:pPr>
        <w:spacing w:before="100" w:beforeAutospacing="1" w:line="240" w:lineRule="atLeast"/>
        <w:jc w:val="both"/>
        <w:rPr>
          <w:rFonts w:ascii="Arial" w:hAnsi="Arial" w:cs="Arial"/>
        </w:rPr>
      </w:pPr>
    </w:p>
    <w:tbl>
      <w:tblPr>
        <w:tblW w:w="8460" w:type="dxa"/>
        <w:jc w:val="center"/>
        <w:tblInd w:w="127" w:type="dxa"/>
        <w:tblBorders>
          <w:top w:val="single" w:sz="24" w:space="0" w:color="auto"/>
          <w:left w:val="single" w:sz="24" w:space="0" w:color="auto"/>
          <w:bottom w:val="single" w:sz="24" w:space="0" w:color="auto"/>
          <w:right w:val="single" w:sz="24" w:space="0" w:color="auto"/>
          <w:insideH w:val="single" w:sz="8" w:space="0" w:color="auto"/>
          <w:insideV w:val="single" w:sz="18" w:space="0" w:color="auto"/>
        </w:tblBorders>
        <w:tblCellMar>
          <w:left w:w="0" w:type="dxa"/>
          <w:right w:w="0" w:type="dxa"/>
        </w:tblCellMar>
        <w:tblLook w:val="0000"/>
      </w:tblPr>
      <w:tblGrid>
        <w:gridCol w:w="2172"/>
        <w:gridCol w:w="1701"/>
        <w:gridCol w:w="4587"/>
      </w:tblGrid>
      <w:tr w:rsidR="006D7FF2" w:rsidRPr="00F51ED8" w:rsidTr="003A42D0">
        <w:trPr>
          <w:trHeight w:val="167"/>
          <w:jc w:val="center"/>
        </w:trPr>
        <w:tc>
          <w:tcPr>
            <w:tcW w:w="8460" w:type="dxa"/>
            <w:gridSpan w:val="3"/>
            <w:tcBorders>
              <w:top w:val="single" w:sz="24" w:space="0" w:color="auto"/>
              <w:bottom w:val="single" w:sz="24" w:space="0" w:color="auto"/>
            </w:tcBorders>
            <w:shd w:val="clear" w:color="auto" w:fill="7030A0"/>
            <w:tcMar>
              <w:top w:w="15" w:type="dxa"/>
              <w:left w:w="15" w:type="dxa"/>
              <w:bottom w:w="0" w:type="dxa"/>
              <w:right w:w="15" w:type="dxa"/>
            </w:tcMar>
            <w:vAlign w:val="center"/>
          </w:tcPr>
          <w:p w:rsidR="006D7FF2" w:rsidRPr="00F51ED8" w:rsidRDefault="00DA3C25" w:rsidP="00EA65AE">
            <w:pPr>
              <w:jc w:val="center"/>
              <w:rPr>
                <w:rFonts w:ascii="Arial" w:eastAsia="Arial Unicode MS" w:hAnsi="Arial" w:cs="Arial"/>
                <w:b/>
                <w:bCs/>
                <w:color w:val="000080"/>
              </w:rPr>
            </w:pPr>
            <w:r w:rsidRPr="00F51ED8">
              <w:rPr>
                <w:rFonts w:ascii="Arial" w:hAnsi="Arial" w:cs="Arial"/>
                <w:b/>
                <w:color w:val="FFFFFF" w:themeColor="background1"/>
                <w:sz w:val="36"/>
                <w:szCs w:val="36"/>
              </w:rPr>
              <w:t>BELEDİYEMİZ MÜDÜRLÜKLERİNE</w:t>
            </w:r>
            <w:r w:rsidR="00D359EF" w:rsidRPr="00F51ED8">
              <w:rPr>
                <w:rFonts w:ascii="Arial" w:hAnsi="Arial" w:cs="Arial"/>
                <w:b/>
                <w:color w:val="FFFFFF" w:themeColor="background1"/>
                <w:sz w:val="36"/>
                <w:szCs w:val="36"/>
              </w:rPr>
              <w:t xml:space="preserve"> AİT MEVCUT İŞ MAKİNELERİ</w:t>
            </w:r>
          </w:p>
        </w:tc>
      </w:tr>
      <w:tr w:rsidR="006D7FF2" w:rsidRPr="00F51ED8" w:rsidTr="003A42D0">
        <w:trPr>
          <w:trHeight w:val="377"/>
          <w:jc w:val="center"/>
        </w:trPr>
        <w:tc>
          <w:tcPr>
            <w:tcW w:w="2172"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D7FF2" w:rsidRPr="00F51ED8" w:rsidRDefault="006D7FF2" w:rsidP="002A4324">
            <w:pPr>
              <w:jc w:val="center"/>
              <w:rPr>
                <w:rFonts w:ascii="Arial" w:eastAsia="Arial Unicode MS" w:hAnsi="Arial" w:cs="Arial"/>
                <w:b/>
                <w:bCs/>
              </w:rPr>
            </w:pPr>
            <w:r w:rsidRPr="00F51ED8">
              <w:rPr>
                <w:rFonts w:ascii="Arial" w:hAnsi="Arial" w:cs="Arial"/>
                <w:b/>
                <w:bCs/>
                <w:sz w:val="22"/>
                <w:szCs w:val="22"/>
              </w:rPr>
              <w:t>ARAÇ TÜRÜ</w:t>
            </w:r>
          </w:p>
        </w:tc>
        <w:tc>
          <w:tcPr>
            <w:tcW w:w="1701"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D7FF2" w:rsidRPr="00F51ED8" w:rsidRDefault="006D7FF2" w:rsidP="002A4324">
            <w:pPr>
              <w:jc w:val="center"/>
              <w:rPr>
                <w:rFonts w:ascii="Arial" w:eastAsia="Arial Unicode MS" w:hAnsi="Arial" w:cs="Arial"/>
                <w:b/>
                <w:bCs/>
              </w:rPr>
            </w:pPr>
            <w:r w:rsidRPr="00F51ED8">
              <w:rPr>
                <w:rFonts w:ascii="Arial" w:hAnsi="Arial" w:cs="Arial"/>
                <w:b/>
                <w:bCs/>
                <w:sz w:val="22"/>
                <w:szCs w:val="22"/>
              </w:rPr>
              <w:t>MİKTARI</w:t>
            </w:r>
          </w:p>
        </w:tc>
        <w:tc>
          <w:tcPr>
            <w:tcW w:w="4587"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D7FF2" w:rsidRPr="00F51ED8" w:rsidRDefault="006D7FF2" w:rsidP="002A4324">
            <w:pPr>
              <w:jc w:val="center"/>
              <w:rPr>
                <w:rFonts w:ascii="Arial" w:eastAsia="Arial Unicode MS" w:hAnsi="Arial" w:cs="Arial"/>
                <w:b/>
                <w:bCs/>
              </w:rPr>
            </w:pPr>
            <w:r w:rsidRPr="00F51ED8">
              <w:rPr>
                <w:rFonts w:ascii="Arial" w:hAnsi="Arial" w:cs="Arial"/>
                <w:b/>
                <w:bCs/>
                <w:sz w:val="22"/>
                <w:szCs w:val="22"/>
              </w:rPr>
              <w:t>KULLANICI BİRİM-MÜDÜRLÜK</w:t>
            </w:r>
          </w:p>
        </w:tc>
      </w:tr>
      <w:tr w:rsidR="00E263CF" w:rsidRPr="00F51ED8" w:rsidTr="003A42D0">
        <w:trPr>
          <w:trHeight w:val="430"/>
          <w:jc w:val="center"/>
        </w:trPr>
        <w:tc>
          <w:tcPr>
            <w:tcW w:w="2172" w:type="dxa"/>
            <w:tcBorders>
              <w:top w:val="single" w:sz="24"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F51ED8" w:rsidRDefault="00E263CF" w:rsidP="00C44982">
            <w:pPr>
              <w:rPr>
                <w:rFonts w:ascii="Arial" w:eastAsia="Arial Unicode MS" w:hAnsi="Arial" w:cs="Arial"/>
              </w:rPr>
            </w:pPr>
            <w:r w:rsidRPr="00F51ED8">
              <w:rPr>
                <w:rFonts w:ascii="Arial" w:eastAsia="Arial Unicode MS" w:hAnsi="Arial" w:cs="Arial"/>
              </w:rPr>
              <w:t>TRAKTÖR</w:t>
            </w:r>
          </w:p>
        </w:tc>
        <w:tc>
          <w:tcPr>
            <w:tcW w:w="1701" w:type="dxa"/>
            <w:tcBorders>
              <w:top w:val="single" w:sz="24" w:space="0" w:color="auto"/>
              <w:bottom w:val="single" w:sz="18" w:space="0" w:color="auto"/>
            </w:tcBorders>
            <w:tcMar>
              <w:top w:w="15" w:type="dxa"/>
              <w:left w:w="15" w:type="dxa"/>
              <w:bottom w:w="0" w:type="dxa"/>
              <w:right w:w="15" w:type="dxa"/>
            </w:tcMar>
            <w:vAlign w:val="center"/>
          </w:tcPr>
          <w:p w:rsidR="00E263CF" w:rsidRPr="00F51ED8" w:rsidRDefault="00E263CF" w:rsidP="00F51ED8">
            <w:pPr>
              <w:jc w:val="center"/>
              <w:rPr>
                <w:rFonts w:ascii="Arial" w:eastAsia="Arial Unicode MS" w:hAnsi="Arial" w:cs="Arial"/>
              </w:rPr>
            </w:pPr>
            <w:r w:rsidRPr="00F51ED8">
              <w:rPr>
                <w:rFonts w:ascii="Arial" w:eastAsia="Arial Unicode MS" w:hAnsi="Arial" w:cs="Arial"/>
              </w:rPr>
              <w:t>1</w:t>
            </w:r>
            <w:r w:rsidR="00F51ED8" w:rsidRPr="00F51ED8">
              <w:rPr>
                <w:rFonts w:ascii="Arial" w:eastAsia="Arial Unicode MS" w:hAnsi="Arial" w:cs="Arial"/>
              </w:rPr>
              <w:t>7</w:t>
            </w:r>
            <w:r w:rsidRPr="00F51ED8">
              <w:rPr>
                <w:rFonts w:ascii="Arial" w:eastAsia="Arial Unicode MS" w:hAnsi="Arial" w:cs="Arial"/>
              </w:rPr>
              <w:t xml:space="preserve"> ADET</w:t>
            </w:r>
          </w:p>
        </w:tc>
        <w:tc>
          <w:tcPr>
            <w:tcW w:w="4587" w:type="dxa"/>
            <w:tcBorders>
              <w:top w:val="single" w:sz="24" w:space="0" w:color="auto"/>
              <w:bottom w:val="single" w:sz="18" w:space="0" w:color="auto"/>
            </w:tcBorders>
            <w:tcMar>
              <w:top w:w="15" w:type="dxa"/>
              <w:left w:w="15" w:type="dxa"/>
              <w:bottom w:w="0" w:type="dxa"/>
              <w:right w:w="15" w:type="dxa"/>
            </w:tcMar>
            <w:vAlign w:val="center"/>
          </w:tcPr>
          <w:p w:rsidR="00E263CF" w:rsidRPr="00F51ED8" w:rsidRDefault="00E263CF" w:rsidP="003C0177">
            <w:r w:rsidRPr="00F51ED8">
              <w:rPr>
                <w:rFonts w:ascii="Arial" w:hAnsi="Arial" w:cs="Arial"/>
              </w:rPr>
              <w:t>TEMİZLİK İŞLERİ MÜDÜRLÜĞÜ</w:t>
            </w:r>
          </w:p>
        </w:tc>
      </w:tr>
      <w:tr w:rsidR="00E263CF" w:rsidRPr="00F51ED8" w:rsidTr="003A42D0">
        <w:trPr>
          <w:trHeight w:val="380"/>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F51ED8" w:rsidRDefault="00E263CF" w:rsidP="00C44982">
            <w:pPr>
              <w:rPr>
                <w:rFonts w:ascii="Arial" w:eastAsia="Arial Unicode MS" w:hAnsi="Arial" w:cs="Arial"/>
              </w:rPr>
            </w:pPr>
            <w:r w:rsidRPr="00F51ED8">
              <w:rPr>
                <w:rFonts w:ascii="Arial" w:eastAsia="Arial Unicode MS" w:hAnsi="Arial" w:cs="Arial"/>
              </w:rPr>
              <w:t>TRAKTÖR</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E263CF" w:rsidP="003C0177">
            <w:pPr>
              <w:jc w:val="center"/>
              <w:rPr>
                <w:rFonts w:ascii="Arial" w:eastAsia="Arial Unicode MS" w:hAnsi="Arial" w:cs="Arial"/>
              </w:rPr>
            </w:pPr>
            <w:r w:rsidRPr="00F51ED8">
              <w:rPr>
                <w:rFonts w:ascii="Arial" w:eastAsia="Arial Unicode MS" w:hAnsi="Arial" w:cs="Arial"/>
              </w:rPr>
              <w:t>5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E263CF" w:rsidP="003C0177">
            <w:r w:rsidRPr="00F51ED8">
              <w:rPr>
                <w:rFonts w:ascii="Arial" w:eastAsia="Arial Unicode MS" w:hAnsi="Arial" w:cs="Arial"/>
              </w:rPr>
              <w:t>PARK VE BAHÇELER MÜDÜRLÜĞÜ</w:t>
            </w:r>
          </w:p>
        </w:tc>
      </w:tr>
      <w:tr w:rsidR="00E263CF" w:rsidRPr="00F51ED8" w:rsidTr="003A42D0">
        <w:trPr>
          <w:trHeight w:val="380"/>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F51ED8" w:rsidRDefault="00E263CF" w:rsidP="00C44982">
            <w:pPr>
              <w:rPr>
                <w:rFonts w:ascii="Arial" w:eastAsia="Arial Unicode MS" w:hAnsi="Arial" w:cs="Arial"/>
              </w:rPr>
            </w:pPr>
            <w:r w:rsidRPr="00F51ED8">
              <w:rPr>
                <w:rFonts w:ascii="Arial" w:eastAsia="Arial Unicode MS" w:hAnsi="Arial" w:cs="Arial"/>
              </w:rPr>
              <w:t>TRAKTÖR</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F51ED8" w:rsidP="003C0177">
            <w:pPr>
              <w:jc w:val="center"/>
              <w:rPr>
                <w:rFonts w:ascii="Arial" w:eastAsia="Arial Unicode MS" w:hAnsi="Arial" w:cs="Arial"/>
              </w:rPr>
            </w:pPr>
            <w:r w:rsidRPr="00F51ED8">
              <w:rPr>
                <w:rFonts w:ascii="Arial" w:eastAsia="Arial Unicode MS" w:hAnsi="Arial" w:cs="Arial"/>
              </w:rPr>
              <w:t>10</w:t>
            </w:r>
            <w:r w:rsidR="003C0FBE" w:rsidRPr="00F51ED8">
              <w:rPr>
                <w:rFonts w:ascii="Arial" w:eastAsia="Arial Unicode MS" w:hAnsi="Arial" w:cs="Arial"/>
              </w:rPr>
              <w:t xml:space="preserve"> </w:t>
            </w:r>
            <w:r w:rsidR="00E263CF" w:rsidRPr="00F51ED8">
              <w:rPr>
                <w:rFonts w:ascii="Arial" w:eastAsia="Arial Unicode MS" w:hAnsi="Arial" w:cs="Arial"/>
              </w:rPr>
              <w:t>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E263CF" w:rsidP="003C0177">
            <w:r w:rsidRPr="00F51ED8">
              <w:rPr>
                <w:rFonts w:ascii="Arial" w:eastAsia="Arial Unicode MS" w:hAnsi="Arial" w:cs="Arial"/>
              </w:rPr>
              <w:t>FEN İŞLERİ MÜDÜRLÜĞÜ</w:t>
            </w:r>
          </w:p>
        </w:tc>
      </w:tr>
      <w:tr w:rsidR="00F51ED8" w:rsidRPr="00F51ED8" w:rsidTr="003A42D0">
        <w:trPr>
          <w:trHeight w:val="380"/>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F51ED8" w:rsidRPr="00F51ED8" w:rsidRDefault="00F51ED8" w:rsidP="00C44982">
            <w:pPr>
              <w:rPr>
                <w:rFonts w:ascii="Arial" w:eastAsia="Arial Unicode MS" w:hAnsi="Arial" w:cs="Arial"/>
              </w:rPr>
            </w:pPr>
            <w:r>
              <w:rPr>
                <w:rFonts w:ascii="Arial" w:eastAsia="Arial Unicode MS" w:hAnsi="Arial" w:cs="Arial"/>
              </w:rPr>
              <w:t>TRAKTÖR</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F51ED8" w:rsidRPr="00F51ED8" w:rsidRDefault="00F51ED8" w:rsidP="003C0177">
            <w:pPr>
              <w:jc w:val="center"/>
              <w:rPr>
                <w:rFonts w:ascii="Arial" w:eastAsia="Arial Unicode MS" w:hAnsi="Arial" w:cs="Arial"/>
              </w:rPr>
            </w:pPr>
            <w:r>
              <w:rPr>
                <w:rFonts w:ascii="Arial" w:eastAsia="Arial Unicode MS" w:hAnsi="Arial" w:cs="Arial"/>
              </w:rPr>
              <w:t>1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F51ED8" w:rsidRPr="00F51ED8" w:rsidRDefault="00F51ED8" w:rsidP="003C0177">
            <w:pPr>
              <w:rPr>
                <w:rFonts w:ascii="Arial" w:eastAsia="Arial Unicode MS" w:hAnsi="Arial" w:cs="Arial"/>
              </w:rPr>
            </w:pPr>
            <w:r>
              <w:rPr>
                <w:rFonts w:ascii="Arial" w:eastAsia="Arial Unicode MS" w:hAnsi="Arial" w:cs="Arial"/>
              </w:rPr>
              <w:t>SAĞLIK İŞLERİ MÜDÜRLÜĞÜ</w:t>
            </w:r>
          </w:p>
        </w:tc>
      </w:tr>
      <w:tr w:rsidR="00E263CF" w:rsidRPr="00F51ED8" w:rsidTr="003A42D0">
        <w:trPr>
          <w:trHeight w:val="384"/>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F51ED8" w:rsidRDefault="00E263CF" w:rsidP="00C44982">
            <w:pPr>
              <w:rPr>
                <w:rFonts w:ascii="Arial" w:eastAsia="Arial Unicode MS" w:hAnsi="Arial" w:cs="Arial"/>
              </w:rPr>
            </w:pPr>
            <w:r w:rsidRPr="00F51ED8">
              <w:rPr>
                <w:rFonts w:ascii="Arial" w:eastAsia="Arial Unicode MS" w:hAnsi="Arial" w:cs="Arial"/>
              </w:rPr>
              <w:t>İŞ MAKİNASI</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F51ED8" w:rsidP="003C0177">
            <w:pPr>
              <w:jc w:val="center"/>
              <w:rPr>
                <w:rFonts w:ascii="Arial" w:eastAsia="Arial Unicode MS" w:hAnsi="Arial" w:cs="Arial"/>
              </w:rPr>
            </w:pPr>
            <w:r>
              <w:rPr>
                <w:rFonts w:ascii="Arial" w:eastAsia="Arial Unicode MS" w:hAnsi="Arial" w:cs="Arial"/>
              </w:rPr>
              <w:t xml:space="preserve">4 </w:t>
            </w:r>
            <w:r w:rsidR="00E263CF" w:rsidRPr="00F51ED8">
              <w:rPr>
                <w:rFonts w:ascii="Arial" w:eastAsia="Arial Unicode MS" w:hAnsi="Arial" w:cs="Arial"/>
              </w:rPr>
              <w:t>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E263CF" w:rsidP="003C0177">
            <w:r w:rsidRPr="00F51ED8">
              <w:rPr>
                <w:rFonts w:ascii="Arial" w:eastAsia="Arial Unicode MS" w:hAnsi="Arial" w:cs="Arial"/>
              </w:rPr>
              <w:t>FEN İŞLERİ MÜDÜRLÜĞÜ</w:t>
            </w:r>
          </w:p>
        </w:tc>
      </w:tr>
      <w:tr w:rsidR="00E263CF" w:rsidRPr="00F51ED8" w:rsidTr="003A42D0">
        <w:trPr>
          <w:trHeight w:val="380"/>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F51ED8" w:rsidRDefault="00E263CF" w:rsidP="00C44982">
            <w:pPr>
              <w:rPr>
                <w:rFonts w:ascii="Arial" w:eastAsia="Arial Unicode MS" w:hAnsi="Arial" w:cs="Arial"/>
              </w:rPr>
            </w:pPr>
            <w:r w:rsidRPr="00F51ED8">
              <w:rPr>
                <w:rFonts w:ascii="Arial" w:eastAsia="Arial Unicode MS" w:hAnsi="Arial" w:cs="Arial"/>
              </w:rPr>
              <w:t>KEPÇE</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45690B" w:rsidP="003C0177">
            <w:pPr>
              <w:jc w:val="center"/>
              <w:rPr>
                <w:rFonts w:ascii="Arial" w:eastAsia="Arial Unicode MS" w:hAnsi="Arial" w:cs="Arial"/>
              </w:rPr>
            </w:pPr>
            <w:r w:rsidRPr="00F51ED8">
              <w:rPr>
                <w:rFonts w:ascii="Arial" w:eastAsia="Arial Unicode MS" w:hAnsi="Arial" w:cs="Arial"/>
              </w:rPr>
              <w:t>3</w:t>
            </w:r>
            <w:r w:rsidR="00E263CF" w:rsidRPr="00F51ED8">
              <w:rPr>
                <w:rFonts w:ascii="Arial" w:eastAsia="Arial Unicode MS" w:hAnsi="Arial" w:cs="Arial"/>
              </w:rPr>
              <w:t xml:space="preserve">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E263CF" w:rsidP="003C0177">
            <w:r w:rsidRPr="00F51ED8">
              <w:rPr>
                <w:rFonts w:ascii="Arial" w:eastAsia="Arial Unicode MS" w:hAnsi="Arial" w:cs="Arial"/>
              </w:rPr>
              <w:t>FEN İŞLERİ MÜDÜRLÜĞÜ</w:t>
            </w:r>
          </w:p>
        </w:tc>
      </w:tr>
      <w:tr w:rsidR="00E263CF" w:rsidRPr="00F51ED8" w:rsidTr="003A42D0">
        <w:trPr>
          <w:trHeight w:val="377"/>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F51ED8" w:rsidRDefault="00E263CF" w:rsidP="00C44982">
            <w:pPr>
              <w:rPr>
                <w:rFonts w:ascii="Arial" w:eastAsia="Arial Unicode MS" w:hAnsi="Arial" w:cs="Arial"/>
              </w:rPr>
            </w:pPr>
            <w:r w:rsidRPr="00F51ED8">
              <w:rPr>
                <w:rFonts w:ascii="Arial" w:eastAsia="Arial Unicode MS" w:hAnsi="Arial" w:cs="Arial"/>
              </w:rPr>
              <w:t>GREYDER</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E263CF" w:rsidP="003C0177">
            <w:pPr>
              <w:jc w:val="center"/>
              <w:rPr>
                <w:rFonts w:ascii="Arial" w:eastAsia="Arial Unicode MS" w:hAnsi="Arial" w:cs="Arial"/>
              </w:rPr>
            </w:pPr>
            <w:r w:rsidRPr="00F51ED8">
              <w:rPr>
                <w:rFonts w:ascii="Arial" w:eastAsia="Arial Unicode MS" w:hAnsi="Arial" w:cs="Arial"/>
              </w:rPr>
              <w:t>1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E263CF" w:rsidP="003C0177">
            <w:r w:rsidRPr="00F51ED8">
              <w:rPr>
                <w:rFonts w:ascii="Arial" w:eastAsia="Arial Unicode MS" w:hAnsi="Arial" w:cs="Arial"/>
              </w:rPr>
              <w:t>FEN İŞLERİ MÜDÜRLÜĞÜ</w:t>
            </w:r>
          </w:p>
        </w:tc>
      </w:tr>
      <w:tr w:rsidR="00E263CF" w:rsidRPr="00F51ED8" w:rsidTr="003A42D0">
        <w:trPr>
          <w:trHeight w:val="355"/>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F51ED8" w:rsidRDefault="00E263CF" w:rsidP="00C44982">
            <w:pPr>
              <w:rPr>
                <w:rFonts w:ascii="Arial" w:eastAsia="Arial Unicode MS" w:hAnsi="Arial" w:cs="Arial"/>
              </w:rPr>
            </w:pPr>
            <w:r w:rsidRPr="00F51ED8">
              <w:rPr>
                <w:rFonts w:ascii="Arial" w:eastAsia="Arial Unicode MS" w:hAnsi="Arial" w:cs="Arial"/>
              </w:rPr>
              <w:t>TRAKTÖR KEPÇE</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F51ED8" w:rsidP="003C0177">
            <w:pPr>
              <w:jc w:val="center"/>
              <w:rPr>
                <w:rFonts w:ascii="Arial" w:eastAsia="Arial Unicode MS" w:hAnsi="Arial" w:cs="Arial"/>
              </w:rPr>
            </w:pPr>
            <w:r>
              <w:rPr>
                <w:rFonts w:ascii="Arial" w:eastAsia="Arial Unicode MS" w:hAnsi="Arial" w:cs="Arial"/>
              </w:rPr>
              <w:t>2</w:t>
            </w:r>
            <w:r w:rsidR="00E263CF" w:rsidRPr="00F51ED8">
              <w:rPr>
                <w:rFonts w:ascii="Arial" w:eastAsia="Arial Unicode MS" w:hAnsi="Arial" w:cs="Arial"/>
              </w:rPr>
              <w:t xml:space="preserve">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E263CF" w:rsidP="003C0177">
            <w:r w:rsidRPr="00F51ED8">
              <w:rPr>
                <w:rFonts w:ascii="Arial" w:eastAsia="Arial Unicode MS" w:hAnsi="Arial" w:cs="Arial"/>
              </w:rPr>
              <w:t>FEN İŞLERİ MÜDÜRLÜĞÜ</w:t>
            </w:r>
          </w:p>
        </w:tc>
      </w:tr>
      <w:tr w:rsidR="00E263CF" w:rsidRPr="00F51ED8" w:rsidTr="003A42D0">
        <w:trPr>
          <w:trHeight w:val="374"/>
          <w:jc w:val="center"/>
        </w:trPr>
        <w:tc>
          <w:tcPr>
            <w:tcW w:w="2172"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E263CF" w:rsidRPr="00F51ED8" w:rsidRDefault="00F51ED8" w:rsidP="00C44982">
            <w:pPr>
              <w:rPr>
                <w:rFonts w:ascii="Arial" w:eastAsia="Arial Unicode MS" w:hAnsi="Arial" w:cs="Arial"/>
              </w:rPr>
            </w:pPr>
            <w:r>
              <w:rPr>
                <w:rFonts w:ascii="Arial" w:eastAsia="Arial Unicode MS" w:hAnsi="Arial" w:cs="Arial"/>
              </w:rPr>
              <w:t>FORKLİFT</w:t>
            </w:r>
          </w:p>
        </w:tc>
        <w:tc>
          <w:tcPr>
            <w:tcW w:w="1701"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E263CF" w:rsidP="003C0177">
            <w:pPr>
              <w:jc w:val="center"/>
              <w:rPr>
                <w:rFonts w:ascii="Arial" w:eastAsia="Arial Unicode MS" w:hAnsi="Arial" w:cs="Arial"/>
              </w:rPr>
            </w:pPr>
            <w:r w:rsidRPr="00F51ED8">
              <w:rPr>
                <w:rFonts w:ascii="Arial" w:eastAsia="Arial Unicode MS" w:hAnsi="Arial" w:cs="Arial"/>
              </w:rPr>
              <w:t>1 ADET</w:t>
            </w:r>
          </w:p>
        </w:tc>
        <w:tc>
          <w:tcPr>
            <w:tcW w:w="4587" w:type="dxa"/>
            <w:tcBorders>
              <w:top w:val="single" w:sz="18" w:space="0" w:color="auto"/>
              <w:bottom w:val="single" w:sz="18" w:space="0" w:color="auto"/>
            </w:tcBorders>
            <w:tcMar>
              <w:top w:w="15" w:type="dxa"/>
              <w:left w:w="15" w:type="dxa"/>
              <w:bottom w:w="0" w:type="dxa"/>
              <w:right w:w="15" w:type="dxa"/>
            </w:tcMar>
            <w:vAlign w:val="center"/>
          </w:tcPr>
          <w:p w:rsidR="00E263CF" w:rsidRPr="00F51ED8" w:rsidRDefault="00F51ED8" w:rsidP="003C0177">
            <w:pPr>
              <w:rPr>
                <w:rFonts w:ascii="Arial" w:eastAsia="Arial Unicode MS" w:hAnsi="Arial" w:cs="Arial"/>
              </w:rPr>
            </w:pPr>
            <w:r>
              <w:rPr>
                <w:rFonts w:ascii="Arial" w:eastAsia="Arial Unicode MS" w:hAnsi="Arial" w:cs="Arial"/>
              </w:rPr>
              <w:t>FEN</w:t>
            </w:r>
            <w:r w:rsidR="00E263CF" w:rsidRPr="00F51ED8">
              <w:rPr>
                <w:rFonts w:ascii="Arial" w:eastAsia="Arial Unicode MS" w:hAnsi="Arial" w:cs="Arial"/>
              </w:rPr>
              <w:t xml:space="preserve"> İŞLERİ MÜDÜRLÜĞÜ</w:t>
            </w:r>
          </w:p>
        </w:tc>
      </w:tr>
    </w:tbl>
    <w:p w:rsidR="008D4325" w:rsidRDefault="008D4325" w:rsidP="003A42D0">
      <w:pPr>
        <w:jc w:val="both"/>
        <w:rPr>
          <w:rFonts w:ascii="Arial" w:hAnsi="Arial" w:cs="Arial"/>
          <w:b/>
          <w:sz w:val="28"/>
          <w:szCs w:val="28"/>
        </w:rPr>
      </w:pPr>
    </w:p>
    <w:p w:rsidR="00ED0DB4" w:rsidRPr="00F51ED8" w:rsidRDefault="00ED0DB4" w:rsidP="003A42D0">
      <w:pPr>
        <w:jc w:val="both"/>
        <w:rPr>
          <w:rFonts w:ascii="Arial" w:hAnsi="Arial" w:cs="Arial"/>
          <w:b/>
          <w:sz w:val="28"/>
          <w:szCs w:val="28"/>
        </w:rPr>
      </w:pPr>
      <w:r w:rsidRPr="00F51ED8">
        <w:rPr>
          <w:rFonts w:ascii="Arial" w:hAnsi="Arial" w:cs="Arial"/>
          <w:b/>
          <w:sz w:val="28"/>
          <w:szCs w:val="28"/>
        </w:rPr>
        <w:t>C.4 Kullanılmayan Araç Listesi</w:t>
      </w:r>
    </w:p>
    <w:p w:rsidR="00ED0DB4" w:rsidRPr="00F51ED8" w:rsidRDefault="00ED0DB4" w:rsidP="003A42D0">
      <w:pPr>
        <w:spacing w:before="100" w:beforeAutospacing="1" w:line="240" w:lineRule="atLeast"/>
        <w:jc w:val="both"/>
        <w:rPr>
          <w:rFonts w:ascii="Arial" w:hAnsi="Arial" w:cs="Arial"/>
        </w:rPr>
      </w:pPr>
      <w:r w:rsidRPr="00F51ED8">
        <w:rPr>
          <w:rFonts w:ascii="Arial" w:hAnsi="Arial" w:cs="Arial"/>
        </w:rPr>
        <w:t>Belediyemiz hizmetleri</w:t>
      </w:r>
      <w:r w:rsidR="009F4879" w:rsidRPr="00F51ED8">
        <w:rPr>
          <w:rFonts w:ascii="Arial" w:hAnsi="Arial" w:cs="Arial"/>
        </w:rPr>
        <w:t>nde, tamir maliyeti yüksek olması ve tamiri mümkün olmayan kullanılan</w:t>
      </w:r>
      <w:r w:rsidRPr="00F51ED8">
        <w:rPr>
          <w:rFonts w:ascii="Arial" w:hAnsi="Arial" w:cs="Arial"/>
        </w:rPr>
        <w:t xml:space="preserve"> </w:t>
      </w:r>
      <w:r w:rsidR="00DE5850" w:rsidRPr="00F51ED8">
        <w:rPr>
          <w:rFonts w:ascii="Arial" w:hAnsi="Arial" w:cs="Arial"/>
        </w:rPr>
        <w:t xml:space="preserve">7 </w:t>
      </w:r>
      <w:r w:rsidRPr="00F51ED8">
        <w:rPr>
          <w:rFonts w:ascii="Arial" w:hAnsi="Arial" w:cs="Arial"/>
        </w:rPr>
        <w:t xml:space="preserve">adet </w:t>
      </w:r>
      <w:r w:rsidR="009F4879" w:rsidRPr="00F51ED8">
        <w:rPr>
          <w:rFonts w:ascii="Arial" w:hAnsi="Arial" w:cs="Arial"/>
        </w:rPr>
        <w:t>araçların listesi</w:t>
      </w:r>
      <w:r w:rsidRPr="00F51ED8">
        <w:rPr>
          <w:rFonts w:ascii="Arial" w:hAnsi="Arial" w:cs="Arial"/>
        </w:rPr>
        <w:t xml:space="preserve"> aşağıdaki tabloda gösterilmiştir.</w:t>
      </w:r>
    </w:p>
    <w:p w:rsidR="00ED0DB4" w:rsidRPr="00F51ED8" w:rsidRDefault="00ED0DB4" w:rsidP="003A42D0"/>
    <w:tbl>
      <w:tblPr>
        <w:tblW w:w="8460" w:type="dxa"/>
        <w:jc w:val="center"/>
        <w:tblInd w:w="127" w:type="dxa"/>
        <w:tblBorders>
          <w:top w:val="single" w:sz="24" w:space="0" w:color="auto"/>
          <w:left w:val="single" w:sz="24" w:space="0" w:color="auto"/>
          <w:bottom w:val="single" w:sz="24" w:space="0" w:color="auto"/>
          <w:right w:val="single" w:sz="24" w:space="0" w:color="auto"/>
          <w:insideH w:val="single" w:sz="8" w:space="0" w:color="auto"/>
          <w:insideV w:val="single" w:sz="18" w:space="0" w:color="auto"/>
        </w:tblBorders>
        <w:tblCellMar>
          <w:left w:w="0" w:type="dxa"/>
          <w:right w:w="0" w:type="dxa"/>
        </w:tblCellMar>
        <w:tblLook w:val="0000"/>
      </w:tblPr>
      <w:tblGrid>
        <w:gridCol w:w="3023"/>
        <w:gridCol w:w="1134"/>
        <w:gridCol w:w="4303"/>
      </w:tblGrid>
      <w:tr w:rsidR="006A297A" w:rsidRPr="00F51ED8" w:rsidTr="003A42D0">
        <w:trPr>
          <w:trHeight w:val="167"/>
          <w:jc w:val="center"/>
        </w:trPr>
        <w:tc>
          <w:tcPr>
            <w:tcW w:w="8460" w:type="dxa"/>
            <w:gridSpan w:val="3"/>
            <w:tcBorders>
              <w:top w:val="single" w:sz="24" w:space="0" w:color="auto"/>
              <w:bottom w:val="single" w:sz="24" w:space="0" w:color="auto"/>
            </w:tcBorders>
            <w:shd w:val="clear" w:color="auto" w:fill="7030A0"/>
            <w:tcMar>
              <w:top w:w="15" w:type="dxa"/>
              <w:left w:w="15" w:type="dxa"/>
              <w:bottom w:w="0" w:type="dxa"/>
              <w:right w:w="15" w:type="dxa"/>
            </w:tcMar>
            <w:vAlign w:val="center"/>
          </w:tcPr>
          <w:p w:rsidR="006A297A" w:rsidRPr="00F51ED8" w:rsidRDefault="006A297A" w:rsidP="006A297A">
            <w:pPr>
              <w:jc w:val="center"/>
              <w:rPr>
                <w:rFonts w:ascii="Arial" w:eastAsia="Arial Unicode MS" w:hAnsi="Arial" w:cs="Arial"/>
                <w:b/>
                <w:bCs/>
                <w:color w:val="000080"/>
              </w:rPr>
            </w:pPr>
            <w:bookmarkStart w:id="12" w:name="_Toc256602050"/>
            <w:bookmarkStart w:id="13" w:name="_Toc256603117"/>
            <w:r w:rsidRPr="00F51ED8">
              <w:rPr>
                <w:rFonts w:ascii="Arial" w:hAnsi="Arial" w:cs="Arial"/>
                <w:b/>
                <w:color w:val="FFFFFF" w:themeColor="background1"/>
                <w:sz w:val="36"/>
                <w:szCs w:val="36"/>
              </w:rPr>
              <w:t>BELEDİYEMİZ MÜDÜRLÜKLERİNDE KULLANILMAYAN ARAÇLAR</w:t>
            </w:r>
          </w:p>
        </w:tc>
      </w:tr>
      <w:tr w:rsidR="006A297A" w:rsidRPr="00F51ED8" w:rsidTr="003A42D0">
        <w:trPr>
          <w:trHeight w:val="496"/>
          <w:jc w:val="center"/>
        </w:trPr>
        <w:tc>
          <w:tcPr>
            <w:tcW w:w="3023"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A297A" w:rsidRPr="00F51ED8" w:rsidRDefault="006A297A" w:rsidP="001F55DD">
            <w:pPr>
              <w:jc w:val="center"/>
              <w:rPr>
                <w:rFonts w:ascii="Arial" w:eastAsia="Arial Unicode MS" w:hAnsi="Arial" w:cs="Arial"/>
                <w:b/>
                <w:bCs/>
              </w:rPr>
            </w:pPr>
            <w:r w:rsidRPr="00F51ED8">
              <w:rPr>
                <w:rFonts w:ascii="Arial" w:hAnsi="Arial" w:cs="Arial"/>
                <w:b/>
                <w:bCs/>
                <w:sz w:val="22"/>
                <w:szCs w:val="22"/>
              </w:rPr>
              <w:t>ARAÇ TÜRÜ</w:t>
            </w:r>
          </w:p>
        </w:tc>
        <w:tc>
          <w:tcPr>
            <w:tcW w:w="1134"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A297A" w:rsidRPr="00F51ED8" w:rsidRDefault="006A297A" w:rsidP="001F55DD">
            <w:pPr>
              <w:jc w:val="center"/>
              <w:rPr>
                <w:rFonts w:ascii="Arial" w:eastAsia="Arial Unicode MS" w:hAnsi="Arial" w:cs="Arial"/>
                <w:b/>
                <w:bCs/>
              </w:rPr>
            </w:pPr>
            <w:r w:rsidRPr="00F51ED8">
              <w:rPr>
                <w:rFonts w:ascii="Arial" w:hAnsi="Arial" w:cs="Arial"/>
                <w:b/>
                <w:bCs/>
                <w:sz w:val="22"/>
                <w:szCs w:val="22"/>
              </w:rPr>
              <w:t>MİKTARI</w:t>
            </w:r>
          </w:p>
        </w:tc>
        <w:tc>
          <w:tcPr>
            <w:tcW w:w="4303" w:type="dxa"/>
            <w:tcBorders>
              <w:top w:val="single" w:sz="24" w:space="0" w:color="auto"/>
              <w:bottom w:val="single" w:sz="24" w:space="0" w:color="auto"/>
            </w:tcBorders>
            <w:shd w:val="clear" w:color="auto" w:fill="B2A1C7" w:themeFill="accent4" w:themeFillTint="99"/>
            <w:tcMar>
              <w:top w:w="15" w:type="dxa"/>
              <w:left w:w="15" w:type="dxa"/>
              <w:bottom w:w="0" w:type="dxa"/>
              <w:right w:w="15" w:type="dxa"/>
            </w:tcMar>
            <w:vAlign w:val="center"/>
          </w:tcPr>
          <w:p w:rsidR="006A297A" w:rsidRPr="00F51ED8" w:rsidRDefault="00B9776C" w:rsidP="001F55DD">
            <w:pPr>
              <w:jc w:val="center"/>
              <w:rPr>
                <w:rFonts w:ascii="Arial" w:eastAsia="Arial Unicode MS" w:hAnsi="Arial" w:cs="Arial"/>
                <w:b/>
                <w:bCs/>
              </w:rPr>
            </w:pPr>
            <w:r>
              <w:rPr>
                <w:rFonts w:ascii="Arial" w:hAnsi="Arial" w:cs="Arial"/>
                <w:b/>
                <w:bCs/>
                <w:sz w:val="22"/>
                <w:szCs w:val="22"/>
              </w:rPr>
              <w:t>DURUMU</w:t>
            </w:r>
          </w:p>
        </w:tc>
      </w:tr>
      <w:tr w:rsidR="001F55DD" w:rsidRPr="00F51ED8" w:rsidTr="003A42D0">
        <w:trPr>
          <w:trHeight w:val="448"/>
          <w:jc w:val="center"/>
        </w:trPr>
        <w:tc>
          <w:tcPr>
            <w:tcW w:w="3023" w:type="dxa"/>
            <w:tcBorders>
              <w:top w:val="single" w:sz="24" w:space="0" w:color="auto"/>
              <w:bottom w:val="single" w:sz="18" w:space="0" w:color="auto"/>
            </w:tcBorders>
            <w:shd w:val="clear" w:color="auto" w:fill="FFFFFF" w:themeFill="background1"/>
            <w:tcMar>
              <w:top w:w="15" w:type="dxa"/>
              <w:left w:w="15" w:type="dxa"/>
              <w:bottom w:w="0" w:type="dxa"/>
              <w:right w:w="15" w:type="dxa"/>
            </w:tcMar>
            <w:vAlign w:val="center"/>
          </w:tcPr>
          <w:p w:rsidR="001F55DD" w:rsidRPr="00F51ED8" w:rsidRDefault="001F55DD" w:rsidP="001F55DD">
            <w:pPr>
              <w:rPr>
                <w:rFonts w:ascii="Arial" w:eastAsia="Arial Unicode MS" w:hAnsi="Arial" w:cs="Arial"/>
              </w:rPr>
            </w:pPr>
            <w:r w:rsidRPr="00F51ED8">
              <w:rPr>
                <w:rFonts w:ascii="Arial" w:eastAsia="Arial Unicode MS" w:hAnsi="Arial" w:cs="Arial"/>
              </w:rPr>
              <w:t>KAMYONET</w:t>
            </w:r>
          </w:p>
        </w:tc>
        <w:tc>
          <w:tcPr>
            <w:tcW w:w="1134" w:type="dxa"/>
            <w:tcBorders>
              <w:top w:val="single" w:sz="24" w:space="0" w:color="auto"/>
              <w:bottom w:val="single" w:sz="18" w:space="0" w:color="auto"/>
            </w:tcBorders>
            <w:tcMar>
              <w:top w:w="15" w:type="dxa"/>
              <w:left w:w="15" w:type="dxa"/>
              <w:bottom w:w="0" w:type="dxa"/>
              <w:right w:w="15" w:type="dxa"/>
            </w:tcMar>
            <w:vAlign w:val="center"/>
          </w:tcPr>
          <w:p w:rsidR="001F55DD" w:rsidRPr="00F51ED8" w:rsidRDefault="00F51ED8" w:rsidP="001F55DD">
            <w:pPr>
              <w:jc w:val="center"/>
              <w:rPr>
                <w:rFonts w:ascii="Arial" w:eastAsia="Arial Unicode MS" w:hAnsi="Arial" w:cs="Arial"/>
              </w:rPr>
            </w:pPr>
            <w:r w:rsidRPr="00F51ED8">
              <w:rPr>
                <w:rFonts w:ascii="Arial" w:eastAsia="Arial Unicode MS" w:hAnsi="Arial" w:cs="Arial"/>
              </w:rPr>
              <w:t xml:space="preserve">2 </w:t>
            </w:r>
            <w:r w:rsidR="001F55DD" w:rsidRPr="00F51ED8">
              <w:rPr>
                <w:rFonts w:ascii="Arial" w:eastAsia="Arial Unicode MS" w:hAnsi="Arial" w:cs="Arial"/>
              </w:rPr>
              <w:t>ADET</w:t>
            </w:r>
          </w:p>
        </w:tc>
        <w:tc>
          <w:tcPr>
            <w:tcW w:w="4303" w:type="dxa"/>
            <w:tcBorders>
              <w:top w:val="single" w:sz="24" w:space="0" w:color="auto"/>
              <w:bottom w:val="single" w:sz="18" w:space="0" w:color="auto"/>
            </w:tcBorders>
            <w:tcMar>
              <w:top w:w="15" w:type="dxa"/>
              <w:left w:w="15" w:type="dxa"/>
              <w:bottom w:w="0" w:type="dxa"/>
              <w:right w:w="15" w:type="dxa"/>
            </w:tcMar>
            <w:vAlign w:val="center"/>
          </w:tcPr>
          <w:p w:rsidR="001F55DD" w:rsidRPr="00F51ED8" w:rsidRDefault="00B9776C" w:rsidP="00B9776C">
            <w:pPr>
              <w:jc w:val="center"/>
            </w:pPr>
            <w:r>
              <w:rPr>
                <w:rFonts w:ascii="Arial" w:hAnsi="Arial" w:cs="Arial"/>
              </w:rPr>
              <w:t>KULLANILMAZ DURUMDA</w:t>
            </w:r>
          </w:p>
        </w:tc>
      </w:tr>
      <w:tr w:rsidR="00B9776C" w:rsidRPr="00F51ED8" w:rsidTr="003A42D0">
        <w:trPr>
          <w:trHeight w:val="541"/>
          <w:jc w:val="center"/>
        </w:trPr>
        <w:tc>
          <w:tcPr>
            <w:tcW w:w="3023"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B9776C" w:rsidRPr="00F51ED8" w:rsidRDefault="00B9776C" w:rsidP="001F55DD">
            <w:pPr>
              <w:rPr>
                <w:rFonts w:ascii="Arial" w:eastAsia="Arial Unicode MS" w:hAnsi="Arial" w:cs="Arial"/>
              </w:rPr>
            </w:pPr>
            <w:r w:rsidRPr="00F51ED8">
              <w:rPr>
                <w:rFonts w:ascii="Arial" w:eastAsia="Arial Unicode MS" w:hAnsi="Arial" w:cs="Arial"/>
              </w:rPr>
              <w:t>TRAKTÖR</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B9776C" w:rsidRPr="00F51ED8" w:rsidRDefault="00B9776C" w:rsidP="001F55DD">
            <w:pPr>
              <w:jc w:val="center"/>
              <w:rPr>
                <w:rFonts w:ascii="Arial" w:eastAsia="Arial Unicode MS" w:hAnsi="Arial" w:cs="Arial"/>
              </w:rPr>
            </w:pPr>
            <w:r w:rsidRPr="00F51ED8">
              <w:rPr>
                <w:rFonts w:ascii="Arial" w:eastAsia="Arial Unicode MS" w:hAnsi="Arial" w:cs="Arial"/>
              </w:rPr>
              <w:t>2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B9776C" w:rsidRDefault="00B9776C" w:rsidP="00B9776C">
            <w:pPr>
              <w:jc w:val="center"/>
            </w:pPr>
            <w:r w:rsidRPr="00EF128D">
              <w:rPr>
                <w:rFonts w:ascii="Arial" w:hAnsi="Arial" w:cs="Arial"/>
              </w:rPr>
              <w:t>KULLANILMAZ DURUMDA</w:t>
            </w:r>
          </w:p>
        </w:tc>
      </w:tr>
      <w:tr w:rsidR="00B9776C" w:rsidRPr="00E263CF" w:rsidTr="003A42D0">
        <w:trPr>
          <w:trHeight w:val="380"/>
          <w:jc w:val="center"/>
        </w:trPr>
        <w:tc>
          <w:tcPr>
            <w:tcW w:w="3023"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B9776C" w:rsidRPr="00F51ED8" w:rsidRDefault="00B9776C" w:rsidP="00F51ED8">
            <w:pPr>
              <w:rPr>
                <w:rFonts w:ascii="Arial" w:eastAsia="Arial Unicode MS" w:hAnsi="Arial" w:cs="Arial"/>
              </w:rPr>
            </w:pPr>
            <w:r w:rsidRPr="00F51ED8">
              <w:rPr>
                <w:rFonts w:ascii="Arial" w:eastAsia="Arial Unicode MS" w:hAnsi="Arial" w:cs="Arial"/>
              </w:rPr>
              <w:t>CENAZE YIKAMA ARACI MORGLU</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B9776C" w:rsidRPr="00F51ED8" w:rsidRDefault="00B9776C" w:rsidP="001F55DD">
            <w:pPr>
              <w:jc w:val="center"/>
              <w:rPr>
                <w:rFonts w:ascii="Arial" w:eastAsia="Arial Unicode MS" w:hAnsi="Arial" w:cs="Arial"/>
              </w:rPr>
            </w:pPr>
            <w:r w:rsidRPr="00F51ED8">
              <w:rPr>
                <w:rFonts w:ascii="Arial" w:eastAsia="Arial Unicode MS" w:hAnsi="Arial" w:cs="Arial"/>
              </w:rPr>
              <w:t>1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B9776C" w:rsidRDefault="00B9776C" w:rsidP="00B9776C">
            <w:pPr>
              <w:jc w:val="center"/>
            </w:pPr>
            <w:r w:rsidRPr="00EF128D">
              <w:rPr>
                <w:rFonts w:ascii="Arial" w:hAnsi="Arial" w:cs="Arial"/>
              </w:rPr>
              <w:t>KULLANILMAZ DURUMDA</w:t>
            </w:r>
          </w:p>
        </w:tc>
      </w:tr>
      <w:tr w:rsidR="00B9776C" w:rsidRPr="00E263CF" w:rsidTr="00B76E33">
        <w:trPr>
          <w:trHeight w:val="551"/>
          <w:jc w:val="center"/>
        </w:trPr>
        <w:tc>
          <w:tcPr>
            <w:tcW w:w="3023" w:type="dxa"/>
            <w:tcBorders>
              <w:top w:val="single" w:sz="18" w:space="0" w:color="auto"/>
              <w:bottom w:val="single" w:sz="18" w:space="0" w:color="auto"/>
            </w:tcBorders>
            <w:shd w:val="clear" w:color="auto" w:fill="FFFFFF" w:themeFill="background1"/>
            <w:tcMar>
              <w:top w:w="15" w:type="dxa"/>
              <w:left w:w="15" w:type="dxa"/>
              <w:bottom w:w="0" w:type="dxa"/>
              <w:right w:w="15" w:type="dxa"/>
            </w:tcMar>
            <w:vAlign w:val="center"/>
          </w:tcPr>
          <w:p w:rsidR="00B9776C" w:rsidRPr="00F51ED8" w:rsidRDefault="00B9776C" w:rsidP="00F51ED8">
            <w:pPr>
              <w:rPr>
                <w:rFonts w:ascii="Arial" w:eastAsia="Arial Unicode MS" w:hAnsi="Arial" w:cs="Arial"/>
              </w:rPr>
            </w:pPr>
            <w:r>
              <w:rPr>
                <w:rFonts w:ascii="Arial" w:eastAsia="Arial Unicode MS" w:hAnsi="Arial" w:cs="Arial"/>
              </w:rPr>
              <w:t>TRAKTÖR KEPÇE</w:t>
            </w:r>
          </w:p>
        </w:tc>
        <w:tc>
          <w:tcPr>
            <w:tcW w:w="1134" w:type="dxa"/>
            <w:tcBorders>
              <w:top w:val="single" w:sz="18" w:space="0" w:color="auto"/>
              <w:bottom w:val="single" w:sz="18" w:space="0" w:color="auto"/>
            </w:tcBorders>
            <w:tcMar>
              <w:top w:w="15" w:type="dxa"/>
              <w:left w:w="15" w:type="dxa"/>
              <w:bottom w:w="0" w:type="dxa"/>
              <w:right w:w="15" w:type="dxa"/>
            </w:tcMar>
            <w:vAlign w:val="center"/>
          </w:tcPr>
          <w:p w:rsidR="00B9776C" w:rsidRPr="00F51ED8" w:rsidRDefault="00B9776C" w:rsidP="001F55DD">
            <w:pPr>
              <w:jc w:val="center"/>
              <w:rPr>
                <w:rFonts w:ascii="Arial" w:eastAsia="Arial Unicode MS" w:hAnsi="Arial" w:cs="Arial"/>
              </w:rPr>
            </w:pPr>
            <w:r>
              <w:rPr>
                <w:rFonts w:ascii="Arial" w:eastAsia="Arial Unicode MS" w:hAnsi="Arial" w:cs="Arial"/>
              </w:rPr>
              <w:t>1 ADET</w:t>
            </w:r>
          </w:p>
        </w:tc>
        <w:tc>
          <w:tcPr>
            <w:tcW w:w="4303" w:type="dxa"/>
            <w:tcBorders>
              <w:top w:val="single" w:sz="18" w:space="0" w:color="auto"/>
              <w:bottom w:val="single" w:sz="18" w:space="0" w:color="auto"/>
            </w:tcBorders>
            <w:tcMar>
              <w:top w:w="15" w:type="dxa"/>
              <w:left w:w="15" w:type="dxa"/>
              <w:bottom w:w="0" w:type="dxa"/>
              <w:right w:w="15" w:type="dxa"/>
            </w:tcMar>
            <w:vAlign w:val="center"/>
          </w:tcPr>
          <w:p w:rsidR="00B9776C" w:rsidRDefault="00B9776C" w:rsidP="00B9776C">
            <w:pPr>
              <w:jc w:val="center"/>
            </w:pPr>
            <w:r w:rsidRPr="00EF128D">
              <w:rPr>
                <w:rFonts w:ascii="Arial" w:hAnsi="Arial" w:cs="Arial"/>
              </w:rPr>
              <w:t>KULLANILMAZ DURUMDA</w:t>
            </w:r>
          </w:p>
        </w:tc>
      </w:tr>
    </w:tbl>
    <w:p w:rsidR="002A4324" w:rsidRDefault="002A4324" w:rsidP="003A42D0">
      <w:pPr>
        <w:pStyle w:val="Balk3"/>
        <w:ind w:left="540"/>
        <w:jc w:val="both"/>
        <w:rPr>
          <w:color w:val="000080"/>
          <w:sz w:val="28"/>
          <w:szCs w:val="28"/>
        </w:rPr>
      </w:pPr>
      <w:bookmarkStart w:id="14" w:name="_Toc446597386"/>
      <w:bookmarkStart w:id="15" w:name="_Toc446597794"/>
    </w:p>
    <w:p w:rsidR="00285435" w:rsidRPr="00A70668" w:rsidRDefault="002A4324" w:rsidP="00124766">
      <w:pPr>
        <w:pStyle w:val="Balk3"/>
        <w:jc w:val="both"/>
        <w:rPr>
          <w:color w:val="000080"/>
          <w:sz w:val="28"/>
          <w:szCs w:val="28"/>
        </w:rPr>
      </w:pPr>
      <w:r>
        <w:rPr>
          <w:color w:val="000080"/>
          <w:sz w:val="28"/>
          <w:szCs w:val="28"/>
        </w:rPr>
        <w:br w:type="column"/>
      </w:r>
      <w:r w:rsidR="007226F7">
        <w:rPr>
          <w:color w:val="000080"/>
          <w:sz w:val="28"/>
          <w:szCs w:val="28"/>
        </w:rPr>
        <w:lastRenderedPageBreak/>
        <w:t>2-</w:t>
      </w:r>
      <w:bookmarkEnd w:id="12"/>
      <w:bookmarkEnd w:id="13"/>
      <w:bookmarkEnd w:id="14"/>
      <w:bookmarkEnd w:id="15"/>
      <w:r w:rsidR="00D53B3A">
        <w:rPr>
          <w:color w:val="000080"/>
          <w:sz w:val="28"/>
          <w:szCs w:val="28"/>
        </w:rPr>
        <w:t xml:space="preserve"> </w:t>
      </w:r>
      <w:r w:rsidR="00124766">
        <w:rPr>
          <w:color w:val="000080"/>
          <w:sz w:val="28"/>
          <w:szCs w:val="28"/>
        </w:rPr>
        <w:t>ÖRGÜT YAPISI</w:t>
      </w:r>
    </w:p>
    <w:p w:rsidR="005774BE" w:rsidRPr="00A70668" w:rsidRDefault="005774BE" w:rsidP="003A42D0"/>
    <w:p w:rsidR="005774BE" w:rsidRDefault="005774BE" w:rsidP="003A42D0">
      <w:pPr>
        <w:ind w:firstLine="708"/>
        <w:jc w:val="both"/>
        <w:rPr>
          <w:rFonts w:ascii="Arial" w:hAnsi="Arial"/>
        </w:rPr>
      </w:pPr>
      <w:r w:rsidRPr="00EF10CD">
        <w:rPr>
          <w:rFonts w:ascii="Arial" w:hAnsi="Arial"/>
        </w:rPr>
        <w:t xml:space="preserve">Belediye Meclisimizin </w:t>
      </w:r>
      <w:r>
        <w:rPr>
          <w:rFonts w:ascii="Arial" w:hAnsi="Arial"/>
        </w:rPr>
        <w:t>07/05/2014</w:t>
      </w:r>
      <w:r w:rsidRPr="00EF10CD">
        <w:rPr>
          <w:rFonts w:ascii="Arial" w:hAnsi="Arial"/>
        </w:rPr>
        <w:t xml:space="preserve"> tarih ve 1</w:t>
      </w:r>
      <w:r w:rsidR="001B5F76">
        <w:rPr>
          <w:rFonts w:ascii="Arial" w:hAnsi="Arial"/>
        </w:rPr>
        <w:t>24,125</w:t>
      </w:r>
      <w:r w:rsidRPr="00EF10CD">
        <w:rPr>
          <w:rFonts w:ascii="Arial" w:hAnsi="Arial"/>
        </w:rPr>
        <w:t xml:space="preserve"> sayılı kararıyla 22 Şubat 2007 tarih ve 26442 sayılı Resmi Gazete’de yayınlanan Belediye ve Bağlı kuruluşları ile Mahalli İdare Birlikleri Norm Kadro Standartlarına Dair Yönetmeliğe uygun hale getirilen, memur ve işçi kadroları müdürlüklere dağıtarak Belediye Teşkilatı’nı oluşturmuştur. Belediyemiz örgütsel yapı içerisinde </w:t>
      </w:r>
      <w:r>
        <w:rPr>
          <w:rFonts w:ascii="Arial" w:hAnsi="Arial"/>
        </w:rPr>
        <w:t>2</w:t>
      </w:r>
      <w:r w:rsidRPr="00EF10CD">
        <w:rPr>
          <w:rFonts w:ascii="Arial" w:hAnsi="Arial"/>
        </w:rPr>
        <w:t xml:space="preserve"> adet başkan yardımcısı ve </w:t>
      </w:r>
      <w:r w:rsidR="00F06315">
        <w:rPr>
          <w:rFonts w:ascii="Arial" w:hAnsi="Arial"/>
        </w:rPr>
        <w:t>21</w:t>
      </w:r>
      <w:r w:rsidRPr="00EF10CD">
        <w:rPr>
          <w:rFonts w:ascii="Arial" w:hAnsi="Arial"/>
        </w:rPr>
        <w:t xml:space="preserve"> adet müdürlük bulunmaktadır. Teşkilatmada oluşturulan her birim, kendi faaliyet ve görev alanları içerisinde faaliyetlerini sürdürmektedir. Belediye Teşkilatı;  </w:t>
      </w:r>
    </w:p>
    <w:p w:rsidR="005774BE" w:rsidRPr="00EF10CD" w:rsidRDefault="005774BE" w:rsidP="003A42D0">
      <w:pPr>
        <w:ind w:firstLine="708"/>
        <w:jc w:val="both"/>
        <w:rPr>
          <w:rFonts w:ascii="Arial" w:hAnsi="Arial"/>
        </w:rPr>
      </w:pPr>
    </w:p>
    <w:p w:rsidR="000012AD" w:rsidRPr="000012AD" w:rsidRDefault="005774BE" w:rsidP="003A42D0">
      <w:pPr>
        <w:numPr>
          <w:ilvl w:val="0"/>
          <w:numId w:val="1"/>
        </w:numPr>
        <w:jc w:val="both"/>
        <w:rPr>
          <w:rFonts w:ascii="Arial" w:hAnsi="Arial"/>
          <w:szCs w:val="32"/>
        </w:rPr>
      </w:pPr>
      <w:r w:rsidRPr="00EF10CD">
        <w:rPr>
          <w:rFonts w:ascii="Arial" w:hAnsi="Arial"/>
          <w:szCs w:val="32"/>
        </w:rPr>
        <w:t>Özel Kalem</w:t>
      </w:r>
      <w:r w:rsidR="000012AD">
        <w:rPr>
          <w:rFonts w:ascii="Arial" w:hAnsi="Arial"/>
          <w:szCs w:val="32"/>
        </w:rPr>
        <w:t xml:space="preserve"> Müdürlüğü</w:t>
      </w:r>
    </w:p>
    <w:p w:rsidR="005774BE" w:rsidRPr="00EF10CD" w:rsidRDefault="005774BE" w:rsidP="003A42D0">
      <w:pPr>
        <w:numPr>
          <w:ilvl w:val="0"/>
          <w:numId w:val="1"/>
        </w:numPr>
        <w:jc w:val="both"/>
        <w:rPr>
          <w:rFonts w:ascii="Arial" w:hAnsi="Arial"/>
          <w:szCs w:val="32"/>
        </w:rPr>
      </w:pPr>
      <w:r w:rsidRPr="00EF10CD">
        <w:rPr>
          <w:rFonts w:ascii="Arial" w:hAnsi="Arial"/>
          <w:szCs w:val="32"/>
        </w:rPr>
        <w:t>Yazı İşleri Müdürlüğü</w:t>
      </w:r>
      <w:r w:rsidRPr="00EF10CD">
        <w:t xml:space="preserve"> </w:t>
      </w:r>
    </w:p>
    <w:p w:rsidR="005774BE" w:rsidRPr="00EF10CD" w:rsidRDefault="005774BE" w:rsidP="003A42D0">
      <w:pPr>
        <w:numPr>
          <w:ilvl w:val="0"/>
          <w:numId w:val="1"/>
        </w:numPr>
        <w:jc w:val="both"/>
        <w:rPr>
          <w:rFonts w:ascii="Arial" w:hAnsi="Arial"/>
          <w:szCs w:val="32"/>
        </w:rPr>
      </w:pPr>
      <w:r w:rsidRPr="00EF10CD">
        <w:rPr>
          <w:rFonts w:ascii="Arial" w:hAnsi="Arial"/>
          <w:szCs w:val="32"/>
        </w:rPr>
        <w:t>Mali Hizmetler Müdürlüğü</w:t>
      </w:r>
      <w:r w:rsidRPr="00EF10CD">
        <w:t xml:space="preserve"> </w:t>
      </w:r>
    </w:p>
    <w:p w:rsidR="005774BE" w:rsidRPr="00EF10CD" w:rsidRDefault="005774BE" w:rsidP="003A42D0">
      <w:pPr>
        <w:numPr>
          <w:ilvl w:val="0"/>
          <w:numId w:val="1"/>
        </w:numPr>
        <w:jc w:val="both"/>
        <w:rPr>
          <w:rFonts w:ascii="Arial" w:hAnsi="Arial"/>
          <w:szCs w:val="32"/>
        </w:rPr>
      </w:pPr>
      <w:r w:rsidRPr="00EF10CD">
        <w:rPr>
          <w:rFonts w:ascii="Arial" w:hAnsi="Arial"/>
          <w:szCs w:val="32"/>
        </w:rPr>
        <w:t>Fen İşleri Müdürlüğü</w:t>
      </w:r>
      <w:r w:rsidRPr="00EF10CD">
        <w:t xml:space="preserve"> </w:t>
      </w:r>
    </w:p>
    <w:p w:rsidR="005774BE" w:rsidRPr="00984E2C" w:rsidRDefault="005774BE" w:rsidP="003A42D0">
      <w:pPr>
        <w:numPr>
          <w:ilvl w:val="0"/>
          <w:numId w:val="1"/>
        </w:numPr>
        <w:jc w:val="both"/>
        <w:rPr>
          <w:rFonts w:ascii="Arial" w:hAnsi="Arial"/>
          <w:szCs w:val="32"/>
        </w:rPr>
      </w:pPr>
      <w:r w:rsidRPr="00EF10CD">
        <w:rPr>
          <w:rFonts w:ascii="Arial" w:hAnsi="Arial"/>
          <w:szCs w:val="32"/>
        </w:rPr>
        <w:t>Temizlik İşleri Müdürlüğü</w:t>
      </w:r>
      <w:r w:rsidRPr="00EF10CD">
        <w:t xml:space="preserve"> </w:t>
      </w:r>
    </w:p>
    <w:p w:rsidR="005774BE" w:rsidRPr="00984E2C" w:rsidRDefault="005774BE" w:rsidP="003A42D0">
      <w:pPr>
        <w:numPr>
          <w:ilvl w:val="0"/>
          <w:numId w:val="1"/>
        </w:numPr>
        <w:jc w:val="both"/>
        <w:rPr>
          <w:rFonts w:ascii="Arial" w:hAnsi="Arial" w:cs="Arial"/>
          <w:szCs w:val="32"/>
        </w:rPr>
      </w:pPr>
      <w:r w:rsidRPr="00EF10CD">
        <w:rPr>
          <w:rFonts w:ascii="Arial" w:hAnsi="Arial" w:cs="Arial"/>
        </w:rPr>
        <w:t>İşletme ve İştirakler Müdürlüğü</w:t>
      </w:r>
    </w:p>
    <w:p w:rsidR="005774BE" w:rsidRPr="00984E2C" w:rsidRDefault="005774BE" w:rsidP="003A42D0">
      <w:pPr>
        <w:numPr>
          <w:ilvl w:val="0"/>
          <w:numId w:val="1"/>
        </w:numPr>
        <w:jc w:val="both"/>
        <w:rPr>
          <w:rFonts w:ascii="Arial" w:hAnsi="Arial" w:cs="Arial"/>
          <w:szCs w:val="32"/>
        </w:rPr>
      </w:pPr>
      <w:r>
        <w:rPr>
          <w:rFonts w:ascii="Arial" w:hAnsi="Arial" w:cs="Arial"/>
        </w:rPr>
        <w:t>Strateji Geliştirme Müdürlüğü</w:t>
      </w:r>
    </w:p>
    <w:p w:rsidR="005774BE" w:rsidRPr="00984E2C" w:rsidRDefault="005774BE" w:rsidP="003A42D0">
      <w:pPr>
        <w:numPr>
          <w:ilvl w:val="0"/>
          <w:numId w:val="1"/>
        </w:numPr>
        <w:jc w:val="both"/>
        <w:rPr>
          <w:rFonts w:ascii="Arial" w:hAnsi="Arial" w:cs="Arial"/>
          <w:szCs w:val="32"/>
        </w:rPr>
      </w:pPr>
      <w:r>
        <w:rPr>
          <w:rFonts w:ascii="Arial" w:hAnsi="Arial" w:cs="Arial"/>
        </w:rPr>
        <w:t>Ulaşım Hizmetleri Müdürlüğü</w:t>
      </w:r>
    </w:p>
    <w:p w:rsidR="005774BE" w:rsidRPr="00EF10CD" w:rsidRDefault="005774BE" w:rsidP="003A42D0">
      <w:pPr>
        <w:numPr>
          <w:ilvl w:val="0"/>
          <w:numId w:val="1"/>
        </w:numPr>
        <w:jc w:val="both"/>
        <w:rPr>
          <w:rFonts w:ascii="Arial" w:hAnsi="Arial" w:cs="Arial"/>
          <w:szCs w:val="32"/>
        </w:rPr>
      </w:pPr>
      <w:r>
        <w:rPr>
          <w:rFonts w:ascii="Arial" w:hAnsi="Arial" w:cs="Arial"/>
          <w:szCs w:val="32"/>
        </w:rPr>
        <w:t>Yapı Kontrol Müdürlüğü</w:t>
      </w:r>
    </w:p>
    <w:p w:rsidR="005774BE" w:rsidRPr="00EF10CD" w:rsidRDefault="005774BE" w:rsidP="003A42D0">
      <w:pPr>
        <w:numPr>
          <w:ilvl w:val="0"/>
          <w:numId w:val="1"/>
        </w:numPr>
        <w:jc w:val="both"/>
        <w:rPr>
          <w:rFonts w:ascii="Arial" w:hAnsi="Arial"/>
          <w:szCs w:val="32"/>
        </w:rPr>
      </w:pPr>
      <w:r w:rsidRPr="00EF10CD">
        <w:rPr>
          <w:rFonts w:ascii="Arial" w:hAnsi="Arial"/>
          <w:szCs w:val="32"/>
        </w:rPr>
        <w:t>Zabıta Müdürlüğü</w:t>
      </w:r>
      <w:r w:rsidRPr="00EF10CD">
        <w:t xml:space="preserve"> </w:t>
      </w:r>
    </w:p>
    <w:p w:rsidR="005774BE" w:rsidRPr="00EF10CD" w:rsidRDefault="005774BE" w:rsidP="003A42D0">
      <w:pPr>
        <w:numPr>
          <w:ilvl w:val="0"/>
          <w:numId w:val="1"/>
        </w:numPr>
        <w:jc w:val="both"/>
        <w:rPr>
          <w:rFonts w:ascii="Arial" w:hAnsi="Arial"/>
          <w:szCs w:val="32"/>
        </w:rPr>
      </w:pPr>
      <w:r>
        <w:rPr>
          <w:rFonts w:ascii="Arial" w:hAnsi="Arial"/>
          <w:szCs w:val="32"/>
        </w:rPr>
        <w:t xml:space="preserve">Emlak </w:t>
      </w:r>
      <w:r w:rsidR="00197805">
        <w:rPr>
          <w:rFonts w:ascii="Arial" w:hAnsi="Arial"/>
          <w:szCs w:val="32"/>
        </w:rPr>
        <w:t xml:space="preserve">ve </w:t>
      </w:r>
      <w:r>
        <w:rPr>
          <w:rFonts w:ascii="Arial" w:hAnsi="Arial"/>
          <w:szCs w:val="32"/>
        </w:rPr>
        <w:t xml:space="preserve">İstimlâk </w:t>
      </w:r>
      <w:r w:rsidRPr="00EF10CD">
        <w:rPr>
          <w:rFonts w:ascii="Arial" w:hAnsi="Arial"/>
          <w:szCs w:val="32"/>
        </w:rPr>
        <w:t>Müdürlüğü</w:t>
      </w:r>
    </w:p>
    <w:p w:rsidR="005774BE" w:rsidRPr="00EF10CD" w:rsidRDefault="005774BE" w:rsidP="003A42D0">
      <w:pPr>
        <w:numPr>
          <w:ilvl w:val="0"/>
          <w:numId w:val="1"/>
        </w:numPr>
        <w:jc w:val="both"/>
        <w:rPr>
          <w:rFonts w:ascii="Arial" w:hAnsi="Arial"/>
          <w:szCs w:val="32"/>
        </w:rPr>
      </w:pPr>
      <w:r>
        <w:rPr>
          <w:rFonts w:ascii="Arial" w:hAnsi="Arial"/>
          <w:szCs w:val="32"/>
        </w:rPr>
        <w:t>Ruhsat ve Denetim</w:t>
      </w:r>
      <w:r w:rsidRPr="00EF10CD">
        <w:rPr>
          <w:rFonts w:ascii="Arial" w:hAnsi="Arial"/>
          <w:szCs w:val="32"/>
        </w:rPr>
        <w:t xml:space="preserve"> Müdürlüğü</w:t>
      </w:r>
    </w:p>
    <w:p w:rsidR="005774BE" w:rsidRPr="00EF10CD" w:rsidRDefault="005774BE" w:rsidP="003A42D0">
      <w:pPr>
        <w:numPr>
          <w:ilvl w:val="0"/>
          <w:numId w:val="1"/>
        </w:numPr>
        <w:jc w:val="both"/>
        <w:rPr>
          <w:rFonts w:ascii="Arial" w:hAnsi="Arial"/>
          <w:szCs w:val="32"/>
        </w:rPr>
      </w:pPr>
      <w:r w:rsidRPr="00EF10CD">
        <w:rPr>
          <w:rFonts w:ascii="Arial" w:hAnsi="Arial"/>
          <w:szCs w:val="32"/>
        </w:rPr>
        <w:t>İmar ve Şehircilik Müdürlüğü</w:t>
      </w:r>
    </w:p>
    <w:p w:rsidR="005774BE" w:rsidRPr="00EF10CD" w:rsidRDefault="005774BE" w:rsidP="003A42D0">
      <w:pPr>
        <w:numPr>
          <w:ilvl w:val="0"/>
          <w:numId w:val="1"/>
        </w:numPr>
        <w:jc w:val="both"/>
        <w:rPr>
          <w:rFonts w:ascii="Arial" w:hAnsi="Arial"/>
          <w:szCs w:val="32"/>
        </w:rPr>
      </w:pPr>
      <w:r w:rsidRPr="00EF10CD">
        <w:rPr>
          <w:rFonts w:ascii="Arial" w:hAnsi="Arial"/>
          <w:szCs w:val="32"/>
        </w:rPr>
        <w:t>Park ve Bahçeler Müdürlüğü</w:t>
      </w:r>
    </w:p>
    <w:p w:rsidR="005774BE" w:rsidRPr="00EF10CD" w:rsidRDefault="005774BE" w:rsidP="003A42D0">
      <w:pPr>
        <w:numPr>
          <w:ilvl w:val="0"/>
          <w:numId w:val="1"/>
        </w:numPr>
        <w:jc w:val="both"/>
        <w:rPr>
          <w:rFonts w:ascii="Arial" w:hAnsi="Arial"/>
          <w:szCs w:val="32"/>
        </w:rPr>
      </w:pPr>
      <w:r w:rsidRPr="00EF10CD">
        <w:rPr>
          <w:rFonts w:ascii="Arial" w:hAnsi="Arial"/>
          <w:szCs w:val="32"/>
        </w:rPr>
        <w:t>Destek Hizmetleri Müdürlüğü</w:t>
      </w:r>
    </w:p>
    <w:p w:rsidR="005774BE" w:rsidRPr="00EF10CD" w:rsidRDefault="005774BE" w:rsidP="003A42D0">
      <w:pPr>
        <w:numPr>
          <w:ilvl w:val="0"/>
          <w:numId w:val="1"/>
        </w:numPr>
        <w:jc w:val="both"/>
        <w:rPr>
          <w:rFonts w:ascii="Arial" w:hAnsi="Arial"/>
          <w:szCs w:val="32"/>
        </w:rPr>
      </w:pPr>
      <w:r w:rsidRPr="00EF10CD">
        <w:rPr>
          <w:rFonts w:ascii="Arial" w:hAnsi="Arial"/>
          <w:szCs w:val="32"/>
        </w:rPr>
        <w:t xml:space="preserve">Sağlık İşleri Müdürlüğü </w:t>
      </w:r>
    </w:p>
    <w:p w:rsidR="005774BE" w:rsidRPr="00EF10CD" w:rsidRDefault="005774BE" w:rsidP="003A42D0">
      <w:pPr>
        <w:numPr>
          <w:ilvl w:val="0"/>
          <w:numId w:val="1"/>
        </w:numPr>
        <w:jc w:val="both"/>
        <w:rPr>
          <w:rFonts w:ascii="Arial" w:hAnsi="Arial"/>
          <w:szCs w:val="32"/>
        </w:rPr>
      </w:pPr>
      <w:r w:rsidRPr="00EF10CD">
        <w:rPr>
          <w:rFonts w:ascii="Arial" w:hAnsi="Arial"/>
          <w:szCs w:val="32"/>
        </w:rPr>
        <w:t>Sosyal Yardım İşleri Müdürlüğü</w:t>
      </w:r>
    </w:p>
    <w:p w:rsidR="005774BE" w:rsidRPr="00EF10CD" w:rsidRDefault="005774BE" w:rsidP="003A42D0">
      <w:pPr>
        <w:numPr>
          <w:ilvl w:val="0"/>
          <w:numId w:val="1"/>
        </w:numPr>
        <w:jc w:val="both"/>
        <w:rPr>
          <w:rFonts w:ascii="Arial" w:hAnsi="Arial"/>
          <w:szCs w:val="32"/>
        </w:rPr>
      </w:pPr>
      <w:r w:rsidRPr="00EF10CD">
        <w:rPr>
          <w:rFonts w:ascii="Arial" w:hAnsi="Arial"/>
          <w:szCs w:val="32"/>
        </w:rPr>
        <w:t>Hukuk İşleri Müdürlüğü</w:t>
      </w:r>
    </w:p>
    <w:p w:rsidR="005774BE" w:rsidRDefault="005774BE" w:rsidP="003A42D0">
      <w:pPr>
        <w:numPr>
          <w:ilvl w:val="0"/>
          <w:numId w:val="1"/>
        </w:numPr>
        <w:jc w:val="both"/>
        <w:rPr>
          <w:rFonts w:ascii="Arial" w:hAnsi="Arial"/>
          <w:szCs w:val="32"/>
        </w:rPr>
      </w:pPr>
      <w:r w:rsidRPr="00EF10CD">
        <w:rPr>
          <w:rFonts w:ascii="Arial" w:hAnsi="Arial"/>
          <w:szCs w:val="32"/>
        </w:rPr>
        <w:t>İnsan Kaynakları ve Eğitim Müdürlüğü</w:t>
      </w:r>
    </w:p>
    <w:p w:rsidR="00F06315" w:rsidRDefault="00F06315" w:rsidP="003A42D0">
      <w:pPr>
        <w:numPr>
          <w:ilvl w:val="0"/>
          <w:numId w:val="1"/>
        </w:numPr>
        <w:jc w:val="both"/>
        <w:rPr>
          <w:rFonts w:ascii="Arial" w:hAnsi="Arial"/>
          <w:szCs w:val="32"/>
        </w:rPr>
      </w:pPr>
      <w:r>
        <w:rPr>
          <w:rFonts w:ascii="Arial" w:hAnsi="Arial"/>
          <w:szCs w:val="32"/>
        </w:rPr>
        <w:t>Plan ve Proje Müdürlüğü</w:t>
      </w:r>
    </w:p>
    <w:p w:rsidR="00F06315" w:rsidRDefault="00F06315" w:rsidP="003A42D0">
      <w:pPr>
        <w:numPr>
          <w:ilvl w:val="0"/>
          <w:numId w:val="1"/>
        </w:numPr>
        <w:jc w:val="both"/>
        <w:rPr>
          <w:rFonts w:ascii="Arial" w:hAnsi="Arial"/>
          <w:szCs w:val="32"/>
        </w:rPr>
      </w:pPr>
      <w:r>
        <w:rPr>
          <w:rFonts w:ascii="Arial" w:hAnsi="Arial"/>
          <w:szCs w:val="32"/>
        </w:rPr>
        <w:t>Teftiş Kurulu Müdürlüğü</w:t>
      </w:r>
    </w:p>
    <w:p w:rsidR="005774BE" w:rsidRPr="00EF10CD" w:rsidRDefault="005774BE" w:rsidP="003A42D0">
      <w:pPr>
        <w:ind w:left="720"/>
        <w:jc w:val="both"/>
        <w:rPr>
          <w:rFonts w:ascii="Arial" w:hAnsi="Arial"/>
          <w:szCs w:val="32"/>
        </w:rPr>
      </w:pPr>
    </w:p>
    <w:p w:rsidR="005774BE" w:rsidRPr="00EF10CD" w:rsidRDefault="005774BE" w:rsidP="003A42D0">
      <w:pPr>
        <w:jc w:val="both"/>
        <w:rPr>
          <w:rFonts w:ascii="Arial" w:hAnsi="Arial"/>
          <w:szCs w:val="32"/>
        </w:rPr>
      </w:pPr>
      <w:r w:rsidRPr="00EF10CD">
        <w:rPr>
          <w:rFonts w:ascii="Arial" w:hAnsi="Arial"/>
          <w:szCs w:val="32"/>
        </w:rPr>
        <w:tab/>
        <w:t xml:space="preserve">Olmak üzere </w:t>
      </w:r>
      <w:r w:rsidR="00F06315">
        <w:rPr>
          <w:rFonts w:ascii="Arial" w:hAnsi="Arial"/>
          <w:szCs w:val="32"/>
        </w:rPr>
        <w:t>21</w:t>
      </w:r>
      <w:r w:rsidRPr="00EF10CD">
        <w:rPr>
          <w:rFonts w:ascii="Arial" w:hAnsi="Arial"/>
          <w:szCs w:val="32"/>
        </w:rPr>
        <w:t xml:space="preserve"> adet birimden oluşmaktadır.</w:t>
      </w:r>
    </w:p>
    <w:p w:rsidR="005774BE" w:rsidRPr="00EF10CD" w:rsidRDefault="005774BE" w:rsidP="003A42D0">
      <w:pPr>
        <w:jc w:val="both"/>
        <w:rPr>
          <w:rFonts w:ascii="Arial" w:hAnsi="Arial" w:cs="Arial"/>
        </w:rPr>
      </w:pPr>
    </w:p>
    <w:p w:rsidR="005774BE" w:rsidRDefault="005774BE" w:rsidP="003A42D0">
      <w:pPr>
        <w:tabs>
          <w:tab w:val="left" w:pos="540"/>
          <w:tab w:val="left" w:pos="720"/>
          <w:tab w:val="left" w:pos="900"/>
        </w:tabs>
        <w:ind w:firstLine="561"/>
        <w:jc w:val="both"/>
        <w:rPr>
          <w:rFonts w:ascii="Arial" w:hAnsi="Arial" w:cs="Arial"/>
        </w:rPr>
      </w:pPr>
      <w:r w:rsidRPr="00EF10CD">
        <w:rPr>
          <w:rFonts w:ascii="Arial" w:hAnsi="Arial" w:cs="Arial"/>
        </w:rPr>
        <w:tab/>
        <w:t>Belediyemiz Encümeni, Belediye Başkanı’nın başkanlığında, Belediye Meclisi’nin kendi iç</w:t>
      </w:r>
      <w:r w:rsidR="00524F0F">
        <w:rPr>
          <w:rFonts w:ascii="Arial" w:hAnsi="Arial" w:cs="Arial"/>
        </w:rPr>
        <w:t xml:space="preserve">erisinde seçmiş olduğu 3 üye, mali hizmetler müdürü, </w:t>
      </w:r>
      <w:r>
        <w:rPr>
          <w:rFonts w:ascii="Arial" w:hAnsi="Arial" w:cs="Arial"/>
        </w:rPr>
        <w:t>yazı işleri m</w:t>
      </w:r>
      <w:r w:rsidRPr="00EF10CD">
        <w:rPr>
          <w:rFonts w:ascii="Arial" w:hAnsi="Arial" w:cs="Arial"/>
        </w:rPr>
        <w:t>üdürü</w:t>
      </w:r>
      <w:r w:rsidR="00524F0F">
        <w:rPr>
          <w:rFonts w:ascii="Arial" w:hAnsi="Arial" w:cs="Arial"/>
        </w:rPr>
        <w:t xml:space="preserve"> ve </w:t>
      </w:r>
      <w:r w:rsidR="001A32BC">
        <w:rPr>
          <w:rFonts w:ascii="Arial" w:hAnsi="Arial" w:cs="Arial"/>
        </w:rPr>
        <w:t>plan ve proje</w:t>
      </w:r>
      <w:r w:rsidR="00524F0F">
        <w:rPr>
          <w:rFonts w:ascii="Arial" w:hAnsi="Arial" w:cs="Arial"/>
        </w:rPr>
        <w:t xml:space="preserve"> müdürü olmak üzere 7</w:t>
      </w:r>
      <w:r w:rsidRPr="00EF10CD">
        <w:rPr>
          <w:rFonts w:ascii="Arial" w:hAnsi="Arial" w:cs="Arial"/>
        </w:rPr>
        <w:t xml:space="preserve"> kişiden oluşmaktadır.</w:t>
      </w:r>
    </w:p>
    <w:p w:rsidR="00695B77" w:rsidRDefault="00695B77" w:rsidP="003A42D0">
      <w:pPr>
        <w:tabs>
          <w:tab w:val="left" w:pos="540"/>
          <w:tab w:val="left" w:pos="720"/>
          <w:tab w:val="left" w:pos="900"/>
        </w:tabs>
        <w:ind w:firstLine="561"/>
        <w:jc w:val="both"/>
        <w:rPr>
          <w:rFonts w:ascii="Arial" w:hAnsi="Arial" w:cs="Arial"/>
        </w:rPr>
      </w:pPr>
    </w:p>
    <w:p w:rsidR="00EA40BE" w:rsidRDefault="00EA40BE" w:rsidP="003A42D0">
      <w:pPr>
        <w:tabs>
          <w:tab w:val="left" w:pos="540"/>
          <w:tab w:val="left" w:pos="720"/>
          <w:tab w:val="left" w:pos="900"/>
        </w:tabs>
        <w:ind w:firstLine="561"/>
        <w:jc w:val="both"/>
        <w:rPr>
          <w:rFonts w:ascii="Arial" w:hAnsi="Arial" w:cs="Arial"/>
        </w:rPr>
      </w:pPr>
    </w:p>
    <w:p w:rsidR="00EA40BE" w:rsidRDefault="00EA40BE" w:rsidP="003A42D0">
      <w:pPr>
        <w:tabs>
          <w:tab w:val="left" w:pos="540"/>
          <w:tab w:val="left" w:pos="720"/>
          <w:tab w:val="left" w:pos="900"/>
        </w:tabs>
        <w:ind w:firstLine="561"/>
        <w:jc w:val="both"/>
        <w:rPr>
          <w:rFonts w:ascii="Arial" w:hAnsi="Arial" w:cs="Arial"/>
        </w:rPr>
      </w:pPr>
    </w:p>
    <w:p w:rsidR="00EA40BE" w:rsidRDefault="00EA40BE" w:rsidP="003A42D0">
      <w:pPr>
        <w:tabs>
          <w:tab w:val="left" w:pos="540"/>
          <w:tab w:val="left" w:pos="720"/>
          <w:tab w:val="left" w:pos="900"/>
        </w:tabs>
        <w:ind w:firstLine="561"/>
        <w:jc w:val="both"/>
        <w:rPr>
          <w:rFonts w:ascii="Arial" w:hAnsi="Arial" w:cs="Arial"/>
        </w:rPr>
      </w:pPr>
    </w:p>
    <w:p w:rsidR="00EA40BE" w:rsidRDefault="00EA40BE" w:rsidP="003A42D0">
      <w:pPr>
        <w:tabs>
          <w:tab w:val="left" w:pos="540"/>
          <w:tab w:val="left" w:pos="720"/>
          <w:tab w:val="left" w:pos="900"/>
        </w:tabs>
        <w:ind w:firstLine="561"/>
        <w:jc w:val="both"/>
        <w:rPr>
          <w:rFonts w:ascii="Arial" w:hAnsi="Arial" w:cs="Arial"/>
        </w:rPr>
      </w:pPr>
    </w:p>
    <w:p w:rsidR="00EA40BE" w:rsidRDefault="00EA40BE" w:rsidP="003A42D0">
      <w:pPr>
        <w:tabs>
          <w:tab w:val="left" w:pos="540"/>
          <w:tab w:val="left" w:pos="720"/>
          <w:tab w:val="left" w:pos="900"/>
        </w:tabs>
        <w:ind w:firstLine="561"/>
        <w:jc w:val="both"/>
        <w:rPr>
          <w:rFonts w:ascii="Arial" w:hAnsi="Arial" w:cs="Arial"/>
        </w:rPr>
      </w:pPr>
    </w:p>
    <w:p w:rsidR="00EA40BE" w:rsidRDefault="00EA40BE" w:rsidP="003A42D0">
      <w:pPr>
        <w:tabs>
          <w:tab w:val="left" w:pos="540"/>
          <w:tab w:val="left" w:pos="720"/>
          <w:tab w:val="left" w:pos="900"/>
        </w:tabs>
        <w:ind w:firstLine="561"/>
        <w:jc w:val="both"/>
        <w:rPr>
          <w:rFonts w:ascii="Arial" w:hAnsi="Arial" w:cs="Arial"/>
        </w:rPr>
      </w:pPr>
    </w:p>
    <w:p w:rsidR="00EA40BE" w:rsidRDefault="00EA40BE" w:rsidP="003A42D0">
      <w:pPr>
        <w:tabs>
          <w:tab w:val="left" w:pos="540"/>
          <w:tab w:val="left" w:pos="720"/>
          <w:tab w:val="left" w:pos="900"/>
        </w:tabs>
        <w:ind w:firstLine="561"/>
        <w:jc w:val="both"/>
        <w:rPr>
          <w:rFonts w:ascii="Arial" w:hAnsi="Arial" w:cs="Arial"/>
        </w:rPr>
      </w:pPr>
    </w:p>
    <w:p w:rsidR="00EA40BE" w:rsidRDefault="00EA40BE" w:rsidP="003A42D0">
      <w:pPr>
        <w:tabs>
          <w:tab w:val="left" w:pos="540"/>
          <w:tab w:val="left" w:pos="720"/>
          <w:tab w:val="left" w:pos="900"/>
        </w:tabs>
        <w:ind w:firstLine="561"/>
        <w:jc w:val="both"/>
        <w:rPr>
          <w:rFonts w:ascii="Arial" w:hAnsi="Arial" w:cs="Arial"/>
        </w:rPr>
      </w:pPr>
    </w:p>
    <w:p w:rsidR="00695B77" w:rsidRPr="00EF10CD" w:rsidRDefault="00695B77" w:rsidP="003A42D0">
      <w:pPr>
        <w:ind w:firstLine="561"/>
        <w:jc w:val="both"/>
        <w:rPr>
          <w:rFonts w:ascii="Arial" w:hAnsi="Arial" w:cs="Arial"/>
        </w:rPr>
      </w:pPr>
      <w:r w:rsidRPr="00EF10CD">
        <w:rPr>
          <w:rFonts w:ascii="Arial" w:hAnsi="Arial" w:cs="Arial"/>
        </w:rPr>
        <w:lastRenderedPageBreak/>
        <w:t xml:space="preserve">Belediyemizin karar organı olan Belediye Meclisi, </w:t>
      </w:r>
      <w:r>
        <w:rPr>
          <w:rFonts w:ascii="Arial" w:hAnsi="Arial" w:cs="Arial"/>
        </w:rPr>
        <w:t>31</w:t>
      </w:r>
      <w:r w:rsidRPr="00EF10CD">
        <w:rPr>
          <w:rFonts w:ascii="Arial" w:hAnsi="Arial" w:cs="Arial"/>
        </w:rPr>
        <w:t xml:space="preserve"> adet seçilmiş üyeden oluşmaktadır.</w:t>
      </w:r>
    </w:p>
    <w:p w:rsidR="00B22D2D" w:rsidRDefault="00B22D2D" w:rsidP="003A42D0">
      <w:pPr>
        <w:tabs>
          <w:tab w:val="left" w:pos="540"/>
          <w:tab w:val="left" w:pos="720"/>
          <w:tab w:val="left" w:pos="900"/>
        </w:tabs>
        <w:jc w:val="center"/>
      </w:pPr>
      <w:bookmarkStart w:id="16" w:name="_Toc256602051"/>
      <w:bookmarkStart w:id="17" w:name="_Toc256603118"/>
    </w:p>
    <w:p w:rsidR="005774BE" w:rsidRPr="00CB2043" w:rsidRDefault="00C942E0" w:rsidP="003A42D0">
      <w:pPr>
        <w:tabs>
          <w:tab w:val="left" w:pos="540"/>
          <w:tab w:val="left" w:pos="720"/>
          <w:tab w:val="left" w:pos="900"/>
        </w:tabs>
        <w:jc w:val="center"/>
        <w:rPr>
          <w:rFonts w:ascii="Arial" w:eastAsia="Adobe Fan Heiti Std B" w:hAnsi="Arial" w:cs="Arial"/>
          <w:b/>
          <w:noProof/>
          <w:sz w:val="32"/>
          <w:szCs w:val="32"/>
        </w:rPr>
      </w:pPr>
      <w:r w:rsidRPr="00CB2043">
        <w:rPr>
          <w:rFonts w:ascii="Arial" w:eastAsia="Adobe Fan Heiti Std B" w:hAnsi="Arial" w:cs="Arial"/>
          <w:b/>
          <w:noProof/>
          <w:sz w:val="32"/>
          <w:szCs w:val="32"/>
        </w:rPr>
        <w:t>MİLAS BELEDİYESİ MECLİS ÜYELERİ</w:t>
      </w:r>
    </w:p>
    <w:p w:rsidR="001828AA" w:rsidRDefault="001828AA" w:rsidP="003A42D0">
      <w:pPr>
        <w:tabs>
          <w:tab w:val="left" w:pos="540"/>
          <w:tab w:val="left" w:pos="720"/>
          <w:tab w:val="left" w:pos="900"/>
        </w:tabs>
        <w:ind w:firstLine="561"/>
        <w:jc w:val="center"/>
      </w:pPr>
    </w:p>
    <w:p w:rsidR="00927161" w:rsidRDefault="00EA042D" w:rsidP="003A42D0">
      <w:pPr>
        <w:tabs>
          <w:tab w:val="left" w:pos="540"/>
          <w:tab w:val="left" w:pos="720"/>
          <w:tab w:val="left" w:pos="900"/>
        </w:tabs>
        <w:ind w:firstLine="561"/>
        <w:jc w:val="center"/>
      </w:pPr>
      <w:r>
        <w:rPr>
          <w:noProof/>
        </w:rPr>
        <w:drawing>
          <wp:anchor distT="0" distB="0" distL="114300" distR="114300" simplePos="0" relativeHeight="251625472" behindDoc="0" locked="0" layoutInCell="1" allowOverlap="1">
            <wp:simplePos x="0" y="0"/>
            <wp:positionH relativeFrom="column">
              <wp:posOffset>-13336</wp:posOffset>
            </wp:positionH>
            <wp:positionV relativeFrom="paragraph">
              <wp:posOffset>66675</wp:posOffset>
            </wp:positionV>
            <wp:extent cx="1247775" cy="1257838"/>
            <wp:effectExtent l="19050" t="0" r="9525" b="0"/>
            <wp:wrapNone/>
            <wp:docPr id="105" name="Resim 28" descr="C:\Users\AliKeskin\Desktop\meclis üyeleri\Şakir ÖZDEMİ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8" descr="C:\Users\AliKeskin\Desktop\meclis üyeleri\Şakir ÖZDEMİR.jpg"/>
                    <pic:cNvPicPr>
                      <a:picLocks noChangeAspect="1" noChangeArrowheads="1"/>
                    </pic:cNvPicPr>
                  </pic:nvPicPr>
                  <pic:blipFill>
                    <a:blip r:embed="rId16"/>
                    <a:stretch>
                      <a:fillRect/>
                    </a:stretch>
                  </pic:blipFill>
                  <pic:spPr bwMode="auto">
                    <a:xfrm>
                      <a:off x="0" y="0"/>
                      <a:ext cx="1247775" cy="1257838"/>
                    </a:xfrm>
                    <a:prstGeom prst="rect">
                      <a:avLst/>
                    </a:prstGeom>
                    <a:ln>
                      <a:noFill/>
                    </a:ln>
                    <a:effectLst>
                      <a:softEdge rad="112500"/>
                    </a:effectLst>
                  </pic:spPr>
                </pic:pic>
              </a:graphicData>
            </a:graphic>
          </wp:anchor>
        </w:drawing>
      </w:r>
      <w:r w:rsidR="0032725E">
        <w:rPr>
          <w:noProof/>
        </w:rPr>
        <w:drawing>
          <wp:anchor distT="0" distB="0" distL="114300" distR="114300" simplePos="0" relativeHeight="251608064" behindDoc="0" locked="0" layoutInCell="1" allowOverlap="1">
            <wp:simplePos x="0" y="0"/>
            <wp:positionH relativeFrom="column">
              <wp:posOffset>4206240</wp:posOffset>
            </wp:positionH>
            <wp:positionV relativeFrom="paragraph">
              <wp:posOffset>133350</wp:posOffset>
            </wp:positionV>
            <wp:extent cx="1172845" cy="1190625"/>
            <wp:effectExtent l="19050" t="0" r="8255" b="0"/>
            <wp:wrapNone/>
            <wp:docPr id="75" name="Resim 3" descr="C:\Users\AliKeskin\Desktop\meclis üyeleri\Ahmet KILBE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AliKeskin\Desktop\meclis üyeleri\Ahmet KILBEY.jpg"/>
                    <pic:cNvPicPr>
                      <a:picLocks noChangeAspect="1" noChangeArrowheads="1"/>
                    </pic:cNvPicPr>
                  </pic:nvPicPr>
                  <pic:blipFill>
                    <a:blip r:embed="rId17" cstate="print"/>
                    <a:srcRect/>
                    <a:stretch>
                      <a:fillRect/>
                    </a:stretch>
                  </pic:blipFill>
                  <pic:spPr bwMode="auto">
                    <a:xfrm>
                      <a:off x="0" y="0"/>
                      <a:ext cx="1172845" cy="1190625"/>
                    </a:xfrm>
                    <a:prstGeom prst="rect">
                      <a:avLst/>
                    </a:prstGeom>
                    <a:ln>
                      <a:noFill/>
                    </a:ln>
                    <a:effectLst>
                      <a:softEdge rad="112500"/>
                    </a:effectLst>
                  </pic:spPr>
                </pic:pic>
              </a:graphicData>
            </a:graphic>
          </wp:anchor>
        </w:drawing>
      </w:r>
      <w:r w:rsidR="0032725E">
        <w:rPr>
          <w:noProof/>
        </w:rPr>
        <w:drawing>
          <wp:anchor distT="0" distB="0" distL="114300" distR="114300" simplePos="0" relativeHeight="251627520" behindDoc="0" locked="0" layoutInCell="1" allowOverlap="1">
            <wp:simplePos x="0" y="0"/>
            <wp:positionH relativeFrom="column">
              <wp:posOffset>2844165</wp:posOffset>
            </wp:positionH>
            <wp:positionV relativeFrom="paragraph">
              <wp:posOffset>66675</wp:posOffset>
            </wp:positionV>
            <wp:extent cx="1190625" cy="1190625"/>
            <wp:effectExtent l="19050" t="0" r="9525" b="0"/>
            <wp:wrapNone/>
            <wp:docPr id="110" name="Resim 25" descr="C:\Users\AliKeskin\Desktop\meclis üyeleri\Melih ARSLANGİRAY.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5" descr="C:\Users\AliKeskin\Desktop\meclis üyeleri\Melih ARSLANGİRAY.jpg"/>
                    <pic:cNvPicPr>
                      <a:picLocks noChangeAspect="1" noChangeArrowheads="1"/>
                    </pic:cNvPicPr>
                  </pic:nvPicPr>
                  <pic:blipFill>
                    <a:blip r:embed="rId18"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r w:rsidR="0032725E">
        <w:rPr>
          <w:noProof/>
        </w:rPr>
        <w:drawing>
          <wp:anchor distT="0" distB="0" distL="114300" distR="114300" simplePos="0" relativeHeight="251619328" behindDoc="0" locked="0" layoutInCell="1" allowOverlap="1">
            <wp:simplePos x="0" y="0"/>
            <wp:positionH relativeFrom="column">
              <wp:posOffset>1424940</wp:posOffset>
            </wp:positionH>
            <wp:positionV relativeFrom="paragraph">
              <wp:posOffset>133350</wp:posOffset>
            </wp:positionV>
            <wp:extent cx="1190625" cy="1190625"/>
            <wp:effectExtent l="19050" t="0" r="9525" b="0"/>
            <wp:wrapNone/>
            <wp:docPr id="93" name="Resim 21" descr="C:\Users\AliKeskin\Desktop\meclis üyeleri\M.Murat YAZ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AliKeskin\Desktop\meclis üyeleri\M.Murat YAZAR.jpg"/>
                    <pic:cNvPicPr>
                      <a:picLocks noChangeAspect="1" noChangeArrowheads="1"/>
                    </pic:cNvPicPr>
                  </pic:nvPicPr>
                  <pic:blipFill>
                    <a:blip r:embed="rId19"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pPr>
    </w:p>
    <w:p w:rsidR="000D388B" w:rsidRDefault="000D388B" w:rsidP="003A42D0">
      <w:pPr>
        <w:tabs>
          <w:tab w:val="left" w:pos="540"/>
          <w:tab w:val="left" w:pos="720"/>
          <w:tab w:val="left" w:pos="900"/>
        </w:tabs>
      </w:pPr>
    </w:p>
    <w:p w:rsidR="001828AA" w:rsidRDefault="00077C9E" w:rsidP="003A42D0">
      <w:pPr>
        <w:tabs>
          <w:tab w:val="left" w:pos="540"/>
          <w:tab w:val="left" w:pos="720"/>
          <w:tab w:val="left" w:pos="900"/>
        </w:tabs>
        <w:ind w:firstLine="561"/>
        <w:jc w:val="center"/>
      </w:pPr>
      <w:r>
        <w:rPr>
          <w:noProof/>
        </w:rPr>
        <w:pict>
          <v:shape id="_x0000_s1052" type="#_x0000_t98" style="position:absolute;left:0;text-align:left;margin-left:226.2pt;margin-top:6.55pt;width:94.45pt;height:40.3pt;z-index:251680768" fillcolor="#7030a0" strokecolor="#8064a2 [3207]" strokeweight="1pt">
            <v:fill color2="#8064a2 [3207]"/>
            <v:shadow on="t" type="perspective" color="#3f3151 [1607]" offset="1pt" offset2="-3pt"/>
            <v:textbox style="mso-next-textbox:#_x0000_s1052">
              <w:txbxContent>
                <w:p w:rsidR="006C2796" w:rsidRPr="00392936" w:rsidRDefault="006C2796" w:rsidP="00392936">
                  <w:pPr>
                    <w:jc w:val="center"/>
                    <w:rPr>
                      <w:b/>
                      <w:color w:val="FFFFFF" w:themeColor="background1"/>
                      <w:sz w:val="18"/>
                      <w:szCs w:val="18"/>
                    </w:rPr>
                  </w:pPr>
                  <w:r w:rsidRPr="00392936">
                    <w:rPr>
                      <w:b/>
                      <w:color w:val="FFFFFF" w:themeColor="background1"/>
                      <w:sz w:val="18"/>
                      <w:szCs w:val="18"/>
                    </w:rPr>
                    <w:t>MELİH ARSLANGİRAY</w:t>
                  </w:r>
                </w:p>
              </w:txbxContent>
            </v:textbox>
          </v:shape>
        </w:pict>
      </w:r>
      <w:r>
        <w:rPr>
          <w:noProof/>
        </w:rPr>
        <w:pict>
          <v:shape id="_x0000_s1050" type="#_x0000_t98" style="position:absolute;left:0;text-align:left;margin-left:106.5pt;margin-top:6.1pt;width:98.25pt;height:40.3pt;z-index:251678720" fillcolor="#7030a0" strokecolor="#8064a2 [3207]" strokeweight="1pt">
            <v:fill color2="#8064a2 [3207]"/>
            <v:shadow on="t" type="perspective" color="#3f3151 [1607]" offset="1pt" offset2="-3pt"/>
            <v:textbox style="mso-next-textbox:#_x0000_s1050">
              <w:txbxContent>
                <w:p w:rsidR="006C2796" w:rsidRPr="00392936" w:rsidRDefault="006C2796" w:rsidP="000560B4">
                  <w:pPr>
                    <w:contextualSpacing/>
                    <w:jc w:val="center"/>
                    <w:rPr>
                      <w:b/>
                      <w:color w:val="FFFFFF" w:themeColor="background1"/>
                      <w:sz w:val="18"/>
                      <w:szCs w:val="18"/>
                    </w:rPr>
                  </w:pPr>
                  <w:r w:rsidRPr="00392936">
                    <w:rPr>
                      <w:b/>
                      <w:color w:val="FFFFFF" w:themeColor="background1"/>
                      <w:sz w:val="18"/>
                      <w:szCs w:val="18"/>
                    </w:rPr>
                    <w:t>MURAT YAZAR</w:t>
                  </w:r>
                </w:p>
              </w:txbxContent>
            </v:textbox>
          </v:shape>
        </w:pict>
      </w:r>
      <w:r>
        <w:rPr>
          <w:noProof/>
        </w:rPr>
        <w:pict>
          <v:shape id="_x0000_s1053" type="#_x0000_t98" style="position:absolute;left:0;text-align:left;margin-left:330.65pt;margin-top:6.55pt;width:96.3pt;height:40.3pt;z-index:251681792" fillcolor="#7030a0" strokecolor="#8064a2 [3207]" strokeweight="1pt">
            <v:fill color2="#8064a2 [3207]"/>
            <v:shadow on="t" type="perspective" color="#3f3151 [1607]" offset="1pt" offset2="-3pt"/>
            <v:textbox style="mso-next-textbox:#_x0000_s1053">
              <w:txbxContent>
                <w:p w:rsidR="006C2796" w:rsidRPr="00392936" w:rsidRDefault="006C2796" w:rsidP="00392936">
                  <w:pPr>
                    <w:jc w:val="center"/>
                    <w:rPr>
                      <w:b/>
                      <w:color w:val="FFFFFF" w:themeColor="background1"/>
                    </w:rPr>
                  </w:pPr>
                  <w:r w:rsidRPr="00392936">
                    <w:rPr>
                      <w:b/>
                      <w:color w:val="FFFFFF" w:themeColor="background1"/>
                      <w:sz w:val="18"/>
                      <w:szCs w:val="18"/>
                    </w:rPr>
                    <w:t>AHMET KILBEY</w:t>
                  </w:r>
                </w:p>
              </w:txbxContent>
            </v:textbox>
          </v:shape>
        </w:pict>
      </w:r>
      <w:r>
        <w:rPr>
          <w:noProof/>
        </w:rPr>
        <w:pict>
          <v:shape id="_x0000_s1049" type="#_x0000_t98" style="position:absolute;left:0;text-align:left;margin-left:-5.6pt;margin-top:6.55pt;width:93.9pt;height:39.85pt;z-index:251677696" fillcolor="#7030a0" strokecolor="#8064a2 [3207]" strokeweight="1pt">
            <v:fill color2="#8064a2 [3207]"/>
            <v:shadow on="t" type="perspective" color="#3f3151 [1607]" offset="1pt" offset2="-3pt"/>
            <v:textbox style="mso-next-textbox:#_x0000_s1049">
              <w:txbxContent>
                <w:p w:rsidR="006C2796" w:rsidRPr="00392936" w:rsidRDefault="006C2796" w:rsidP="000560B4">
                  <w:pPr>
                    <w:jc w:val="center"/>
                    <w:rPr>
                      <w:b/>
                      <w:color w:val="FFFFFF" w:themeColor="background1"/>
                      <w:sz w:val="18"/>
                      <w:szCs w:val="18"/>
                    </w:rPr>
                  </w:pPr>
                  <w:r w:rsidRPr="00392936">
                    <w:rPr>
                      <w:b/>
                      <w:color w:val="FFFFFF" w:themeColor="background1"/>
                      <w:sz w:val="18"/>
                      <w:szCs w:val="18"/>
                    </w:rPr>
                    <w:t>ŞAKİR ÖZDEMİR</w:t>
                  </w:r>
                </w:p>
              </w:txbxContent>
            </v:textbox>
          </v:shape>
        </w:pict>
      </w:r>
    </w:p>
    <w:p w:rsidR="001828AA" w:rsidRDefault="001828AA" w:rsidP="003A42D0">
      <w:pPr>
        <w:tabs>
          <w:tab w:val="left" w:pos="540"/>
          <w:tab w:val="left" w:pos="720"/>
          <w:tab w:val="left" w:pos="900"/>
        </w:tabs>
        <w:ind w:firstLine="561"/>
        <w:jc w:val="center"/>
      </w:pPr>
    </w:p>
    <w:p w:rsidR="00F75634" w:rsidRDefault="00F75634" w:rsidP="003A42D0">
      <w:pPr>
        <w:tabs>
          <w:tab w:val="left" w:pos="540"/>
          <w:tab w:val="left" w:pos="720"/>
          <w:tab w:val="left" w:pos="900"/>
        </w:tabs>
        <w:ind w:firstLine="561"/>
        <w:jc w:val="center"/>
      </w:pPr>
    </w:p>
    <w:p w:rsidR="001331CE" w:rsidRDefault="001331CE" w:rsidP="003A42D0">
      <w:pPr>
        <w:tabs>
          <w:tab w:val="left" w:pos="540"/>
          <w:tab w:val="left" w:pos="720"/>
          <w:tab w:val="left" w:pos="900"/>
        </w:tabs>
        <w:ind w:firstLine="561"/>
        <w:jc w:val="center"/>
      </w:pPr>
    </w:p>
    <w:p w:rsidR="001331CE" w:rsidRDefault="0032725E" w:rsidP="003A42D0">
      <w:pPr>
        <w:tabs>
          <w:tab w:val="left" w:pos="540"/>
          <w:tab w:val="left" w:pos="720"/>
          <w:tab w:val="left" w:pos="900"/>
        </w:tabs>
        <w:ind w:firstLine="561"/>
        <w:jc w:val="center"/>
      </w:pPr>
      <w:r>
        <w:rPr>
          <w:noProof/>
        </w:rPr>
        <w:drawing>
          <wp:anchor distT="0" distB="0" distL="114300" distR="114300" simplePos="0" relativeHeight="251623424" behindDoc="0" locked="0" layoutInCell="1" allowOverlap="1">
            <wp:simplePos x="0" y="0"/>
            <wp:positionH relativeFrom="column">
              <wp:posOffset>-3810</wp:posOffset>
            </wp:positionH>
            <wp:positionV relativeFrom="paragraph">
              <wp:posOffset>100965</wp:posOffset>
            </wp:positionV>
            <wp:extent cx="1190625" cy="1190625"/>
            <wp:effectExtent l="19050" t="0" r="9525" b="0"/>
            <wp:wrapNone/>
            <wp:docPr id="104" name="Resim 32" descr="C:\Users\AliKeskin\Desktop\meclis üyeleri\Zeynep MAT.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2" descr="C:\Users\AliKeskin\Desktop\meclis üyeleri\Zeynep MAT.jpg"/>
                    <pic:cNvPicPr>
                      <a:picLocks noChangeAspect="1" noChangeArrowheads="1"/>
                    </pic:cNvPicPr>
                  </pic:nvPicPr>
                  <pic:blipFill>
                    <a:blip r:embed="rId20"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p>
    <w:p w:rsidR="000D388B" w:rsidRDefault="0032725E" w:rsidP="003A42D0">
      <w:pPr>
        <w:tabs>
          <w:tab w:val="left" w:pos="540"/>
          <w:tab w:val="left" w:pos="720"/>
          <w:tab w:val="left" w:pos="900"/>
          <w:tab w:val="decimal" w:pos="4536"/>
        </w:tabs>
        <w:ind w:firstLine="561"/>
        <w:jc w:val="center"/>
      </w:pPr>
      <w:r>
        <w:rPr>
          <w:noProof/>
        </w:rPr>
        <w:drawing>
          <wp:anchor distT="0" distB="0" distL="114300" distR="114300" simplePos="0" relativeHeight="251624448" behindDoc="0" locked="0" layoutInCell="1" allowOverlap="1">
            <wp:simplePos x="0" y="0"/>
            <wp:positionH relativeFrom="column">
              <wp:posOffset>1424940</wp:posOffset>
            </wp:positionH>
            <wp:positionV relativeFrom="paragraph">
              <wp:posOffset>11430</wp:posOffset>
            </wp:positionV>
            <wp:extent cx="1188085" cy="1190625"/>
            <wp:effectExtent l="19050" t="0" r="0" b="0"/>
            <wp:wrapNone/>
            <wp:docPr id="106" name="Resim 30" descr="C:\Users\AliKeskin\Desktop\meclis üyeleri\Tevfik KIRÇI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0" descr="C:\Users\AliKeskin\Desktop\meclis üyeleri\Tevfik KIRÇIN.jpg"/>
                    <pic:cNvPicPr>
                      <a:picLocks noChangeAspect="1" noChangeArrowheads="1"/>
                    </pic:cNvPicPr>
                  </pic:nvPicPr>
                  <pic:blipFill>
                    <a:blip r:embed="rId21" cstate="print"/>
                    <a:srcRect/>
                    <a:stretch>
                      <a:fillRect/>
                    </a:stretch>
                  </pic:blipFill>
                  <pic:spPr bwMode="auto">
                    <a:xfrm>
                      <a:off x="0" y="0"/>
                      <a:ext cx="1188085" cy="1190625"/>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622400" behindDoc="0" locked="0" layoutInCell="1" allowOverlap="1">
            <wp:simplePos x="0" y="0"/>
            <wp:positionH relativeFrom="column">
              <wp:posOffset>4218653</wp:posOffset>
            </wp:positionH>
            <wp:positionV relativeFrom="paragraph">
              <wp:posOffset>14341</wp:posOffset>
            </wp:positionV>
            <wp:extent cx="1188648" cy="1190446"/>
            <wp:effectExtent l="19050" t="0" r="0" b="0"/>
            <wp:wrapNone/>
            <wp:docPr id="101" name="Resim 29" descr="C:\Users\AliKeskin\Desktop\meclis üyeleri\Şeref ÇAĞIR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9" descr="C:\Users\AliKeskin\Desktop\meclis üyeleri\Şeref ÇAĞIRKAN.jpg"/>
                    <pic:cNvPicPr>
                      <a:picLocks noChangeAspect="1" noChangeArrowheads="1"/>
                    </pic:cNvPicPr>
                  </pic:nvPicPr>
                  <pic:blipFill>
                    <a:blip r:embed="rId22" cstate="print"/>
                    <a:srcRect/>
                    <a:stretch>
                      <a:fillRect/>
                    </a:stretch>
                  </pic:blipFill>
                  <pic:spPr bwMode="auto">
                    <a:xfrm>
                      <a:off x="0" y="0"/>
                      <a:ext cx="1188648" cy="1190446"/>
                    </a:xfrm>
                    <a:prstGeom prst="rect">
                      <a:avLst/>
                    </a:prstGeom>
                    <a:ln>
                      <a:noFill/>
                    </a:ln>
                    <a:effectLst>
                      <a:softEdge rad="112500"/>
                    </a:effectLst>
                  </pic:spPr>
                </pic:pic>
              </a:graphicData>
            </a:graphic>
          </wp:anchor>
        </w:drawing>
      </w:r>
      <w:r w:rsidR="00392936">
        <w:rPr>
          <w:noProof/>
        </w:rPr>
        <w:drawing>
          <wp:anchor distT="0" distB="0" distL="114300" distR="114300" simplePos="0" relativeHeight="251631616" behindDoc="0" locked="0" layoutInCell="1" allowOverlap="1">
            <wp:simplePos x="0" y="0"/>
            <wp:positionH relativeFrom="column">
              <wp:posOffset>2837815</wp:posOffset>
            </wp:positionH>
            <wp:positionV relativeFrom="paragraph">
              <wp:posOffset>8890</wp:posOffset>
            </wp:positionV>
            <wp:extent cx="1188085" cy="1189990"/>
            <wp:effectExtent l="19050" t="0" r="0" b="0"/>
            <wp:wrapNone/>
            <wp:docPr id="89" name="Resim 17" descr="C:\Users\AliKeskin\Desktop\meclis üyeleri\İlknur ÖN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AliKeskin\Desktop\meclis üyeleri\İlknur ÖNER.jpg"/>
                    <pic:cNvPicPr>
                      <a:picLocks noChangeAspect="1" noChangeArrowheads="1"/>
                    </pic:cNvPicPr>
                  </pic:nvPicPr>
                  <pic:blipFill>
                    <a:blip r:embed="rId23"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77C9E" w:rsidP="003A42D0">
      <w:pPr>
        <w:tabs>
          <w:tab w:val="left" w:pos="540"/>
          <w:tab w:val="left" w:pos="720"/>
          <w:tab w:val="left" w:pos="900"/>
        </w:tabs>
        <w:ind w:firstLine="561"/>
        <w:jc w:val="center"/>
      </w:pPr>
      <w:r>
        <w:rPr>
          <w:noProof/>
        </w:rPr>
        <w:pict>
          <v:shape id="_x0000_s1051" type="#_x0000_t98" style="position:absolute;left:0;text-align:left;margin-left:-6.1pt;margin-top:12.25pt;width:94.4pt;height:38.55pt;z-index:251679744" fillcolor="#7030a0" strokecolor="#8064a2 [3207]" strokeweight="1pt">
            <v:fill color2="#8064a2 [3207]"/>
            <v:shadow on="t" type="perspective" color="#3f3151 [1607]" offset="1pt" offset2="-3pt"/>
            <v:textbox style="mso-next-textbox:#_x0000_s1051">
              <w:txbxContent>
                <w:p w:rsidR="006C2796" w:rsidRPr="003C5694" w:rsidRDefault="006C2796" w:rsidP="003C5694">
                  <w:pPr>
                    <w:jc w:val="center"/>
                    <w:rPr>
                      <w:b/>
                      <w:color w:val="FFFFFF" w:themeColor="background1"/>
                    </w:rPr>
                  </w:pPr>
                  <w:r>
                    <w:rPr>
                      <w:b/>
                      <w:color w:val="FFFFFF" w:themeColor="background1"/>
                      <w:sz w:val="18"/>
                      <w:szCs w:val="18"/>
                    </w:rPr>
                    <w:t>ZEYNEP MAT</w:t>
                  </w:r>
                </w:p>
              </w:txbxContent>
            </v:textbox>
          </v:shape>
        </w:pict>
      </w:r>
      <w:r>
        <w:rPr>
          <w:noProof/>
        </w:rPr>
        <w:pict>
          <v:shape id="_x0000_s1056" type="#_x0000_t98" style="position:absolute;left:0;text-align:left;margin-left:326.55pt;margin-top:12.25pt;width:100.4pt;height:38.55pt;z-index:251684864" fillcolor="#7030a0" strokecolor="#8064a2 [3207]" strokeweight="1pt">
            <v:fill color2="#8064a2 [3207]"/>
            <v:shadow on="t" type="perspective" color="#3f3151 [1607]" offset="1pt" offset2="-3pt"/>
            <v:textbox style="mso-next-textbox:#_x0000_s1056">
              <w:txbxContent>
                <w:p w:rsidR="006C2796" w:rsidRPr="003C5694" w:rsidRDefault="006C2796" w:rsidP="003C5694">
                  <w:pPr>
                    <w:jc w:val="center"/>
                    <w:rPr>
                      <w:b/>
                      <w:color w:val="FFFFFF" w:themeColor="background1"/>
                    </w:rPr>
                  </w:pPr>
                  <w:r>
                    <w:rPr>
                      <w:b/>
                      <w:color w:val="FFFFFF" w:themeColor="background1"/>
                      <w:sz w:val="18"/>
                      <w:szCs w:val="18"/>
                    </w:rPr>
                    <w:t>ŞEREF ÇAĞIRKAN</w:t>
                  </w:r>
                </w:p>
              </w:txbxContent>
            </v:textbox>
          </v:shape>
        </w:pict>
      </w:r>
      <w:r>
        <w:rPr>
          <w:noProof/>
        </w:rPr>
        <w:pict>
          <v:shape id="_x0000_s1064" type="#_x0000_t98" style="position:absolute;left:0;text-align:left;margin-left:221.95pt;margin-top:12.25pt;width:94.45pt;height:38.55pt;z-index:251693056" fillcolor="#7030a0" strokecolor="#8064a2 [3207]" strokeweight="1pt">
            <v:fill color2="#8064a2 [3207]"/>
            <v:shadow on="t" type="perspective" color="#3f3151 [1607]" offset="1pt" offset2="-3pt"/>
            <v:textbox style="mso-next-textbox:#_x0000_s1064">
              <w:txbxContent>
                <w:p w:rsidR="006C2796" w:rsidRPr="003C5694" w:rsidRDefault="006C2796" w:rsidP="003C5694">
                  <w:pPr>
                    <w:jc w:val="center"/>
                    <w:rPr>
                      <w:b/>
                      <w:color w:val="FFFFFF" w:themeColor="background1"/>
                    </w:rPr>
                  </w:pPr>
                  <w:r>
                    <w:rPr>
                      <w:b/>
                      <w:color w:val="FFFFFF" w:themeColor="background1"/>
                      <w:sz w:val="18"/>
                      <w:szCs w:val="18"/>
                    </w:rPr>
                    <w:t>İLNUR ÖNER</w:t>
                  </w:r>
                </w:p>
              </w:txbxContent>
            </v:textbox>
          </v:shape>
        </w:pict>
      </w:r>
      <w:r>
        <w:rPr>
          <w:noProof/>
        </w:rPr>
        <w:pict>
          <v:shape id="_x0000_s1054" type="#_x0000_t98" style="position:absolute;left:0;text-align:left;margin-left:106.5pt;margin-top:12.25pt;width:94.4pt;height:38.55pt;z-index:251682816" fillcolor="#7030a0" strokecolor="#8064a2 [3207]" strokeweight="1pt">
            <v:fill color2="#8064a2 [3207]"/>
            <v:shadow on="t" type="perspective" color="#3f3151 [1607]" offset="1pt" offset2="-3pt"/>
            <v:textbox style="mso-next-textbox:#_x0000_s1054">
              <w:txbxContent>
                <w:p w:rsidR="006C2796" w:rsidRPr="003C5694" w:rsidRDefault="006C2796" w:rsidP="000560B4">
                  <w:pPr>
                    <w:rPr>
                      <w:b/>
                      <w:color w:val="FFFFFF" w:themeColor="background1"/>
                    </w:rPr>
                  </w:pPr>
                  <w:r>
                    <w:rPr>
                      <w:b/>
                      <w:color w:val="FFFFFF" w:themeColor="background1"/>
                      <w:sz w:val="18"/>
                      <w:szCs w:val="18"/>
                    </w:rPr>
                    <w:t>TEVFİK KIRÇIN</w:t>
                  </w:r>
                </w:p>
              </w:txbxContent>
            </v:textbox>
          </v:shape>
        </w:pict>
      </w:r>
    </w:p>
    <w:p w:rsidR="000D388B" w:rsidRDefault="000D388B" w:rsidP="003A42D0">
      <w:pPr>
        <w:tabs>
          <w:tab w:val="left" w:pos="540"/>
          <w:tab w:val="left" w:pos="720"/>
          <w:tab w:val="left" w:pos="900"/>
        </w:tabs>
        <w:ind w:firstLine="561"/>
        <w:jc w:val="center"/>
      </w:pPr>
    </w:p>
    <w:p w:rsidR="00F75634" w:rsidRDefault="00F75634" w:rsidP="003A42D0">
      <w:pPr>
        <w:tabs>
          <w:tab w:val="left" w:pos="540"/>
          <w:tab w:val="left" w:pos="720"/>
          <w:tab w:val="left" w:pos="900"/>
        </w:tabs>
        <w:ind w:firstLine="561"/>
        <w:jc w:val="center"/>
      </w:pPr>
    </w:p>
    <w:p w:rsidR="00392936" w:rsidRDefault="00392936" w:rsidP="003A42D0">
      <w:pPr>
        <w:tabs>
          <w:tab w:val="left" w:pos="540"/>
          <w:tab w:val="left" w:pos="720"/>
          <w:tab w:val="left" w:pos="900"/>
        </w:tabs>
        <w:ind w:firstLine="561"/>
        <w:jc w:val="center"/>
      </w:pPr>
    </w:p>
    <w:p w:rsidR="001331CE" w:rsidRDefault="001331CE" w:rsidP="003A42D0">
      <w:pPr>
        <w:tabs>
          <w:tab w:val="left" w:pos="540"/>
          <w:tab w:val="left" w:pos="720"/>
          <w:tab w:val="left" w:pos="900"/>
        </w:tabs>
        <w:ind w:firstLine="561"/>
        <w:jc w:val="center"/>
      </w:pPr>
    </w:p>
    <w:p w:rsidR="00927161" w:rsidRDefault="0032725E" w:rsidP="003A42D0">
      <w:pPr>
        <w:tabs>
          <w:tab w:val="left" w:pos="540"/>
          <w:tab w:val="left" w:pos="720"/>
          <w:tab w:val="left" w:pos="900"/>
        </w:tabs>
        <w:ind w:firstLine="561"/>
        <w:jc w:val="center"/>
      </w:pPr>
      <w:r>
        <w:rPr>
          <w:noProof/>
        </w:rPr>
        <w:drawing>
          <wp:anchor distT="0" distB="0" distL="114300" distR="114300" simplePos="0" relativeHeight="251633664" behindDoc="0" locked="0" layoutInCell="1" allowOverlap="1">
            <wp:simplePos x="0" y="0"/>
            <wp:positionH relativeFrom="column">
              <wp:posOffset>2777490</wp:posOffset>
            </wp:positionH>
            <wp:positionV relativeFrom="paragraph">
              <wp:posOffset>121920</wp:posOffset>
            </wp:positionV>
            <wp:extent cx="1190625" cy="1190625"/>
            <wp:effectExtent l="19050" t="0" r="9525" b="0"/>
            <wp:wrapNone/>
            <wp:docPr id="113" name="Resim 10" descr="C:\Users\AliKeskin\Desktop\meclis üyeleri\Faik KARAGÖ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AliKeskin\Desktop\meclis üyeleri\Faik KARAGÖZ.jpg"/>
                    <pic:cNvPicPr>
                      <a:picLocks noChangeAspect="1" noChangeArrowheads="1"/>
                    </pic:cNvPicPr>
                  </pic:nvPicPr>
                  <pic:blipFill>
                    <a:blip r:embed="rId24"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607040" behindDoc="0" locked="0" layoutInCell="1" allowOverlap="1">
            <wp:simplePos x="0" y="0"/>
            <wp:positionH relativeFrom="column">
              <wp:posOffset>-52070</wp:posOffset>
            </wp:positionH>
            <wp:positionV relativeFrom="paragraph">
              <wp:posOffset>121920</wp:posOffset>
            </wp:positionV>
            <wp:extent cx="1231265" cy="1233170"/>
            <wp:effectExtent l="19050" t="0" r="6985" b="0"/>
            <wp:wrapNone/>
            <wp:docPr id="72" name="Resim 2" descr="C:\Users\AliKeskin\Desktop\meclis üyeleri\Abdullah ÜLG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AliKeskin\Desktop\meclis üyeleri\Abdullah ÜLGEN.jpg"/>
                    <pic:cNvPicPr>
                      <a:picLocks noChangeAspect="1" noChangeArrowheads="1"/>
                    </pic:cNvPicPr>
                  </pic:nvPicPr>
                  <pic:blipFill>
                    <a:blip r:embed="rId25" cstate="print"/>
                    <a:srcRect/>
                    <a:stretch>
                      <a:fillRect/>
                    </a:stretch>
                  </pic:blipFill>
                  <pic:spPr bwMode="auto">
                    <a:xfrm>
                      <a:off x="0" y="0"/>
                      <a:ext cx="1231265" cy="1233170"/>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634688" behindDoc="0" locked="0" layoutInCell="1" allowOverlap="1">
            <wp:simplePos x="0" y="0"/>
            <wp:positionH relativeFrom="column">
              <wp:posOffset>1379855</wp:posOffset>
            </wp:positionH>
            <wp:positionV relativeFrom="paragraph">
              <wp:posOffset>121920</wp:posOffset>
            </wp:positionV>
            <wp:extent cx="1188085" cy="1189990"/>
            <wp:effectExtent l="19050" t="0" r="0" b="0"/>
            <wp:wrapNone/>
            <wp:docPr id="85" name="Resim 13" descr="C:\Users\AliKeskin\Desktop\meclis üyeleri\Halil KOCABAŞOĞ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AliKeskin\Desktop\meclis üyeleri\Halil KOCABAŞOĞLU.jpg"/>
                    <pic:cNvPicPr>
                      <a:picLocks noChangeAspect="1" noChangeArrowheads="1"/>
                    </pic:cNvPicPr>
                  </pic:nvPicPr>
                  <pic:blipFill>
                    <a:blip r:embed="rId26"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sidR="003C5694">
        <w:rPr>
          <w:noProof/>
        </w:rPr>
        <w:drawing>
          <wp:anchor distT="0" distB="0" distL="114300" distR="114300" simplePos="0" relativeHeight="251614208" behindDoc="0" locked="0" layoutInCell="1" allowOverlap="1">
            <wp:simplePos x="0" y="0"/>
            <wp:positionH relativeFrom="column">
              <wp:posOffset>4207858</wp:posOffset>
            </wp:positionH>
            <wp:positionV relativeFrom="paragraph">
              <wp:posOffset>122315</wp:posOffset>
            </wp:positionV>
            <wp:extent cx="1188648" cy="1190446"/>
            <wp:effectExtent l="19050" t="0" r="0" b="0"/>
            <wp:wrapNone/>
            <wp:docPr id="84" name="Resim 12" descr="C:\Users\AliKeskin\Desktop\meclis üyeleri\Halil ILBIR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AliKeskin\Desktop\meclis üyeleri\Halil ILBIRA.jpg"/>
                    <pic:cNvPicPr>
                      <a:picLocks noChangeAspect="1" noChangeArrowheads="1"/>
                    </pic:cNvPicPr>
                  </pic:nvPicPr>
                  <pic:blipFill>
                    <a:blip r:embed="rId27" cstate="print"/>
                    <a:srcRect/>
                    <a:stretch>
                      <a:fillRect/>
                    </a:stretch>
                  </pic:blipFill>
                  <pic:spPr bwMode="auto">
                    <a:xfrm>
                      <a:off x="0" y="0"/>
                      <a:ext cx="1188648" cy="1190446"/>
                    </a:xfrm>
                    <a:prstGeom prst="rect">
                      <a:avLst/>
                    </a:prstGeom>
                    <a:ln>
                      <a:noFill/>
                    </a:ln>
                    <a:effectLst>
                      <a:softEdge rad="112500"/>
                    </a:effectLst>
                  </pic:spPr>
                </pic:pic>
              </a:graphicData>
            </a:graphic>
          </wp:anchor>
        </w:drawing>
      </w:r>
    </w:p>
    <w:p w:rsidR="00EA40BE" w:rsidRDefault="00EA40BE"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1828AA" w:rsidRDefault="001828AA" w:rsidP="003A42D0">
      <w:pPr>
        <w:tabs>
          <w:tab w:val="left" w:pos="540"/>
          <w:tab w:val="left" w:pos="720"/>
          <w:tab w:val="left" w:pos="900"/>
        </w:tabs>
        <w:ind w:firstLine="561"/>
        <w:jc w:val="center"/>
      </w:pPr>
    </w:p>
    <w:p w:rsidR="000D388B" w:rsidRDefault="00077C9E" w:rsidP="003A42D0">
      <w:pPr>
        <w:tabs>
          <w:tab w:val="left" w:pos="540"/>
          <w:tab w:val="left" w:pos="720"/>
          <w:tab w:val="left" w:pos="900"/>
        </w:tabs>
        <w:ind w:firstLine="561"/>
        <w:jc w:val="center"/>
      </w:pPr>
      <w:r>
        <w:rPr>
          <w:noProof/>
        </w:rPr>
        <w:pict>
          <v:shape id="_x0000_s1059" type="#_x0000_t98" style="position:absolute;left:0;text-align:left;margin-left:214.95pt;margin-top:8.95pt;width:101.45pt;height:38.55pt;z-index:251687936" fillcolor="#7030a0" strokecolor="#8064a2 [3207]" strokeweight="1pt">
            <v:fill color2="#8064a2 [3207]"/>
            <v:shadow on="t" type="perspective" color="#3f3151 [1607]" offset="1pt" offset2="-3pt"/>
            <v:textbox style="mso-next-textbox:#_x0000_s1059">
              <w:txbxContent>
                <w:p w:rsidR="006C2796" w:rsidRPr="003C5694" w:rsidRDefault="006C2796" w:rsidP="003C5694">
                  <w:pPr>
                    <w:jc w:val="center"/>
                    <w:rPr>
                      <w:b/>
                      <w:color w:val="FFFFFF" w:themeColor="background1"/>
                    </w:rPr>
                  </w:pPr>
                  <w:r w:rsidRPr="003C5694">
                    <w:rPr>
                      <w:b/>
                      <w:color w:val="FFFFFF" w:themeColor="background1"/>
                      <w:sz w:val="18"/>
                      <w:szCs w:val="18"/>
                    </w:rPr>
                    <w:t>FAİK KARAGÖZ</w:t>
                  </w:r>
                </w:p>
              </w:txbxContent>
            </v:textbox>
          </v:shape>
        </w:pict>
      </w:r>
      <w:r>
        <w:rPr>
          <w:noProof/>
        </w:rPr>
        <w:pict>
          <v:shape id="_x0000_s1060" type="#_x0000_t98" style="position:absolute;left:0;text-align:left;margin-left:328.4pt;margin-top:8.95pt;width:94.45pt;height:36.55pt;z-index:251688960" fillcolor="#7030a0" strokecolor="#8064a2 [3207]" strokeweight="1pt">
            <v:fill color2="#8064a2 [3207]"/>
            <v:shadow on="t" type="perspective" color="#3f3151 [1607]" offset="1pt" offset2="-3pt"/>
            <v:textbox style="mso-next-textbox:#_x0000_s1060">
              <w:txbxContent>
                <w:p w:rsidR="006C2796" w:rsidRPr="003C5694" w:rsidRDefault="006C2796" w:rsidP="003C5694">
                  <w:pPr>
                    <w:jc w:val="center"/>
                    <w:rPr>
                      <w:b/>
                      <w:color w:val="FFFFFF" w:themeColor="background1"/>
                    </w:rPr>
                  </w:pPr>
                  <w:r w:rsidRPr="003C5694">
                    <w:rPr>
                      <w:b/>
                      <w:color w:val="FFFFFF" w:themeColor="background1"/>
                      <w:sz w:val="18"/>
                      <w:szCs w:val="18"/>
                    </w:rPr>
                    <w:t>HALİL ILBIRA</w:t>
                  </w:r>
                </w:p>
              </w:txbxContent>
            </v:textbox>
          </v:shape>
        </w:pict>
      </w:r>
      <w:r>
        <w:rPr>
          <w:noProof/>
        </w:rPr>
        <w:pict>
          <v:shape id="_x0000_s1058" type="#_x0000_t98" style="position:absolute;left:0;text-align:left;margin-left:106.2pt;margin-top:8.95pt;width:94.7pt;height:36.55pt;z-index:251686912" fillcolor="#7030a0" strokecolor="#8064a2 [3207]" strokeweight="1pt">
            <v:fill color2="#8064a2 [3207]"/>
            <v:shadow on="t" type="perspective" color="#3f3151 [1607]" offset="1pt" offset2="-3pt"/>
            <v:textbox style="mso-next-textbox:#_x0000_s1058">
              <w:txbxContent>
                <w:p w:rsidR="006C2796" w:rsidRPr="003C5694" w:rsidRDefault="006C2796" w:rsidP="003C5694">
                  <w:pPr>
                    <w:jc w:val="center"/>
                    <w:rPr>
                      <w:b/>
                      <w:color w:val="FFFFFF" w:themeColor="background1"/>
                    </w:rPr>
                  </w:pPr>
                  <w:r w:rsidRPr="003C5694">
                    <w:rPr>
                      <w:b/>
                      <w:color w:val="FFFFFF" w:themeColor="background1"/>
                      <w:sz w:val="18"/>
                      <w:szCs w:val="18"/>
                    </w:rPr>
                    <w:t>HALİL KOCABAŞOĞLU</w:t>
                  </w:r>
                </w:p>
              </w:txbxContent>
            </v:textbox>
          </v:shape>
        </w:pict>
      </w:r>
      <w:r>
        <w:rPr>
          <w:noProof/>
        </w:rPr>
        <w:pict>
          <v:shape id="_x0000_s1057" type="#_x0000_t98" style="position:absolute;left:0;text-align:left;margin-left:-5.6pt;margin-top:8.95pt;width:98.5pt;height:36.55pt;z-index:251685888" fillcolor="#7030a0" strokecolor="#8064a2 [3207]" strokeweight="1pt">
            <v:fill color2="#8064a2 [3207]"/>
            <v:shadow on="t" type="perspective" color="#3f3151 [1607]" offset="1pt" offset2="-3pt"/>
            <v:textbox style="mso-next-textbox:#_x0000_s1057">
              <w:txbxContent>
                <w:p w:rsidR="006C2796" w:rsidRPr="003C5694" w:rsidRDefault="006C2796" w:rsidP="003C5694">
                  <w:pPr>
                    <w:jc w:val="center"/>
                    <w:rPr>
                      <w:b/>
                      <w:color w:val="FFFFFF" w:themeColor="background1"/>
                    </w:rPr>
                  </w:pPr>
                  <w:r>
                    <w:rPr>
                      <w:b/>
                      <w:color w:val="FFFFFF" w:themeColor="background1"/>
                      <w:sz w:val="18"/>
                      <w:szCs w:val="18"/>
                    </w:rPr>
                    <w:t>ABDULLAH ÜLGEN</w:t>
                  </w:r>
                </w:p>
              </w:txbxContent>
            </v:textbox>
          </v:shape>
        </w:pict>
      </w:r>
    </w:p>
    <w:p w:rsidR="00C942E0" w:rsidRDefault="00C942E0" w:rsidP="003A42D0">
      <w:pPr>
        <w:tabs>
          <w:tab w:val="left" w:pos="540"/>
          <w:tab w:val="left" w:pos="720"/>
          <w:tab w:val="left" w:pos="900"/>
        </w:tabs>
        <w:ind w:firstLine="561"/>
        <w:jc w:val="center"/>
      </w:pPr>
    </w:p>
    <w:p w:rsidR="00EA40BE" w:rsidRDefault="00EA40BE" w:rsidP="003A42D0">
      <w:pPr>
        <w:tabs>
          <w:tab w:val="left" w:pos="540"/>
          <w:tab w:val="left" w:pos="720"/>
          <w:tab w:val="left" w:pos="900"/>
        </w:tabs>
        <w:ind w:firstLine="561"/>
        <w:jc w:val="center"/>
      </w:pPr>
    </w:p>
    <w:p w:rsidR="001331CE" w:rsidRDefault="001331CE" w:rsidP="003A42D0">
      <w:pPr>
        <w:tabs>
          <w:tab w:val="left" w:pos="540"/>
          <w:tab w:val="left" w:pos="720"/>
          <w:tab w:val="left" w:pos="900"/>
        </w:tabs>
        <w:ind w:firstLine="561"/>
        <w:jc w:val="center"/>
      </w:pPr>
    </w:p>
    <w:p w:rsidR="001828AA" w:rsidRDefault="003C5694" w:rsidP="003A42D0">
      <w:pPr>
        <w:tabs>
          <w:tab w:val="left" w:pos="540"/>
          <w:tab w:val="left" w:pos="720"/>
          <w:tab w:val="left" w:pos="900"/>
        </w:tabs>
        <w:ind w:firstLine="561"/>
        <w:jc w:val="center"/>
      </w:pPr>
      <w:r>
        <w:rPr>
          <w:noProof/>
        </w:rPr>
        <w:drawing>
          <wp:anchor distT="0" distB="0" distL="114300" distR="114300" simplePos="0" relativeHeight="251620352" behindDoc="0" locked="0" layoutInCell="1" allowOverlap="1">
            <wp:simplePos x="0" y="0"/>
            <wp:positionH relativeFrom="column">
              <wp:posOffset>1379855</wp:posOffset>
            </wp:positionH>
            <wp:positionV relativeFrom="paragraph">
              <wp:posOffset>107315</wp:posOffset>
            </wp:positionV>
            <wp:extent cx="1188085" cy="1189990"/>
            <wp:effectExtent l="19050" t="0" r="0" b="0"/>
            <wp:wrapNone/>
            <wp:docPr id="96" name="Resim 24" descr="C:\Users\AliKeskin\Desktop\meclis üyeleri\Mehmet YILM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4" descr="C:\Users\AliKeskin\Desktop\meclis üyeleri\Mehmet YILMAZ.jpg"/>
                    <pic:cNvPicPr>
                      <a:picLocks noChangeAspect="1" noChangeArrowheads="1"/>
                    </pic:cNvPicPr>
                  </pic:nvPicPr>
                  <pic:blipFill>
                    <a:blip r:embed="rId28"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Pr>
          <w:noProof/>
        </w:rPr>
        <w:drawing>
          <wp:anchor distT="0" distB="0" distL="114300" distR="114300" simplePos="0" relativeHeight="251635712" behindDoc="0" locked="0" layoutInCell="1" allowOverlap="1">
            <wp:simplePos x="0" y="0"/>
            <wp:positionH relativeFrom="column">
              <wp:posOffset>4217670</wp:posOffset>
            </wp:positionH>
            <wp:positionV relativeFrom="paragraph">
              <wp:posOffset>107315</wp:posOffset>
            </wp:positionV>
            <wp:extent cx="1179195" cy="1189990"/>
            <wp:effectExtent l="19050" t="0" r="1905" b="0"/>
            <wp:wrapNone/>
            <wp:docPr id="77" name="Resim 5" descr="C:\Users\AliKeskin\Desktop\meclis üyeleri\Aysun YILMAZ.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AliKeskin\Desktop\meclis üyeleri\Aysun YILMAZ.jpg"/>
                    <pic:cNvPicPr>
                      <a:picLocks noChangeAspect="1" noChangeArrowheads="1"/>
                    </pic:cNvPicPr>
                  </pic:nvPicPr>
                  <pic:blipFill>
                    <a:blip r:embed="rId29" cstate="print"/>
                    <a:srcRect/>
                    <a:stretch>
                      <a:fillRect/>
                    </a:stretch>
                  </pic:blipFill>
                  <pic:spPr bwMode="auto">
                    <a:xfrm>
                      <a:off x="0" y="0"/>
                      <a:ext cx="1179195" cy="1189990"/>
                    </a:xfrm>
                    <a:prstGeom prst="rect">
                      <a:avLst/>
                    </a:prstGeom>
                    <a:ln>
                      <a:noFill/>
                    </a:ln>
                    <a:effectLst>
                      <a:softEdge rad="112500"/>
                    </a:effectLst>
                  </pic:spPr>
                </pic:pic>
              </a:graphicData>
            </a:graphic>
          </wp:anchor>
        </w:drawing>
      </w:r>
      <w:r>
        <w:rPr>
          <w:noProof/>
        </w:rPr>
        <w:drawing>
          <wp:anchor distT="0" distB="0" distL="114300" distR="114300" simplePos="0" relativeHeight="251611136" behindDoc="0" locked="0" layoutInCell="1" allowOverlap="1">
            <wp:simplePos x="0" y="0"/>
            <wp:positionH relativeFrom="column">
              <wp:posOffset>-8662</wp:posOffset>
            </wp:positionH>
            <wp:positionV relativeFrom="paragraph">
              <wp:posOffset>112886</wp:posOffset>
            </wp:positionV>
            <wp:extent cx="1145516" cy="1190446"/>
            <wp:effectExtent l="19050" t="0" r="0" b="0"/>
            <wp:wrapNone/>
            <wp:docPr id="79" name="Resim 7" descr="C:\Users\AliKeskin\Desktop\meclis üyeleri\Ece GÜLE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AliKeskin\Desktop\meclis üyeleri\Ece GÜLEN.jpg"/>
                    <pic:cNvPicPr>
                      <a:picLocks noChangeAspect="1" noChangeArrowheads="1"/>
                    </pic:cNvPicPr>
                  </pic:nvPicPr>
                  <pic:blipFill>
                    <a:blip r:embed="rId30" cstate="print"/>
                    <a:srcRect/>
                    <a:stretch>
                      <a:fillRect/>
                    </a:stretch>
                  </pic:blipFill>
                  <pic:spPr bwMode="auto">
                    <a:xfrm>
                      <a:off x="0" y="0"/>
                      <a:ext cx="1145516" cy="1190446"/>
                    </a:xfrm>
                    <a:prstGeom prst="rect">
                      <a:avLst/>
                    </a:prstGeom>
                    <a:ln>
                      <a:noFill/>
                    </a:ln>
                    <a:effectLst>
                      <a:softEdge rad="112500"/>
                    </a:effectLst>
                  </pic:spPr>
                </pic:pic>
              </a:graphicData>
            </a:graphic>
          </wp:anchor>
        </w:drawing>
      </w:r>
      <w:r w:rsidR="00511A2A">
        <w:rPr>
          <w:noProof/>
        </w:rPr>
        <w:drawing>
          <wp:anchor distT="0" distB="0" distL="114300" distR="114300" simplePos="0" relativeHeight="251630592" behindDoc="0" locked="0" layoutInCell="1" allowOverlap="1">
            <wp:simplePos x="0" y="0"/>
            <wp:positionH relativeFrom="column">
              <wp:posOffset>2847951</wp:posOffset>
            </wp:positionH>
            <wp:positionV relativeFrom="paragraph">
              <wp:posOffset>111697</wp:posOffset>
            </wp:positionV>
            <wp:extent cx="1178752" cy="1190446"/>
            <wp:effectExtent l="19050" t="0" r="2348" b="0"/>
            <wp:wrapNone/>
            <wp:docPr id="92" name="Resim 20" descr="C:\Users\AliKeskin\Desktop\meclis üyeleri\M.Ali MEKİ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AliKeskin\Desktop\meclis üyeleri\M.Ali MEKİK.jpg"/>
                    <pic:cNvPicPr>
                      <a:picLocks noChangeAspect="1" noChangeArrowheads="1"/>
                    </pic:cNvPicPr>
                  </pic:nvPicPr>
                  <pic:blipFill>
                    <a:blip r:embed="rId31" cstate="print"/>
                    <a:srcRect/>
                    <a:stretch>
                      <a:fillRect/>
                    </a:stretch>
                  </pic:blipFill>
                  <pic:spPr bwMode="auto">
                    <a:xfrm>
                      <a:off x="0" y="0"/>
                      <a:ext cx="1178752" cy="1190446"/>
                    </a:xfrm>
                    <a:prstGeom prst="rect">
                      <a:avLst/>
                    </a:prstGeom>
                    <a:ln>
                      <a:noFill/>
                    </a:ln>
                    <a:effectLst>
                      <a:softEdge rad="112500"/>
                    </a:effectLst>
                  </pic:spPr>
                </pic:pic>
              </a:graphicData>
            </a:graphic>
          </wp:anchor>
        </w:drawing>
      </w:r>
    </w:p>
    <w:p w:rsidR="001828AA" w:rsidRDefault="001828AA" w:rsidP="003A42D0">
      <w:pPr>
        <w:tabs>
          <w:tab w:val="left" w:pos="540"/>
          <w:tab w:val="left" w:pos="720"/>
          <w:tab w:val="left" w:pos="900"/>
        </w:tabs>
        <w:ind w:firstLine="561"/>
        <w:jc w:val="center"/>
      </w:pPr>
    </w:p>
    <w:p w:rsidR="001828AA" w:rsidRDefault="001828AA"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77C9E" w:rsidP="003A42D0">
      <w:pPr>
        <w:tabs>
          <w:tab w:val="left" w:pos="540"/>
          <w:tab w:val="left" w:pos="720"/>
          <w:tab w:val="left" w:pos="900"/>
        </w:tabs>
        <w:ind w:firstLine="561"/>
        <w:jc w:val="center"/>
      </w:pPr>
      <w:r>
        <w:rPr>
          <w:noProof/>
        </w:rPr>
        <w:pict>
          <v:shape id="_x0000_s1055" type="#_x0000_t98" style="position:absolute;left:0;text-align:left;margin-left:332pt;margin-top:4.75pt;width:94.45pt;height:40.25pt;z-index:251683840" fillcolor="#7030a0" strokecolor="#8064a2 [3207]" strokeweight="1pt">
            <v:fill color2="#8064a2 [3207]"/>
            <v:shadow on="t" type="perspective" color="#3f3151 [1607]" offset="1pt" offset2="-3pt"/>
            <v:textbox style="mso-next-textbox:#_x0000_s1055">
              <w:txbxContent>
                <w:p w:rsidR="006C2796" w:rsidRPr="003C5694" w:rsidRDefault="006C2796" w:rsidP="003C5694">
                  <w:pPr>
                    <w:jc w:val="center"/>
                    <w:rPr>
                      <w:b/>
                      <w:color w:val="FFFFFF" w:themeColor="background1"/>
                    </w:rPr>
                  </w:pPr>
                  <w:r>
                    <w:rPr>
                      <w:b/>
                      <w:color w:val="FFFFFF" w:themeColor="background1"/>
                      <w:sz w:val="18"/>
                      <w:szCs w:val="18"/>
                    </w:rPr>
                    <w:t>AYSUN YILMAZ</w:t>
                  </w:r>
                </w:p>
              </w:txbxContent>
            </v:textbox>
          </v:shape>
        </w:pict>
      </w:r>
      <w:r>
        <w:rPr>
          <w:noProof/>
        </w:rPr>
        <w:pict>
          <v:shape id="_x0000_s1063" type="#_x0000_t98" style="position:absolute;left:0;text-align:left;margin-left:221.95pt;margin-top:4.75pt;width:94.45pt;height:40.25pt;z-index:251692032" fillcolor="#7030a0" strokecolor="#8064a2 [3207]" strokeweight="1pt">
            <v:fill color2="#8064a2 [3207]"/>
            <v:shadow on="t" type="perspective" color="#3f3151 [1607]" offset="1pt" offset2="-3pt"/>
            <v:textbox style="mso-next-textbox:#_x0000_s1063">
              <w:txbxContent>
                <w:p w:rsidR="006C2796" w:rsidRPr="003C5694" w:rsidRDefault="006C2796" w:rsidP="003C5694">
                  <w:pPr>
                    <w:jc w:val="center"/>
                    <w:rPr>
                      <w:b/>
                      <w:color w:val="FFFFFF" w:themeColor="background1"/>
                    </w:rPr>
                  </w:pPr>
                  <w:r>
                    <w:rPr>
                      <w:b/>
                      <w:color w:val="FFFFFF" w:themeColor="background1"/>
                      <w:sz w:val="18"/>
                      <w:szCs w:val="18"/>
                    </w:rPr>
                    <w:t>MEHMET ALİ MEKİK</w:t>
                  </w:r>
                </w:p>
              </w:txbxContent>
            </v:textbox>
          </v:shape>
        </w:pict>
      </w:r>
      <w:r>
        <w:rPr>
          <w:noProof/>
        </w:rPr>
        <w:pict>
          <v:shape id="_x0000_s1061" type="#_x0000_t98" style="position:absolute;left:0;text-align:left;margin-left:-1.55pt;margin-top:8.15pt;width:94.45pt;height:36.85pt;z-index:251689984" fillcolor="#7030a0" strokecolor="#8064a2 [3207]" strokeweight="1pt">
            <v:fill color2="#8064a2 [3207]"/>
            <v:shadow on="t" type="perspective" color="#3f3151 [1607]" offset="1pt" offset2="-3pt"/>
            <v:textbox style="mso-next-textbox:#_x0000_s1061">
              <w:txbxContent>
                <w:p w:rsidR="006C2796" w:rsidRPr="003C5694" w:rsidRDefault="006C2796" w:rsidP="003C5694">
                  <w:pPr>
                    <w:jc w:val="center"/>
                    <w:rPr>
                      <w:b/>
                      <w:color w:val="FFFFFF" w:themeColor="background1"/>
                    </w:rPr>
                  </w:pPr>
                  <w:r>
                    <w:rPr>
                      <w:b/>
                      <w:color w:val="FFFFFF" w:themeColor="background1"/>
                      <w:sz w:val="18"/>
                      <w:szCs w:val="18"/>
                    </w:rPr>
                    <w:t>ECE GÜLEN</w:t>
                  </w:r>
                </w:p>
              </w:txbxContent>
            </v:textbox>
          </v:shape>
        </w:pict>
      </w:r>
      <w:r>
        <w:rPr>
          <w:noProof/>
        </w:rPr>
        <w:pict>
          <v:shape id="_x0000_s1062" type="#_x0000_t98" style="position:absolute;left:0;text-align:left;margin-left:106.5pt;margin-top:8.15pt;width:94.45pt;height:36.85pt;z-index:251691008" fillcolor="#7030a0" strokecolor="#8064a2 [3207]" strokeweight="1pt">
            <v:fill color2="#8064a2 [3207]"/>
            <v:shadow on="t" type="perspective" color="#3f3151 [1607]" offset="1pt" offset2="-3pt"/>
            <v:textbox style="mso-next-textbox:#_x0000_s1062">
              <w:txbxContent>
                <w:p w:rsidR="006C2796" w:rsidRPr="003C5694" w:rsidRDefault="006C2796" w:rsidP="003C5694">
                  <w:pPr>
                    <w:jc w:val="center"/>
                    <w:rPr>
                      <w:b/>
                      <w:color w:val="FFFFFF" w:themeColor="background1"/>
                    </w:rPr>
                  </w:pPr>
                  <w:r>
                    <w:rPr>
                      <w:b/>
                      <w:color w:val="FFFFFF" w:themeColor="background1"/>
                      <w:sz w:val="18"/>
                      <w:szCs w:val="18"/>
                    </w:rPr>
                    <w:t>MEHMET YILMAZ</w:t>
                  </w:r>
                </w:p>
              </w:txbxContent>
            </v:textbox>
          </v:shape>
        </w:pict>
      </w:r>
    </w:p>
    <w:p w:rsidR="000D388B" w:rsidRDefault="000D388B" w:rsidP="003A42D0">
      <w:pPr>
        <w:tabs>
          <w:tab w:val="left" w:pos="540"/>
          <w:tab w:val="left" w:pos="720"/>
          <w:tab w:val="left" w:pos="900"/>
        </w:tabs>
        <w:ind w:firstLine="561"/>
        <w:jc w:val="center"/>
      </w:pPr>
    </w:p>
    <w:p w:rsidR="00F75634" w:rsidRDefault="00F75634" w:rsidP="003A42D0">
      <w:pPr>
        <w:tabs>
          <w:tab w:val="left" w:pos="540"/>
          <w:tab w:val="left" w:pos="720"/>
          <w:tab w:val="left" w:pos="900"/>
        </w:tabs>
        <w:ind w:firstLine="561"/>
        <w:jc w:val="center"/>
      </w:pPr>
    </w:p>
    <w:p w:rsidR="000D388B" w:rsidRDefault="00860C5F" w:rsidP="003A42D0">
      <w:pPr>
        <w:tabs>
          <w:tab w:val="left" w:pos="540"/>
          <w:tab w:val="left" w:pos="720"/>
          <w:tab w:val="left" w:pos="900"/>
        </w:tabs>
        <w:ind w:firstLine="561"/>
        <w:jc w:val="center"/>
      </w:pPr>
      <w:r>
        <w:rPr>
          <w:noProof/>
        </w:rPr>
        <w:lastRenderedPageBreak/>
        <w:drawing>
          <wp:anchor distT="0" distB="0" distL="114300" distR="114300" simplePos="0" relativeHeight="251616256" behindDoc="0" locked="0" layoutInCell="1" allowOverlap="1">
            <wp:simplePos x="0" y="0"/>
            <wp:positionH relativeFrom="column">
              <wp:posOffset>2787650</wp:posOffset>
            </wp:positionH>
            <wp:positionV relativeFrom="paragraph">
              <wp:posOffset>64770</wp:posOffset>
            </wp:positionV>
            <wp:extent cx="1177925" cy="1189990"/>
            <wp:effectExtent l="19050" t="0" r="3175" b="0"/>
            <wp:wrapNone/>
            <wp:docPr id="88" name="Resim 16" descr="C:\Users\AliKeskin\Desktop\meclis üyeleri\İbrahim ZEYBEKOĞLU.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6" descr="C:\Users\AliKeskin\Desktop\meclis üyeleri\İbrahim ZEYBEKOĞLU.jpg"/>
                    <pic:cNvPicPr>
                      <a:picLocks noChangeAspect="1" noChangeArrowheads="1"/>
                    </pic:cNvPicPr>
                  </pic:nvPicPr>
                  <pic:blipFill>
                    <a:blip r:embed="rId32" cstate="print"/>
                    <a:srcRect/>
                    <a:stretch>
                      <a:fillRect/>
                    </a:stretch>
                  </pic:blipFill>
                  <pic:spPr bwMode="auto">
                    <a:xfrm>
                      <a:off x="0" y="0"/>
                      <a:ext cx="1177925" cy="1189990"/>
                    </a:xfrm>
                    <a:prstGeom prst="rect">
                      <a:avLst/>
                    </a:prstGeom>
                    <a:ln>
                      <a:noFill/>
                    </a:ln>
                    <a:effectLst>
                      <a:softEdge rad="112500"/>
                    </a:effectLst>
                  </pic:spPr>
                </pic:pic>
              </a:graphicData>
            </a:graphic>
          </wp:anchor>
        </w:drawing>
      </w:r>
      <w:r>
        <w:rPr>
          <w:noProof/>
        </w:rPr>
        <w:drawing>
          <wp:anchor distT="0" distB="0" distL="114300" distR="114300" simplePos="0" relativeHeight="251612160" behindDoc="0" locked="0" layoutInCell="1" allowOverlap="1">
            <wp:simplePos x="0" y="0"/>
            <wp:positionH relativeFrom="column">
              <wp:posOffset>1388745</wp:posOffset>
            </wp:positionH>
            <wp:positionV relativeFrom="paragraph">
              <wp:posOffset>64770</wp:posOffset>
            </wp:positionV>
            <wp:extent cx="1188085" cy="1189990"/>
            <wp:effectExtent l="19050" t="0" r="0" b="0"/>
            <wp:wrapNone/>
            <wp:docPr id="81" name="Resim 9" descr="C:\Users\AliKeskin\Desktop\meclis üyeleri\Enver TUNA.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AliKeskin\Desktop\meclis üyeleri\Enver TUNA.jpg"/>
                    <pic:cNvPicPr>
                      <a:picLocks noChangeAspect="1" noChangeArrowheads="1"/>
                    </pic:cNvPicPr>
                  </pic:nvPicPr>
                  <pic:blipFill>
                    <a:blip r:embed="rId33"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Pr>
          <w:noProof/>
        </w:rPr>
        <w:drawing>
          <wp:anchor distT="0" distB="0" distL="114300" distR="114300" simplePos="0" relativeHeight="251613184" behindDoc="0" locked="0" layoutInCell="1" allowOverlap="1">
            <wp:simplePos x="0" y="0"/>
            <wp:positionH relativeFrom="column">
              <wp:posOffset>4209415</wp:posOffset>
            </wp:positionH>
            <wp:positionV relativeFrom="paragraph">
              <wp:posOffset>65405</wp:posOffset>
            </wp:positionV>
            <wp:extent cx="1177925" cy="1189990"/>
            <wp:effectExtent l="19050" t="0" r="3175" b="0"/>
            <wp:wrapNone/>
            <wp:docPr id="83" name="Resim 11" descr="C:\Users\AliKeskin\Desktop\meclis üyeleri\Gülşen GÖKÇE.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AliKeskin\Desktop\meclis üyeleri\Gülşen GÖKÇE.jpg"/>
                    <pic:cNvPicPr>
                      <a:picLocks noChangeAspect="1" noChangeArrowheads="1"/>
                    </pic:cNvPicPr>
                  </pic:nvPicPr>
                  <pic:blipFill>
                    <a:blip r:embed="rId34" cstate="print"/>
                    <a:srcRect/>
                    <a:stretch>
                      <a:fillRect/>
                    </a:stretch>
                  </pic:blipFill>
                  <pic:spPr bwMode="auto">
                    <a:xfrm>
                      <a:off x="0" y="0"/>
                      <a:ext cx="1177925" cy="1189990"/>
                    </a:xfrm>
                    <a:prstGeom prst="rect">
                      <a:avLst/>
                    </a:prstGeom>
                    <a:ln>
                      <a:noFill/>
                    </a:ln>
                    <a:effectLst>
                      <a:softEdge rad="112500"/>
                    </a:effectLst>
                  </pic:spPr>
                </pic:pic>
              </a:graphicData>
            </a:graphic>
          </wp:anchor>
        </w:drawing>
      </w:r>
      <w:r>
        <w:rPr>
          <w:noProof/>
        </w:rPr>
        <w:drawing>
          <wp:anchor distT="0" distB="0" distL="114300" distR="114300" simplePos="0" relativeHeight="251609088" behindDoc="0" locked="0" layoutInCell="1" allowOverlap="1">
            <wp:simplePos x="0" y="0"/>
            <wp:positionH relativeFrom="column">
              <wp:posOffset>-8890</wp:posOffset>
            </wp:positionH>
            <wp:positionV relativeFrom="paragraph">
              <wp:posOffset>64770</wp:posOffset>
            </wp:positionV>
            <wp:extent cx="1188085" cy="1189990"/>
            <wp:effectExtent l="19050" t="0" r="0" b="0"/>
            <wp:wrapNone/>
            <wp:docPr id="76" name="Resim 4" descr="C:\Users\AliKeskin\Desktop\meclis üyeleri\Aysun KARATOPRA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 descr="C:\Users\AliKeskin\Desktop\meclis üyeleri\Aysun KARATOPRAK.jpg"/>
                    <pic:cNvPicPr>
                      <a:picLocks noChangeAspect="1" noChangeArrowheads="1"/>
                    </pic:cNvPicPr>
                  </pic:nvPicPr>
                  <pic:blipFill>
                    <a:blip r:embed="rId35"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F00FC7" w:rsidRDefault="00F00FC7" w:rsidP="003A42D0">
      <w:pPr>
        <w:tabs>
          <w:tab w:val="left" w:pos="540"/>
          <w:tab w:val="left" w:pos="720"/>
          <w:tab w:val="left" w:pos="900"/>
        </w:tabs>
        <w:ind w:firstLine="561"/>
        <w:jc w:val="center"/>
      </w:pPr>
    </w:p>
    <w:p w:rsidR="00F00FC7" w:rsidRDefault="00F00FC7"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1828AA" w:rsidRDefault="001828AA" w:rsidP="003A42D0">
      <w:pPr>
        <w:tabs>
          <w:tab w:val="left" w:pos="540"/>
          <w:tab w:val="left" w:pos="720"/>
          <w:tab w:val="left" w:pos="900"/>
        </w:tabs>
        <w:ind w:firstLine="561"/>
        <w:jc w:val="center"/>
      </w:pPr>
    </w:p>
    <w:p w:rsidR="001331CE" w:rsidRDefault="001331CE" w:rsidP="003A42D0">
      <w:pPr>
        <w:tabs>
          <w:tab w:val="left" w:pos="540"/>
          <w:tab w:val="left" w:pos="720"/>
          <w:tab w:val="left" w:pos="900"/>
        </w:tabs>
        <w:ind w:firstLine="561"/>
        <w:jc w:val="center"/>
      </w:pPr>
    </w:p>
    <w:p w:rsidR="001331CE" w:rsidRDefault="001331CE" w:rsidP="003A42D0">
      <w:pPr>
        <w:tabs>
          <w:tab w:val="left" w:pos="540"/>
          <w:tab w:val="left" w:pos="720"/>
          <w:tab w:val="left" w:pos="900"/>
        </w:tabs>
        <w:ind w:firstLine="561"/>
        <w:jc w:val="center"/>
      </w:pPr>
    </w:p>
    <w:p w:rsidR="000D388B" w:rsidRDefault="00077C9E" w:rsidP="003A42D0">
      <w:pPr>
        <w:tabs>
          <w:tab w:val="left" w:pos="540"/>
          <w:tab w:val="left" w:pos="720"/>
          <w:tab w:val="left" w:pos="900"/>
        </w:tabs>
        <w:ind w:firstLine="561"/>
        <w:jc w:val="center"/>
      </w:pPr>
      <w:r>
        <w:rPr>
          <w:noProof/>
        </w:rPr>
        <w:pict>
          <v:shape id="_x0000_s1067" type="#_x0000_t98" style="position:absolute;left:0;text-align:left;margin-left:218.55pt;margin-top:2.6pt;width:94.45pt;height:38.4pt;z-index:251696128" fillcolor="#7030a0" strokecolor="#8064a2 [3207]" strokeweight="1pt">
            <v:fill color2="#8064a2 [3207]"/>
            <v:shadow on="t" type="perspective" color="#3f3151 [1607]" offset="1pt" offset2="-3pt"/>
            <v:textbox style="mso-next-textbox:#_x0000_s1067">
              <w:txbxContent>
                <w:p w:rsidR="006C2796" w:rsidRPr="00860C5F" w:rsidRDefault="006C2796" w:rsidP="00860C5F">
                  <w:pPr>
                    <w:jc w:val="center"/>
                    <w:rPr>
                      <w:b/>
                      <w:color w:val="FFFFFF" w:themeColor="background1"/>
                    </w:rPr>
                  </w:pPr>
                  <w:r>
                    <w:rPr>
                      <w:b/>
                      <w:color w:val="FFFFFF" w:themeColor="background1"/>
                      <w:sz w:val="18"/>
                      <w:szCs w:val="18"/>
                    </w:rPr>
                    <w:t>İBRAHİM ZEYBEKOĞLU</w:t>
                  </w:r>
                </w:p>
              </w:txbxContent>
            </v:textbox>
          </v:shape>
        </w:pict>
      </w:r>
      <w:r w:rsidRPr="00077C9E">
        <w:rPr>
          <w:noProof/>
          <w:sz w:val="18"/>
          <w:szCs w:val="18"/>
        </w:rPr>
        <w:pict>
          <v:shape id="_x0000_s1066" type="#_x0000_t98" style="position:absolute;left:0;text-align:left;margin-left:108.5pt;margin-top:2.6pt;width:94.45pt;height:38.4pt;z-index:251695104" fillcolor="#7030a0" strokecolor="#8064a2 [3207]" strokeweight="1pt">
            <v:fill color2="#8064a2 [3207]"/>
            <v:shadow on="t" type="perspective" color="#3f3151 [1607]" offset="1pt" offset2="-3pt"/>
            <v:textbox style="mso-next-textbox:#_x0000_s1066">
              <w:txbxContent>
                <w:p w:rsidR="006C2796" w:rsidRPr="00860C5F" w:rsidRDefault="006C2796" w:rsidP="00860C5F">
                  <w:pPr>
                    <w:jc w:val="center"/>
                    <w:rPr>
                      <w:b/>
                      <w:color w:val="FFFFFF" w:themeColor="background1"/>
                    </w:rPr>
                  </w:pPr>
                  <w:r>
                    <w:rPr>
                      <w:b/>
                      <w:color w:val="FFFFFF" w:themeColor="background1"/>
                      <w:sz w:val="18"/>
                      <w:szCs w:val="18"/>
                    </w:rPr>
                    <w:t>ENVER TUNA</w:t>
                  </w:r>
                </w:p>
              </w:txbxContent>
            </v:textbox>
          </v:shape>
        </w:pict>
      </w:r>
      <w:r>
        <w:rPr>
          <w:noProof/>
        </w:rPr>
        <w:pict>
          <v:shape id="_x0000_s1068" type="#_x0000_t98" style="position:absolute;left:0;text-align:left;margin-left:326.55pt;margin-top:2.6pt;width:94.45pt;height:38.4pt;z-index:251697152" fillcolor="#7030a0" strokecolor="#8064a2 [3207]" strokeweight="1pt">
            <v:fill color2="#8064a2 [3207]"/>
            <v:shadow on="t" type="perspective" color="#3f3151 [1607]" offset="1pt" offset2="-3pt"/>
            <v:textbox style="mso-next-textbox:#_x0000_s1068">
              <w:txbxContent>
                <w:p w:rsidR="006C2796" w:rsidRPr="00860C5F" w:rsidRDefault="006C2796" w:rsidP="00860C5F">
                  <w:pPr>
                    <w:jc w:val="center"/>
                    <w:rPr>
                      <w:b/>
                      <w:color w:val="FFFFFF" w:themeColor="background1"/>
                    </w:rPr>
                  </w:pPr>
                  <w:r>
                    <w:rPr>
                      <w:b/>
                      <w:color w:val="FFFFFF" w:themeColor="background1"/>
                      <w:sz w:val="18"/>
                      <w:szCs w:val="18"/>
                    </w:rPr>
                    <w:t>GÜLŞEN GÖKÇE</w:t>
                  </w:r>
                </w:p>
              </w:txbxContent>
            </v:textbox>
          </v:shape>
        </w:pict>
      </w:r>
      <w:r>
        <w:rPr>
          <w:noProof/>
        </w:rPr>
        <w:pict>
          <v:shape id="_x0000_s1065" type="#_x0000_t98" style="position:absolute;left:0;text-align:left;margin-left:-1.5pt;margin-top:2.6pt;width:99.6pt;height:38.4pt;z-index:251694080" fillcolor="#7030a0" strokecolor="#8064a2 [3207]" strokeweight="1pt">
            <v:fill color2="#8064a2 [3207]"/>
            <v:shadow on="t" type="perspective" color="#3f3151 [1607]" offset="1pt" offset2="-3pt"/>
            <v:textbox style="mso-next-textbox:#_x0000_s1065">
              <w:txbxContent>
                <w:p w:rsidR="006C2796" w:rsidRPr="00860C5F" w:rsidRDefault="006C2796" w:rsidP="00860C5F">
                  <w:pPr>
                    <w:jc w:val="center"/>
                    <w:rPr>
                      <w:b/>
                      <w:color w:val="FFFFFF" w:themeColor="background1"/>
                    </w:rPr>
                  </w:pPr>
                  <w:r>
                    <w:rPr>
                      <w:b/>
                      <w:color w:val="FFFFFF" w:themeColor="background1"/>
                      <w:sz w:val="18"/>
                      <w:szCs w:val="18"/>
                    </w:rPr>
                    <w:t>AYSUN KARATOPRAK</w:t>
                  </w:r>
                </w:p>
              </w:txbxContent>
            </v:textbox>
          </v:shape>
        </w:pict>
      </w:r>
    </w:p>
    <w:p w:rsidR="00F75634" w:rsidRDefault="00F75634"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1331CE" w:rsidRDefault="001331CE" w:rsidP="003A42D0">
      <w:pPr>
        <w:tabs>
          <w:tab w:val="left" w:pos="540"/>
          <w:tab w:val="left" w:pos="720"/>
          <w:tab w:val="left" w:pos="900"/>
        </w:tabs>
        <w:ind w:firstLine="561"/>
        <w:jc w:val="center"/>
      </w:pPr>
    </w:p>
    <w:p w:rsidR="001331CE" w:rsidRDefault="001331CE" w:rsidP="003A42D0">
      <w:pPr>
        <w:tabs>
          <w:tab w:val="left" w:pos="540"/>
          <w:tab w:val="left" w:pos="720"/>
          <w:tab w:val="left" w:pos="900"/>
        </w:tabs>
        <w:ind w:firstLine="561"/>
        <w:jc w:val="center"/>
      </w:pPr>
    </w:p>
    <w:p w:rsidR="000D388B" w:rsidRDefault="00860C5F" w:rsidP="003A42D0">
      <w:pPr>
        <w:tabs>
          <w:tab w:val="left" w:pos="540"/>
          <w:tab w:val="left" w:pos="720"/>
          <w:tab w:val="left" w:pos="900"/>
        </w:tabs>
        <w:ind w:firstLine="561"/>
        <w:jc w:val="center"/>
      </w:pPr>
      <w:r>
        <w:rPr>
          <w:noProof/>
        </w:rPr>
        <w:drawing>
          <wp:anchor distT="0" distB="0" distL="114300" distR="114300" simplePos="0" relativeHeight="251610112" behindDoc="0" locked="0" layoutInCell="1" allowOverlap="1">
            <wp:simplePos x="0" y="0"/>
            <wp:positionH relativeFrom="column">
              <wp:posOffset>4209654</wp:posOffset>
            </wp:positionH>
            <wp:positionV relativeFrom="paragraph">
              <wp:posOffset>37920</wp:posOffset>
            </wp:positionV>
            <wp:extent cx="1180021" cy="1190601"/>
            <wp:effectExtent l="19050" t="0" r="1079" b="0"/>
            <wp:wrapNone/>
            <wp:docPr id="78" name="Resim 6" descr="C:\Users\AliKeskin\Desktop\meclis üyeleri\Ayşegül Güneş SEMER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AliKeskin\Desktop\meclis üyeleri\Ayşegül Güneş SEMERCİ.jpg"/>
                    <pic:cNvPicPr>
                      <a:picLocks noChangeAspect="1" noChangeArrowheads="1"/>
                    </pic:cNvPicPr>
                  </pic:nvPicPr>
                  <pic:blipFill>
                    <a:blip r:embed="rId36" cstate="print"/>
                    <a:srcRect/>
                    <a:stretch>
                      <a:fillRect/>
                    </a:stretch>
                  </pic:blipFill>
                  <pic:spPr bwMode="auto">
                    <a:xfrm>
                      <a:off x="0" y="0"/>
                      <a:ext cx="1180021" cy="1190601"/>
                    </a:xfrm>
                    <a:prstGeom prst="rect">
                      <a:avLst/>
                    </a:prstGeom>
                    <a:ln>
                      <a:noFill/>
                    </a:ln>
                    <a:effectLst>
                      <a:softEdge rad="112500"/>
                    </a:effectLst>
                  </pic:spPr>
                </pic:pic>
              </a:graphicData>
            </a:graphic>
          </wp:anchor>
        </w:drawing>
      </w:r>
      <w:r w:rsidR="00F75634">
        <w:rPr>
          <w:noProof/>
        </w:rPr>
        <w:drawing>
          <wp:anchor distT="0" distB="0" distL="114300" distR="114300" simplePos="0" relativeHeight="251636736" behindDoc="0" locked="0" layoutInCell="1" allowOverlap="1">
            <wp:simplePos x="0" y="0"/>
            <wp:positionH relativeFrom="column">
              <wp:posOffset>1388817</wp:posOffset>
            </wp:positionH>
            <wp:positionV relativeFrom="paragraph">
              <wp:posOffset>41226</wp:posOffset>
            </wp:positionV>
            <wp:extent cx="1188483" cy="1190445"/>
            <wp:effectExtent l="19050" t="0" r="0" b="0"/>
            <wp:wrapNone/>
            <wp:docPr id="116" name="Resim 34" descr="C:\Users\AliKeskin\Desktop\meclis üyeleri\Mehmet İNPINA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C:\Users\AliKeskin\Desktop\meclis üyeleri\Mehmet İNPINAR.jpg"/>
                    <pic:cNvPicPr>
                      <a:picLocks noChangeAspect="1" noChangeArrowheads="1"/>
                    </pic:cNvPicPr>
                  </pic:nvPicPr>
                  <pic:blipFill>
                    <a:blip r:embed="rId37" cstate="print"/>
                    <a:srcRect/>
                    <a:stretch>
                      <a:fillRect/>
                    </a:stretch>
                  </pic:blipFill>
                  <pic:spPr bwMode="auto">
                    <a:xfrm>
                      <a:off x="0" y="0"/>
                      <a:ext cx="1188236" cy="1190198"/>
                    </a:xfrm>
                    <a:prstGeom prst="rect">
                      <a:avLst/>
                    </a:prstGeom>
                    <a:ln>
                      <a:noFill/>
                    </a:ln>
                    <a:effectLst>
                      <a:softEdge rad="112500"/>
                    </a:effectLst>
                  </pic:spPr>
                </pic:pic>
              </a:graphicData>
            </a:graphic>
          </wp:anchor>
        </w:drawing>
      </w:r>
      <w:r w:rsidR="00F75634">
        <w:rPr>
          <w:noProof/>
        </w:rPr>
        <w:drawing>
          <wp:anchor distT="0" distB="0" distL="114300" distR="114300" simplePos="0" relativeHeight="251615232" behindDoc="0" locked="0" layoutInCell="1" allowOverlap="1">
            <wp:simplePos x="0" y="0"/>
            <wp:positionH relativeFrom="column">
              <wp:posOffset>2777490</wp:posOffset>
            </wp:positionH>
            <wp:positionV relativeFrom="paragraph">
              <wp:posOffset>40640</wp:posOffset>
            </wp:positionV>
            <wp:extent cx="1188085" cy="1189990"/>
            <wp:effectExtent l="19050" t="0" r="0" b="0"/>
            <wp:wrapNone/>
            <wp:docPr id="86" name="Resim 14" descr="C:\Users\AliKeskin\Desktop\meclis üyeleri\Hayri BALC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AliKeskin\Desktop\meclis üyeleri\Hayri BALCI.jpg"/>
                    <pic:cNvPicPr>
                      <a:picLocks noChangeAspect="1" noChangeArrowheads="1"/>
                    </pic:cNvPicPr>
                  </pic:nvPicPr>
                  <pic:blipFill>
                    <a:blip r:embed="rId38"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0D388B" w:rsidRDefault="00F75634" w:rsidP="003A42D0">
      <w:pPr>
        <w:tabs>
          <w:tab w:val="left" w:pos="540"/>
          <w:tab w:val="left" w:pos="720"/>
          <w:tab w:val="left" w:pos="900"/>
        </w:tabs>
        <w:ind w:firstLine="561"/>
        <w:jc w:val="center"/>
      </w:pPr>
      <w:r>
        <w:rPr>
          <w:noProof/>
        </w:rPr>
        <w:drawing>
          <wp:anchor distT="0" distB="0" distL="114300" distR="114300" simplePos="0" relativeHeight="251628544" behindDoc="0" locked="0" layoutInCell="1" allowOverlap="1">
            <wp:simplePos x="0" y="0"/>
            <wp:positionH relativeFrom="column">
              <wp:posOffset>-8890</wp:posOffset>
            </wp:positionH>
            <wp:positionV relativeFrom="paragraph">
              <wp:posOffset>-131445</wp:posOffset>
            </wp:positionV>
            <wp:extent cx="1188085" cy="1189990"/>
            <wp:effectExtent l="19050" t="0" r="0" b="0"/>
            <wp:wrapNone/>
            <wp:docPr id="111" name="Resim 15" descr="C:\Users\AliKeskin\Desktop\meclis üyeleri\Hürol ÖND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AliKeskin\Desktop\meclis üyeleri\Hürol ÖNDER.jpg"/>
                    <pic:cNvPicPr>
                      <a:picLocks noChangeAspect="1" noChangeArrowheads="1"/>
                    </pic:cNvPicPr>
                  </pic:nvPicPr>
                  <pic:blipFill>
                    <a:blip r:embed="rId39"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77C9E" w:rsidP="003A42D0">
      <w:pPr>
        <w:tabs>
          <w:tab w:val="left" w:pos="540"/>
          <w:tab w:val="left" w:pos="720"/>
          <w:tab w:val="left" w:pos="900"/>
        </w:tabs>
        <w:ind w:firstLine="561"/>
        <w:jc w:val="center"/>
      </w:pPr>
      <w:r>
        <w:rPr>
          <w:noProof/>
        </w:rPr>
        <w:pict>
          <v:shape id="_x0000_s1073" type="#_x0000_t98" style="position:absolute;left:0;text-align:left;margin-left:332pt;margin-top:3.45pt;width:94.45pt;height:37.45pt;z-index:251702272" fillcolor="#7030a0" strokecolor="#8064a2 [3207]" strokeweight="1pt">
            <v:fill color2="#8064a2 [3207]"/>
            <v:shadow on="t" type="perspective" color="#3f3151 [1607]" offset="1pt" offset2="-3pt"/>
            <v:textbox style="mso-next-textbox:#_x0000_s1073">
              <w:txbxContent>
                <w:p w:rsidR="006C2796" w:rsidRPr="00860C5F" w:rsidRDefault="006C2796" w:rsidP="00860C5F">
                  <w:pPr>
                    <w:jc w:val="center"/>
                    <w:rPr>
                      <w:b/>
                      <w:color w:val="FFFFFF" w:themeColor="background1"/>
                      <w:sz w:val="17"/>
                      <w:szCs w:val="17"/>
                    </w:rPr>
                  </w:pPr>
                  <w:r w:rsidRPr="00860C5F">
                    <w:rPr>
                      <w:b/>
                      <w:color w:val="FFFFFF" w:themeColor="background1"/>
                      <w:sz w:val="17"/>
                      <w:szCs w:val="17"/>
                    </w:rPr>
                    <w:t>AYŞEGÜL GÜNEŞ SEMERCİ</w:t>
                  </w:r>
                </w:p>
              </w:txbxContent>
            </v:textbox>
          </v:shape>
        </w:pict>
      </w:r>
      <w:r>
        <w:rPr>
          <w:noProof/>
        </w:rPr>
        <w:pict>
          <v:shape id="_x0000_s1071" type="#_x0000_t98" style="position:absolute;left:0;text-align:left;margin-left:215.15pt;margin-top:3.45pt;width:94.45pt;height:37.45pt;z-index:251700224" fillcolor="#7030a0" strokecolor="#8064a2 [3207]" strokeweight="1pt">
            <v:fill color2="#8064a2 [3207]"/>
            <v:shadow on="t" type="perspective" color="#3f3151 [1607]" offset="1pt" offset2="-3pt"/>
            <v:textbox style="mso-next-textbox:#_x0000_s1071">
              <w:txbxContent>
                <w:p w:rsidR="006C2796" w:rsidRPr="00860C5F" w:rsidRDefault="006C2796" w:rsidP="00860C5F">
                  <w:pPr>
                    <w:jc w:val="center"/>
                    <w:rPr>
                      <w:b/>
                      <w:color w:val="FFFFFF" w:themeColor="background1"/>
                    </w:rPr>
                  </w:pPr>
                  <w:r>
                    <w:rPr>
                      <w:b/>
                      <w:color w:val="FFFFFF" w:themeColor="background1"/>
                      <w:sz w:val="18"/>
                      <w:szCs w:val="18"/>
                    </w:rPr>
                    <w:t>HAYRİ BALCI</w:t>
                  </w:r>
                </w:p>
              </w:txbxContent>
            </v:textbox>
          </v:shape>
        </w:pict>
      </w:r>
      <w:r>
        <w:rPr>
          <w:noProof/>
        </w:rPr>
        <w:pict>
          <v:shape id="_x0000_s1072" type="#_x0000_t98" style="position:absolute;left:0;text-align:left;margin-left:108.5pt;margin-top:3.45pt;width:94.45pt;height:37.45pt;z-index:251701248" fillcolor="#7030a0" strokecolor="#8064a2 [3207]" strokeweight="1pt">
            <v:fill color2="#8064a2 [3207]"/>
            <v:shadow on="t" type="perspective" color="#3f3151 [1607]" offset="1pt" offset2="-3pt"/>
            <v:textbox style="mso-next-textbox:#_x0000_s1072">
              <w:txbxContent>
                <w:p w:rsidR="006C2796" w:rsidRPr="00860C5F" w:rsidRDefault="006C2796" w:rsidP="00860C5F">
                  <w:pPr>
                    <w:jc w:val="center"/>
                    <w:rPr>
                      <w:b/>
                      <w:color w:val="FFFFFF" w:themeColor="background1"/>
                    </w:rPr>
                  </w:pPr>
                  <w:r>
                    <w:rPr>
                      <w:b/>
                      <w:color w:val="FFFFFF" w:themeColor="background1"/>
                      <w:sz w:val="18"/>
                      <w:szCs w:val="18"/>
                    </w:rPr>
                    <w:t>MEHMET İNPINAR</w:t>
                  </w:r>
                </w:p>
              </w:txbxContent>
            </v:textbox>
          </v:shape>
        </w:pict>
      </w:r>
      <w:r>
        <w:rPr>
          <w:noProof/>
        </w:rPr>
        <w:pict>
          <v:shape id="_x0000_s1069" type="#_x0000_t98" style="position:absolute;left:0;text-align:left;margin-left:-4.9pt;margin-top:3.45pt;width:94.45pt;height:37.45pt;z-index:251698176" fillcolor="#7030a0" strokecolor="#8064a2 [3207]" strokeweight="1pt">
            <v:fill color2="#8064a2 [3207]"/>
            <v:shadow on="t" type="perspective" color="#3f3151 [1607]" offset="1pt" offset2="-3pt"/>
            <v:textbox style="mso-next-textbox:#_x0000_s1069">
              <w:txbxContent>
                <w:p w:rsidR="006C2796" w:rsidRPr="00860C5F" w:rsidRDefault="006C2796" w:rsidP="00860C5F">
                  <w:pPr>
                    <w:jc w:val="center"/>
                    <w:rPr>
                      <w:b/>
                      <w:color w:val="FFFFFF" w:themeColor="background1"/>
                    </w:rPr>
                  </w:pPr>
                  <w:r>
                    <w:rPr>
                      <w:b/>
                      <w:color w:val="FFFFFF" w:themeColor="background1"/>
                      <w:sz w:val="18"/>
                      <w:szCs w:val="18"/>
                    </w:rPr>
                    <w:t>HÜROL ÖNDER</w:t>
                  </w:r>
                </w:p>
              </w:txbxContent>
            </v:textbox>
          </v:shape>
        </w:pict>
      </w:r>
    </w:p>
    <w:p w:rsidR="000D388B" w:rsidRDefault="000D388B" w:rsidP="003A42D0">
      <w:pPr>
        <w:tabs>
          <w:tab w:val="left" w:pos="540"/>
          <w:tab w:val="left" w:pos="720"/>
          <w:tab w:val="left" w:pos="900"/>
        </w:tabs>
        <w:ind w:firstLine="561"/>
        <w:jc w:val="center"/>
      </w:pPr>
    </w:p>
    <w:p w:rsidR="00392936" w:rsidRDefault="00392936" w:rsidP="003A42D0">
      <w:pPr>
        <w:tabs>
          <w:tab w:val="left" w:pos="540"/>
          <w:tab w:val="left" w:pos="720"/>
          <w:tab w:val="left" w:pos="900"/>
        </w:tabs>
        <w:ind w:firstLine="561"/>
        <w:jc w:val="center"/>
      </w:pPr>
    </w:p>
    <w:p w:rsidR="001331CE" w:rsidRDefault="001331CE" w:rsidP="003A42D0">
      <w:pPr>
        <w:tabs>
          <w:tab w:val="left" w:pos="540"/>
          <w:tab w:val="left" w:pos="720"/>
          <w:tab w:val="left" w:pos="900"/>
        </w:tabs>
        <w:ind w:firstLine="561"/>
        <w:jc w:val="center"/>
      </w:pPr>
    </w:p>
    <w:p w:rsidR="001331CE" w:rsidRDefault="001331CE" w:rsidP="003A42D0">
      <w:pPr>
        <w:tabs>
          <w:tab w:val="left" w:pos="540"/>
          <w:tab w:val="left" w:pos="720"/>
          <w:tab w:val="left" w:pos="900"/>
        </w:tabs>
        <w:ind w:firstLine="561"/>
        <w:jc w:val="center"/>
      </w:pPr>
    </w:p>
    <w:p w:rsidR="000D388B" w:rsidRDefault="00F75634" w:rsidP="003A42D0">
      <w:pPr>
        <w:tabs>
          <w:tab w:val="left" w:pos="540"/>
          <w:tab w:val="left" w:pos="720"/>
          <w:tab w:val="left" w:pos="900"/>
        </w:tabs>
        <w:ind w:firstLine="561"/>
        <w:jc w:val="center"/>
      </w:pPr>
      <w:r>
        <w:rPr>
          <w:noProof/>
        </w:rPr>
        <w:drawing>
          <wp:anchor distT="0" distB="0" distL="114300" distR="114300" simplePos="0" relativeHeight="251621376" behindDoc="0" locked="0" layoutInCell="1" allowOverlap="1">
            <wp:simplePos x="0" y="0"/>
            <wp:positionH relativeFrom="column">
              <wp:posOffset>4215106</wp:posOffset>
            </wp:positionH>
            <wp:positionV relativeFrom="paragraph">
              <wp:posOffset>39646</wp:posOffset>
            </wp:positionV>
            <wp:extent cx="1171395" cy="1173193"/>
            <wp:effectExtent l="19050" t="0" r="0" b="0"/>
            <wp:wrapNone/>
            <wp:docPr id="98" name="Resim 26" descr="C:\Users\AliKeskin\Desktop\meclis üyeleri\Mevlüt KİRİ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6" descr="C:\Users\AliKeskin\Desktop\meclis üyeleri\Mevlüt KİRİŞ.jpg"/>
                    <pic:cNvPicPr>
                      <a:picLocks noChangeAspect="1" noChangeArrowheads="1"/>
                    </pic:cNvPicPr>
                  </pic:nvPicPr>
                  <pic:blipFill>
                    <a:blip r:embed="rId40" cstate="print"/>
                    <a:srcRect/>
                    <a:stretch>
                      <a:fillRect/>
                    </a:stretch>
                  </pic:blipFill>
                  <pic:spPr bwMode="auto">
                    <a:xfrm>
                      <a:off x="0" y="0"/>
                      <a:ext cx="1171395" cy="1173193"/>
                    </a:xfrm>
                    <a:prstGeom prst="rect">
                      <a:avLst/>
                    </a:prstGeom>
                    <a:ln>
                      <a:noFill/>
                    </a:ln>
                    <a:effectLst>
                      <a:softEdge rad="112500"/>
                    </a:effectLst>
                  </pic:spPr>
                </pic:pic>
              </a:graphicData>
            </a:graphic>
          </wp:anchor>
        </w:drawing>
      </w:r>
      <w:r>
        <w:rPr>
          <w:noProof/>
        </w:rPr>
        <w:drawing>
          <wp:anchor distT="0" distB="0" distL="114300" distR="114300" simplePos="0" relativeHeight="251617280" behindDoc="0" locked="0" layoutInCell="1" allowOverlap="1">
            <wp:simplePos x="0" y="0"/>
            <wp:positionH relativeFrom="column">
              <wp:posOffset>2777490</wp:posOffset>
            </wp:positionH>
            <wp:positionV relativeFrom="paragraph">
              <wp:posOffset>41910</wp:posOffset>
            </wp:positionV>
            <wp:extent cx="1188085" cy="1189990"/>
            <wp:effectExtent l="19050" t="0" r="0" b="0"/>
            <wp:wrapNone/>
            <wp:docPr id="90" name="Resim 18" descr="C:\Users\AliKeskin\Desktop\meclis üyeleri\Kasım ÖZKA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8" descr="C:\Users\AliKeskin\Desktop\meclis üyeleri\Kasım ÖZKAN.jpg"/>
                    <pic:cNvPicPr>
                      <a:picLocks noChangeAspect="1" noChangeArrowheads="1"/>
                    </pic:cNvPicPr>
                  </pic:nvPicPr>
                  <pic:blipFill>
                    <a:blip r:embed="rId41"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r>
        <w:rPr>
          <w:noProof/>
        </w:rPr>
        <w:drawing>
          <wp:anchor distT="0" distB="0" distL="114300" distR="114300" simplePos="0" relativeHeight="251618304" behindDoc="0" locked="0" layoutInCell="1" allowOverlap="1">
            <wp:simplePos x="0" y="0"/>
            <wp:positionH relativeFrom="column">
              <wp:posOffset>1388745</wp:posOffset>
            </wp:positionH>
            <wp:positionV relativeFrom="paragraph">
              <wp:posOffset>45085</wp:posOffset>
            </wp:positionV>
            <wp:extent cx="1195070" cy="1189990"/>
            <wp:effectExtent l="19050" t="0" r="5080" b="0"/>
            <wp:wrapNone/>
            <wp:docPr id="91" name="Resim 19" descr="C:\Users\AliKeskin\Desktop\meclis üyeleri\Levent AKYER.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AliKeskin\Desktop\meclis üyeleri\Levent AKYER.jpg"/>
                    <pic:cNvPicPr>
                      <a:picLocks noChangeAspect="1" noChangeArrowheads="1"/>
                    </pic:cNvPicPr>
                  </pic:nvPicPr>
                  <pic:blipFill>
                    <a:blip r:embed="rId42" cstate="print"/>
                    <a:srcRect/>
                    <a:stretch>
                      <a:fillRect/>
                    </a:stretch>
                  </pic:blipFill>
                  <pic:spPr bwMode="auto">
                    <a:xfrm>
                      <a:off x="0" y="0"/>
                      <a:ext cx="1195070" cy="1189990"/>
                    </a:xfrm>
                    <a:prstGeom prst="rect">
                      <a:avLst/>
                    </a:prstGeom>
                    <a:ln>
                      <a:noFill/>
                    </a:ln>
                    <a:effectLst>
                      <a:softEdge rad="112500"/>
                    </a:effectLst>
                  </pic:spPr>
                </pic:pic>
              </a:graphicData>
            </a:graphic>
          </wp:anchor>
        </w:drawing>
      </w:r>
      <w:r>
        <w:rPr>
          <w:noProof/>
        </w:rPr>
        <w:drawing>
          <wp:anchor distT="0" distB="0" distL="114300" distR="114300" simplePos="0" relativeHeight="251632640" behindDoc="0" locked="0" layoutInCell="1" allowOverlap="1">
            <wp:simplePos x="0" y="0"/>
            <wp:positionH relativeFrom="column">
              <wp:posOffset>-8890</wp:posOffset>
            </wp:positionH>
            <wp:positionV relativeFrom="paragraph">
              <wp:posOffset>41910</wp:posOffset>
            </wp:positionV>
            <wp:extent cx="1188085" cy="1189990"/>
            <wp:effectExtent l="19050" t="0" r="0" b="0"/>
            <wp:wrapNone/>
            <wp:docPr id="112" name="Resim 8" descr="C:\Users\AliKeskin\Desktop\meclis üyeleri\Ejder ÜSTE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AliKeskin\Desktop\meclis üyeleri\Ejder ÜSTEK.jpg"/>
                    <pic:cNvPicPr>
                      <a:picLocks noChangeAspect="1" noChangeArrowheads="1"/>
                    </pic:cNvPicPr>
                  </pic:nvPicPr>
                  <pic:blipFill>
                    <a:blip r:embed="rId43" cstate="print"/>
                    <a:srcRect/>
                    <a:stretch>
                      <a:fillRect/>
                    </a:stretch>
                  </pic:blipFill>
                  <pic:spPr bwMode="auto">
                    <a:xfrm>
                      <a:off x="0" y="0"/>
                      <a:ext cx="1188085" cy="1189990"/>
                    </a:xfrm>
                    <a:prstGeom prst="rect">
                      <a:avLst/>
                    </a:prstGeom>
                    <a:ln>
                      <a:noFill/>
                    </a:ln>
                    <a:effectLst>
                      <a:softEdge rad="112500"/>
                    </a:effectLst>
                  </pic:spPr>
                </pic:pic>
              </a:graphicData>
            </a:graphic>
          </wp:anchor>
        </w:drawing>
      </w: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D388B" w:rsidP="003A42D0">
      <w:pPr>
        <w:tabs>
          <w:tab w:val="left" w:pos="540"/>
          <w:tab w:val="left" w:pos="720"/>
          <w:tab w:val="left" w:pos="900"/>
        </w:tabs>
        <w:ind w:firstLine="561"/>
        <w:jc w:val="center"/>
      </w:pPr>
    </w:p>
    <w:p w:rsidR="000D388B" w:rsidRDefault="00077C9E" w:rsidP="003A42D0">
      <w:pPr>
        <w:tabs>
          <w:tab w:val="left" w:pos="540"/>
          <w:tab w:val="left" w:pos="720"/>
          <w:tab w:val="left" w:pos="900"/>
        </w:tabs>
        <w:ind w:firstLine="561"/>
        <w:jc w:val="center"/>
      </w:pPr>
      <w:r>
        <w:rPr>
          <w:noProof/>
        </w:rPr>
        <w:pict>
          <v:shape id="_x0000_s1075" type="#_x0000_t98" style="position:absolute;left:0;text-align:left;margin-left:218.55pt;margin-top:4.55pt;width:94.45pt;height:35.15pt;z-index:251704320" fillcolor="#7030a0" strokecolor="#8064a2 [3207]" strokeweight="1pt">
            <v:fill color2="#8064a2 [3207]"/>
            <v:shadow on="t" type="perspective" color="#3f3151 [1607]" offset="1pt" offset2="-3pt"/>
            <v:textbox style="mso-next-textbox:#_x0000_s1075">
              <w:txbxContent>
                <w:p w:rsidR="006C2796" w:rsidRPr="00134A48" w:rsidRDefault="006C2796" w:rsidP="00134A48">
                  <w:pPr>
                    <w:jc w:val="center"/>
                    <w:rPr>
                      <w:b/>
                      <w:color w:val="FFFFFF" w:themeColor="background1"/>
                    </w:rPr>
                  </w:pPr>
                  <w:r>
                    <w:rPr>
                      <w:b/>
                      <w:color w:val="FFFFFF" w:themeColor="background1"/>
                      <w:sz w:val="18"/>
                      <w:szCs w:val="18"/>
                    </w:rPr>
                    <w:t>KASIM ÖZKAN</w:t>
                  </w:r>
                </w:p>
              </w:txbxContent>
            </v:textbox>
          </v:shape>
        </w:pict>
      </w:r>
      <w:r>
        <w:rPr>
          <w:noProof/>
        </w:rPr>
        <w:pict>
          <v:shape id="_x0000_s1076" type="#_x0000_t98" style="position:absolute;left:0;text-align:left;margin-left:332pt;margin-top:4.55pt;width:94.45pt;height:35.15pt;z-index:251705344" fillcolor="#7030a0" strokecolor="#8064a2 [3207]" strokeweight="1pt">
            <v:fill color2="#8064a2 [3207]"/>
            <v:shadow on="t" type="perspective" color="#3f3151 [1607]" offset="1pt" offset2="-3pt"/>
            <v:textbox style="mso-next-textbox:#_x0000_s1076">
              <w:txbxContent>
                <w:p w:rsidR="006C2796" w:rsidRPr="00134A48" w:rsidRDefault="006C2796" w:rsidP="00134A48">
                  <w:pPr>
                    <w:jc w:val="center"/>
                    <w:rPr>
                      <w:b/>
                      <w:color w:val="FFFFFF" w:themeColor="background1"/>
                    </w:rPr>
                  </w:pPr>
                  <w:r>
                    <w:rPr>
                      <w:b/>
                      <w:color w:val="FFFFFF" w:themeColor="background1"/>
                      <w:sz w:val="18"/>
                      <w:szCs w:val="18"/>
                    </w:rPr>
                    <w:t>MEVLÜT KİRİŞ</w:t>
                  </w:r>
                </w:p>
              </w:txbxContent>
            </v:textbox>
          </v:shape>
        </w:pict>
      </w:r>
      <w:r>
        <w:rPr>
          <w:noProof/>
        </w:rPr>
        <w:pict>
          <v:shape id="_x0000_s1074" type="#_x0000_t98" style="position:absolute;left:0;text-align:left;margin-left:108.5pt;margin-top:4.55pt;width:94.45pt;height:35.15pt;z-index:251703296" fillcolor="#7030a0" strokecolor="#8064a2 [3207]" strokeweight="1pt">
            <v:fill color2="#8064a2 [3207]"/>
            <v:shadow on="t" type="perspective" color="#3f3151 [1607]" offset="1pt" offset2="-3pt"/>
            <v:textbox style="mso-next-textbox:#_x0000_s1074">
              <w:txbxContent>
                <w:p w:rsidR="006C2796" w:rsidRPr="00860C5F" w:rsidRDefault="006C2796" w:rsidP="00860C5F">
                  <w:pPr>
                    <w:jc w:val="center"/>
                    <w:rPr>
                      <w:b/>
                      <w:color w:val="FFFFFF" w:themeColor="background1"/>
                    </w:rPr>
                  </w:pPr>
                  <w:r>
                    <w:rPr>
                      <w:b/>
                      <w:color w:val="FFFFFF" w:themeColor="background1"/>
                      <w:sz w:val="18"/>
                      <w:szCs w:val="18"/>
                    </w:rPr>
                    <w:t>LEVENT AKYER</w:t>
                  </w:r>
                </w:p>
              </w:txbxContent>
            </v:textbox>
          </v:shape>
        </w:pict>
      </w:r>
      <w:r>
        <w:rPr>
          <w:noProof/>
        </w:rPr>
        <w:pict>
          <v:shape id="_x0000_s1070" type="#_x0000_t98" style="position:absolute;left:0;text-align:left;margin-left:-1.5pt;margin-top:4.55pt;width:94.45pt;height:35.15pt;z-index:251699200" fillcolor="#7030a0" strokecolor="#8064a2 [3207]" strokeweight="1pt">
            <v:fill color2="#8064a2 [3207]"/>
            <v:shadow on="t" type="perspective" color="#3f3151 [1607]" offset="1pt" offset2="-3pt"/>
            <v:textbox style="mso-next-textbox:#_x0000_s1070">
              <w:txbxContent>
                <w:p w:rsidR="006C2796" w:rsidRPr="00860C5F" w:rsidRDefault="006C2796" w:rsidP="00860C5F">
                  <w:pPr>
                    <w:jc w:val="center"/>
                    <w:rPr>
                      <w:b/>
                      <w:color w:val="FFFFFF" w:themeColor="background1"/>
                    </w:rPr>
                  </w:pPr>
                  <w:r>
                    <w:rPr>
                      <w:b/>
                      <w:color w:val="FFFFFF" w:themeColor="background1"/>
                      <w:sz w:val="18"/>
                      <w:szCs w:val="18"/>
                    </w:rPr>
                    <w:t>EJDER ÜSTEK</w:t>
                  </w:r>
                </w:p>
              </w:txbxContent>
            </v:textbox>
          </v:shape>
        </w:pict>
      </w:r>
    </w:p>
    <w:p w:rsidR="00927161" w:rsidRDefault="00927161" w:rsidP="003A42D0">
      <w:pPr>
        <w:tabs>
          <w:tab w:val="left" w:pos="540"/>
          <w:tab w:val="left" w:pos="720"/>
          <w:tab w:val="left" w:pos="900"/>
        </w:tabs>
        <w:ind w:firstLine="561"/>
        <w:jc w:val="center"/>
      </w:pPr>
    </w:p>
    <w:p w:rsidR="00392936" w:rsidRDefault="00392936" w:rsidP="003A42D0">
      <w:pPr>
        <w:tabs>
          <w:tab w:val="left" w:pos="540"/>
          <w:tab w:val="left" w:pos="720"/>
          <w:tab w:val="left" w:pos="900"/>
        </w:tabs>
        <w:ind w:firstLine="561"/>
        <w:jc w:val="center"/>
      </w:pPr>
    </w:p>
    <w:p w:rsidR="001331CE" w:rsidRDefault="001331CE" w:rsidP="003A42D0">
      <w:pPr>
        <w:tabs>
          <w:tab w:val="left" w:pos="540"/>
          <w:tab w:val="left" w:pos="720"/>
          <w:tab w:val="left" w:pos="900"/>
        </w:tabs>
        <w:ind w:firstLine="561"/>
        <w:jc w:val="center"/>
      </w:pPr>
    </w:p>
    <w:p w:rsidR="001331CE" w:rsidRDefault="001331CE" w:rsidP="003A42D0">
      <w:pPr>
        <w:tabs>
          <w:tab w:val="left" w:pos="540"/>
          <w:tab w:val="left" w:pos="720"/>
          <w:tab w:val="left" w:pos="900"/>
        </w:tabs>
        <w:ind w:firstLine="561"/>
        <w:jc w:val="center"/>
      </w:pPr>
    </w:p>
    <w:p w:rsidR="00927161" w:rsidRDefault="001C2F61" w:rsidP="003A42D0">
      <w:pPr>
        <w:tabs>
          <w:tab w:val="left" w:pos="540"/>
          <w:tab w:val="left" w:pos="720"/>
          <w:tab w:val="left" w:pos="900"/>
        </w:tabs>
        <w:ind w:firstLine="561"/>
        <w:jc w:val="center"/>
      </w:pPr>
      <w:r>
        <w:rPr>
          <w:noProof/>
        </w:rPr>
        <w:drawing>
          <wp:anchor distT="0" distB="0" distL="114300" distR="114300" simplePos="0" relativeHeight="251626496" behindDoc="0" locked="0" layoutInCell="1" allowOverlap="1">
            <wp:simplePos x="0" y="0"/>
            <wp:positionH relativeFrom="column">
              <wp:posOffset>2263140</wp:posOffset>
            </wp:positionH>
            <wp:positionV relativeFrom="paragraph">
              <wp:posOffset>41910</wp:posOffset>
            </wp:positionV>
            <wp:extent cx="1190625" cy="1190625"/>
            <wp:effectExtent l="19050" t="0" r="9525" b="0"/>
            <wp:wrapNone/>
            <wp:docPr id="109" name="Resim 31" descr="C:\Users\AliKeskin\Desktop\meclis üyeleri\Zeliha ARPAZL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1" descr="C:\Users\AliKeskin\Desktop\meclis üyeleri\Zeliha ARPAZLI.jpg"/>
                    <pic:cNvPicPr>
                      <a:picLocks noChangeAspect="1" noChangeArrowheads="1"/>
                    </pic:cNvPicPr>
                  </pic:nvPicPr>
                  <pic:blipFill>
                    <a:blip r:embed="rId44" cstate="print"/>
                    <a:srcRect/>
                    <a:stretch>
                      <a:fillRect/>
                    </a:stretch>
                  </pic:blipFill>
                  <pic:spPr bwMode="auto">
                    <a:xfrm>
                      <a:off x="0" y="0"/>
                      <a:ext cx="1190625" cy="1190625"/>
                    </a:xfrm>
                    <a:prstGeom prst="rect">
                      <a:avLst/>
                    </a:prstGeom>
                    <a:ln>
                      <a:noFill/>
                    </a:ln>
                    <a:effectLst>
                      <a:softEdge rad="112500"/>
                    </a:effectLst>
                  </pic:spPr>
                </pic:pic>
              </a:graphicData>
            </a:graphic>
          </wp:anchor>
        </w:drawing>
      </w:r>
      <w:r>
        <w:rPr>
          <w:noProof/>
        </w:rPr>
        <w:drawing>
          <wp:anchor distT="0" distB="0" distL="114300" distR="114300" simplePos="0" relativeHeight="251644928" behindDoc="0" locked="0" layoutInCell="1" allowOverlap="1">
            <wp:simplePos x="0" y="0"/>
            <wp:positionH relativeFrom="column">
              <wp:posOffset>3729990</wp:posOffset>
            </wp:positionH>
            <wp:positionV relativeFrom="paragraph">
              <wp:posOffset>137160</wp:posOffset>
            </wp:positionV>
            <wp:extent cx="964565" cy="1104900"/>
            <wp:effectExtent l="19050" t="0" r="6985" b="0"/>
            <wp:wrapNone/>
            <wp:docPr id="74" name="Resim 2" descr="C:\Users\User\Desktop\-146130435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1461304359.jpg"/>
                    <pic:cNvPicPr>
                      <a:picLocks noChangeAspect="1" noChangeArrowheads="1"/>
                    </pic:cNvPicPr>
                  </pic:nvPicPr>
                  <pic:blipFill>
                    <a:blip r:embed="rId45" cstate="print"/>
                    <a:srcRect/>
                    <a:stretch>
                      <a:fillRect/>
                    </a:stretch>
                  </pic:blipFill>
                  <pic:spPr bwMode="auto">
                    <a:xfrm>
                      <a:off x="0" y="0"/>
                      <a:ext cx="964565" cy="1104900"/>
                    </a:xfrm>
                    <a:prstGeom prst="rect">
                      <a:avLst/>
                    </a:prstGeom>
                    <a:ln>
                      <a:noFill/>
                    </a:ln>
                    <a:effectLst>
                      <a:softEdge rad="112500"/>
                    </a:effectLst>
                  </pic:spPr>
                </pic:pic>
              </a:graphicData>
            </a:graphic>
          </wp:anchor>
        </w:drawing>
      </w:r>
      <w:r w:rsidR="00860C5F">
        <w:rPr>
          <w:noProof/>
        </w:rPr>
        <w:drawing>
          <wp:anchor distT="0" distB="0" distL="114300" distR="114300" simplePos="0" relativeHeight="251629568" behindDoc="0" locked="0" layoutInCell="1" allowOverlap="1">
            <wp:simplePos x="0" y="0"/>
            <wp:positionH relativeFrom="column">
              <wp:posOffset>594995</wp:posOffset>
            </wp:positionH>
            <wp:positionV relativeFrom="paragraph">
              <wp:posOffset>51435</wp:posOffset>
            </wp:positionV>
            <wp:extent cx="1174750" cy="1181735"/>
            <wp:effectExtent l="19050" t="0" r="6350" b="0"/>
            <wp:wrapNone/>
            <wp:docPr id="95" name="Resim 23" descr="C:\Users\AliKeskin\Desktop\meclis üyeleri\Mehmet ÖZTAŞ.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C:\Users\AliKeskin\Desktop\meclis üyeleri\Mehmet ÖZTAŞ.jpg"/>
                    <pic:cNvPicPr>
                      <a:picLocks noChangeAspect="1" noChangeArrowheads="1"/>
                    </pic:cNvPicPr>
                  </pic:nvPicPr>
                  <pic:blipFill>
                    <a:blip r:embed="rId46" cstate="print"/>
                    <a:srcRect/>
                    <a:stretch>
                      <a:fillRect/>
                    </a:stretch>
                  </pic:blipFill>
                  <pic:spPr bwMode="auto">
                    <a:xfrm>
                      <a:off x="0" y="0"/>
                      <a:ext cx="1174750" cy="1181735"/>
                    </a:xfrm>
                    <a:prstGeom prst="rect">
                      <a:avLst/>
                    </a:prstGeom>
                    <a:ln>
                      <a:noFill/>
                    </a:ln>
                    <a:effectLst>
                      <a:softEdge rad="112500"/>
                    </a:effectLst>
                  </pic:spPr>
                </pic:pic>
              </a:graphicData>
            </a:graphic>
          </wp:anchor>
        </w:drawing>
      </w:r>
    </w:p>
    <w:p w:rsidR="00927161" w:rsidRDefault="00927161" w:rsidP="003A42D0">
      <w:pPr>
        <w:tabs>
          <w:tab w:val="left" w:pos="540"/>
          <w:tab w:val="left" w:pos="720"/>
          <w:tab w:val="left" w:pos="900"/>
        </w:tabs>
        <w:ind w:firstLine="561"/>
        <w:jc w:val="center"/>
      </w:pPr>
    </w:p>
    <w:p w:rsidR="00927161" w:rsidRDefault="00927161" w:rsidP="003A42D0">
      <w:pPr>
        <w:tabs>
          <w:tab w:val="left" w:pos="540"/>
          <w:tab w:val="left" w:pos="720"/>
          <w:tab w:val="left" w:pos="900"/>
        </w:tabs>
        <w:ind w:firstLine="561"/>
        <w:jc w:val="center"/>
      </w:pPr>
    </w:p>
    <w:p w:rsidR="00927161" w:rsidRDefault="00927161" w:rsidP="003A42D0">
      <w:pPr>
        <w:tabs>
          <w:tab w:val="left" w:pos="540"/>
          <w:tab w:val="left" w:pos="720"/>
          <w:tab w:val="left" w:pos="900"/>
        </w:tabs>
        <w:ind w:firstLine="561"/>
        <w:jc w:val="center"/>
      </w:pPr>
    </w:p>
    <w:p w:rsidR="00927161" w:rsidRDefault="00927161" w:rsidP="003A42D0">
      <w:pPr>
        <w:tabs>
          <w:tab w:val="left" w:pos="540"/>
          <w:tab w:val="left" w:pos="720"/>
          <w:tab w:val="left" w:pos="900"/>
        </w:tabs>
        <w:ind w:firstLine="561"/>
        <w:jc w:val="center"/>
      </w:pPr>
    </w:p>
    <w:p w:rsidR="00F75634" w:rsidRDefault="00F75634" w:rsidP="003A42D0">
      <w:pPr>
        <w:tabs>
          <w:tab w:val="left" w:pos="540"/>
          <w:tab w:val="left" w:pos="720"/>
          <w:tab w:val="left" w:pos="900"/>
        </w:tabs>
        <w:ind w:firstLine="561"/>
        <w:jc w:val="center"/>
      </w:pPr>
    </w:p>
    <w:p w:rsidR="00F75634" w:rsidRDefault="00F75634" w:rsidP="003A42D0">
      <w:pPr>
        <w:tabs>
          <w:tab w:val="left" w:pos="540"/>
          <w:tab w:val="left" w:pos="720"/>
          <w:tab w:val="left" w:pos="900"/>
        </w:tabs>
        <w:ind w:firstLine="561"/>
        <w:jc w:val="center"/>
      </w:pPr>
    </w:p>
    <w:p w:rsidR="00F75634" w:rsidRDefault="00077C9E" w:rsidP="003A42D0">
      <w:pPr>
        <w:tabs>
          <w:tab w:val="left" w:pos="540"/>
          <w:tab w:val="left" w:pos="720"/>
          <w:tab w:val="left" w:pos="900"/>
        </w:tabs>
        <w:ind w:firstLine="561"/>
        <w:jc w:val="center"/>
      </w:pPr>
      <w:r>
        <w:rPr>
          <w:noProof/>
        </w:rPr>
        <w:pict>
          <v:shape id="_x0000_s1078" type="#_x0000_t98" style="position:absolute;left:0;text-align:left;margin-left:174.45pt;margin-top:3.05pt;width:94.45pt;height:35.95pt;z-index:251707392" fillcolor="#7030a0" strokecolor="#8064a2 [3207]" strokeweight="1pt">
            <v:fill color2="#8064a2 [3207]"/>
            <v:shadow on="t" type="perspective" color="#3f3151 [1607]" offset="1pt" offset2="-3pt"/>
            <v:textbox style="mso-next-textbox:#_x0000_s1078">
              <w:txbxContent>
                <w:p w:rsidR="006C2796" w:rsidRPr="00134A48" w:rsidRDefault="006C2796" w:rsidP="00134A48">
                  <w:pPr>
                    <w:jc w:val="center"/>
                    <w:rPr>
                      <w:b/>
                      <w:color w:val="FFFFFF" w:themeColor="background1"/>
                    </w:rPr>
                  </w:pPr>
                  <w:r>
                    <w:rPr>
                      <w:b/>
                      <w:color w:val="FFFFFF" w:themeColor="background1"/>
                      <w:sz w:val="18"/>
                      <w:szCs w:val="18"/>
                    </w:rPr>
                    <w:t>ZELİHA ARPAZLI</w:t>
                  </w:r>
                </w:p>
              </w:txbxContent>
            </v:textbox>
          </v:shape>
        </w:pict>
      </w:r>
      <w:r>
        <w:rPr>
          <w:noProof/>
        </w:rPr>
        <w:pict>
          <v:shape id="_x0000_s1079" type="#_x0000_t98" style="position:absolute;left:0;text-align:left;margin-left:286.2pt;margin-top:3.05pt;width:94.45pt;height:35.95pt;z-index:251708416" fillcolor="#7030a0" strokecolor="#8064a2 [3207]" strokeweight="1pt">
            <v:fill color2="#8064a2 [3207]"/>
            <v:shadow on="t" type="perspective" color="#3f3151 [1607]" offset="1pt" offset2="-3pt"/>
            <v:textbox style="mso-next-textbox:#_x0000_s1079">
              <w:txbxContent>
                <w:p w:rsidR="006C2796" w:rsidRDefault="006C2796" w:rsidP="00134A48">
                  <w:pPr>
                    <w:jc w:val="center"/>
                    <w:rPr>
                      <w:b/>
                      <w:color w:val="FFFFFF" w:themeColor="background1"/>
                      <w:sz w:val="18"/>
                      <w:szCs w:val="18"/>
                    </w:rPr>
                  </w:pPr>
                  <w:r>
                    <w:rPr>
                      <w:b/>
                      <w:color w:val="FFFFFF" w:themeColor="background1"/>
                      <w:sz w:val="18"/>
                      <w:szCs w:val="18"/>
                    </w:rPr>
                    <w:t xml:space="preserve">İLHAN </w:t>
                  </w:r>
                </w:p>
                <w:p w:rsidR="006C2796" w:rsidRPr="00134A48" w:rsidRDefault="006C2796" w:rsidP="00134A48">
                  <w:pPr>
                    <w:jc w:val="center"/>
                    <w:rPr>
                      <w:b/>
                      <w:color w:val="FFFFFF" w:themeColor="background1"/>
                    </w:rPr>
                  </w:pPr>
                  <w:r>
                    <w:rPr>
                      <w:b/>
                      <w:color w:val="FFFFFF" w:themeColor="background1"/>
                      <w:sz w:val="18"/>
                      <w:szCs w:val="18"/>
                    </w:rPr>
                    <w:t>ŞİMŞEK</w:t>
                  </w:r>
                </w:p>
              </w:txbxContent>
            </v:textbox>
          </v:shape>
        </w:pict>
      </w:r>
      <w:r>
        <w:rPr>
          <w:noProof/>
        </w:rPr>
        <w:pict>
          <v:shape id="_x0000_s1077" type="#_x0000_t98" style="position:absolute;left:0;text-align:left;margin-left:44.65pt;margin-top:3.05pt;width:94.45pt;height:35.95pt;z-index:251706368" fillcolor="#7030a0" strokecolor="#8064a2 [3207]" strokeweight="1pt">
            <v:fill color2="#8064a2 [3207]"/>
            <v:shadow on="t" type="perspective" color="#3f3151 [1607]" offset="1pt" offset2="-3pt"/>
            <v:textbox style="mso-next-textbox:#_x0000_s1077">
              <w:txbxContent>
                <w:p w:rsidR="006C2796" w:rsidRPr="00134A48" w:rsidRDefault="006C2796" w:rsidP="00134A48">
                  <w:pPr>
                    <w:jc w:val="center"/>
                    <w:rPr>
                      <w:b/>
                      <w:color w:val="FFFFFF" w:themeColor="background1"/>
                    </w:rPr>
                  </w:pPr>
                  <w:r>
                    <w:rPr>
                      <w:b/>
                      <w:color w:val="FFFFFF" w:themeColor="background1"/>
                      <w:sz w:val="18"/>
                      <w:szCs w:val="18"/>
                    </w:rPr>
                    <w:t>MEHMET ÖZTAŞ</w:t>
                  </w:r>
                </w:p>
              </w:txbxContent>
            </v:textbox>
          </v:shape>
        </w:pict>
      </w:r>
    </w:p>
    <w:p w:rsidR="00F75634" w:rsidRDefault="00F75634" w:rsidP="003A42D0">
      <w:pPr>
        <w:tabs>
          <w:tab w:val="left" w:pos="540"/>
          <w:tab w:val="left" w:pos="720"/>
          <w:tab w:val="left" w:pos="900"/>
        </w:tabs>
        <w:ind w:firstLine="561"/>
        <w:jc w:val="center"/>
      </w:pPr>
    </w:p>
    <w:p w:rsidR="00EA65AE" w:rsidRDefault="00EA65AE" w:rsidP="003A42D0">
      <w:pPr>
        <w:tabs>
          <w:tab w:val="left" w:pos="540"/>
          <w:tab w:val="left" w:pos="720"/>
          <w:tab w:val="left" w:pos="900"/>
        </w:tabs>
        <w:jc w:val="both"/>
        <w:rPr>
          <w:rFonts w:ascii="Arial" w:hAnsi="Arial" w:cs="Arial"/>
          <w:b/>
        </w:rPr>
      </w:pPr>
    </w:p>
    <w:p w:rsidR="00EA40BE" w:rsidRDefault="00EA40BE" w:rsidP="003A42D0">
      <w:pPr>
        <w:tabs>
          <w:tab w:val="left" w:pos="540"/>
          <w:tab w:val="left" w:pos="720"/>
          <w:tab w:val="left" w:pos="900"/>
        </w:tabs>
        <w:jc w:val="center"/>
        <w:rPr>
          <w:rFonts w:ascii="Arial" w:hAnsi="Arial" w:cs="Arial"/>
          <w:b/>
          <w:sz w:val="36"/>
          <w:szCs w:val="36"/>
        </w:rPr>
      </w:pPr>
    </w:p>
    <w:p w:rsidR="00EA40BE" w:rsidRDefault="00EA40BE" w:rsidP="003A42D0">
      <w:pPr>
        <w:tabs>
          <w:tab w:val="left" w:pos="540"/>
          <w:tab w:val="left" w:pos="720"/>
          <w:tab w:val="left" w:pos="900"/>
        </w:tabs>
        <w:jc w:val="center"/>
        <w:rPr>
          <w:rFonts w:ascii="Arial" w:hAnsi="Arial" w:cs="Arial"/>
          <w:b/>
          <w:sz w:val="36"/>
          <w:szCs w:val="36"/>
        </w:rPr>
      </w:pPr>
    </w:p>
    <w:p w:rsidR="00F75634" w:rsidRPr="00993A9B" w:rsidRDefault="00EA65AE" w:rsidP="003A42D0">
      <w:pPr>
        <w:tabs>
          <w:tab w:val="left" w:pos="540"/>
          <w:tab w:val="left" w:pos="720"/>
          <w:tab w:val="left" w:pos="900"/>
        </w:tabs>
        <w:jc w:val="center"/>
        <w:rPr>
          <w:rFonts w:ascii="Arial Black" w:hAnsi="Arial Black" w:cs="Arial"/>
          <w:b/>
          <w:sz w:val="36"/>
          <w:szCs w:val="36"/>
        </w:rPr>
      </w:pPr>
      <w:r w:rsidRPr="00993A9B">
        <w:rPr>
          <w:rFonts w:ascii="Arial Black" w:hAnsi="Arial Black" w:cs="Arial"/>
          <w:b/>
          <w:sz w:val="36"/>
          <w:szCs w:val="36"/>
        </w:rPr>
        <w:lastRenderedPageBreak/>
        <w:t>BELEDİYE ÖRGÜT YAPISI</w:t>
      </w:r>
    </w:p>
    <w:p w:rsidR="00EA65AE" w:rsidRPr="00695B77" w:rsidRDefault="00EA65AE" w:rsidP="003A42D0">
      <w:pPr>
        <w:tabs>
          <w:tab w:val="left" w:pos="540"/>
          <w:tab w:val="left" w:pos="720"/>
          <w:tab w:val="left" w:pos="900"/>
        </w:tabs>
        <w:jc w:val="center"/>
        <w:rPr>
          <w:rFonts w:ascii="Arial" w:hAnsi="Arial" w:cs="Arial"/>
          <w:b/>
        </w:rPr>
      </w:pPr>
    </w:p>
    <w:p w:rsidR="00F75634" w:rsidRPr="00695B77" w:rsidRDefault="001B5F76" w:rsidP="003A42D0">
      <w:pPr>
        <w:tabs>
          <w:tab w:val="left" w:pos="540"/>
          <w:tab w:val="left" w:pos="720"/>
          <w:tab w:val="left" w:pos="900"/>
        </w:tabs>
        <w:ind w:firstLine="561"/>
        <w:jc w:val="both"/>
        <w:rPr>
          <w:b/>
        </w:rPr>
      </w:pPr>
      <w:r w:rsidRPr="001B5F76">
        <w:rPr>
          <w:b/>
          <w:noProof/>
        </w:rPr>
        <w:drawing>
          <wp:anchor distT="0" distB="0" distL="114300" distR="114300" simplePos="0" relativeHeight="251637760" behindDoc="0" locked="0" layoutInCell="1" allowOverlap="1">
            <wp:simplePos x="0" y="0"/>
            <wp:positionH relativeFrom="column">
              <wp:posOffset>-422910</wp:posOffset>
            </wp:positionH>
            <wp:positionV relativeFrom="paragraph">
              <wp:posOffset>165389</wp:posOffset>
            </wp:positionV>
            <wp:extent cx="6257925" cy="7318269"/>
            <wp:effectExtent l="19050" t="0" r="9525" b="0"/>
            <wp:wrapNone/>
            <wp:docPr id="141" name="Resim 7" descr="H:\yonetim2.pn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H:\yonetim2.png"/>
                    <pic:cNvPicPr>
                      <a:picLocks noChangeAspect="1" noChangeArrowheads="1"/>
                    </pic:cNvPicPr>
                  </pic:nvPicPr>
                  <pic:blipFill>
                    <a:blip r:embed="rId47"/>
                    <a:stretch>
                      <a:fillRect/>
                    </a:stretch>
                  </pic:blipFill>
                  <pic:spPr bwMode="auto">
                    <a:xfrm>
                      <a:off x="0" y="0"/>
                      <a:ext cx="6257925" cy="7318269"/>
                    </a:xfrm>
                    <a:prstGeom prst="rect">
                      <a:avLst/>
                    </a:prstGeom>
                    <a:noFill/>
                    <a:ln w="9525">
                      <a:noFill/>
                      <a:miter lim="800000"/>
                      <a:headEnd/>
                      <a:tailEnd/>
                    </a:ln>
                  </pic:spPr>
                </pic:pic>
              </a:graphicData>
            </a:graphic>
          </wp:anchor>
        </w:drawing>
      </w:r>
    </w:p>
    <w:p w:rsidR="00C942E0" w:rsidRDefault="00C942E0" w:rsidP="003A42D0">
      <w:pPr>
        <w:tabs>
          <w:tab w:val="left" w:pos="540"/>
          <w:tab w:val="left" w:pos="720"/>
          <w:tab w:val="left" w:pos="900"/>
        </w:tabs>
        <w:ind w:firstLine="561"/>
        <w:jc w:val="center"/>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C942E0" w:rsidRDefault="00C942E0" w:rsidP="003A42D0">
      <w:pPr>
        <w:tabs>
          <w:tab w:val="left" w:pos="540"/>
          <w:tab w:val="left" w:pos="720"/>
          <w:tab w:val="left" w:pos="900"/>
        </w:tabs>
        <w:ind w:firstLine="561"/>
        <w:jc w:val="both"/>
      </w:pPr>
    </w:p>
    <w:p w:rsidR="00B76E33" w:rsidRDefault="00B76E33" w:rsidP="00B76E33">
      <w:pPr>
        <w:pStyle w:val="Balk3"/>
        <w:spacing w:line="276" w:lineRule="auto"/>
        <w:jc w:val="center"/>
        <w:rPr>
          <w:color w:val="000080"/>
          <w:sz w:val="28"/>
          <w:szCs w:val="28"/>
        </w:rPr>
      </w:pPr>
      <w:bookmarkStart w:id="18" w:name="_Toc446597387"/>
      <w:bookmarkStart w:id="19" w:name="_Toc446597795"/>
      <w:bookmarkEnd w:id="16"/>
      <w:bookmarkEnd w:id="17"/>
      <w:r>
        <w:rPr>
          <w:color w:val="000080"/>
          <w:sz w:val="28"/>
          <w:szCs w:val="28"/>
        </w:rPr>
        <w:lastRenderedPageBreak/>
        <w:t>KOMİSYON ÜYELERİMİZ</w:t>
      </w:r>
    </w:p>
    <w:p w:rsidR="00B76E33" w:rsidRPr="00B76E33" w:rsidRDefault="00B76E33" w:rsidP="00B76E33"/>
    <w:p w:rsidR="00617D77" w:rsidRDefault="00617D77" w:rsidP="00B440EB">
      <w:pPr>
        <w:pStyle w:val="Balk3"/>
        <w:spacing w:line="276" w:lineRule="auto"/>
        <w:rPr>
          <w:color w:val="000080"/>
          <w:sz w:val="28"/>
          <w:szCs w:val="28"/>
        </w:rPr>
      </w:pPr>
      <w:r>
        <w:rPr>
          <w:color w:val="000080"/>
          <w:sz w:val="28"/>
          <w:szCs w:val="28"/>
        </w:rPr>
        <w:t>ENCÜMEN ÜYE</w:t>
      </w:r>
      <w:r w:rsidR="00B440EB">
        <w:rPr>
          <w:color w:val="000080"/>
          <w:sz w:val="28"/>
          <w:szCs w:val="28"/>
        </w:rPr>
        <w:t>Sİ MECLİS ÜYELERİ</w:t>
      </w:r>
    </w:p>
    <w:p w:rsidR="00617D77" w:rsidRPr="00B440EB" w:rsidRDefault="00617D77" w:rsidP="00136438">
      <w:pPr>
        <w:pStyle w:val="ListeParagraf"/>
        <w:numPr>
          <w:ilvl w:val="0"/>
          <w:numId w:val="74"/>
        </w:numPr>
        <w:spacing w:line="276" w:lineRule="auto"/>
        <w:rPr>
          <w:b/>
        </w:rPr>
      </w:pPr>
      <w:r w:rsidRPr="00B440EB">
        <w:rPr>
          <w:b/>
        </w:rPr>
        <w:t>MEHMET ALİ MEKİK</w:t>
      </w:r>
    </w:p>
    <w:p w:rsidR="00617D77" w:rsidRPr="00B440EB" w:rsidRDefault="00617D77" w:rsidP="00136438">
      <w:pPr>
        <w:pStyle w:val="ListeParagraf"/>
        <w:numPr>
          <w:ilvl w:val="0"/>
          <w:numId w:val="74"/>
        </w:numPr>
        <w:spacing w:line="276" w:lineRule="auto"/>
        <w:rPr>
          <w:b/>
        </w:rPr>
      </w:pPr>
      <w:r w:rsidRPr="00B440EB">
        <w:rPr>
          <w:b/>
        </w:rPr>
        <w:t>MEHMET YILMAZ</w:t>
      </w:r>
    </w:p>
    <w:p w:rsidR="00617D77" w:rsidRPr="00617D77" w:rsidRDefault="00617D77" w:rsidP="00136438">
      <w:pPr>
        <w:pStyle w:val="ListeParagraf"/>
        <w:numPr>
          <w:ilvl w:val="0"/>
          <w:numId w:val="74"/>
        </w:numPr>
        <w:spacing w:line="276" w:lineRule="auto"/>
      </w:pPr>
      <w:r w:rsidRPr="00B440EB">
        <w:rPr>
          <w:b/>
        </w:rPr>
        <w:t>AHMET KILBEY</w:t>
      </w:r>
    </w:p>
    <w:p w:rsidR="00FD6782" w:rsidRDefault="00FD6782" w:rsidP="00B440EB">
      <w:pPr>
        <w:pStyle w:val="Balk3"/>
        <w:spacing w:line="276" w:lineRule="auto"/>
        <w:rPr>
          <w:color w:val="000080"/>
          <w:sz w:val="28"/>
          <w:szCs w:val="28"/>
        </w:rPr>
      </w:pPr>
      <w:r>
        <w:rPr>
          <w:color w:val="000080"/>
          <w:sz w:val="28"/>
          <w:szCs w:val="28"/>
        </w:rPr>
        <w:t xml:space="preserve">DENETİM KOMİSYON </w:t>
      </w:r>
      <w:r w:rsidR="00B440EB">
        <w:rPr>
          <w:color w:val="000080"/>
          <w:sz w:val="28"/>
          <w:szCs w:val="28"/>
        </w:rPr>
        <w:t>ÜYESİ MECLİS ÜYELERİ</w:t>
      </w:r>
    </w:p>
    <w:p w:rsidR="00FD6782" w:rsidRPr="00FD6782" w:rsidRDefault="00FD6782" w:rsidP="00136438">
      <w:pPr>
        <w:pStyle w:val="ListeParagraf"/>
        <w:numPr>
          <w:ilvl w:val="0"/>
          <w:numId w:val="70"/>
        </w:numPr>
        <w:spacing w:line="276" w:lineRule="auto"/>
        <w:rPr>
          <w:b/>
        </w:rPr>
      </w:pPr>
      <w:r w:rsidRPr="00FD6782">
        <w:rPr>
          <w:b/>
        </w:rPr>
        <w:t>MELİH ARSLANGİRAY</w:t>
      </w:r>
    </w:p>
    <w:p w:rsidR="00FD6782" w:rsidRPr="00FD6782" w:rsidRDefault="00FD6782" w:rsidP="00136438">
      <w:pPr>
        <w:pStyle w:val="ListeParagraf"/>
        <w:numPr>
          <w:ilvl w:val="0"/>
          <w:numId w:val="70"/>
        </w:numPr>
        <w:spacing w:line="276" w:lineRule="auto"/>
        <w:rPr>
          <w:b/>
        </w:rPr>
      </w:pPr>
      <w:r w:rsidRPr="00FD6782">
        <w:rPr>
          <w:b/>
        </w:rPr>
        <w:t>ECE GÜLEN</w:t>
      </w:r>
    </w:p>
    <w:p w:rsidR="00FD6782" w:rsidRPr="00FD6782" w:rsidRDefault="00FD6782" w:rsidP="00136438">
      <w:pPr>
        <w:pStyle w:val="ListeParagraf"/>
        <w:numPr>
          <w:ilvl w:val="0"/>
          <w:numId w:val="70"/>
        </w:numPr>
        <w:spacing w:line="276" w:lineRule="auto"/>
        <w:rPr>
          <w:b/>
        </w:rPr>
      </w:pPr>
      <w:r>
        <w:rPr>
          <w:b/>
        </w:rPr>
        <w:t>HALİL ILBIRA</w:t>
      </w:r>
    </w:p>
    <w:p w:rsidR="00FD6782" w:rsidRPr="00FD6782" w:rsidRDefault="00FD6782" w:rsidP="00136438">
      <w:pPr>
        <w:pStyle w:val="ListeParagraf"/>
        <w:numPr>
          <w:ilvl w:val="0"/>
          <w:numId w:val="70"/>
        </w:numPr>
        <w:spacing w:line="276" w:lineRule="auto"/>
        <w:rPr>
          <w:b/>
        </w:rPr>
      </w:pPr>
      <w:r w:rsidRPr="00FD6782">
        <w:rPr>
          <w:b/>
        </w:rPr>
        <w:t>MEHMET İNPINAR</w:t>
      </w:r>
    </w:p>
    <w:p w:rsidR="00617D77" w:rsidRPr="00B440EB" w:rsidRDefault="00FD6782" w:rsidP="00136438">
      <w:pPr>
        <w:pStyle w:val="ListeParagraf"/>
        <w:numPr>
          <w:ilvl w:val="0"/>
          <w:numId w:val="70"/>
        </w:numPr>
        <w:spacing w:line="276" w:lineRule="auto"/>
        <w:rPr>
          <w:b/>
        </w:rPr>
      </w:pPr>
      <w:r w:rsidRPr="00B440EB">
        <w:rPr>
          <w:b/>
        </w:rPr>
        <w:t>MEVLÜT KİRİŞ</w:t>
      </w:r>
    </w:p>
    <w:p w:rsidR="00FD6782" w:rsidRDefault="00FD6782" w:rsidP="00B440EB">
      <w:pPr>
        <w:pStyle w:val="Balk3"/>
        <w:spacing w:line="276" w:lineRule="auto"/>
        <w:rPr>
          <w:color w:val="000080"/>
          <w:sz w:val="28"/>
          <w:szCs w:val="28"/>
        </w:rPr>
      </w:pPr>
      <w:r>
        <w:rPr>
          <w:color w:val="000080"/>
          <w:sz w:val="28"/>
          <w:szCs w:val="28"/>
        </w:rPr>
        <w:t xml:space="preserve">PLAN VE BÜTÇE KOMİSYON </w:t>
      </w:r>
      <w:r w:rsidR="00B440EB">
        <w:rPr>
          <w:color w:val="000080"/>
          <w:sz w:val="28"/>
          <w:szCs w:val="28"/>
        </w:rPr>
        <w:t>ÜYESİ MECLİS ÜYELERİ</w:t>
      </w:r>
    </w:p>
    <w:p w:rsidR="00FD6782" w:rsidRPr="00617D77" w:rsidRDefault="00617D77" w:rsidP="00136438">
      <w:pPr>
        <w:pStyle w:val="ListeParagraf"/>
        <w:numPr>
          <w:ilvl w:val="0"/>
          <w:numId w:val="71"/>
        </w:numPr>
        <w:spacing w:line="276" w:lineRule="auto"/>
        <w:rPr>
          <w:b/>
        </w:rPr>
      </w:pPr>
      <w:r w:rsidRPr="00617D77">
        <w:rPr>
          <w:b/>
        </w:rPr>
        <w:t>ŞEREF ÇAĞIRKAN</w:t>
      </w:r>
    </w:p>
    <w:p w:rsidR="00617D77" w:rsidRPr="00617D77" w:rsidRDefault="00617D77" w:rsidP="00136438">
      <w:pPr>
        <w:pStyle w:val="ListeParagraf"/>
        <w:numPr>
          <w:ilvl w:val="0"/>
          <w:numId w:val="71"/>
        </w:numPr>
        <w:spacing w:line="276" w:lineRule="auto"/>
        <w:rPr>
          <w:b/>
        </w:rPr>
      </w:pPr>
      <w:r w:rsidRPr="00617D77">
        <w:rPr>
          <w:b/>
        </w:rPr>
        <w:t>AYSUN KARATOPRAK</w:t>
      </w:r>
    </w:p>
    <w:p w:rsidR="00617D77" w:rsidRPr="00617D77" w:rsidRDefault="00617D77" w:rsidP="00136438">
      <w:pPr>
        <w:pStyle w:val="ListeParagraf"/>
        <w:numPr>
          <w:ilvl w:val="0"/>
          <w:numId w:val="71"/>
        </w:numPr>
        <w:spacing w:line="276" w:lineRule="auto"/>
        <w:rPr>
          <w:b/>
        </w:rPr>
      </w:pPr>
      <w:r w:rsidRPr="00617D77">
        <w:rPr>
          <w:b/>
        </w:rPr>
        <w:t>İBRAHİM ZEYBEKOĞLU</w:t>
      </w:r>
    </w:p>
    <w:p w:rsidR="00617D77" w:rsidRPr="00617D77" w:rsidRDefault="00617D77" w:rsidP="00136438">
      <w:pPr>
        <w:pStyle w:val="ListeParagraf"/>
        <w:numPr>
          <w:ilvl w:val="0"/>
          <w:numId w:val="71"/>
        </w:numPr>
        <w:spacing w:line="276" w:lineRule="auto"/>
        <w:rPr>
          <w:b/>
        </w:rPr>
      </w:pPr>
      <w:r w:rsidRPr="00617D77">
        <w:rPr>
          <w:b/>
        </w:rPr>
        <w:t>MEHMET İNPINAR</w:t>
      </w:r>
    </w:p>
    <w:p w:rsidR="00FD6782" w:rsidRDefault="00617D77" w:rsidP="00136438">
      <w:pPr>
        <w:pStyle w:val="ListeParagraf"/>
        <w:numPr>
          <w:ilvl w:val="0"/>
          <w:numId w:val="71"/>
        </w:numPr>
        <w:spacing w:line="276" w:lineRule="auto"/>
      </w:pPr>
      <w:r w:rsidRPr="00B440EB">
        <w:rPr>
          <w:b/>
        </w:rPr>
        <w:t>MEVLÜT KİRİŞ</w:t>
      </w:r>
    </w:p>
    <w:p w:rsidR="00FD6782" w:rsidRDefault="00FD6782" w:rsidP="00B440EB">
      <w:pPr>
        <w:pStyle w:val="Balk3"/>
        <w:spacing w:line="276" w:lineRule="auto"/>
        <w:rPr>
          <w:color w:val="000080"/>
          <w:sz w:val="28"/>
          <w:szCs w:val="28"/>
        </w:rPr>
      </w:pPr>
      <w:r>
        <w:rPr>
          <w:color w:val="000080"/>
          <w:sz w:val="28"/>
          <w:szCs w:val="28"/>
        </w:rPr>
        <w:t xml:space="preserve">İMAR KOMİSYON </w:t>
      </w:r>
      <w:r w:rsidR="00B440EB">
        <w:rPr>
          <w:color w:val="000080"/>
          <w:sz w:val="28"/>
          <w:szCs w:val="28"/>
        </w:rPr>
        <w:t>ÜYESİ MECLİS ÜYELERİ</w:t>
      </w:r>
    </w:p>
    <w:p w:rsidR="00FD6782" w:rsidRPr="00617D77" w:rsidRDefault="00617D77" w:rsidP="00136438">
      <w:pPr>
        <w:pStyle w:val="ListeParagraf"/>
        <w:numPr>
          <w:ilvl w:val="0"/>
          <w:numId w:val="72"/>
        </w:numPr>
        <w:spacing w:line="276" w:lineRule="auto"/>
        <w:rPr>
          <w:b/>
        </w:rPr>
      </w:pPr>
      <w:r w:rsidRPr="00617D77">
        <w:rPr>
          <w:b/>
        </w:rPr>
        <w:t>AYSUN YILMAZ</w:t>
      </w:r>
    </w:p>
    <w:p w:rsidR="00617D77" w:rsidRPr="00617D77" w:rsidRDefault="00617D77" w:rsidP="00136438">
      <w:pPr>
        <w:pStyle w:val="ListeParagraf"/>
        <w:numPr>
          <w:ilvl w:val="0"/>
          <w:numId w:val="72"/>
        </w:numPr>
        <w:spacing w:line="276" w:lineRule="auto"/>
        <w:rPr>
          <w:b/>
        </w:rPr>
      </w:pPr>
      <w:r w:rsidRPr="00617D77">
        <w:rPr>
          <w:b/>
        </w:rPr>
        <w:t>ENVER TUNA</w:t>
      </w:r>
    </w:p>
    <w:p w:rsidR="00617D77" w:rsidRPr="00617D77" w:rsidRDefault="00617D77" w:rsidP="00136438">
      <w:pPr>
        <w:pStyle w:val="ListeParagraf"/>
        <w:numPr>
          <w:ilvl w:val="0"/>
          <w:numId w:val="72"/>
        </w:numPr>
        <w:spacing w:line="276" w:lineRule="auto"/>
        <w:rPr>
          <w:b/>
        </w:rPr>
      </w:pPr>
      <w:r w:rsidRPr="00617D77">
        <w:rPr>
          <w:b/>
        </w:rPr>
        <w:t>AHMET KILBEY</w:t>
      </w:r>
    </w:p>
    <w:p w:rsidR="00617D77" w:rsidRPr="00617D77" w:rsidRDefault="00617D77" w:rsidP="009B01F8">
      <w:pPr>
        <w:pStyle w:val="ListeParagraf"/>
        <w:numPr>
          <w:ilvl w:val="0"/>
          <w:numId w:val="72"/>
        </w:numPr>
        <w:spacing w:line="276" w:lineRule="auto"/>
        <w:ind w:left="709"/>
        <w:rPr>
          <w:b/>
        </w:rPr>
      </w:pPr>
      <w:r w:rsidRPr="00617D77">
        <w:rPr>
          <w:b/>
        </w:rPr>
        <w:t xml:space="preserve">ECE GÜLEN </w:t>
      </w:r>
    </w:p>
    <w:p w:rsidR="00617D77" w:rsidRPr="00617D77" w:rsidRDefault="00617D77" w:rsidP="00136438">
      <w:pPr>
        <w:pStyle w:val="ListeParagraf"/>
        <w:numPr>
          <w:ilvl w:val="0"/>
          <w:numId w:val="72"/>
        </w:numPr>
        <w:spacing w:line="276" w:lineRule="auto"/>
        <w:rPr>
          <w:b/>
        </w:rPr>
      </w:pPr>
      <w:r w:rsidRPr="00617D77">
        <w:rPr>
          <w:b/>
        </w:rPr>
        <w:t>GÜLŞEN GÖKÇE</w:t>
      </w:r>
    </w:p>
    <w:p w:rsidR="00617D77" w:rsidRPr="00617D77" w:rsidRDefault="00617D77" w:rsidP="00136438">
      <w:pPr>
        <w:pStyle w:val="ListeParagraf"/>
        <w:numPr>
          <w:ilvl w:val="0"/>
          <w:numId w:val="72"/>
        </w:numPr>
        <w:spacing w:line="276" w:lineRule="auto"/>
        <w:rPr>
          <w:b/>
        </w:rPr>
      </w:pPr>
      <w:r w:rsidRPr="00617D77">
        <w:rPr>
          <w:b/>
        </w:rPr>
        <w:t xml:space="preserve">HÜROL ÖNDER </w:t>
      </w:r>
    </w:p>
    <w:p w:rsidR="00FD6782" w:rsidRDefault="00617D77" w:rsidP="00136438">
      <w:pPr>
        <w:pStyle w:val="ListeParagraf"/>
        <w:numPr>
          <w:ilvl w:val="0"/>
          <w:numId w:val="72"/>
        </w:numPr>
        <w:spacing w:line="276" w:lineRule="auto"/>
      </w:pPr>
      <w:r w:rsidRPr="00B440EB">
        <w:rPr>
          <w:b/>
        </w:rPr>
        <w:t>İLHAN ŞİMŞEK</w:t>
      </w:r>
    </w:p>
    <w:p w:rsidR="00FD6782" w:rsidRDefault="00617D77" w:rsidP="00B440EB">
      <w:pPr>
        <w:pStyle w:val="Balk3"/>
        <w:spacing w:line="276" w:lineRule="auto"/>
        <w:rPr>
          <w:color w:val="000080"/>
          <w:sz w:val="28"/>
          <w:szCs w:val="28"/>
        </w:rPr>
      </w:pPr>
      <w:r>
        <w:rPr>
          <w:color w:val="000080"/>
          <w:sz w:val="28"/>
          <w:szCs w:val="28"/>
        </w:rPr>
        <w:t>S</w:t>
      </w:r>
      <w:r w:rsidR="00FD6782">
        <w:rPr>
          <w:color w:val="000080"/>
          <w:sz w:val="28"/>
          <w:szCs w:val="28"/>
        </w:rPr>
        <w:t>OSYAL YARDIM KOMİSYON</w:t>
      </w:r>
      <w:r w:rsidR="00B440EB" w:rsidRPr="00B440EB">
        <w:rPr>
          <w:color w:val="000080"/>
          <w:sz w:val="28"/>
          <w:szCs w:val="28"/>
        </w:rPr>
        <w:t xml:space="preserve"> </w:t>
      </w:r>
      <w:r w:rsidR="00B440EB">
        <w:rPr>
          <w:color w:val="000080"/>
          <w:sz w:val="28"/>
          <w:szCs w:val="28"/>
        </w:rPr>
        <w:t>ÜYESİ MECLİS ÜYELERİ</w:t>
      </w:r>
    </w:p>
    <w:p w:rsidR="00FD6782" w:rsidRPr="00617D77" w:rsidRDefault="00617D77" w:rsidP="00136438">
      <w:pPr>
        <w:pStyle w:val="ListeParagraf"/>
        <w:numPr>
          <w:ilvl w:val="0"/>
          <w:numId w:val="73"/>
        </w:numPr>
        <w:spacing w:line="276" w:lineRule="auto"/>
        <w:rPr>
          <w:b/>
        </w:rPr>
      </w:pPr>
      <w:r w:rsidRPr="00617D77">
        <w:rPr>
          <w:b/>
        </w:rPr>
        <w:t>ZEYNEP MAT</w:t>
      </w:r>
    </w:p>
    <w:p w:rsidR="00617D77" w:rsidRPr="00617D77" w:rsidRDefault="00617D77" w:rsidP="00136438">
      <w:pPr>
        <w:pStyle w:val="ListeParagraf"/>
        <w:numPr>
          <w:ilvl w:val="0"/>
          <w:numId w:val="73"/>
        </w:numPr>
        <w:spacing w:line="276" w:lineRule="auto"/>
        <w:rPr>
          <w:b/>
        </w:rPr>
      </w:pPr>
      <w:r w:rsidRPr="00617D77">
        <w:rPr>
          <w:b/>
        </w:rPr>
        <w:t>HALİL KOCABAŞOĞLU</w:t>
      </w:r>
    </w:p>
    <w:p w:rsidR="00617D77" w:rsidRPr="00617D77" w:rsidRDefault="00617D77" w:rsidP="00136438">
      <w:pPr>
        <w:pStyle w:val="ListeParagraf"/>
        <w:numPr>
          <w:ilvl w:val="0"/>
          <w:numId w:val="73"/>
        </w:numPr>
        <w:spacing w:line="276" w:lineRule="auto"/>
        <w:rPr>
          <w:b/>
        </w:rPr>
      </w:pPr>
      <w:r w:rsidRPr="00617D77">
        <w:rPr>
          <w:b/>
        </w:rPr>
        <w:t>ABDULLAH ÜLGEN</w:t>
      </w:r>
    </w:p>
    <w:p w:rsidR="00FD6782" w:rsidRPr="00FD6782" w:rsidRDefault="00FD6782" w:rsidP="00FD6782"/>
    <w:p w:rsidR="00FD6782" w:rsidRDefault="00FD6782" w:rsidP="003A42D0">
      <w:pPr>
        <w:pStyle w:val="Balk3"/>
        <w:ind w:left="540"/>
        <w:rPr>
          <w:color w:val="000080"/>
          <w:sz w:val="28"/>
          <w:szCs w:val="28"/>
        </w:rPr>
      </w:pPr>
    </w:p>
    <w:p w:rsidR="00617D77" w:rsidRDefault="00617D77" w:rsidP="00617D77"/>
    <w:p w:rsidR="00617D77" w:rsidRDefault="00617D77" w:rsidP="00617D77"/>
    <w:p w:rsidR="00617D77" w:rsidRDefault="00617D77" w:rsidP="00617D77"/>
    <w:p w:rsidR="00617D77" w:rsidRDefault="00617D77" w:rsidP="00617D77"/>
    <w:p w:rsidR="00285435" w:rsidRPr="00AF31D9" w:rsidRDefault="00285435" w:rsidP="00D53B3A">
      <w:pPr>
        <w:pStyle w:val="Balk3"/>
        <w:numPr>
          <w:ilvl w:val="2"/>
          <w:numId w:val="4"/>
        </w:numPr>
        <w:tabs>
          <w:tab w:val="clear" w:pos="900"/>
          <w:tab w:val="num" w:pos="426"/>
        </w:tabs>
        <w:ind w:hanging="900"/>
        <w:rPr>
          <w:color w:val="000080"/>
          <w:sz w:val="28"/>
          <w:szCs w:val="28"/>
        </w:rPr>
      </w:pPr>
      <w:r>
        <w:rPr>
          <w:color w:val="000080"/>
          <w:sz w:val="28"/>
          <w:szCs w:val="28"/>
        </w:rPr>
        <w:lastRenderedPageBreak/>
        <w:t>B</w:t>
      </w:r>
      <w:r w:rsidR="00124766">
        <w:rPr>
          <w:color w:val="000080"/>
          <w:sz w:val="28"/>
          <w:szCs w:val="28"/>
        </w:rPr>
        <w:t>İLGİ VE TEKNOLOJİ</w:t>
      </w:r>
      <w:r w:rsidR="00D53B3A">
        <w:rPr>
          <w:color w:val="000080"/>
          <w:sz w:val="28"/>
          <w:szCs w:val="28"/>
        </w:rPr>
        <w:t>K KAYNAKLAR</w:t>
      </w:r>
      <w:bookmarkEnd w:id="18"/>
      <w:bookmarkEnd w:id="19"/>
    </w:p>
    <w:p w:rsidR="005774BE" w:rsidRPr="00EF10CD" w:rsidRDefault="005774BE" w:rsidP="003A42D0"/>
    <w:p w:rsidR="005774BE" w:rsidRPr="00EF10CD" w:rsidRDefault="005774BE" w:rsidP="003A42D0">
      <w:pPr>
        <w:pStyle w:val="GvdeMetniGirintisi"/>
        <w:tabs>
          <w:tab w:val="left" w:pos="900"/>
        </w:tabs>
        <w:jc w:val="both"/>
        <w:rPr>
          <w:rFonts w:ascii="Arial" w:hAnsi="Arial" w:cs="Arial"/>
        </w:rPr>
      </w:pPr>
      <w:r w:rsidRPr="00EF10CD">
        <w:tab/>
      </w:r>
      <w:r w:rsidRPr="00EF10CD">
        <w:rPr>
          <w:rFonts w:ascii="Arial" w:hAnsi="Arial" w:cs="Arial"/>
        </w:rPr>
        <w:t>Tüm harcama birimlerimizde, yeterli sayıda bilgisayar ve donanım mevcut olduğundan Belediyemiz güçlü bir bilgi işlem merkezine sahiptir. Belediye otomasyonu içerisinde yer alan bütün modüller web tabanlı arayüz aracılığı ile çalışmakta olup, kullanılan modüller aşağıda gösterilmiştir.</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Ambar (5018)  </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Analitik Bütçe Muhasebe  </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Asker Aileleri Yardım Takip Sistemi  </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Çevre Temizlik Vergisi Takip Sistemi  </w:t>
      </w:r>
    </w:p>
    <w:p w:rsidR="005774BE"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Emanet Takip Sistemi  </w:t>
      </w:r>
    </w:p>
    <w:p w:rsidR="00770290" w:rsidRPr="00EF10CD" w:rsidRDefault="00770290" w:rsidP="003A42D0">
      <w:pPr>
        <w:numPr>
          <w:ilvl w:val="0"/>
          <w:numId w:val="3"/>
        </w:numPr>
        <w:tabs>
          <w:tab w:val="clear" w:pos="1425"/>
          <w:tab w:val="num" w:pos="993"/>
        </w:tabs>
        <w:ind w:hanging="999"/>
        <w:rPr>
          <w:rFonts w:ascii="Arial" w:hAnsi="Arial" w:cs="Arial"/>
        </w:rPr>
      </w:pPr>
      <w:r>
        <w:rPr>
          <w:rFonts w:ascii="Arial" w:hAnsi="Arial" w:cs="Arial"/>
        </w:rPr>
        <w:t>E-Belediye</w:t>
      </w:r>
      <w:r w:rsidR="006E3114">
        <w:rPr>
          <w:rFonts w:ascii="Arial" w:hAnsi="Arial" w:cs="Arial"/>
        </w:rPr>
        <w:t xml:space="preserve"> Sistemi</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Emlak Vergisi Takip Sistemi  </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Encümen Kararları Takip Sistemi  </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Encümen Para Cezaları Takip Sistemi  </w:t>
      </w:r>
    </w:p>
    <w:p w:rsidR="005774BE"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Evlendirme Takip Sistemi  </w:t>
      </w:r>
    </w:p>
    <w:p w:rsidR="00B061D7" w:rsidRPr="00EF10CD" w:rsidRDefault="00B061D7" w:rsidP="003A42D0">
      <w:pPr>
        <w:numPr>
          <w:ilvl w:val="0"/>
          <w:numId w:val="3"/>
        </w:numPr>
        <w:tabs>
          <w:tab w:val="clear" w:pos="1425"/>
          <w:tab w:val="num" w:pos="993"/>
        </w:tabs>
        <w:ind w:hanging="999"/>
        <w:rPr>
          <w:rFonts w:ascii="Arial" w:hAnsi="Arial" w:cs="Arial"/>
        </w:rPr>
      </w:pPr>
      <w:r>
        <w:rPr>
          <w:rFonts w:ascii="Arial" w:hAnsi="Arial" w:cs="Arial"/>
        </w:rPr>
        <w:t>Fiş Giriş İşlemi</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Evrak Takip Sistemi  </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Genel Tahakkuk </w:t>
      </w:r>
      <w:r w:rsidR="003A02B0" w:rsidRPr="00EF10CD">
        <w:rPr>
          <w:rFonts w:ascii="Arial" w:hAnsi="Arial" w:cs="Arial"/>
        </w:rPr>
        <w:t>Tahsilât</w:t>
      </w:r>
      <w:r w:rsidRPr="00EF10CD">
        <w:rPr>
          <w:rFonts w:ascii="Arial" w:hAnsi="Arial" w:cs="Arial"/>
        </w:rPr>
        <w:t xml:space="preserve"> Takip Sistemi  </w:t>
      </w:r>
    </w:p>
    <w:p w:rsidR="005774BE"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İlan/Reklam Vergisi Takip Sistemi  </w:t>
      </w:r>
    </w:p>
    <w:p w:rsidR="00B061D7" w:rsidRPr="00EF10CD" w:rsidRDefault="00B061D7" w:rsidP="003A42D0">
      <w:pPr>
        <w:numPr>
          <w:ilvl w:val="0"/>
          <w:numId w:val="3"/>
        </w:numPr>
        <w:tabs>
          <w:tab w:val="clear" w:pos="1425"/>
          <w:tab w:val="num" w:pos="993"/>
        </w:tabs>
        <w:ind w:hanging="999"/>
        <w:rPr>
          <w:rFonts w:ascii="Arial" w:hAnsi="Arial" w:cs="Arial"/>
        </w:rPr>
      </w:pPr>
      <w:r>
        <w:rPr>
          <w:rFonts w:ascii="Arial" w:hAnsi="Arial" w:cs="Arial"/>
        </w:rPr>
        <w:t xml:space="preserve">İmar Ruhsat Takip </w:t>
      </w:r>
      <w:r w:rsidR="0094114D">
        <w:rPr>
          <w:rFonts w:ascii="Arial" w:hAnsi="Arial" w:cs="Arial"/>
        </w:rPr>
        <w:t>Sistemi</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İnşaat Kontrol ve Kaçak Yapı Takip Sistemi  </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İşçi Bordroları Takip Sistemi  </w:t>
      </w:r>
    </w:p>
    <w:p w:rsidR="005774BE"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İşçi Özlük Takip Sistemi  </w:t>
      </w:r>
    </w:p>
    <w:p w:rsidR="005774BE" w:rsidRPr="00EF10CD" w:rsidRDefault="005774BE" w:rsidP="003A42D0">
      <w:pPr>
        <w:numPr>
          <w:ilvl w:val="0"/>
          <w:numId w:val="3"/>
        </w:numPr>
        <w:tabs>
          <w:tab w:val="clear" w:pos="1425"/>
          <w:tab w:val="num" w:pos="993"/>
        </w:tabs>
        <w:ind w:hanging="999"/>
        <w:rPr>
          <w:rFonts w:ascii="Arial" w:hAnsi="Arial" w:cs="Arial"/>
        </w:rPr>
      </w:pPr>
      <w:r>
        <w:rPr>
          <w:rFonts w:ascii="Arial" w:hAnsi="Arial" w:cs="Arial"/>
        </w:rPr>
        <w:t>Kartoteks Takip Sistemi</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Kimlik Paylaşım Sistemi</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Kira Takip Sistemi </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Meclis Kararları Takip Sistemi</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Memur Bordroları Takip Sistemi </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Memur Özlük Bilgileri Takip Sistemi  </w:t>
      </w:r>
    </w:p>
    <w:p w:rsidR="005774BE" w:rsidRPr="00EF10CD"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Ödeme Emri Takip Sistemi  </w:t>
      </w:r>
    </w:p>
    <w:p w:rsidR="005774BE" w:rsidRPr="00770290"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Posta Çekleri Takip Sistemi  </w:t>
      </w:r>
    </w:p>
    <w:p w:rsidR="005774BE"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 xml:space="preserve">SMS Takip Sistemi  </w:t>
      </w:r>
    </w:p>
    <w:p w:rsidR="0094114D" w:rsidRPr="00EF10CD" w:rsidRDefault="0094114D" w:rsidP="003A42D0">
      <w:pPr>
        <w:numPr>
          <w:ilvl w:val="0"/>
          <w:numId w:val="3"/>
        </w:numPr>
        <w:tabs>
          <w:tab w:val="clear" w:pos="1425"/>
          <w:tab w:val="num" w:pos="993"/>
        </w:tabs>
        <w:ind w:hanging="999"/>
        <w:rPr>
          <w:rFonts w:ascii="Arial" w:hAnsi="Arial" w:cs="Arial"/>
        </w:rPr>
      </w:pPr>
      <w:r>
        <w:rPr>
          <w:rFonts w:ascii="Arial" w:hAnsi="Arial" w:cs="Arial"/>
        </w:rPr>
        <w:t>Tarhiyat Takip Sistemi</w:t>
      </w:r>
    </w:p>
    <w:p w:rsidR="005774BE" w:rsidRDefault="00544475" w:rsidP="003A42D0">
      <w:pPr>
        <w:numPr>
          <w:ilvl w:val="0"/>
          <w:numId w:val="3"/>
        </w:numPr>
        <w:tabs>
          <w:tab w:val="clear" w:pos="1425"/>
          <w:tab w:val="num" w:pos="993"/>
        </w:tabs>
        <w:ind w:hanging="999"/>
        <w:rPr>
          <w:rFonts w:ascii="Arial" w:hAnsi="Arial" w:cs="Arial"/>
        </w:rPr>
      </w:pPr>
      <w:r>
        <w:rPr>
          <w:rFonts w:ascii="Arial" w:hAnsi="Arial" w:cs="Arial"/>
        </w:rPr>
        <w:t>Taşınmaz Mal Yönetmeliği</w:t>
      </w:r>
    </w:p>
    <w:p w:rsidR="005774BE" w:rsidRDefault="005774BE" w:rsidP="003A42D0">
      <w:pPr>
        <w:numPr>
          <w:ilvl w:val="0"/>
          <w:numId w:val="3"/>
        </w:numPr>
        <w:tabs>
          <w:tab w:val="clear" w:pos="1425"/>
          <w:tab w:val="num" w:pos="993"/>
        </w:tabs>
        <w:ind w:hanging="999"/>
        <w:rPr>
          <w:rFonts w:ascii="Arial" w:hAnsi="Arial" w:cs="Arial"/>
        </w:rPr>
      </w:pPr>
      <w:r w:rsidRPr="00EF10CD">
        <w:rPr>
          <w:rFonts w:ascii="Arial" w:hAnsi="Arial" w:cs="Arial"/>
        </w:rPr>
        <w:t>Web Portal</w:t>
      </w:r>
    </w:p>
    <w:p w:rsidR="006E3114" w:rsidRDefault="006E3114" w:rsidP="003A42D0">
      <w:pPr>
        <w:numPr>
          <w:ilvl w:val="0"/>
          <w:numId w:val="3"/>
        </w:numPr>
        <w:tabs>
          <w:tab w:val="clear" w:pos="1425"/>
          <w:tab w:val="num" w:pos="993"/>
        </w:tabs>
        <w:ind w:hanging="999"/>
        <w:rPr>
          <w:rFonts w:ascii="Arial" w:hAnsi="Arial" w:cs="Arial"/>
        </w:rPr>
      </w:pPr>
      <w:r>
        <w:rPr>
          <w:rFonts w:ascii="Arial" w:hAnsi="Arial" w:cs="Arial"/>
        </w:rPr>
        <w:t>Elektronik Belge Yönetim Sistemi</w:t>
      </w:r>
    </w:p>
    <w:p w:rsidR="00770290" w:rsidRPr="00EF10CD" w:rsidRDefault="00770290" w:rsidP="003A42D0">
      <w:pPr>
        <w:ind w:left="1425"/>
        <w:rPr>
          <w:rFonts w:ascii="Arial" w:hAnsi="Arial" w:cs="Arial"/>
        </w:rPr>
      </w:pPr>
    </w:p>
    <w:p w:rsidR="005774BE" w:rsidRPr="00EF10CD" w:rsidRDefault="005774BE" w:rsidP="003A42D0">
      <w:pPr>
        <w:pStyle w:val="GvdeMetni"/>
        <w:tabs>
          <w:tab w:val="num" w:pos="993"/>
        </w:tabs>
        <w:rPr>
          <w:rFonts w:ascii="Arial" w:hAnsi="Arial" w:cs="Arial"/>
        </w:rPr>
      </w:pPr>
      <w:r w:rsidRPr="00EF10CD">
        <w:rPr>
          <w:rFonts w:ascii="Arial" w:hAnsi="Arial" w:cs="Arial"/>
        </w:rPr>
        <w:t xml:space="preserve">Bu modüller dışında tek olarak alınmış olan yazılımlar mevcuttur. Bunlar da; </w:t>
      </w:r>
    </w:p>
    <w:p w:rsidR="005774BE" w:rsidRDefault="005774BE" w:rsidP="003A42D0">
      <w:pPr>
        <w:pStyle w:val="GvdeMetni"/>
        <w:numPr>
          <w:ilvl w:val="0"/>
          <w:numId w:val="34"/>
        </w:numPr>
        <w:spacing w:after="0"/>
        <w:jc w:val="both"/>
        <w:rPr>
          <w:rFonts w:ascii="Arial" w:hAnsi="Arial" w:cs="Arial"/>
        </w:rPr>
      </w:pPr>
      <w:r w:rsidRPr="00EF10CD">
        <w:rPr>
          <w:rFonts w:ascii="Arial" w:hAnsi="Arial" w:cs="Arial"/>
        </w:rPr>
        <w:t>Kütüphane Takip Sistemi</w:t>
      </w:r>
    </w:p>
    <w:p w:rsidR="006E3114" w:rsidRPr="00EF10CD" w:rsidRDefault="006E3114" w:rsidP="003A42D0">
      <w:pPr>
        <w:pStyle w:val="GvdeMetni"/>
        <w:numPr>
          <w:ilvl w:val="0"/>
          <w:numId w:val="34"/>
        </w:numPr>
        <w:spacing w:after="0"/>
        <w:jc w:val="both"/>
        <w:rPr>
          <w:rFonts w:ascii="Arial" w:hAnsi="Arial" w:cs="Arial"/>
        </w:rPr>
      </w:pPr>
      <w:r>
        <w:rPr>
          <w:rFonts w:ascii="Arial" w:hAnsi="Arial" w:cs="Arial"/>
        </w:rPr>
        <w:t>Bekçi Tur Sistemi</w:t>
      </w:r>
    </w:p>
    <w:p w:rsidR="005774BE" w:rsidRPr="00EF10CD" w:rsidRDefault="005774BE" w:rsidP="003A42D0">
      <w:pPr>
        <w:pStyle w:val="GvdeMetni"/>
        <w:numPr>
          <w:ilvl w:val="0"/>
          <w:numId w:val="34"/>
        </w:numPr>
        <w:spacing w:after="0"/>
        <w:jc w:val="both"/>
        <w:rPr>
          <w:rFonts w:ascii="Arial" w:hAnsi="Arial" w:cs="Arial"/>
        </w:rPr>
      </w:pPr>
      <w:r w:rsidRPr="00EF10CD">
        <w:rPr>
          <w:rFonts w:ascii="Arial" w:hAnsi="Arial" w:cs="Arial"/>
        </w:rPr>
        <w:t>Araç Takip Sistemi</w:t>
      </w:r>
    </w:p>
    <w:p w:rsidR="005774BE" w:rsidRPr="00EF10CD" w:rsidRDefault="005774BE" w:rsidP="003A42D0">
      <w:pPr>
        <w:pStyle w:val="GvdeMetni"/>
        <w:numPr>
          <w:ilvl w:val="0"/>
          <w:numId w:val="34"/>
        </w:numPr>
        <w:spacing w:after="0"/>
        <w:jc w:val="both"/>
        <w:rPr>
          <w:rFonts w:ascii="Arial" w:hAnsi="Arial" w:cs="Arial"/>
        </w:rPr>
      </w:pPr>
      <w:r w:rsidRPr="00EF10CD">
        <w:rPr>
          <w:rFonts w:ascii="Arial" w:hAnsi="Arial" w:cs="Arial"/>
        </w:rPr>
        <w:t>Ticari Muhasebe Programı</w:t>
      </w:r>
    </w:p>
    <w:p w:rsidR="005774BE" w:rsidRPr="00EF10CD" w:rsidRDefault="00544475" w:rsidP="003A42D0">
      <w:pPr>
        <w:pStyle w:val="GvdeMetni"/>
        <w:numPr>
          <w:ilvl w:val="0"/>
          <w:numId w:val="34"/>
        </w:numPr>
        <w:spacing w:after="0"/>
        <w:jc w:val="both"/>
        <w:rPr>
          <w:rFonts w:ascii="Arial" w:hAnsi="Arial" w:cs="Arial"/>
        </w:rPr>
      </w:pPr>
      <w:r>
        <w:rPr>
          <w:rFonts w:ascii="Arial" w:hAnsi="Arial" w:cs="Arial"/>
        </w:rPr>
        <w:t>Autocad 2014 LT Edition Çizim Programı</w:t>
      </w:r>
    </w:p>
    <w:p w:rsidR="005774BE" w:rsidRPr="00EF10CD" w:rsidRDefault="005774BE" w:rsidP="003A42D0">
      <w:pPr>
        <w:pStyle w:val="GvdeMetniGirintisi"/>
        <w:tabs>
          <w:tab w:val="left" w:pos="900"/>
        </w:tabs>
        <w:jc w:val="both"/>
        <w:rPr>
          <w:rFonts w:ascii="Arial" w:hAnsi="Arial" w:cs="Arial"/>
        </w:rPr>
      </w:pPr>
    </w:p>
    <w:p w:rsidR="005774BE" w:rsidRPr="00EF10CD" w:rsidRDefault="005774BE" w:rsidP="003A42D0">
      <w:pPr>
        <w:pStyle w:val="GvdeMetniGirintisi"/>
        <w:ind w:left="0"/>
        <w:jc w:val="both"/>
        <w:rPr>
          <w:rFonts w:ascii="Arial" w:hAnsi="Arial" w:cs="Arial"/>
        </w:rPr>
      </w:pPr>
      <w:r w:rsidRPr="00EF10CD">
        <w:rPr>
          <w:rFonts w:ascii="Arial" w:hAnsi="Arial" w:cs="Arial"/>
        </w:rPr>
        <w:t xml:space="preserve">Veritabanı olarak ortak bir veritabanı kullanılmaktadır. </w:t>
      </w:r>
    </w:p>
    <w:p w:rsidR="00F1172D" w:rsidRDefault="00F1172D" w:rsidP="003A42D0">
      <w:pPr>
        <w:pStyle w:val="GvdeMetniGirintisi"/>
        <w:numPr>
          <w:ilvl w:val="0"/>
          <w:numId w:val="50"/>
        </w:numPr>
        <w:ind w:left="709"/>
        <w:jc w:val="both"/>
        <w:rPr>
          <w:rFonts w:ascii="Arial" w:hAnsi="Arial" w:cs="Arial"/>
        </w:rPr>
      </w:pPr>
      <w:r>
        <w:rPr>
          <w:rFonts w:ascii="Arial" w:hAnsi="Arial" w:cs="Arial"/>
        </w:rPr>
        <w:lastRenderedPageBreak/>
        <w:t>E</w:t>
      </w:r>
      <w:r w:rsidRPr="001A0B98">
        <w:rPr>
          <w:rFonts w:ascii="Arial" w:hAnsi="Arial" w:cs="Arial"/>
        </w:rPr>
        <w:t>-belediye sistemi</w:t>
      </w:r>
      <w:r>
        <w:rPr>
          <w:rFonts w:ascii="Arial" w:hAnsi="Arial" w:cs="Arial"/>
        </w:rPr>
        <w:t>nde</w:t>
      </w:r>
      <w:r w:rsidRPr="001A0B98">
        <w:rPr>
          <w:rFonts w:ascii="Arial" w:hAnsi="Arial" w:cs="Arial"/>
        </w:rPr>
        <w:t xml:space="preserve"> karşılaşılan problemlerde mükelleflerimize yardımcı olunmuştur. E-Belediye sistemi üzerinde gerekli düzeltme ve iyileştirmeler ilgili firma aracılığı ile yerine getirilmiştir.</w:t>
      </w:r>
    </w:p>
    <w:p w:rsidR="00516731" w:rsidRPr="00516731" w:rsidRDefault="00F1172D" w:rsidP="003A42D0">
      <w:pPr>
        <w:pStyle w:val="GvdeMetni"/>
        <w:numPr>
          <w:ilvl w:val="0"/>
          <w:numId w:val="16"/>
        </w:numPr>
        <w:jc w:val="both"/>
        <w:rPr>
          <w:rFonts w:ascii="Arial" w:hAnsi="Arial" w:cs="Arial"/>
        </w:rPr>
      </w:pPr>
      <w:r w:rsidRPr="001A0B98">
        <w:rPr>
          <w:rFonts w:ascii="Arial" w:hAnsi="Arial" w:cs="Arial"/>
        </w:rPr>
        <w:t>E-Belediye sistemine entegre olarak çalışan online tahsilat sistemi ile e-belediye sistemine kayıtlı olan mükelleflerimiz kredi kartıyla borçlarını güvenli b</w:t>
      </w:r>
      <w:r>
        <w:rPr>
          <w:rFonts w:ascii="Arial" w:hAnsi="Arial" w:cs="Arial"/>
        </w:rPr>
        <w:t>ir şekilde ödeyebilmektedirler.</w:t>
      </w:r>
    </w:p>
    <w:p w:rsidR="00F1172D" w:rsidRDefault="00F1172D" w:rsidP="003A42D0">
      <w:pPr>
        <w:pStyle w:val="GvdeMetni"/>
        <w:numPr>
          <w:ilvl w:val="0"/>
          <w:numId w:val="16"/>
        </w:numPr>
        <w:jc w:val="both"/>
        <w:rPr>
          <w:rFonts w:ascii="Arial" w:hAnsi="Arial" w:cs="Arial"/>
        </w:rPr>
      </w:pPr>
      <w:r w:rsidRPr="001A0B98">
        <w:rPr>
          <w:rFonts w:ascii="Arial" w:hAnsi="Arial" w:cs="Arial"/>
        </w:rPr>
        <w:t xml:space="preserve">Belediyemizin açılış, önemli günler ve faaliyetlere ilişkin smslerin sms takip sistemiyle vatandaşlarımıza gönderilmesi sağlanmıştır. </w:t>
      </w:r>
    </w:p>
    <w:p w:rsidR="00F1172D" w:rsidRDefault="00F1172D" w:rsidP="003A42D0">
      <w:pPr>
        <w:pStyle w:val="GvdeMetni"/>
        <w:numPr>
          <w:ilvl w:val="0"/>
          <w:numId w:val="16"/>
        </w:numPr>
        <w:jc w:val="both"/>
        <w:rPr>
          <w:rFonts w:ascii="Arial" w:hAnsi="Arial" w:cs="Arial"/>
        </w:rPr>
      </w:pPr>
      <w:r w:rsidRPr="001A0B98">
        <w:rPr>
          <w:rFonts w:ascii="Arial" w:hAnsi="Arial" w:cs="Arial"/>
        </w:rPr>
        <w:t xml:space="preserve">Belediyemiz bünyesinde kullanılan otomasyon, güvenlik ve diğer yazılımların lisanslama işlemleri yerine getirilmiştir. </w:t>
      </w:r>
    </w:p>
    <w:p w:rsidR="00F1172D" w:rsidRDefault="00F1172D" w:rsidP="003A42D0">
      <w:pPr>
        <w:pStyle w:val="GvdeMetni"/>
        <w:numPr>
          <w:ilvl w:val="0"/>
          <w:numId w:val="16"/>
        </w:numPr>
        <w:jc w:val="both"/>
        <w:rPr>
          <w:rFonts w:ascii="Arial" w:hAnsi="Arial" w:cs="Arial"/>
        </w:rPr>
      </w:pPr>
      <w:r w:rsidRPr="001A0B98">
        <w:rPr>
          <w:rFonts w:ascii="Arial" w:hAnsi="Arial" w:cs="Arial"/>
        </w:rPr>
        <w:t>Belediyemize bağlı birimlerdeki bilgisayar ve çevre birimlerinde meydana gelen çeşitli sorunlar çözülmüştür, ayrıca belediye personeline bilgisayar kullanımı konusunda çeşitli yardımlarda bulunulmuştur.</w:t>
      </w:r>
    </w:p>
    <w:p w:rsidR="00F1172D" w:rsidRDefault="00F1172D" w:rsidP="003A42D0">
      <w:pPr>
        <w:pStyle w:val="GvdeMetni"/>
        <w:numPr>
          <w:ilvl w:val="0"/>
          <w:numId w:val="16"/>
        </w:numPr>
        <w:ind w:right="70"/>
        <w:jc w:val="both"/>
        <w:rPr>
          <w:rFonts w:ascii="Arial" w:hAnsi="Arial" w:cs="Arial"/>
        </w:rPr>
      </w:pPr>
      <w:r w:rsidRPr="001A0B98">
        <w:rPr>
          <w:rFonts w:ascii="Arial" w:hAnsi="Arial" w:cs="Arial"/>
        </w:rPr>
        <w:t>Belediye otomasyon sistemimiz üzerinde yapılması gereken dü</w:t>
      </w:r>
      <w:r>
        <w:rPr>
          <w:rFonts w:ascii="Arial" w:hAnsi="Arial" w:cs="Arial"/>
        </w:rPr>
        <w:t>zeltme ve değişiklikler ilgili bilgisayar ya</w:t>
      </w:r>
      <w:r w:rsidRPr="001A0B98">
        <w:rPr>
          <w:rFonts w:ascii="Arial" w:hAnsi="Arial" w:cs="Arial"/>
        </w:rPr>
        <w:t xml:space="preserve">zılım firmasına bildirilerek yapılması sağlanmıştır. </w:t>
      </w:r>
    </w:p>
    <w:p w:rsidR="00F1172D" w:rsidRDefault="00F1172D" w:rsidP="003A42D0">
      <w:pPr>
        <w:pStyle w:val="GvdeMetni"/>
        <w:numPr>
          <w:ilvl w:val="0"/>
          <w:numId w:val="16"/>
        </w:numPr>
        <w:ind w:right="70"/>
        <w:jc w:val="both"/>
        <w:rPr>
          <w:rFonts w:ascii="Arial" w:hAnsi="Arial" w:cs="Arial"/>
        </w:rPr>
      </w:pPr>
      <w:r>
        <w:rPr>
          <w:rFonts w:ascii="Arial" w:hAnsi="Arial" w:cs="Arial"/>
        </w:rPr>
        <w:t>Otomatik yedekleme sistemi ile sistem yedeği günlük olarak fiziki olarak sunuculardan farklı bir noktaya otomatik olarak alınmaktadır.</w:t>
      </w:r>
    </w:p>
    <w:p w:rsidR="00F1172D" w:rsidRPr="00F1172D" w:rsidRDefault="00F1172D" w:rsidP="003A42D0">
      <w:pPr>
        <w:pStyle w:val="GvdeMetni"/>
        <w:numPr>
          <w:ilvl w:val="0"/>
          <w:numId w:val="16"/>
        </w:numPr>
        <w:jc w:val="both"/>
      </w:pPr>
      <w:r>
        <w:rPr>
          <w:rFonts w:ascii="Arial" w:hAnsi="Arial" w:cs="Arial"/>
        </w:rPr>
        <w:t>Milas merkez ve çevre</w:t>
      </w:r>
      <w:r w:rsidRPr="00FC61A3">
        <w:rPr>
          <w:rFonts w:ascii="Arial" w:hAnsi="Arial" w:cs="Arial"/>
        </w:rPr>
        <w:t xml:space="preserve"> mahalle muhtarlarımızın bilgisayarlarıyla yaşadığı problemler için destek verilmiştir. </w:t>
      </w:r>
    </w:p>
    <w:p w:rsidR="00F1172D" w:rsidRPr="00F1172D" w:rsidRDefault="00F1172D" w:rsidP="003A42D0">
      <w:pPr>
        <w:pStyle w:val="ListeParagraf"/>
        <w:numPr>
          <w:ilvl w:val="0"/>
          <w:numId w:val="16"/>
        </w:numPr>
        <w:jc w:val="both"/>
        <w:rPr>
          <w:rFonts w:ascii="Arial" w:hAnsi="Arial" w:cs="Arial"/>
          <w:b/>
        </w:rPr>
      </w:pPr>
      <w:r>
        <w:rPr>
          <w:rFonts w:ascii="Arial" w:hAnsi="Arial" w:cs="Arial"/>
        </w:rPr>
        <w:t xml:space="preserve">Belediyemiz bünyesindeki Kamera </w:t>
      </w:r>
      <w:r w:rsidR="00F12E5B">
        <w:rPr>
          <w:rFonts w:ascii="Arial" w:hAnsi="Arial" w:cs="Arial"/>
        </w:rPr>
        <w:t>Sistemlerinin Kurulu</w:t>
      </w:r>
      <w:r>
        <w:rPr>
          <w:rFonts w:ascii="Arial" w:hAnsi="Arial" w:cs="Arial"/>
        </w:rPr>
        <w:t xml:space="preserve"> olduğu bölgelerde herhangi bir vaka olduğunda vatandaşlara emniyetten izin almaları kaydıyla kamera kayıtlarının incelenmesi, ilgili kayıtların alınması konusunda yardımda bulunulmuştur.</w:t>
      </w:r>
    </w:p>
    <w:p w:rsidR="00F1172D" w:rsidRDefault="00F1172D" w:rsidP="003A42D0">
      <w:pPr>
        <w:jc w:val="both"/>
        <w:rPr>
          <w:rFonts w:ascii="Arial" w:hAnsi="Arial" w:cs="Arial"/>
          <w:b/>
        </w:rPr>
      </w:pPr>
    </w:p>
    <w:p w:rsidR="00F1172D" w:rsidRPr="00F1172D" w:rsidRDefault="00F1172D" w:rsidP="003A42D0">
      <w:pPr>
        <w:pStyle w:val="ListeParagraf"/>
        <w:numPr>
          <w:ilvl w:val="0"/>
          <w:numId w:val="16"/>
        </w:numPr>
        <w:jc w:val="both"/>
        <w:rPr>
          <w:rFonts w:ascii="Arial" w:hAnsi="Arial" w:cs="Arial"/>
          <w:b/>
        </w:rPr>
      </w:pPr>
      <w:r>
        <w:rPr>
          <w:rFonts w:ascii="Arial" w:hAnsi="Arial" w:cs="Arial"/>
        </w:rPr>
        <w:t xml:space="preserve">Milas Kent Güvenlik Sistemi geçici kabulü yapılmış olup, ilçe emniyet müdürlüğüne devir teslimi yapılmıştır. </w:t>
      </w:r>
    </w:p>
    <w:p w:rsidR="00F1172D" w:rsidRPr="00810B7C" w:rsidRDefault="00F1172D" w:rsidP="003A42D0">
      <w:pPr>
        <w:pStyle w:val="ListeParagraf"/>
        <w:ind w:left="720"/>
        <w:jc w:val="both"/>
        <w:rPr>
          <w:rFonts w:ascii="Arial" w:hAnsi="Arial" w:cs="Arial"/>
          <w:b/>
        </w:rPr>
      </w:pPr>
    </w:p>
    <w:p w:rsidR="00F1172D" w:rsidRPr="00F8360E" w:rsidRDefault="00F1172D" w:rsidP="003A42D0">
      <w:pPr>
        <w:pStyle w:val="ListeParagraf"/>
        <w:numPr>
          <w:ilvl w:val="0"/>
          <w:numId w:val="16"/>
        </w:numPr>
        <w:jc w:val="both"/>
        <w:rPr>
          <w:rFonts w:ascii="Arial" w:hAnsi="Arial" w:cs="Arial"/>
          <w:b/>
        </w:rPr>
      </w:pPr>
      <w:r>
        <w:rPr>
          <w:rFonts w:ascii="Arial" w:hAnsi="Arial" w:cs="Arial"/>
        </w:rPr>
        <w:t>Kazıklı ve Bafa mahallelerine Kamera Güvenlik Sistemi kurulmuştur.</w:t>
      </w:r>
    </w:p>
    <w:p w:rsidR="00F1172D" w:rsidRDefault="00F1172D" w:rsidP="003A42D0">
      <w:pPr>
        <w:pStyle w:val="GvdeMetniGirintisi"/>
        <w:ind w:left="0"/>
        <w:jc w:val="both"/>
        <w:rPr>
          <w:rFonts w:ascii="Arial" w:hAnsi="Arial" w:cs="Arial"/>
        </w:rPr>
      </w:pPr>
    </w:p>
    <w:p w:rsidR="005774BE" w:rsidRPr="00EF10CD" w:rsidRDefault="005774BE" w:rsidP="003A42D0">
      <w:pPr>
        <w:pStyle w:val="GvdeMetniGirintisi"/>
        <w:ind w:left="0" w:firstLine="360"/>
        <w:jc w:val="both"/>
        <w:rPr>
          <w:rFonts w:ascii="Arial" w:hAnsi="Arial" w:cs="Arial"/>
        </w:rPr>
      </w:pPr>
      <w:r w:rsidRPr="00EF10CD">
        <w:rPr>
          <w:rFonts w:ascii="Arial" w:hAnsi="Arial" w:cs="Arial"/>
        </w:rPr>
        <w:t xml:space="preserve">Ek hizmet binamız ile Türk Telekom altyapısı kullanılarak sürekli bir bağlantı vardır. Belediye otomasyon sistemimiz, her iki hizmet binamızda aralıksız çalışmaktadır. </w:t>
      </w:r>
    </w:p>
    <w:p w:rsidR="005774BE" w:rsidRDefault="00F54C80" w:rsidP="003A42D0">
      <w:pPr>
        <w:tabs>
          <w:tab w:val="left" w:pos="360"/>
          <w:tab w:val="left" w:pos="900"/>
        </w:tabs>
        <w:jc w:val="both"/>
        <w:rPr>
          <w:rFonts w:ascii="Arial" w:hAnsi="Arial" w:cs="Arial"/>
        </w:rPr>
      </w:pPr>
      <w:r>
        <w:rPr>
          <w:rFonts w:ascii="Arial" w:hAnsi="Arial" w:cs="Arial"/>
        </w:rPr>
        <w:tab/>
      </w:r>
      <w:r w:rsidR="005774BE" w:rsidRPr="00EF10CD">
        <w:rPr>
          <w:rFonts w:ascii="Arial" w:hAnsi="Arial" w:cs="Arial"/>
        </w:rPr>
        <w:t xml:space="preserve">Ana sistem ve bilgisayarların elektrik kesilmelerinden etkilenmemesi için, hizmet veren güç kaynakları sistemde mevcut olup, düzenli aralıklarla bakımının yapılması sağlanmaktadır. </w:t>
      </w:r>
    </w:p>
    <w:p w:rsidR="00993A9B" w:rsidRPr="00EF10CD" w:rsidRDefault="00993A9B" w:rsidP="003A42D0">
      <w:pPr>
        <w:tabs>
          <w:tab w:val="left" w:pos="360"/>
          <w:tab w:val="left" w:pos="900"/>
        </w:tabs>
        <w:jc w:val="both"/>
        <w:rPr>
          <w:rFonts w:ascii="Arial" w:hAnsi="Arial" w:cs="Arial"/>
        </w:rPr>
      </w:pPr>
    </w:p>
    <w:p w:rsidR="005774BE" w:rsidRDefault="00F54C80" w:rsidP="003A42D0">
      <w:pPr>
        <w:pStyle w:val="GvdeMetniGirintisi"/>
        <w:ind w:left="0"/>
        <w:jc w:val="both"/>
        <w:rPr>
          <w:rFonts w:ascii="Arial" w:hAnsi="Arial" w:cs="Arial"/>
          <w:color w:val="000000"/>
        </w:rPr>
      </w:pPr>
      <w:r>
        <w:rPr>
          <w:rFonts w:ascii="Arial" w:hAnsi="Arial" w:cs="Arial"/>
        </w:rPr>
        <w:t xml:space="preserve">     </w:t>
      </w:r>
      <w:r w:rsidR="005774BE" w:rsidRPr="00EF10CD">
        <w:rPr>
          <w:rFonts w:ascii="Arial" w:hAnsi="Arial" w:cs="Arial"/>
        </w:rPr>
        <w:t>Belediyemizde bulunan bilgisayarların tamamı internet hizmeti alabilmektedir. Bilgisayarların internet üzerinden gelebilecek herhangi bir virüslerden korunması için antivirüs programı mevcuttur ayrıca güvenlik duvarı desteği mevcuttur.</w:t>
      </w:r>
      <w:r w:rsidR="005774BE" w:rsidRPr="00EF10CD">
        <w:rPr>
          <w:rFonts w:ascii="Arial" w:hAnsi="Arial" w:cs="Arial"/>
          <w:color w:val="000000"/>
        </w:rPr>
        <w:t xml:space="preserve"> </w:t>
      </w:r>
    </w:p>
    <w:p w:rsidR="00096275" w:rsidRDefault="00F54C80" w:rsidP="003A42D0">
      <w:pPr>
        <w:pStyle w:val="GvdeMetniGirintisi"/>
        <w:ind w:left="0"/>
        <w:jc w:val="both"/>
        <w:rPr>
          <w:rFonts w:ascii="Arial" w:hAnsi="Arial" w:cs="Arial"/>
          <w:color w:val="000000"/>
        </w:rPr>
      </w:pPr>
      <w:r>
        <w:rPr>
          <w:rFonts w:ascii="Arial" w:hAnsi="Arial" w:cs="Arial"/>
          <w:color w:val="000000"/>
        </w:rPr>
        <w:t xml:space="preserve">   </w:t>
      </w:r>
    </w:p>
    <w:p w:rsidR="005774BE" w:rsidRDefault="00F54C80" w:rsidP="003A42D0">
      <w:pPr>
        <w:pStyle w:val="GvdeMetniGirintisi"/>
        <w:ind w:left="0" w:firstLine="708"/>
        <w:jc w:val="both"/>
        <w:rPr>
          <w:rFonts w:ascii="Arial" w:hAnsi="Arial" w:cs="Arial"/>
          <w:color w:val="000000"/>
        </w:rPr>
      </w:pPr>
      <w:r>
        <w:rPr>
          <w:rFonts w:ascii="Arial" w:hAnsi="Arial" w:cs="Arial"/>
          <w:color w:val="000000"/>
        </w:rPr>
        <w:lastRenderedPageBreak/>
        <w:t xml:space="preserve">İhale ilanlarımız Kamu </w:t>
      </w:r>
      <w:r w:rsidR="00524F0F">
        <w:rPr>
          <w:rFonts w:ascii="Arial" w:hAnsi="Arial" w:cs="Arial"/>
          <w:color w:val="000000"/>
        </w:rPr>
        <w:t>İhale Kurumu</w:t>
      </w:r>
      <w:r w:rsidR="005774BE">
        <w:rPr>
          <w:rFonts w:ascii="Arial" w:hAnsi="Arial" w:cs="Arial"/>
          <w:color w:val="000000"/>
        </w:rPr>
        <w:t xml:space="preserve"> sitesi altında yer alan EKAP(Elektronik Kamu Alımları Platformu)</w:t>
      </w:r>
      <w:r w:rsidR="005774BE">
        <w:rPr>
          <w:rFonts w:ascii="Arial" w:hAnsi="Arial" w:cs="Arial"/>
          <w:color w:val="000000"/>
        </w:rPr>
        <w:tab/>
        <w:t>uygulamasından girilmektedir. KPS (Kimlik Paylaşım Sistemi), KBS (Kamu Hesapları Bilgi Sistemi), e-Bildirge, e-Beyan</w:t>
      </w:r>
      <w:r w:rsidR="00CC7609">
        <w:rPr>
          <w:rFonts w:ascii="Arial" w:hAnsi="Arial" w:cs="Arial"/>
          <w:color w:val="000000"/>
        </w:rPr>
        <w:t xml:space="preserve">, Adres Kayıt Sistemi, </w:t>
      </w:r>
      <w:r w:rsidR="00257FFC">
        <w:rPr>
          <w:rFonts w:ascii="Arial" w:hAnsi="Arial" w:cs="Arial"/>
          <w:color w:val="000000"/>
        </w:rPr>
        <w:t>Mekânsal</w:t>
      </w:r>
      <w:r w:rsidR="00CC7609">
        <w:rPr>
          <w:rFonts w:ascii="Arial" w:hAnsi="Arial" w:cs="Arial"/>
          <w:color w:val="000000"/>
        </w:rPr>
        <w:t xml:space="preserve"> Adres Kayıt Sistemi </w:t>
      </w:r>
      <w:r w:rsidR="005774BE">
        <w:rPr>
          <w:rFonts w:ascii="Arial" w:hAnsi="Arial" w:cs="Arial"/>
          <w:color w:val="000000"/>
        </w:rPr>
        <w:t>gibi e-Devlet kapsamındaki uygulamalar kullanılmaktadır.</w:t>
      </w:r>
    </w:p>
    <w:p w:rsidR="00096275" w:rsidRDefault="00096275" w:rsidP="003A42D0">
      <w:pPr>
        <w:pStyle w:val="GvdeMetniGirintisi"/>
        <w:ind w:left="0"/>
        <w:jc w:val="both"/>
        <w:rPr>
          <w:rFonts w:ascii="Arial" w:hAnsi="Arial" w:cs="Arial"/>
          <w:color w:val="000000"/>
        </w:rPr>
      </w:pPr>
    </w:p>
    <w:p w:rsidR="005774BE" w:rsidRDefault="005774BE" w:rsidP="003A42D0">
      <w:pPr>
        <w:pStyle w:val="GvdeMetniGirintisi"/>
        <w:ind w:left="0" w:firstLine="708"/>
        <w:jc w:val="both"/>
        <w:rPr>
          <w:rFonts w:ascii="Arial" w:hAnsi="Arial" w:cs="Arial"/>
          <w:color w:val="000000"/>
        </w:rPr>
      </w:pPr>
      <w:r w:rsidRPr="00EF10CD">
        <w:rPr>
          <w:rFonts w:ascii="Arial" w:hAnsi="Arial" w:cs="Arial"/>
          <w:color w:val="000000"/>
        </w:rPr>
        <w:t>Belediyemiz envanterinde bulunan bilgi teknolojisi taşınır malları aşağıda listelenmiştir.</w:t>
      </w:r>
    </w:p>
    <w:tbl>
      <w:tblPr>
        <w:tblW w:w="8367" w:type="dxa"/>
        <w:jc w:val="center"/>
        <w:tblInd w:w="899" w:type="dxa"/>
        <w:tblBorders>
          <w:top w:val="single" w:sz="24" w:space="0" w:color="auto"/>
          <w:left w:val="single" w:sz="24" w:space="0" w:color="auto"/>
          <w:bottom w:val="single" w:sz="24" w:space="0" w:color="auto"/>
          <w:right w:val="single" w:sz="24" w:space="0" w:color="auto"/>
          <w:insideH w:val="single" w:sz="18" w:space="0" w:color="auto"/>
          <w:insideV w:val="single" w:sz="18" w:space="0" w:color="auto"/>
        </w:tblBorders>
        <w:tblCellMar>
          <w:left w:w="70" w:type="dxa"/>
          <w:right w:w="70" w:type="dxa"/>
        </w:tblCellMar>
        <w:tblLook w:val="0000"/>
      </w:tblPr>
      <w:tblGrid>
        <w:gridCol w:w="4861"/>
        <w:gridCol w:w="3506"/>
      </w:tblGrid>
      <w:tr w:rsidR="005774BE" w:rsidRPr="00EF10CD" w:rsidTr="003A42D0">
        <w:trPr>
          <w:trHeight w:val="306"/>
          <w:jc w:val="center"/>
        </w:trPr>
        <w:tc>
          <w:tcPr>
            <w:tcW w:w="4861" w:type="dxa"/>
            <w:tcBorders>
              <w:top w:val="single" w:sz="24" w:space="0" w:color="auto"/>
              <w:bottom w:val="single" w:sz="18" w:space="0" w:color="auto"/>
            </w:tcBorders>
            <w:shd w:val="clear" w:color="auto" w:fill="7030A0"/>
            <w:vAlign w:val="bottom"/>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DONANIM TÜRÜ</w:t>
            </w:r>
          </w:p>
        </w:tc>
        <w:tc>
          <w:tcPr>
            <w:tcW w:w="3506" w:type="dxa"/>
            <w:tcBorders>
              <w:top w:val="single" w:sz="24" w:space="0" w:color="auto"/>
              <w:bottom w:val="single" w:sz="18" w:space="0" w:color="auto"/>
            </w:tcBorders>
            <w:shd w:val="clear" w:color="auto" w:fill="7030A0"/>
            <w:vAlign w:val="bottom"/>
          </w:tcPr>
          <w:p w:rsidR="005774BE" w:rsidRPr="0029098E" w:rsidRDefault="005774BE" w:rsidP="009D1488">
            <w:pPr>
              <w:jc w:val="center"/>
              <w:rPr>
                <w:rFonts w:ascii="Arial" w:hAnsi="Arial" w:cs="Arial"/>
                <w:b/>
                <w:color w:val="FFFFFF" w:themeColor="background1"/>
                <w:sz w:val="28"/>
                <w:szCs w:val="28"/>
              </w:rPr>
            </w:pPr>
            <w:r w:rsidRPr="0029098E">
              <w:rPr>
                <w:rFonts w:ascii="Arial" w:hAnsi="Arial" w:cs="Arial"/>
                <w:b/>
                <w:color w:val="FFFFFF" w:themeColor="background1"/>
                <w:sz w:val="28"/>
                <w:szCs w:val="28"/>
              </w:rPr>
              <w:t>ADEDİ</w:t>
            </w:r>
          </w:p>
        </w:tc>
      </w:tr>
      <w:tr w:rsidR="005774BE" w:rsidRPr="00EF10CD" w:rsidTr="003A42D0">
        <w:trPr>
          <w:trHeight w:val="434"/>
          <w:jc w:val="center"/>
        </w:trPr>
        <w:tc>
          <w:tcPr>
            <w:tcW w:w="4861" w:type="dxa"/>
            <w:tcBorders>
              <w:top w:val="single" w:sz="18" w:space="0" w:color="auto"/>
            </w:tcBorders>
            <w:vAlign w:val="center"/>
          </w:tcPr>
          <w:p w:rsidR="005774BE" w:rsidRPr="00EF10CD" w:rsidRDefault="005774BE" w:rsidP="002A4324">
            <w:pPr>
              <w:rPr>
                <w:rFonts w:ascii="Arial" w:hAnsi="Arial" w:cs="Arial"/>
              </w:rPr>
            </w:pPr>
            <w:r w:rsidRPr="00EF10CD">
              <w:rPr>
                <w:rFonts w:ascii="Arial" w:hAnsi="Arial" w:cs="Arial"/>
              </w:rPr>
              <w:t>Masaüstü Bilgisayar</w:t>
            </w:r>
          </w:p>
        </w:tc>
        <w:tc>
          <w:tcPr>
            <w:tcW w:w="3506" w:type="dxa"/>
            <w:tcBorders>
              <w:top w:val="single" w:sz="18" w:space="0" w:color="auto"/>
            </w:tcBorders>
            <w:vAlign w:val="center"/>
          </w:tcPr>
          <w:p w:rsidR="005774BE" w:rsidRPr="00EF10CD" w:rsidRDefault="006E3114" w:rsidP="002A4324">
            <w:pPr>
              <w:jc w:val="center"/>
              <w:rPr>
                <w:rFonts w:ascii="Arial" w:hAnsi="Arial" w:cs="Arial"/>
              </w:rPr>
            </w:pPr>
            <w:r>
              <w:rPr>
                <w:rFonts w:ascii="Arial" w:hAnsi="Arial" w:cs="Arial"/>
              </w:rPr>
              <w:t>192</w:t>
            </w:r>
          </w:p>
        </w:tc>
      </w:tr>
      <w:tr w:rsidR="005774BE" w:rsidRPr="00EF10CD" w:rsidTr="003A42D0">
        <w:trPr>
          <w:trHeight w:val="370"/>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Dizüstü Bilgisayar</w:t>
            </w:r>
          </w:p>
        </w:tc>
        <w:tc>
          <w:tcPr>
            <w:tcW w:w="3506" w:type="dxa"/>
            <w:vAlign w:val="center"/>
          </w:tcPr>
          <w:p w:rsidR="005774BE" w:rsidRPr="00EF10CD" w:rsidRDefault="006E3114" w:rsidP="002A4324">
            <w:pPr>
              <w:jc w:val="center"/>
              <w:rPr>
                <w:rFonts w:ascii="Arial" w:hAnsi="Arial" w:cs="Arial"/>
              </w:rPr>
            </w:pPr>
            <w:r>
              <w:rPr>
                <w:rFonts w:ascii="Arial" w:hAnsi="Arial" w:cs="Arial"/>
              </w:rPr>
              <w:t>19</w:t>
            </w:r>
          </w:p>
        </w:tc>
      </w:tr>
      <w:tr w:rsidR="005774BE" w:rsidRPr="00EF10CD" w:rsidTr="003A42D0">
        <w:trPr>
          <w:trHeight w:val="375"/>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Nokta Vuruşlu Yazıcı</w:t>
            </w:r>
          </w:p>
        </w:tc>
        <w:tc>
          <w:tcPr>
            <w:tcW w:w="3506" w:type="dxa"/>
            <w:vAlign w:val="center"/>
          </w:tcPr>
          <w:p w:rsidR="005774BE" w:rsidRPr="00EF10CD" w:rsidRDefault="006E3114" w:rsidP="002A4324">
            <w:pPr>
              <w:jc w:val="center"/>
              <w:rPr>
                <w:rFonts w:ascii="Arial" w:hAnsi="Arial" w:cs="Arial"/>
              </w:rPr>
            </w:pPr>
            <w:r>
              <w:rPr>
                <w:rFonts w:ascii="Arial" w:hAnsi="Arial" w:cs="Arial"/>
              </w:rPr>
              <w:t>25</w:t>
            </w:r>
          </w:p>
        </w:tc>
      </w:tr>
      <w:tr w:rsidR="005774BE" w:rsidRPr="00EF10CD" w:rsidTr="003A42D0">
        <w:trPr>
          <w:trHeight w:val="381"/>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Mürekkep Püskürtmeli Yazıcı</w:t>
            </w:r>
          </w:p>
        </w:tc>
        <w:tc>
          <w:tcPr>
            <w:tcW w:w="3506" w:type="dxa"/>
            <w:vAlign w:val="center"/>
          </w:tcPr>
          <w:p w:rsidR="005774BE" w:rsidRPr="00EF10CD" w:rsidRDefault="006E3114" w:rsidP="002A4324">
            <w:pPr>
              <w:jc w:val="center"/>
              <w:rPr>
                <w:rFonts w:ascii="Arial" w:hAnsi="Arial" w:cs="Arial"/>
              </w:rPr>
            </w:pPr>
            <w:r>
              <w:rPr>
                <w:rFonts w:ascii="Arial" w:hAnsi="Arial" w:cs="Arial"/>
              </w:rPr>
              <w:t>12</w:t>
            </w:r>
          </w:p>
        </w:tc>
      </w:tr>
      <w:tr w:rsidR="005774BE" w:rsidRPr="00EF10CD" w:rsidTr="003A42D0">
        <w:trPr>
          <w:trHeight w:val="388"/>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Lazer Yazıcı</w:t>
            </w:r>
          </w:p>
        </w:tc>
        <w:tc>
          <w:tcPr>
            <w:tcW w:w="3506" w:type="dxa"/>
            <w:vAlign w:val="center"/>
          </w:tcPr>
          <w:p w:rsidR="005774BE" w:rsidRPr="00EF10CD" w:rsidRDefault="006E3114" w:rsidP="002A4324">
            <w:pPr>
              <w:jc w:val="center"/>
              <w:rPr>
                <w:rFonts w:ascii="Arial" w:hAnsi="Arial" w:cs="Arial"/>
              </w:rPr>
            </w:pPr>
            <w:r>
              <w:rPr>
                <w:rFonts w:ascii="Arial" w:hAnsi="Arial" w:cs="Arial"/>
              </w:rPr>
              <w:t>52</w:t>
            </w:r>
          </w:p>
        </w:tc>
      </w:tr>
      <w:tr w:rsidR="005774BE" w:rsidRPr="00EF10CD" w:rsidTr="003A42D0">
        <w:trPr>
          <w:trHeight w:val="380"/>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Çok Fonksiyonlu Yazıcı</w:t>
            </w:r>
          </w:p>
        </w:tc>
        <w:tc>
          <w:tcPr>
            <w:tcW w:w="3506" w:type="dxa"/>
            <w:vAlign w:val="center"/>
          </w:tcPr>
          <w:p w:rsidR="005774BE" w:rsidRPr="00EF10CD" w:rsidRDefault="006E3114" w:rsidP="002A4324">
            <w:pPr>
              <w:jc w:val="center"/>
              <w:rPr>
                <w:rFonts w:ascii="Arial" w:hAnsi="Arial" w:cs="Arial"/>
              </w:rPr>
            </w:pPr>
            <w:r>
              <w:rPr>
                <w:rFonts w:ascii="Arial" w:hAnsi="Arial" w:cs="Arial"/>
              </w:rPr>
              <w:t>28</w:t>
            </w:r>
          </w:p>
        </w:tc>
      </w:tr>
      <w:tr w:rsidR="005774BE" w:rsidRPr="00EF10CD" w:rsidTr="003A42D0">
        <w:trPr>
          <w:trHeight w:val="372"/>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Tarayıcı</w:t>
            </w:r>
          </w:p>
        </w:tc>
        <w:tc>
          <w:tcPr>
            <w:tcW w:w="3506" w:type="dxa"/>
            <w:vAlign w:val="center"/>
          </w:tcPr>
          <w:p w:rsidR="005774BE" w:rsidRPr="00EF10CD" w:rsidRDefault="006E3114" w:rsidP="002A4324">
            <w:pPr>
              <w:jc w:val="center"/>
              <w:rPr>
                <w:rFonts w:ascii="Arial" w:hAnsi="Arial" w:cs="Arial"/>
              </w:rPr>
            </w:pPr>
            <w:r>
              <w:rPr>
                <w:rFonts w:ascii="Arial" w:hAnsi="Arial" w:cs="Arial"/>
              </w:rPr>
              <w:t>3</w:t>
            </w:r>
          </w:p>
        </w:tc>
      </w:tr>
      <w:tr w:rsidR="005774BE" w:rsidRPr="00EF10CD" w:rsidTr="003A42D0">
        <w:trPr>
          <w:trHeight w:val="391"/>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Server</w:t>
            </w:r>
          </w:p>
        </w:tc>
        <w:tc>
          <w:tcPr>
            <w:tcW w:w="3506" w:type="dxa"/>
            <w:vAlign w:val="center"/>
          </w:tcPr>
          <w:p w:rsidR="005774BE" w:rsidRPr="00EF10CD" w:rsidRDefault="006E3114" w:rsidP="002A4324">
            <w:pPr>
              <w:jc w:val="center"/>
              <w:rPr>
                <w:rFonts w:ascii="Arial" w:hAnsi="Arial" w:cs="Arial"/>
              </w:rPr>
            </w:pPr>
            <w:r>
              <w:rPr>
                <w:rFonts w:ascii="Arial" w:hAnsi="Arial" w:cs="Arial"/>
              </w:rPr>
              <w:t>4</w:t>
            </w:r>
          </w:p>
        </w:tc>
      </w:tr>
      <w:tr w:rsidR="005774BE" w:rsidRPr="00EF10CD" w:rsidTr="003A42D0">
        <w:trPr>
          <w:trHeight w:val="384"/>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Switch</w:t>
            </w:r>
          </w:p>
        </w:tc>
        <w:tc>
          <w:tcPr>
            <w:tcW w:w="3506" w:type="dxa"/>
            <w:vAlign w:val="center"/>
          </w:tcPr>
          <w:p w:rsidR="005774BE" w:rsidRPr="00EF10CD" w:rsidRDefault="006E3114" w:rsidP="002A4324">
            <w:pPr>
              <w:jc w:val="center"/>
              <w:rPr>
                <w:rFonts w:ascii="Arial" w:hAnsi="Arial" w:cs="Arial"/>
              </w:rPr>
            </w:pPr>
            <w:r>
              <w:rPr>
                <w:rFonts w:ascii="Arial" w:hAnsi="Arial" w:cs="Arial"/>
              </w:rPr>
              <w:t>45</w:t>
            </w:r>
          </w:p>
        </w:tc>
      </w:tr>
      <w:tr w:rsidR="005774BE" w:rsidRPr="00EF10CD" w:rsidTr="003A42D0">
        <w:trPr>
          <w:trHeight w:val="376"/>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G-SHDSL Modem</w:t>
            </w:r>
          </w:p>
        </w:tc>
        <w:tc>
          <w:tcPr>
            <w:tcW w:w="3506" w:type="dxa"/>
            <w:vAlign w:val="center"/>
          </w:tcPr>
          <w:p w:rsidR="005774BE" w:rsidRPr="00EF10CD" w:rsidRDefault="006E3114" w:rsidP="002A4324">
            <w:pPr>
              <w:jc w:val="center"/>
              <w:rPr>
                <w:rFonts w:ascii="Arial" w:hAnsi="Arial" w:cs="Arial"/>
              </w:rPr>
            </w:pPr>
            <w:r>
              <w:rPr>
                <w:rFonts w:ascii="Arial" w:hAnsi="Arial" w:cs="Arial"/>
              </w:rPr>
              <w:t>3</w:t>
            </w:r>
          </w:p>
        </w:tc>
      </w:tr>
      <w:tr w:rsidR="005774BE" w:rsidRPr="00EF10CD" w:rsidTr="003A42D0">
        <w:trPr>
          <w:trHeight w:val="368"/>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ADSL Modem</w:t>
            </w:r>
          </w:p>
        </w:tc>
        <w:tc>
          <w:tcPr>
            <w:tcW w:w="3506" w:type="dxa"/>
            <w:vAlign w:val="center"/>
          </w:tcPr>
          <w:p w:rsidR="005774BE" w:rsidRPr="00EF10CD" w:rsidRDefault="006E3114" w:rsidP="002A4324">
            <w:pPr>
              <w:jc w:val="center"/>
              <w:rPr>
                <w:rFonts w:ascii="Arial" w:hAnsi="Arial" w:cs="Arial"/>
              </w:rPr>
            </w:pPr>
            <w:r>
              <w:rPr>
                <w:rFonts w:ascii="Arial" w:hAnsi="Arial" w:cs="Arial"/>
              </w:rPr>
              <w:t>26</w:t>
            </w:r>
          </w:p>
        </w:tc>
      </w:tr>
      <w:tr w:rsidR="005774BE" w:rsidRPr="00EF10CD" w:rsidTr="003A42D0">
        <w:trPr>
          <w:trHeight w:val="387"/>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Güvenlik Duvarı</w:t>
            </w:r>
          </w:p>
        </w:tc>
        <w:tc>
          <w:tcPr>
            <w:tcW w:w="3506" w:type="dxa"/>
            <w:vAlign w:val="center"/>
          </w:tcPr>
          <w:p w:rsidR="005774BE" w:rsidRPr="00EF10CD" w:rsidRDefault="006E3114" w:rsidP="002A4324">
            <w:pPr>
              <w:jc w:val="center"/>
              <w:rPr>
                <w:rFonts w:ascii="Arial" w:hAnsi="Arial" w:cs="Arial"/>
              </w:rPr>
            </w:pPr>
            <w:r>
              <w:rPr>
                <w:rFonts w:ascii="Arial" w:hAnsi="Arial" w:cs="Arial"/>
              </w:rPr>
              <w:t>2</w:t>
            </w:r>
          </w:p>
        </w:tc>
      </w:tr>
      <w:tr w:rsidR="005774BE" w:rsidRPr="00EF10CD" w:rsidTr="003A42D0">
        <w:trPr>
          <w:trHeight w:val="380"/>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Kesintisiz Güç Kaynağı</w:t>
            </w:r>
          </w:p>
        </w:tc>
        <w:tc>
          <w:tcPr>
            <w:tcW w:w="3506" w:type="dxa"/>
            <w:vAlign w:val="center"/>
          </w:tcPr>
          <w:p w:rsidR="005774BE" w:rsidRPr="00EF10CD" w:rsidRDefault="006E3114" w:rsidP="002A4324">
            <w:pPr>
              <w:jc w:val="center"/>
              <w:rPr>
                <w:rFonts w:ascii="Arial" w:hAnsi="Arial" w:cs="Arial"/>
              </w:rPr>
            </w:pPr>
            <w:r>
              <w:rPr>
                <w:rFonts w:ascii="Arial" w:hAnsi="Arial" w:cs="Arial"/>
              </w:rPr>
              <w:t>7</w:t>
            </w:r>
          </w:p>
        </w:tc>
      </w:tr>
      <w:tr w:rsidR="005774BE" w:rsidRPr="00EF10CD" w:rsidTr="003A42D0">
        <w:trPr>
          <w:trHeight w:val="386"/>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Kamera Güvenlik Sistemi</w:t>
            </w:r>
          </w:p>
        </w:tc>
        <w:tc>
          <w:tcPr>
            <w:tcW w:w="3506" w:type="dxa"/>
            <w:vAlign w:val="center"/>
          </w:tcPr>
          <w:p w:rsidR="005774BE" w:rsidRPr="00EF10CD" w:rsidRDefault="006E3114" w:rsidP="002A4324">
            <w:pPr>
              <w:jc w:val="center"/>
              <w:rPr>
                <w:rFonts w:ascii="Arial" w:hAnsi="Arial" w:cs="Arial"/>
              </w:rPr>
            </w:pPr>
            <w:r>
              <w:rPr>
                <w:rFonts w:ascii="Arial" w:hAnsi="Arial" w:cs="Arial"/>
              </w:rPr>
              <w:t>8</w:t>
            </w:r>
          </w:p>
        </w:tc>
      </w:tr>
      <w:tr w:rsidR="005774BE" w:rsidRPr="00EF10CD" w:rsidTr="003A42D0">
        <w:trPr>
          <w:trHeight w:val="383"/>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Faks Cihazı</w:t>
            </w:r>
          </w:p>
        </w:tc>
        <w:tc>
          <w:tcPr>
            <w:tcW w:w="3506" w:type="dxa"/>
            <w:vAlign w:val="center"/>
          </w:tcPr>
          <w:p w:rsidR="005774BE" w:rsidRPr="00EF10CD" w:rsidRDefault="006E3114" w:rsidP="002A4324">
            <w:pPr>
              <w:jc w:val="center"/>
              <w:rPr>
                <w:rFonts w:ascii="Arial" w:hAnsi="Arial" w:cs="Arial"/>
              </w:rPr>
            </w:pPr>
            <w:r>
              <w:rPr>
                <w:rFonts w:ascii="Arial" w:hAnsi="Arial" w:cs="Arial"/>
              </w:rPr>
              <w:t>12</w:t>
            </w:r>
          </w:p>
        </w:tc>
      </w:tr>
      <w:tr w:rsidR="005774BE" w:rsidRPr="00EF10CD" w:rsidTr="003A42D0">
        <w:trPr>
          <w:trHeight w:val="376"/>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Fotokopi Cihazı</w:t>
            </w:r>
          </w:p>
        </w:tc>
        <w:tc>
          <w:tcPr>
            <w:tcW w:w="3506" w:type="dxa"/>
            <w:vAlign w:val="center"/>
          </w:tcPr>
          <w:p w:rsidR="005774BE" w:rsidRPr="00EF10CD" w:rsidRDefault="006E3114" w:rsidP="002A4324">
            <w:pPr>
              <w:jc w:val="center"/>
              <w:rPr>
                <w:rFonts w:ascii="Arial" w:hAnsi="Arial" w:cs="Arial"/>
              </w:rPr>
            </w:pPr>
            <w:r>
              <w:rPr>
                <w:rFonts w:ascii="Arial" w:hAnsi="Arial" w:cs="Arial"/>
              </w:rPr>
              <w:t>8</w:t>
            </w:r>
          </w:p>
        </w:tc>
      </w:tr>
      <w:tr w:rsidR="005774BE" w:rsidRPr="00F976BF" w:rsidTr="003A42D0">
        <w:trPr>
          <w:trHeight w:val="382"/>
          <w:jc w:val="center"/>
        </w:trPr>
        <w:tc>
          <w:tcPr>
            <w:tcW w:w="4861" w:type="dxa"/>
            <w:vAlign w:val="center"/>
          </w:tcPr>
          <w:p w:rsidR="005774BE" w:rsidRPr="00EF10CD" w:rsidRDefault="005774BE" w:rsidP="002A4324">
            <w:pPr>
              <w:rPr>
                <w:rFonts w:ascii="Arial" w:hAnsi="Arial" w:cs="Arial"/>
              </w:rPr>
            </w:pPr>
            <w:r w:rsidRPr="00EF10CD">
              <w:rPr>
                <w:rFonts w:ascii="Arial" w:hAnsi="Arial" w:cs="Arial"/>
              </w:rPr>
              <w:t>Pos Cihazı</w:t>
            </w:r>
          </w:p>
        </w:tc>
        <w:tc>
          <w:tcPr>
            <w:tcW w:w="3506" w:type="dxa"/>
            <w:vAlign w:val="center"/>
          </w:tcPr>
          <w:p w:rsidR="005774BE" w:rsidRPr="00C43356" w:rsidRDefault="006E3114" w:rsidP="002A4324">
            <w:pPr>
              <w:jc w:val="center"/>
              <w:rPr>
                <w:rFonts w:ascii="Arial" w:hAnsi="Arial" w:cs="Arial"/>
              </w:rPr>
            </w:pPr>
            <w:r>
              <w:rPr>
                <w:rFonts w:ascii="Arial" w:hAnsi="Arial" w:cs="Arial"/>
              </w:rPr>
              <w:t>8</w:t>
            </w:r>
          </w:p>
        </w:tc>
      </w:tr>
    </w:tbl>
    <w:p w:rsidR="00516731" w:rsidRDefault="00516731" w:rsidP="003A42D0">
      <w:pPr>
        <w:pStyle w:val="Balk3"/>
        <w:ind w:left="900"/>
        <w:rPr>
          <w:color w:val="000080"/>
          <w:sz w:val="28"/>
          <w:szCs w:val="28"/>
        </w:rPr>
      </w:pPr>
      <w:bookmarkStart w:id="20" w:name="_Toc256602052"/>
      <w:bookmarkStart w:id="21" w:name="_Toc256603119"/>
      <w:bookmarkStart w:id="22" w:name="_Toc446597388"/>
      <w:bookmarkStart w:id="23" w:name="_Toc446597796"/>
    </w:p>
    <w:p w:rsidR="00516731" w:rsidRDefault="00516731" w:rsidP="003A42D0">
      <w:pPr>
        <w:pStyle w:val="Balk3"/>
        <w:ind w:left="900"/>
        <w:rPr>
          <w:color w:val="000080"/>
          <w:sz w:val="28"/>
          <w:szCs w:val="28"/>
        </w:rPr>
      </w:pPr>
    </w:p>
    <w:p w:rsidR="00516731" w:rsidRDefault="00516731" w:rsidP="003A42D0"/>
    <w:p w:rsidR="00257FFC" w:rsidRDefault="00257FFC" w:rsidP="003A42D0"/>
    <w:p w:rsidR="00257FFC" w:rsidRDefault="00257FFC" w:rsidP="003A42D0"/>
    <w:p w:rsidR="00257FFC" w:rsidRDefault="00257FFC" w:rsidP="003A42D0"/>
    <w:p w:rsidR="00516731" w:rsidRPr="00516731" w:rsidRDefault="00516731" w:rsidP="003A42D0"/>
    <w:p w:rsidR="00285435" w:rsidRPr="00DC3D9E" w:rsidRDefault="00D53B3A" w:rsidP="00D53B3A">
      <w:pPr>
        <w:pStyle w:val="Balk3"/>
        <w:rPr>
          <w:color w:val="000080"/>
          <w:sz w:val="28"/>
          <w:szCs w:val="28"/>
        </w:rPr>
      </w:pPr>
      <w:r>
        <w:rPr>
          <w:color w:val="000080"/>
          <w:sz w:val="28"/>
          <w:szCs w:val="28"/>
        </w:rPr>
        <w:lastRenderedPageBreak/>
        <w:t xml:space="preserve">4. </w:t>
      </w:r>
      <w:r w:rsidR="00285435" w:rsidRPr="00DC3D9E">
        <w:rPr>
          <w:color w:val="000080"/>
          <w:sz w:val="28"/>
          <w:szCs w:val="28"/>
        </w:rPr>
        <w:t>İ</w:t>
      </w:r>
      <w:r>
        <w:rPr>
          <w:color w:val="000080"/>
          <w:sz w:val="28"/>
          <w:szCs w:val="28"/>
        </w:rPr>
        <w:t>NSAN KAYNAKLARI</w:t>
      </w:r>
      <w:bookmarkEnd w:id="20"/>
      <w:bookmarkEnd w:id="21"/>
      <w:bookmarkEnd w:id="22"/>
      <w:bookmarkEnd w:id="23"/>
    </w:p>
    <w:p w:rsidR="005774BE" w:rsidRPr="00DC3D9E" w:rsidRDefault="005774BE" w:rsidP="00D53B3A">
      <w:pPr>
        <w:pStyle w:val="ListeParagraf"/>
        <w:numPr>
          <w:ilvl w:val="0"/>
          <w:numId w:val="35"/>
        </w:numPr>
        <w:tabs>
          <w:tab w:val="left" w:pos="1080"/>
          <w:tab w:val="left" w:pos="1800"/>
        </w:tabs>
        <w:ind w:hanging="284"/>
        <w:jc w:val="both"/>
        <w:rPr>
          <w:rFonts w:ascii="Arial" w:hAnsi="Arial" w:cs="Arial"/>
        </w:rPr>
      </w:pPr>
      <w:r w:rsidRPr="00DC3D9E">
        <w:rPr>
          <w:rFonts w:ascii="Arial" w:hAnsi="Arial" w:cs="Arial"/>
        </w:rPr>
        <w:t xml:space="preserve">Belediyemizde </w:t>
      </w:r>
      <w:r w:rsidR="00296A88" w:rsidRPr="00DC3D9E">
        <w:rPr>
          <w:rFonts w:ascii="Arial" w:hAnsi="Arial" w:cs="Arial"/>
        </w:rPr>
        <w:t>10</w:t>
      </w:r>
      <w:r w:rsidR="00DC3D9E" w:rsidRPr="00DC3D9E">
        <w:rPr>
          <w:rFonts w:ascii="Arial" w:hAnsi="Arial" w:cs="Arial"/>
        </w:rPr>
        <w:t>7</w:t>
      </w:r>
      <w:r w:rsidRPr="00DC3D9E">
        <w:rPr>
          <w:rFonts w:ascii="Arial" w:hAnsi="Arial" w:cs="Arial"/>
        </w:rPr>
        <w:t xml:space="preserve"> adet memur, </w:t>
      </w:r>
      <w:r w:rsidR="00824F74" w:rsidRPr="00DC3D9E">
        <w:rPr>
          <w:rFonts w:ascii="Arial" w:hAnsi="Arial" w:cs="Arial"/>
        </w:rPr>
        <w:t>1</w:t>
      </w:r>
      <w:r w:rsidR="00DC3D9E" w:rsidRPr="00DC3D9E">
        <w:rPr>
          <w:rFonts w:ascii="Arial" w:hAnsi="Arial" w:cs="Arial"/>
        </w:rPr>
        <w:t xml:space="preserve">68 </w:t>
      </w:r>
      <w:r w:rsidRPr="00DC3D9E">
        <w:rPr>
          <w:rFonts w:ascii="Arial" w:hAnsi="Arial" w:cs="Arial"/>
        </w:rPr>
        <w:t xml:space="preserve">adet işçi ve </w:t>
      </w:r>
      <w:r w:rsidR="00C82281" w:rsidRPr="00DC3D9E">
        <w:rPr>
          <w:rFonts w:ascii="Arial" w:hAnsi="Arial" w:cs="Arial"/>
        </w:rPr>
        <w:t>2</w:t>
      </w:r>
      <w:r w:rsidRPr="00DC3D9E">
        <w:rPr>
          <w:rFonts w:ascii="Arial" w:hAnsi="Arial" w:cs="Arial"/>
        </w:rPr>
        <w:t xml:space="preserve"> adet de sözleşmeli </w:t>
      </w:r>
      <w:r w:rsidR="003C12CF" w:rsidRPr="00DC3D9E">
        <w:rPr>
          <w:rFonts w:ascii="Arial" w:hAnsi="Arial" w:cs="Arial"/>
        </w:rPr>
        <w:t xml:space="preserve">ve 1 adet Kısmı Zamanlı Sözleşmeli </w:t>
      </w:r>
      <w:r w:rsidRPr="00DC3D9E">
        <w:rPr>
          <w:rFonts w:ascii="Arial" w:hAnsi="Arial" w:cs="Arial"/>
        </w:rPr>
        <w:t xml:space="preserve">personel olmak üzere toplam </w:t>
      </w:r>
      <w:r w:rsidR="00824F74" w:rsidRPr="00DC3D9E">
        <w:rPr>
          <w:rFonts w:ascii="Arial" w:hAnsi="Arial" w:cs="Arial"/>
        </w:rPr>
        <w:t>2</w:t>
      </w:r>
      <w:r w:rsidR="00DC3D9E" w:rsidRPr="00DC3D9E">
        <w:rPr>
          <w:rFonts w:ascii="Arial" w:hAnsi="Arial" w:cs="Arial"/>
        </w:rPr>
        <w:t>78</w:t>
      </w:r>
      <w:r w:rsidRPr="00DC3D9E">
        <w:rPr>
          <w:rFonts w:ascii="Arial" w:hAnsi="Arial" w:cs="Arial"/>
        </w:rPr>
        <w:t xml:space="preserve"> personel çalışmaktadır. Çalışanların yaklaşık % </w:t>
      </w:r>
      <w:r w:rsidR="00CA2ACC" w:rsidRPr="00DC3D9E">
        <w:rPr>
          <w:rFonts w:ascii="Arial" w:hAnsi="Arial" w:cs="Arial"/>
        </w:rPr>
        <w:t>3</w:t>
      </w:r>
      <w:r w:rsidR="00DC3D9E" w:rsidRPr="00DC3D9E">
        <w:rPr>
          <w:rFonts w:ascii="Arial" w:hAnsi="Arial" w:cs="Arial"/>
        </w:rPr>
        <w:t>8,49</w:t>
      </w:r>
      <w:r w:rsidRPr="00DC3D9E">
        <w:rPr>
          <w:rFonts w:ascii="Arial" w:hAnsi="Arial" w:cs="Arial"/>
        </w:rPr>
        <w:t>’</w:t>
      </w:r>
      <w:r w:rsidR="00DC3D9E" w:rsidRPr="00DC3D9E">
        <w:rPr>
          <w:rFonts w:ascii="Arial" w:hAnsi="Arial" w:cs="Arial"/>
        </w:rPr>
        <w:t>nu</w:t>
      </w:r>
      <w:r w:rsidRPr="00DC3D9E">
        <w:rPr>
          <w:rFonts w:ascii="Arial" w:hAnsi="Arial" w:cs="Arial"/>
        </w:rPr>
        <w:t xml:space="preserve"> memur, %6</w:t>
      </w:r>
      <w:r w:rsidR="00DC3D9E" w:rsidRPr="00DC3D9E">
        <w:rPr>
          <w:rFonts w:ascii="Arial" w:hAnsi="Arial" w:cs="Arial"/>
        </w:rPr>
        <w:t>0,43</w:t>
      </w:r>
      <w:r w:rsidRPr="00DC3D9E">
        <w:rPr>
          <w:rFonts w:ascii="Arial" w:hAnsi="Arial" w:cs="Arial"/>
        </w:rPr>
        <w:t>’</w:t>
      </w:r>
      <w:r w:rsidR="00DC3D9E" w:rsidRPr="00DC3D9E">
        <w:rPr>
          <w:rFonts w:ascii="Arial" w:hAnsi="Arial" w:cs="Arial"/>
        </w:rPr>
        <w:t>nü</w:t>
      </w:r>
      <w:r w:rsidRPr="00DC3D9E">
        <w:rPr>
          <w:rFonts w:ascii="Arial" w:hAnsi="Arial" w:cs="Arial"/>
        </w:rPr>
        <w:t xml:space="preserve"> işçi, % </w:t>
      </w:r>
      <w:r w:rsidR="00DC3D9E" w:rsidRPr="00DC3D9E">
        <w:rPr>
          <w:rFonts w:ascii="Arial" w:hAnsi="Arial" w:cs="Arial"/>
        </w:rPr>
        <w:t>1,08</w:t>
      </w:r>
      <w:r w:rsidRPr="00DC3D9E">
        <w:rPr>
          <w:rFonts w:ascii="Arial" w:hAnsi="Arial" w:cs="Arial"/>
        </w:rPr>
        <w:t>’</w:t>
      </w:r>
      <w:r w:rsidR="00711906" w:rsidRPr="00DC3D9E">
        <w:rPr>
          <w:rFonts w:ascii="Arial" w:hAnsi="Arial" w:cs="Arial"/>
        </w:rPr>
        <w:t>n</w:t>
      </w:r>
      <w:r w:rsidR="00CA2ACC" w:rsidRPr="00DC3D9E">
        <w:rPr>
          <w:rFonts w:ascii="Arial" w:hAnsi="Arial" w:cs="Arial"/>
        </w:rPr>
        <w:t>i</w:t>
      </w:r>
      <w:r w:rsidRPr="00DC3D9E">
        <w:rPr>
          <w:rFonts w:ascii="Arial" w:hAnsi="Arial" w:cs="Arial"/>
        </w:rPr>
        <w:t xml:space="preserve"> sözleşmeli personeldir.</w:t>
      </w:r>
    </w:p>
    <w:p w:rsidR="001E0EA7" w:rsidRPr="00DC3D9E" w:rsidRDefault="001E0EA7" w:rsidP="003A42D0">
      <w:pPr>
        <w:tabs>
          <w:tab w:val="left" w:pos="1080"/>
          <w:tab w:val="left" w:pos="1800"/>
        </w:tabs>
        <w:jc w:val="both"/>
        <w:rPr>
          <w:rFonts w:ascii="Arial" w:hAnsi="Arial" w:cs="Arial"/>
        </w:rPr>
      </w:pPr>
    </w:p>
    <w:p w:rsidR="001E0EA7" w:rsidRPr="00DC3D9E" w:rsidRDefault="00CA2ACC" w:rsidP="003A42D0">
      <w:pPr>
        <w:tabs>
          <w:tab w:val="left" w:pos="1080"/>
          <w:tab w:val="left" w:pos="1800"/>
        </w:tabs>
        <w:jc w:val="center"/>
        <w:rPr>
          <w:rFonts w:ascii="Arial" w:hAnsi="Arial" w:cs="Arial"/>
        </w:rPr>
      </w:pPr>
      <w:r w:rsidRPr="00DC3D9E">
        <w:rPr>
          <w:rFonts w:ascii="Arial" w:hAnsi="Arial" w:cs="Arial"/>
          <w:noProof/>
          <w:bdr w:val="single" w:sz="4" w:space="0" w:color="auto"/>
        </w:rPr>
        <w:drawing>
          <wp:inline distT="0" distB="0" distL="0" distR="0">
            <wp:extent cx="5362408" cy="3243532"/>
            <wp:effectExtent l="19050" t="0" r="9692" b="0"/>
            <wp:docPr id="5" name="Grafik 5"/>
            <wp:cNvGraphicFramePr/>
            <a:graphic xmlns:a="http://schemas.openxmlformats.org/drawingml/2006/main">
              <a:graphicData uri="http://schemas.openxmlformats.org/drawingml/2006/chart">
                <c:chart xmlns:c="http://schemas.openxmlformats.org/drawingml/2006/chart" xmlns:r="http://schemas.openxmlformats.org/officeDocument/2006/relationships" r:id="rId48"/>
              </a:graphicData>
            </a:graphic>
          </wp:inline>
        </w:drawing>
      </w:r>
    </w:p>
    <w:p w:rsidR="00544EE6" w:rsidRPr="00DC3D9E" w:rsidRDefault="00544EE6" w:rsidP="003A42D0">
      <w:pPr>
        <w:tabs>
          <w:tab w:val="left" w:pos="1080"/>
          <w:tab w:val="left" w:pos="1800"/>
        </w:tabs>
        <w:ind w:left="180"/>
        <w:jc w:val="both"/>
        <w:rPr>
          <w:rFonts w:ascii="Arial" w:hAnsi="Arial" w:cs="Arial"/>
        </w:rPr>
      </w:pPr>
    </w:p>
    <w:p w:rsidR="00711906" w:rsidRPr="00E340CA" w:rsidRDefault="00711906" w:rsidP="003A42D0">
      <w:pPr>
        <w:tabs>
          <w:tab w:val="left" w:pos="1080"/>
          <w:tab w:val="left" w:pos="1800"/>
        </w:tabs>
        <w:ind w:left="180"/>
        <w:jc w:val="both"/>
        <w:rPr>
          <w:rFonts w:ascii="Arial" w:hAnsi="Arial" w:cs="Arial"/>
          <w:highlight w:val="yellow"/>
        </w:rPr>
      </w:pPr>
    </w:p>
    <w:p w:rsidR="00E6427B" w:rsidRPr="00DC3D9E" w:rsidRDefault="005774BE" w:rsidP="003A42D0">
      <w:pPr>
        <w:pStyle w:val="ListeParagraf"/>
        <w:numPr>
          <w:ilvl w:val="0"/>
          <w:numId w:val="35"/>
        </w:numPr>
        <w:tabs>
          <w:tab w:val="num" w:pos="426"/>
        </w:tabs>
        <w:jc w:val="both"/>
        <w:rPr>
          <w:rFonts w:ascii="Arial" w:hAnsi="Arial" w:cs="Arial"/>
        </w:rPr>
      </w:pPr>
      <w:r w:rsidRPr="00DC3D9E">
        <w:rPr>
          <w:rFonts w:ascii="Arial" w:hAnsi="Arial" w:cs="Arial"/>
        </w:rPr>
        <w:t xml:space="preserve">Belediyemizde toplam </w:t>
      </w:r>
      <w:r w:rsidR="000B546B" w:rsidRPr="00DC3D9E">
        <w:rPr>
          <w:rFonts w:ascii="Arial" w:hAnsi="Arial" w:cs="Arial"/>
        </w:rPr>
        <w:t>3</w:t>
      </w:r>
      <w:r w:rsidR="008F364F" w:rsidRPr="00DC3D9E">
        <w:rPr>
          <w:rFonts w:ascii="Arial" w:hAnsi="Arial" w:cs="Arial"/>
        </w:rPr>
        <w:t>50</w:t>
      </w:r>
      <w:r w:rsidRPr="00DC3D9E">
        <w:rPr>
          <w:rFonts w:ascii="Arial" w:hAnsi="Arial" w:cs="Arial"/>
        </w:rPr>
        <w:t xml:space="preserve"> adet memur kadrosu mevcut olup, </w:t>
      </w:r>
      <w:r w:rsidR="000B546B" w:rsidRPr="00DC3D9E">
        <w:rPr>
          <w:rFonts w:ascii="Arial" w:hAnsi="Arial" w:cs="Arial"/>
        </w:rPr>
        <w:t>1</w:t>
      </w:r>
      <w:r w:rsidR="00296A88" w:rsidRPr="00DC3D9E">
        <w:rPr>
          <w:rFonts w:ascii="Arial" w:hAnsi="Arial" w:cs="Arial"/>
        </w:rPr>
        <w:t>0</w:t>
      </w:r>
      <w:r w:rsidR="00DC3D9E" w:rsidRPr="00DC3D9E">
        <w:rPr>
          <w:rFonts w:ascii="Arial" w:hAnsi="Arial" w:cs="Arial"/>
        </w:rPr>
        <w:t>7</w:t>
      </w:r>
      <w:r w:rsidR="00321F47" w:rsidRPr="00DC3D9E">
        <w:rPr>
          <w:rFonts w:ascii="Arial" w:hAnsi="Arial" w:cs="Arial"/>
        </w:rPr>
        <w:t xml:space="preserve"> </w:t>
      </w:r>
      <w:r w:rsidR="003C029B" w:rsidRPr="00DC3D9E">
        <w:rPr>
          <w:rFonts w:ascii="Arial" w:hAnsi="Arial" w:cs="Arial"/>
        </w:rPr>
        <w:t>a</w:t>
      </w:r>
      <w:r w:rsidR="00EA4DF1" w:rsidRPr="00DC3D9E">
        <w:rPr>
          <w:rFonts w:ascii="Arial" w:hAnsi="Arial" w:cs="Arial"/>
        </w:rPr>
        <w:t>det</w:t>
      </w:r>
      <w:r w:rsidR="00F54C80" w:rsidRPr="00DC3D9E">
        <w:rPr>
          <w:rFonts w:ascii="Arial" w:hAnsi="Arial" w:cs="Arial"/>
        </w:rPr>
        <w:t xml:space="preserve"> </w:t>
      </w:r>
      <w:r w:rsidR="000B546B" w:rsidRPr="00DC3D9E">
        <w:rPr>
          <w:rFonts w:ascii="Arial" w:hAnsi="Arial" w:cs="Arial"/>
        </w:rPr>
        <w:t xml:space="preserve">dolu, </w:t>
      </w:r>
      <w:r w:rsidR="00DC3D9E" w:rsidRPr="00DC3D9E">
        <w:rPr>
          <w:rFonts w:ascii="Arial" w:hAnsi="Arial" w:cs="Arial"/>
        </w:rPr>
        <w:t>243</w:t>
      </w:r>
      <w:r w:rsidRPr="00DC3D9E">
        <w:rPr>
          <w:rFonts w:ascii="Arial" w:hAnsi="Arial" w:cs="Arial"/>
        </w:rPr>
        <w:t xml:space="preserve"> </w:t>
      </w:r>
      <w:r w:rsidR="003C029B" w:rsidRPr="00DC3D9E">
        <w:rPr>
          <w:rFonts w:ascii="Arial" w:hAnsi="Arial" w:cs="Arial"/>
        </w:rPr>
        <w:t>a</w:t>
      </w:r>
      <w:r w:rsidR="00453436" w:rsidRPr="00DC3D9E">
        <w:rPr>
          <w:rFonts w:ascii="Arial" w:hAnsi="Arial" w:cs="Arial"/>
        </w:rPr>
        <w:t>deti</w:t>
      </w:r>
      <w:r w:rsidRPr="00DC3D9E">
        <w:rPr>
          <w:rFonts w:ascii="Arial" w:hAnsi="Arial" w:cs="Arial"/>
        </w:rPr>
        <w:t xml:space="preserve"> boştur.</w:t>
      </w:r>
    </w:p>
    <w:p w:rsidR="00711906" w:rsidRPr="00DC3D9E" w:rsidRDefault="00711906" w:rsidP="003A42D0">
      <w:pPr>
        <w:pStyle w:val="ListeParagraf"/>
        <w:ind w:left="284"/>
        <w:jc w:val="both"/>
        <w:rPr>
          <w:rFonts w:ascii="Arial" w:hAnsi="Arial" w:cs="Arial"/>
        </w:rPr>
      </w:pPr>
    </w:p>
    <w:p w:rsidR="00977EDC" w:rsidRPr="00DC3D9E" w:rsidRDefault="00977EDC" w:rsidP="003A42D0">
      <w:pPr>
        <w:jc w:val="center"/>
        <w:rPr>
          <w:rFonts w:ascii="Arial" w:hAnsi="Arial" w:cs="Arial"/>
        </w:rPr>
      </w:pPr>
      <w:r w:rsidRPr="00DC3D9E">
        <w:rPr>
          <w:rFonts w:ascii="Arial" w:hAnsi="Arial" w:cs="Arial"/>
          <w:noProof/>
          <w:bdr w:val="single" w:sz="4" w:space="0" w:color="auto"/>
        </w:rPr>
        <w:drawing>
          <wp:inline distT="0" distB="0" distL="0" distR="0">
            <wp:extent cx="5419725" cy="3429000"/>
            <wp:effectExtent l="19050" t="0" r="9525" b="0"/>
            <wp:docPr id="1" name="Grafik 1"/>
            <wp:cNvGraphicFramePr/>
            <a:graphic xmlns:a="http://schemas.openxmlformats.org/drawingml/2006/main">
              <a:graphicData uri="http://schemas.openxmlformats.org/drawingml/2006/chart">
                <c:chart xmlns:c="http://schemas.openxmlformats.org/drawingml/2006/chart" xmlns:r="http://schemas.openxmlformats.org/officeDocument/2006/relationships" r:id="rId49"/>
              </a:graphicData>
            </a:graphic>
          </wp:inline>
        </w:drawing>
      </w:r>
    </w:p>
    <w:p w:rsidR="005774BE" w:rsidRPr="00DC3D9E" w:rsidRDefault="005774BE" w:rsidP="003A42D0">
      <w:pPr>
        <w:numPr>
          <w:ilvl w:val="0"/>
          <w:numId w:val="2"/>
        </w:numPr>
        <w:tabs>
          <w:tab w:val="num" w:pos="0"/>
        </w:tabs>
        <w:ind w:left="0" w:firstLine="0"/>
        <w:jc w:val="both"/>
        <w:rPr>
          <w:rFonts w:ascii="Arial" w:hAnsi="Arial" w:cs="Arial"/>
        </w:rPr>
      </w:pPr>
      <w:r w:rsidRPr="00DC3D9E">
        <w:rPr>
          <w:rFonts w:ascii="Arial" w:hAnsi="Arial" w:cs="Arial"/>
        </w:rPr>
        <w:lastRenderedPageBreak/>
        <w:t xml:space="preserve">Memur personelin kadro sınıf durumuna göre dağılım </w:t>
      </w:r>
      <w:r w:rsidR="00CD03BC" w:rsidRPr="00DC3D9E">
        <w:rPr>
          <w:rFonts w:ascii="Arial" w:hAnsi="Arial" w:cs="Arial"/>
        </w:rPr>
        <w:t>tablosu aşağıda</w:t>
      </w:r>
      <w:r w:rsidRPr="00DC3D9E">
        <w:rPr>
          <w:rFonts w:ascii="Arial" w:hAnsi="Arial" w:cs="Arial"/>
        </w:rPr>
        <w:t xml:space="preserve"> gösterilmiştir. Ayrıca </w:t>
      </w:r>
      <w:r w:rsidR="00296A88" w:rsidRPr="00DC3D9E">
        <w:rPr>
          <w:rFonts w:ascii="Arial" w:hAnsi="Arial" w:cs="Arial"/>
        </w:rPr>
        <w:t>2</w:t>
      </w:r>
      <w:r w:rsidRPr="00DC3D9E">
        <w:rPr>
          <w:rFonts w:ascii="Arial" w:hAnsi="Arial" w:cs="Arial"/>
        </w:rPr>
        <w:t xml:space="preserve"> adet dondurulmuş kadromuz mevcuttur.</w:t>
      </w:r>
    </w:p>
    <w:p w:rsidR="005774BE" w:rsidRPr="00DC3D9E" w:rsidRDefault="005774BE" w:rsidP="003A42D0">
      <w:pPr>
        <w:jc w:val="both"/>
        <w:rPr>
          <w:rFonts w:ascii="Arial" w:hAnsi="Arial" w:cs="Arial"/>
        </w:rPr>
      </w:pPr>
    </w:p>
    <w:tbl>
      <w:tblPr>
        <w:tblW w:w="8194" w:type="dxa"/>
        <w:jc w:val="center"/>
        <w:tblInd w:w="1096" w:type="dxa"/>
        <w:tblBorders>
          <w:top w:val="single" w:sz="24" w:space="0" w:color="auto"/>
          <w:left w:val="single" w:sz="24" w:space="0" w:color="auto"/>
          <w:bottom w:val="single" w:sz="24" w:space="0" w:color="auto"/>
          <w:right w:val="single" w:sz="24" w:space="0" w:color="auto"/>
          <w:insideH w:val="single" w:sz="18" w:space="0" w:color="auto"/>
          <w:insideV w:val="single" w:sz="18" w:space="0" w:color="auto"/>
        </w:tblBorders>
        <w:tblLayout w:type="fixed"/>
        <w:tblLook w:val="01E0"/>
      </w:tblPr>
      <w:tblGrid>
        <w:gridCol w:w="3743"/>
        <w:gridCol w:w="1275"/>
        <w:gridCol w:w="1276"/>
        <w:gridCol w:w="1900"/>
      </w:tblGrid>
      <w:tr w:rsidR="005774BE" w:rsidRPr="00DC3D9E" w:rsidTr="003A42D0">
        <w:trPr>
          <w:trHeight w:val="335"/>
          <w:jc w:val="center"/>
        </w:trPr>
        <w:tc>
          <w:tcPr>
            <w:tcW w:w="3743" w:type="dxa"/>
            <w:tcBorders>
              <w:top w:val="single" w:sz="24" w:space="0" w:color="auto"/>
              <w:bottom w:val="single" w:sz="24" w:space="0" w:color="auto"/>
            </w:tcBorders>
            <w:shd w:val="clear" w:color="auto" w:fill="7030A0"/>
            <w:vAlign w:val="center"/>
          </w:tcPr>
          <w:p w:rsidR="005774BE" w:rsidRPr="00DC3D9E" w:rsidRDefault="005774BE" w:rsidP="009D1488">
            <w:pPr>
              <w:jc w:val="center"/>
              <w:rPr>
                <w:rFonts w:ascii="Arial" w:hAnsi="Arial" w:cs="Arial"/>
                <w:b/>
                <w:color w:val="FFFFFF" w:themeColor="background1"/>
                <w:sz w:val="28"/>
                <w:szCs w:val="28"/>
              </w:rPr>
            </w:pPr>
            <w:r w:rsidRPr="00DC3D9E">
              <w:rPr>
                <w:rFonts w:ascii="Arial" w:hAnsi="Arial" w:cs="Arial"/>
                <w:b/>
                <w:color w:val="FFFFFF" w:themeColor="background1"/>
                <w:sz w:val="28"/>
                <w:szCs w:val="28"/>
              </w:rPr>
              <w:t>SINIFI</w:t>
            </w:r>
          </w:p>
        </w:tc>
        <w:tc>
          <w:tcPr>
            <w:tcW w:w="1275" w:type="dxa"/>
            <w:tcBorders>
              <w:top w:val="single" w:sz="24" w:space="0" w:color="auto"/>
              <w:bottom w:val="single" w:sz="24" w:space="0" w:color="auto"/>
            </w:tcBorders>
            <w:shd w:val="clear" w:color="auto" w:fill="7030A0"/>
            <w:vAlign w:val="center"/>
          </w:tcPr>
          <w:p w:rsidR="005774BE" w:rsidRPr="00DC3D9E" w:rsidRDefault="005774BE" w:rsidP="009D1488">
            <w:pPr>
              <w:jc w:val="center"/>
              <w:rPr>
                <w:rFonts w:ascii="Arial" w:hAnsi="Arial" w:cs="Arial"/>
                <w:b/>
                <w:color w:val="FFFFFF" w:themeColor="background1"/>
                <w:sz w:val="28"/>
                <w:szCs w:val="28"/>
              </w:rPr>
            </w:pPr>
            <w:r w:rsidRPr="00DC3D9E">
              <w:rPr>
                <w:rFonts w:ascii="Arial" w:hAnsi="Arial" w:cs="Arial"/>
                <w:b/>
                <w:color w:val="FFFFFF" w:themeColor="background1"/>
                <w:sz w:val="28"/>
                <w:szCs w:val="28"/>
              </w:rPr>
              <w:t>DOLU</w:t>
            </w:r>
          </w:p>
        </w:tc>
        <w:tc>
          <w:tcPr>
            <w:tcW w:w="1276" w:type="dxa"/>
            <w:tcBorders>
              <w:top w:val="single" w:sz="24" w:space="0" w:color="auto"/>
              <w:bottom w:val="single" w:sz="24" w:space="0" w:color="auto"/>
            </w:tcBorders>
            <w:shd w:val="clear" w:color="auto" w:fill="7030A0"/>
            <w:vAlign w:val="center"/>
          </w:tcPr>
          <w:p w:rsidR="005774BE" w:rsidRPr="00DC3D9E" w:rsidRDefault="005774BE" w:rsidP="009D1488">
            <w:pPr>
              <w:jc w:val="center"/>
              <w:rPr>
                <w:rFonts w:ascii="Arial" w:hAnsi="Arial" w:cs="Arial"/>
                <w:b/>
                <w:color w:val="FFFFFF" w:themeColor="background1"/>
                <w:sz w:val="28"/>
                <w:szCs w:val="28"/>
              </w:rPr>
            </w:pPr>
            <w:r w:rsidRPr="00DC3D9E">
              <w:rPr>
                <w:rFonts w:ascii="Arial" w:hAnsi="Arial" w:cs="Arial"/>
                <w:b/>
                <w:color w:val="FFFFFF" w:themeColor="background1"/>
                <w:sz w:val="28"/>
                <w:szCs w:val="28"/>
              </w:rPr>
              <w:t>BOŞ</w:t>
            </w:r>
          </w:p>
        </w:tc>
        <w:tc>
          <w:tcPr>
            <w:tcW w:w="1900" w:type="dxa"/>
            <w:tcBorders>
              <w:top w:val="single" w:sz="24" w:space="0" w:color="auto"/>
              <w:bottom w:val="single" w:sz="24" w:space="0" w:color="auto"/>
            </w:tcBorders>
            <w:shd w:val="clear" w:color="auto" w:fill="7030A0"/>
            <w:vAlign w:val="center"/>
          </w:tcPr>
          <w:p w:rsidR="005774BE" w:rsidRPr="00DC3D9E" w:rsidRDefault="005774BE" w:rsidP="009D1488">
            <w:pPr>
              <w:jc w:val="center"/>
              <w:rPr>
                <w:rFonts w:ascii="Arial" w:hAnsi="Arial" w:cs="Arial"/>
                <w:b/>
                <w:color w:val="FFFFFF" w:themeColor="background1"/>
                <w:sz w:val="28"/>
                <w:szCs w:val="28"/>
              </w:rPr>
            </w:pPr>
            <w:r w:rsidRPr="00DC3D9E">
              <w:rPr>
                <w:rFonts w:ascii="Arial" w:hAnsi="Arial" w:cs="Arial"/>
                <w:b/>
                <w:color w:val="FFFFFF" w:themeColor="background1"/>
                <w:sz w:val="28"/>
                <w:szCs w:val="28"/>
              </w:rPr>
              <w:t>TOPLAM</w:t>
            </w:r>
          </w:p>
        </w:tc>
      </w:tr>
      <w:tr w:rsidR="005774BE" w:rsidRPr="00DC3D9E" w:rsidTr="003A42D0">
        <w:trPr>
          <w:trHeight w:val="274"/>
          <w:jc w:val="center"/>
        </w:trPr>
        <w:tc>
          <w:tcPr>
            <w:tcW w:w="3743" w:type="dxa"/>
            <w:tcBorders>
              <w:top w:val="single" w:sz="24" w:space="0" w:color="auto"/>
            </w:tcBorders>
          </w:tcPr>
          <w:p w:rsidR="005774BE" w:rsidRPr="00DC3D9E" w:rsidRDefault="005774BE" w:rsidP="009D1488">
            <w:pPr>
              <w:jc w:val="both"/>
              <w:rPr>
                <w:rFonts w:ascii="Arial" w:hAnsi="Arial" w:cs="Arial"/>
              </w:rPr>
            </w:pPr>
            <w:r w:rsidRPr="00DC3D9E">
              <w:rPr>
                <w:rFonts w:ascii="Arial" w:hAnsi="Arial" w:cs="Arial"/>
              </w:rPr>
              <w:t>Genel İdare Hizmetleri</w:t>
            </w:r>
          </w:p>
        </w:tc>
        <w:tc>
          <w:tcPr>
            <w:tcW w:w="1275" w:type="dxa"/>
            <w:tcBorders>
              <w:top w:val="single" w:sz="24" w:space="0" w:color="auto"/>
            </w:tcBorders>
          </w:tcPr>
          <w:p w:rsidR="005774BE" w:rsidRPr="00DC3D9E" w:rsidRDefault="00DC3D9E" w:rsidP="009D1488">
            <w:pPr>
              <w:jc w:val="center"/>
              <w:rPr>
                <w:rFonts w:ascii="Arial" w:hAnsi="Arial" w:cs="Arial"/>
              </w:rPr>
            </w:pPr>
            <w:r w:rsidRPr="00DC3D9E">
              <w:rPr>
                <w:rFonts w:ascii="Arial" w:hAnsi="Arial" w:cs="Arial"/>
              </w:rPr>
              <w:t>46</w:t>
            </w:r>
          </w:p>
        </w:tc>
        <w:tc>
          <w:tcPr>
            <w:tcW w:w="1276" w:type="dxa"/>
            <w:tcBorders>
              <w:top w:val="single" w:sz="24" w:space="0" w:color="auto"/>
            </w:tcBorders>
          </w:tcPr>
          <w:p w:rsidR="005774BE" w:rsidRPr="00DC3D9E" w:rsidRDefault="00296A88" w:rsidP="009D1488">
            <w:pPr>
              <w:jc w:val="center"/>
              <w:rPr>
                <w:rFonts w:ascii="Arial" w:hAnsi="Arial" w:cs="Arial"/>
              </w:rPr>
            </w:pPr>
            <w:r w:rsidRPr="00DC3D9E">
              <w:rPr>
                <w:rFonts w:ascii="Arial" w:hAnsi="Arial" w:cs="Arial"/>
              </w:rPr>
              <w:t>10</w:t>
            </w:r>
            <w:r w:rsidR="00DC3D9E" w:rsidRPr="00DC3D9E">
              <w:rPr>
                <w:rFonts w:ascii="Arial" w:hAnsi="Arial" w:cs="Arial"/>
              </w:rPr>
              <w:t>1</w:t>
            </w:r>
          </w:p>
        </w:tc>
        <w:tc>
          <w:tcPr>
            <w:tcW w:w="1900" w:type="dxa"/>
            <w:tcBorders>
              <w:top w:val="single" w:sz="24" w:space="0" w:color="auto"/>
            </w:tcBorders>
          </w:tcPr>
          <w:p w:rsidR="005774BE" w:rsidRPr="00DC3D9E" w:rsidRDefault="00296A88" w:rsidP="009D1488">
            <w:pPr>
              <w:jc w:val="center"/>
              <w:rPr>
                <w:rFonts w:ascii="Arial" w:hAnsi="Arial" w:cs="Arial"/>
              </w:rPr>
            </w:pPr>
            <w:r w:rsidRPr="00DC3D9E">
              <w:rPr>
                <w:rFonts w:ascii="Arial" w:hAnsi="Arial" w:cs="Arial"/>
              </w:rPr>
              <w:t>14</w:t>
            </w:r>
            <w:r w:rsidR="00496D80" w:rsidRPr="00DC3D9E">
              <w:rPr>
                <w:rFonts w:ascii="Arial" w:hAnsi="Arial" w:cs="Arial"/>
              </w:rPr>
              <w:t>7</w:t>
            </w:r>
          </w:p>
        </w:tc>
      </w:tr>
      <w:tr w:rsidR="005774BE" w:rsidRPr="00DC3D9E" w:rsidTr="003A42D0">
        <w:trPr>
          <w:trHeight w:val="289"/>
          <w:jc w:val="center"/>
        </w:trPr>
        <w:tc>
          <w:tcPr>
            <w:tcW w:w="3743" w:type="dxa"/>
          </w:tcPr>
          <w:p w:rsidR="005774BE" w:rsidRPr="00DC3D9E" w:rsidRDefault="005774BE" w:rsidP="009D1488">
            <w:pPr>
              <w:jc w:val="both"/>
              <w:rPr>
                <w:rFonts w:ascii="Arial" w:hAnsi="Arial" w:cs="Arial"/>
              </w:rPr>
            </w:pPr>
            <w:r w:rsidRPr="00DC3D9E">
              <w:rPr>
                <w:rFonts w:ascii="Arial" w:hAnsi="Arial" w:cs="Arial"/>
              </w:rPr>
              <w:t>Teknik Hizmetler</w:t>
            </w:r>
          </w:p>
        </w:tc>
        <w:tc>
          <w:tcPr>
            <w:tcW w:w="1275" w:type="dxa"/>
          </w:tcPr>
          <w:p w:rsidR="005774BE" w:rsidRPr="00DC3D9E" w:rsidRDefault="00296A88" w:rsidP="009D1488">
            <w:pPr>
              <w:jc w:val="center"/>
              <w:rPr>
                <w:rFonts w:ascii="Arial" w:hAnsi="Arial" w:cs="Arial"/>
              </w:rPr>
            </w:pPr>
            <w:r w:rsidRPr="00DC3D9E">
              <w:rPr>
                <w:rFonts w:ascii="Arial" w:hAnsi="Arial" w:cs="Arial"/>
              </w:rPr>
              <w:t>3</w:t>
            </w:r>
            <w:r w:rsidR="00DC3D9E" w:rsidRPr="00DC3D9E">
              <w:rPr>
                <w:rFonts w:ascii="Arial" w:hAnsi="Arial" w:cs="Arial"/>
              </w:rPr>
              <w:t>4</w:t>
            </w:r>
          </w:p>
        </w:tc>
        <w:tc>
          <w:tcPr>
            <w:tcW w:w="1276" w:type="dxa"/>
          </w:tcPr>
          <w:p w:rsidR="005774BE" w:rsidRPr="00DC3D9E" w:rsidRDefault="00296A88" w:rsidP="009D1488">
            <w:pPr>
              <w:jc w:val="center"/>
              <w:rPr>
                <w:rFonts w:ascii="Arial" w:hAnsi="Arial" w:cs="Arial"/>
              </w:rPr>
            </w:pPr>
            <w:r w:rsidRPr="00DC3D9E">
              <w:rPr>
                <w:rFonts w:ascii="Arial" w:hAnsi="Arial" w:cs="Arial"/>
              </w:rPr>
              <w:t>2</w:t>
            </w:r>
            <w:r w:rsidR="00DC3D9E" w:rsidRPr="00DC3D9E">
              <w:rPr>
                <w:rFonts w:ascii="Arial" w:hAnsi="Arial" w:cs="Arial"/>
              </w:rPr>
              <w:t>1</w:t>
            </w:r>
          </w:p>
        </w:tc>
        <w:tc>
          <w:tcPr>
            <w:tcW w:w="1900" w:type="dxa"/>
          </w:tcPr>
          <w:p w:rsidR="005774BE" w:rsidRPr="00DC3D9E" w:rsidRDefault="00296A88" w:rsidP="009D1488">
            <w:pPr>
              <w:jc w:val="center"/>
              <w:rPr>
                <w:rFonts w:ascii="Arial" w:hAnsi="Arial" w:cs="Arial"/>
              </w:rPr>
            </w:pPr>
            <w:r w:rsidRPr="00DC3D9E">
              <w:rPr>
                <w:rFonts w:ascii="Arial" w:hAnsi="Arial" w:cs="Arial"/>
              </w:rPr>
              <w:t>5</w:t>
            </w:r>
            <w:r w:rsidR="00496D80" w:rsidRPr="00DC3D9E">
              <w:rPr>
                <w:rFonts w:ascii="Arial" w:hAnsi="Arial" w:cs="Arial"/>
              </w:rPr>
              <w:t>5</w:t>
            </w:r>
          </w:p>
        </w:tc>
      </w:tr>
      <w:tr w:rsidR="005774BE" w:rsidRPr="00DC3D9E" w:rsidTr="003A42D0">
        <w:trPr>
          <w:trHeight w:val="289"/>
          <w:jc w:val="center"/>
        </w:trPr>
        <w:tc>
          <w:tcPr>
            <w:tcW w:w="3743" w:type="dxa"/>
          </w:tcPr>
          <w:p w:rsidR="005774BE" w:rsidRPr="00DC3D9E" w:rsidRDefault="005774BE" w:rsidP="009D1488">
            <w:pPr>
              <w:jc w:val="both"/>
              <w:rPr>
                <w:rFonts w:ascii="Arial" w:hAnsi="Arial" w:cs="Arial"/>
              </w:rPr>
            </w:pPr>
            <w:r w:rsidRPr="00DC3D9E">
              <w:rPr>
                <w:rFonts w:ascii="Arial" w:hAnsi="Arial" w:cs="Arial"/>
              </w:rPr>
              <w:t>Yardımcı Hizmetler</w:t>
            </w:r>
          </w:p>
        </w:tc>
        <w:tc>
          <w:tcPr>
            <w:tcW w:w="1275" w:type="dxa"/>
          </w:tcPr>
          <w:p w:rsidR="005774BE" w:rsidRPr="00DC3D9E" w:rsidRDefault="00DC3D9E" w:rsidP="009D1488">
            <w:pPr>
              <w:jc w:val="center"/>
              <w:rPr>
                <w:rFonts w:ascii="Arial" w:hAnsi="Arial" w:cs="Arial"/>
              </w:rPr>
            </w:pPr>
            <w:r w:rsidRPr="00DC3D9E">
              <w:rPr>
                <w:rFonts w:ascii="Arial" w:hAnsi="Arial" w:cs="Arial"/>
              </w:rPr>
              <w:t>1</w:t>
            </w:r>
          </w:p>
        </w:tc>
        <w:tc>
          <w:tcPr>
            <w:tcW w:w="1276" w:type="dxa"/>
          </w:tcPr>
          <w:p w:rsidR="005774BE" w:rsidRPr="00DC3D9E" w:rsidRDefault="00DC3D9E" w:rsidP="009D1488">
            <w:pPr>
              <w:jc w:val="center"/>
              <w:rPr>
                <w:rFonts w:ascii="Arial" w:hAnsi="Arial" w:cs="Arial"/>
              </w:rPr>
            </w:pPr>
            <w:r w:rsidRPr="00DC3D9E">
              <w:rPr>
                <w:rFonts w:ascii="Arial" w:hAnsi="Arial" w:cs="Arial"/>
              </w:rPr>
              <w:t>20</w:t>
            </w:r>
          </w:p>
        </w:tc>
        <w:tc>
          <w:tcPr>
            <w:tcW w:w="1900" w:type="dxa"/>
          </w:tcPr>
          <w:p w:rsidR="005774BE" w:rsidRPr="00DC3D9E" w:rsidRDefault="00DC3D9E" w:rsidP="009D1488">
            <w:pPr>
              <w:jc w:val="center"/>
              <w:rPr>
                <w:rFonts w:ascii="Arial" w:hAnsi="Arial" w:cs="Arial"/>
              </w:rPr>
            </w:pPr>
            <w:r w:rsidRPr="00DC3D9E">
              <w:rPr>
                <w:rFonts w:ascii="Arial" w:hAnsi="Arial" w:cs="Arial"/>
              </w:rPr>
              <w:t>21</w:t>
            </w:r>
          </w:p>
        </w:tc>
      </w:tr>
      <w:tr w:rsidR="005774BE" w:rsidRPr="00DC3D9E" w:rsidTr="003A42D0">
        <w:trPr>
          <w:trHeight w:val="274"/>
          <w:jc w:val="center"/>
        </w:trPr>
        <w:tc>
          <w:tcPr>
            <w:tcW w:w="3743" w:type="dxa"/>
          </w:tcPr>
          <w:p w:rsidR="005774BE" w:rsidRPr="00DC3D9E" w:rsidRDefault="005774BE" w:rsidP="009D1488">
            <w:pPr>
              <w:jc w:val="both"/>
              <w:rPr>
                <w:rFonts w:ascii="Arial" w:hAnsi="Arial" w:cs="Arial"/>
              </w:rPr>
            </w:pPr>
            <w:r w:rsidRPr="00DC3D9E">
              <w:rPr>
                <w:rFonts w:ascii="Arial" w:hAnsi="Arial" w:cs="Arial"/>
              </w:rPr>
              <w:t>Sağlık Hizmetleri</w:t>
            </w:r>
          </w:p>
        </w:tc>
        <w:tc>
          <w:tcPr>
            <w:tcW w:w="1275" w:type="dxa"/>
          </w:tcPr>
          <w:p w:rsidR="005774BE" w:rsidRPr="00DC3D9E" w:rsidRDefault="00DC3D9E" w:rsidP="009D1488">
            <w:pPr>
              <w:jc w:val="center"/>
              <w:rPr>
                <w:rFonts w:ascii="Arial" w:hAnsi="Arial" w:cs="Arial"/>
              </w:rPr>
            </w:pPr>
            <w:r w:rsidRPr="00DC3D9E">
              <w:rPr>
                <w:rFonts w:ascii="Arial" w:hAnsi="Arial" w:cs="Arial"/>
              </w:rPr>
              <w:t>4</w:t>
            </w:r>
          </w:p>
        </w:tc>
        <w:tc>
          <w:tcPr>
            <w:tcW w:w="1276" w:type="dxa"/>
          </w:tcPr>
          <w:p w:rsidR="005774BE" w:rsidRPr="00DC3D9E" w:rsidRDefault="00DC3D9E" w:rsidP="009D1488">
            <w:pPr>
              <w:jc w:val="center"/>
              <w:rPr>
                <w:rFonts w:ascii="Arial" w:hAnsi="Arial" w:cs="Arial"/>
              </w:rPr>
            </w:pPr>
            <w:r w:rsidRPr="00DC3D9E">
              <w:rPr>
                <w:rFonts w:ascii="Arial" w:hAnsi="Arial" w:cs="Arial"/>
              </w:rPr>
              <w:t>14</w:t>
            </w:r>
          </w:p>
        </w:tc>
        <w:tc>
          <w:tcPr>
            <w:tcW w:w="1900" w:type="dxa"/>
          </w:tcPr>
          <w:p w:rsidR="005774BE" w:rsidRPr="00DC3D9E" w:rsidRDefault="00DC3D9E" w:rsidP="009D1488">
            <w:pPr>
              <w:jc w:val="center"/>
              <w:rPr>
                <w:rFonts w:ascii="Arial" w:hAnsi="Arial" w:cs="Arial"/>
              </w:rPr>
            </w:pPr>
            <w:r w:rsidRPr="00DC3D9E">
              <w:rPr>
                <w:rFonts w:ascii="Arial" w:hAnsi="Arial" w:cs="Arial"/>
              </w:rPr>
              <w:t>18</w:t>
            </w:r>
          </w:p>
        </w:tc>
      </w:tr>
      <w:tr w:rsidR="005774BE" w:rsidRPr="00DC3D9E" w:rsidTr="003A42D0">
        <w:trPr>
          <w:trHeight w:val="289"/>
          <w:jc w:val="center"/>
        </w:trPr>
        <w:tc>
          <w:tcPr>
            <w:tcW w:w="3743" w:type="dxa"/>
          </w:tcPr>
          <w:p w:rsidR="005774BE" w:rsidRPr="00DC3D9E" w:rsidRDefault="005774BE" w:rsidP="009D1488">
            <w:pPr>
              <w:jc w:val="both"/>
              <w:rPr>
                <w:rFonts w:ascii="Arial" w:hAnsi="Arial" w:cs="Arial"/>
              </w:rPr>
            </w:pPr>
            <w:r w:rsidRPr="00DC3D9E">
              <w:rPr>
                <w:rFonts w:ascii="Arial" w:hAnsi="Arial" w:cs="Arial"/>
              </w:rPr>
              <w:t>Avukatlık Hizmetleri</w:t>
            </w:r>
          </w:p>
        </w:tc>
        <w:tc>
          <w:tcPr>
            <w:tcW w:w="1275" w:type="dxa"/>
          </w:tcPr>
          <w:p w:rsidR="005774BE" w:rsidRPr="00DC3D9E" w:rsidRDefault="00DC3D9E" w:rsidP="009D1488">
            <w:pPr>
              <w:jc w:val="center"/>
              <w:rPr>
                <w:rFonts w:ascii="Arial" w:hAnsi="Arial" w:cs="Arial"/>
              </w:rPr>
            </w:pPr>
            <w:r w:rsidRPr="00DC3D9E">
              <w:rPr>
                <w:rFonts w:ascii="Arial" w:hAnsi="Arial" w:cs="Arial"/>
              </w:rPr>
              <w:t>1</w:t>
            </w:r>
          </w:p>
        </w:tc>
        <w:tc>
          <w:tcPr>
            <w:tcW w:w="1276" w:type="dxa"/>
          </w:tcPr>
          <w:p w:rsidR="005774BE" w:rsidRPr="00DC3D9E" w:rsidRDefault="00DC3D9E" w:rsidP="009D1488">
            <w:pPr>
              <w:jc w:val="center"/>
              <w:rPr>
                <w:rFonts w:ascii="Arial" w:hAnsi="Arial" w:cs="Arial"/>
              </w:rPr>
            </w:pPr>
            <w:r w:rsidRPr="00DC3D9E">
              <w:rPr>
                <w:rFonts w:ascii="Arial" w:hAnsi="Arial" w:cs="Arial"/>
              </w:rPr>
              <w:t>3</w:t>
            </w:r>
          </w:p>
        </w:tc>
        <w:tc>
          <w:tcPr>
            <w:tcW w:w="1900" w:type="dxa"/>
          </w:tcPr>
          <w:p w:rsidR="005774BE" w:rsidRPr="00DC3D9E" w:rsidRDefault="00296A88" w:rsidP="009D1488">
            <w:pPr>
              <w:jc w:val="center"/>
              <w:rPr>
                <w:rFonts w:ascii="Arial" w:hAnsi="Arial" w:cs="Arial"/>
              </w:rPr>
            </w:pPr>
            <w:r w:rsidRPr="00DC3D9E">
              <w:rPr>
                <w:rFonts w:ascii="Arial" w:hAnsi="Arial" w:cs="Arial"/>
              </w:rPr>
              <w:t>4</w:t>
            </w:r>
          </w:p>
        </w:tc>
      </w:tr>
      <w:tr w:rsidR="005774BE" w:rsidRPr="00DC3D9E" w:rsidTr="003A42D0">
        <w:trPr>
          <w:trHeight w:val="289"/>
          <w:jc w:val="center"/>
        </w:trPr>
        <w:tc>
          <w:tcPr>
            <w:tcW w:w="3743" w:type="dxa"/>
          </w:tcPr>
          <w:p w:rsidR="005774BE" w:rsidRPr="00DC3D9E" w:rsidRDefault="005774BE" w:rsidP="009D1488">
            <w:pPr>
              <w:jc w:val="both"/>
              <w:rPr>
                <w:rFonts w:ascii="Arial" w:hAnsi="Arial" w:cs="Arial"/>
              </w:rPr>
            </w:pPr>
            <w:r w:rsidRPr="00DC3D9E">
              <w:rPr>
                <w:rFonts w:ascii="Arial" w:hAnsi="Arial" w:cs="Arial"/>
              </w:rPr>
              <w:t>Zabıta Hizmetleri</w:t>
            </w:r>
          </w:p>
        </w:tc>
        <w:tc>
          <w:tcPr>
            <w:tcW w:w="1275" w:type="dxa"/>
          </w:tcPr>
          <w:p w:rsidR="005774BE" w:rsidRPr="00DC3D9E" w:rsidRDefault="00496D80" w:rsidP="009D1488">
            <w:pPr>
              <w:jc w:val="center"/>
              <w:rPr>
                <w:rFonts w:ascii="Arial" w:hAnsi="Arial" w:cs="Arial"/>
              </w:rPr>
            </w:pPr>
            <w:r w:rsidRPr="00DC3D9E">
              <w:rPr>
                <w:rFonts w:ascii="Arial" w:hAnsi="Arial" w:cs="Arial"/>
              </w:rPr>
              <w:t>19</w:t>
            </w:r>
          </w:p>
        </w:tc>
        <w:tc>
          <w:tcPr>
            <w:tcW w:w="1276" w:type="dxa"/>
          </w:tcPr>
          <w:p w:rsidR="005774BE" w:rsidRPr="00DC3D9E" w:rsidRDefault="00296A88" w:rsidP="00321F47">
            <w:pPr>
              <w:jc w:val="center"/>
              <w:rPr>
                <w:rFonts w:ascii="Arial" w:hAnsi="Arial" w:cs="Arial"/>
              </w:rPr>
            </w:pPr>
            <w:r w:rsidRPr="00DC3D9E">
              <w:rPr>
                <w:rFonts w:ascii="Arial" w:hAnsi="Arial" w:cs="Arial"/>
              </w:rPr>
              <w:t>8</w:t>
            </w:r>
            <w:r w:rsidR="00496D80" w:rsidRPr="00DC3D9E">
              <w:rPr>
                <w:rFonts w:ascii="Arial" w:hAnsi="Arial" w:cs="Arial"/>
              </w:rPr>
              <w:t>4</w:t>
            </w:r>
          </w:p>
        </w:tc>
        <w:tc>
          <w:tcPr>
            <w:tcW w:w="1900" w:type="dxa"/>
          </w:tcPr>
          <w:p w:rsidR="005774BE" w:rsidRPr="00DC3D9E" w:rsidRDefault="00296A88" w:rsidP="009D1488">
            <w:pPr>
              <w:jc w:val="center"/>
              <w:rPr>
                <w:rFonts w:ascii="Arial" w:hAnsi="Arial" w:cs="Arial"/>
              </w:rPr>
            </w:pPr>
            <w:r w:rsidRPr="00DC3D9E">
              <w:rPr>
                <w:rFonts w:ascii="Arial" w:hAnsi="Arial" w:cs="Arial"/>
              </w:rPr>
              <w:t>103</w:t>
            </w:r>
          </w:p>
        </w:tc>
      </w:tr>
      <w:tr w:rsidR="005774BE" w:rsidRPr="00DC3D9E" w:rsidTr="003A42D0">
        <w:trPr>
          <w:trHeight w:val="159"/>
          <w:jc w:val="center"/>
        </w:trPr>
        <w:tc>
          <w:tcPr>
            <w:tcW w:w="3743" w:type="dxa"/>
            <w:tcBorders>
              <w:bottom w:val="single" w:sz="24" w:space="0" w:color="auto"/>
            </w:tcBorders>
          </w:tcPr>
          <w:p w:rsidR="005774BE" w:rsidRPr="00DC3D9E" w:rsidRDefault="005774BE" w:rsidP="009D1488">
            <w:pPr>
              <w:jc w:val="both"/>
              <w:rPr>
                <w:rFonts w:ascii="Arial" w:hAnsi="Arial" w:cs="Arial"/>
              </w:rPr>
            </w:pPr>
            <w:r w:rsidRPr="00DC3D9E">
              <w:rPr>
                <w:rFonts w:ascii="Arial" w:hAnsi="Arial" w:cs="Arial"/>
              </w:rPr>
              <w:t>Diğer Hizmetleri</w:t>
            </w:r>
            <w:r w:rsidR="00C82281" w:rsidRPr="00DC3D9E">
              <w:rPr>
                <w:rFonts w:ascii="Arial" w:hAnsi="Arial" w:cs="Arial"/>
              </w:rPr>
              <w:t xml:space="preserve"> (Sözleşmeli)</w:t>
            </w:r>
          </w:p>
        </w:tc>
        <w:tc>
          <w:tcPr>
            <w:tcW w:w="1275" w:type="dxa"/>
            <w:tcBorders>
              <w:bottom w:val="single" w:sz="24" w:space="0" w:color="auto"/>
            </w:tcBorders>
          </w:tcPr>
          <w:p w:rsidR="005774BE" w:rsidRPr="00DC3D9E" w:rsidRDefault="00296A88" w:rsidP="009D1488">
            <w:pPr>
              <w:jc w:val="center"/>
              <w:rPr>
                <w:rFonts w:ascii="Arial" w:hAnsi="Arial" w:cs="Arial"/>
              </w:rPr>
            </w:pPr>
            <w:r w:rsidRPr="00DC3D9E">
              <w:rPr>
                <w:rFonts w:ascii="Arial" w:hAnsi="Arial" w:cs="Arial"/>
              </w:rPr>
              <w:t>2</w:t>
            </w:r>
          </w:p>
        </w:tc>
        <w:tc>
          <w:tcPr>
            <w:tcW w:w="1276" w:type="dxa"/>
            <w:tcBorders>
              <w:bottom w:val="single" w:sz="24" w:space="0" w:color="auto"/>
            </w:tcBorders>
          </w:tcPr>
          <w:p w:rsidR="005774BE" w:rsidRPr="00DC3D9E" w:rsidRDefault="00296A88" w:rsidP="009D1488">
            <w:pPr>
              <w:jc w:val="center"/>
              <w:rPr>
                <w:rFonts w:ascii="Arial" w:hAnsi="Arial" w:cs="Arial"/>
              </w:rPr>
            </w:pPr>
            <w:r w:rsidRPr="00DC3D9E">
              <w:rPr>
                <w:rFonts w:ascii="Arial" w:hAnsi="Arial" w:cs="Arial"/>
              </w:rPr>
              <w:t>0</w:t>
            </w:r>
          </w:p>
        </w:tc>
        <w:tc>
          <w:tcPr>
            <w:tcW w:w="1900" w:type="dxa"/>
            <w:tcBorders>
              <w:bottom w:val="single" w:sz="24" w:space="0" w:color="auto"/>
            </w:tcBorders>
          </w:tcPr>
          <w:p w:rsidR="005774BE" w:rsidRPr="00DC3D9E" w:rsidRDefault="00496D80" w:rsidP="009D1488">
            <w:pPr>
              <w:jc w:val="center"/>
              <w:rPr>
                <w:rFonts w:ascii="Arial" w:hAnsi="Arial" w:cs="Arial"/>
              </w:rPr>
            </w:pPr>
            <w:r w:rsidRPr="00DC3D9E">
              <w:rPr>
                <w:rFonts w:ascii="Arial" w:hAnsi="Arial" w:cs="Arial"/>
              </w:rPr>
              <w:t>2</w:t>
            </w:r>
          </w:p>
        </w:tc>
      </w:tr>
      <w:tr w:rsidR="005774BE" w:rsidRPr="00E340CA" w:rsidTr="003A42D0">
        <w:trPr>
          <w:trHeight w:val="335"/>
          <w:jc w:val="center"/>
        </w:trPr>
        <w:tc>
          <w:tcPr>
            <w:tcW w:w="3743" w:type="dxa"/>
            <w:tcBorders>
              <w:top w:val="single" w:sz="24" w:space="0" w:color="auto"/>
              <w:bottom w:val="single" w:sz="24" w:space="0" w:color="auto"/>
            </w:tcBorders>
            <w:shd w:val="clear" w:color="auto" w:fill="auto"/>
            <w:vAlign w:val="center"/>
          </w:tcPr>
          <w:p w:rsidR="005774BE" w:rsidRPr="00DC3D9E" w:rsidRDefault="005774BE" w:rsidP="009D1488">
            <w:pPr>
              <w:jc w:val="center"/>
              <w:rPr>
                <w:rFonts w:ascii="Arial" w:hAnsi="Arial" w:cs="Arial"/>
                <w:b/>
                <w:sz w:val="28"/>
                <w:szCs w:val="28"/>
              </w:rPr>
            </w:pPr>
            <w:r w:rsidRPr="00DC3D9E">
              <w:rPr>
                <w:rFonts w:ascii="Arial" w:hAnsi="Arial" w:cs="Arial"/>
                <w:b/>
                <w:sz w:val="28"/>
                <w:szCs w:val="28"/>
              </w:rPr>
              <w:t>T O P L A M</w:t>
            </w:r>
          </w:p>
        </w:tc>
        <w:tc>
          <w:tcPr>
            <w:tcW w:w="1275" w:type="dxa"/>
            <w:tcBorders>
              <w:top w:val="single" w:sz="24" w:space="0" w:color="auto"/>
              <w:bottom w:val="single" w:sz="24" w:space="0" w:color="auto"/>
            </w:tcBorders>
            <w:shd w:val="clear" w:color="auto" w:fill="auto"/>
            <w:vAlign w:val="center"/>
          </w:tcPr>
          <w:p w:rsidR="005774BE" w:rsidRPr="00DC3D9E" w:rsidRDefault="00296A88" w:rsidP="00DC3D9E">
            <w:pPr>
              <w:jc w:val="center"/>
              <w:rPr>
                <w:rFonts w:ascii="Arial" w:hAnsi="Arial" w:cs="Arial"/>
                <w:b/>
                <w:sz w:val="28"/>
                <w:szCs w:val="28"/>
              </w:rPr>
            </w:pPr>
            <w:r w:rsidRPr="00DC3D9E">
              <w:rPr>
                <w:rFonts w:ascii="Arial" w:hAnsi="Arial" w:cs="Arial"/>
                <w:b/>
                <w:sz w:val="28"/>
                <w:szCs w:val="28"/>
              </w:rPr>
              <w:t>10</w:t>
            </w:r>
            <w:r w:rsidR="00DC3D9E" w:rsidRPr="00DC3D9E">
              <w:rPr>
                <w:rFonts w:ascii="Arial" w:hAnsi="Arial" w:cs="Arial"/>
                <w:b/>
                <w:sz w:val="28"/>
                <w:szCs w:val="28"/>
              </w:rPr>
              <w:t>7</w:t>
            </w:r>
          </w:p>
        </w:tc>
        <w:tc>
          <w:tcPr>
            <w:tcW w:w="1276" w:type="dxa"/>
            <w:tcBorders>
              <w:top w:val="single" w:sz="24" w:space="0" w:color="auto"/>
              <w:bottom w:val="single" w:sz="24" w:space="0" w:color="auto"/>
            </w:tcBorders>
            <w:shd w:val="clear" w:color="auto" w:fill="auto"/>
            <w:vAlign w:val="center"/>
          </w:tcPr>
          <w:p w:rsidR="005774BE" w:rsidRPr="00DC3D9E" w:rsidRDefault="00296A88" w:rsidP="00DC3D9E">
            <w:pPr>
              <w:jc w:val="center"/>
              <w:rPr>
                <w:rFonts w:ascii="Arial" w:hAnsi="Arial" w:cs="Arial"/>
                <w:b/>
                <w:sz w:val="28"/>
                <w:szCs w:val="28"/>
              </w:rPr>
            </w:pPr>
            <w:r w:rsidRPr="00DC3D9E">
              <w:rPr>
                <w:rFonts w:ascii="Arial" w:hAnsi="Arial" w:cs="Arial"/>
                <w:b/>
                <w:sz w:val="28"/>
                <w:szCs w:val="28"/>
              </w:rPr>
              <w:t>24</w:t>
            </w:r>
            <w:r w:rsidR="00DC3D9E" w:rsidRPr="00DC3D9E">
              <w:rPr>
                <w:rFonts w:ascii="Arial" w:hAnsi="Arial" w:cs="Arial"/>
                <w:b/>
                <w:sz w:val="28"/>
                <w:szCs w:val="28"/>
              </w:rPr>
              <w:t>3</w:t>
            </w:r>
          </w:p>
        </w:tc>
        <w:tc>
          <w:tcPr>
            <w:tcW w:w="1900" w:type="dxa"/>
            <w:tcBorders>
              <w:top w:val="single" w:sz="24" w:space="0" w:color="auto"/>
              <w:bottom w:val="single" w:sz="24" w:space="0" w:color="auto"/>
            </w:tcBorders>
            <w:shd w:val="clear" w:color="auto" w:fill="auto"/>
            <w:vAlign w:val="center"/>
          </w:tcPr>
          <w:p w:rsidR="005774BE" w:rsidRPr="00DC3D9E" w:rsidRDefault="00496D80" w:rsidP="009D1488">
            <w:pPr>
              <w:jc w:val="center"/>
              <w:rPr>
                <w:rFonts w:ascii="Arial" w:hAnsi="Arial" w:cs="Arial"/>
                <w:b/>
                <w:sz w:val="28"/>
                <w:szCs w:val="28"/>
              </w:rPr>
            </w:pPr>
            <w:r w:rsidRPr="00DC3D9E">
              <w:rPr>
                <w:rFonts w:ascii="Arial" w:hAnsi="Arial" w:cs="Arial"/>
                <w:b/>
                <w:sz w:val="28"/>
                <w:szCs w:val="28"/>
              </w:rPr>
              <w:t>3</w:t>
            </w:r>
            <w:r w:rsidR="00296A88" w:rsidRPr="00DC3D9E">
              <w:rPr>
                <w:rFonts w:ascii="Arial" w:hAnsi="Arial" w:cs="Arial"/>
                <w:b/>
                <w:sz w:val="28"/>
                <w:szCs w:val="28"/>
              </w:rPr>
              <w:t>5</w:t>
            </w:r>
            <w:r w:rsidRPr="00DC3D9E">
              <w:rPr>
                <w:rFonts w:ascii="Arial" w:hAnsi="Arial" w:cs="Arial"/>
                <w:b/>
                <w:sz w:val="28"/>
                <w:szCs w:val="28"/>
              </w:rPr>
              <w:t>0</w:t>
            </w:r>
          </w:p>
        </w:tc>
      </w:tr>
    </w:tbl>
    <w:p w:rsidR="008404B0" w:rsidRPr="00E340CA" w:rsidRDefault="008404B0" w:rsidP="003A42D0">
      <w:pPr>
        <w:tabs>
          <w:tab w:val="left" w:pos="708"/>
          <w:tab w:val="left" w:pos="1416"/>
          <w:tab w:val="left" w:pos="1965"/>
        </w:tabs>
        <w:jc w:val="both"/>
        <w:rPr>
          <w:highlight w:val="yellow"/>
        </w:rPr>
      </w:pPr>
    </w:p>
    <w:p w:rsidR="00993A9B" w:rsidRPr="00E340CA" w:rsidRDefault="00993A9B" w:rsidP="003A42D0">
      <w:pPr>
        <w:tabs>
          <w:tab w:val="left" w:pos="708"/>
          <w:tab w:val="left" w:pos="1416"/>
          <w:tab w:val="left" w:pos="1965"/>
        </w:tabs>
        <w:jc w:val="both"/>
        <w:rPr>
          <w:highlight w:val="yellow"/>
        </w:rPr>
      </w:pPr>
    </w:p>
    <w:p w:rsidR="00993A9B" w:rsidRPr="00DC3D9E" w:rsidRDefault="00993A9B" w:rsidP="003A42D0">
      <w:pPr>
        <w:tabs>
          <w:tab w:val="left" w:pos="708"/>
          <w:tab w:val="left" w:pos="1416"/>
          <w:tab w:val="left" w:pos="1965"/>
        </w:tabs>
        <w:jc w:val="both"/>
      </w:pPr>
    </w:p>
    <w:p w:rsidR="008404B0" w:rsidRPr="00DC3D9E" w:rsidRDefault="008404B0" w:rsidP="003A42D0">
      <w:pPr>
        <w:tabs>
          <w:tab w:val="left" w:pos="708"/>
          <w:tab w:val="left" w:pos="1416"/>
          <w:tab w:val="left" w:pos="1965"/>
        </w:tabs>
        <w:jc w:val="both"/>
      </w:pPr>
    </w:p>
    <w:p w:rsidR="005774BE" w:rsidRPr="00DC3D9E" w:rsidRDefault="005774BE" w:rsidP="003A42D0">
      <w:pPr>
        <w:tabs>
          <w:tab w:val="left" w:pos="708"/>
          <w:tab w:val="left" w:pos="1416"/>
          <w:tab w:val="left" w:pos="1965"/>
        </w:tabs>
        <w:jc w:val="center"/>
        <w:rPr>
          <w:color w:val="0000FF"/>
        </w:rPr>
      </w:pPr>
      <w:r w:rsidRPr="00DC3D9E">
        <w:rPr>
          <w:noProof/>
          <w:bdr w:val="single" w:sz="4" w:space="0" w:color="auto"/>
        </w:rPr>
        <w:drawing>
          <wp:inline distT="0" distB="0" distL="0" distR="0">
            <wp:extent cx="5391150" cy="4781550"/>
            <wp:effectExtent l="19050" t="0" r="19050" b="0"/>
            <wp:docPr id="61" name="Grafik 61"/>
            <wp:cNvGraphicFramePr/>
            <a:graphic xmlns:a="http://schemas.openxmlformats.org/drawingml/2006/main">
              <a:graphicData uri="http://schemas.openxmlformats.org/drawingml/2006/chart">
                <c:chart xmlns:c="http://schemas.openxmlformats.org/drawingml/2006/chart" xmlns:r="http://schemas.openxmlformats.org/officeDocument/2006/relationships" r:id="rId50"/>
              </a:graphicData>
            </a:graphic>
          </wp:inline>
        </w:drawing>
      </w:r>
    </w:p>
    <w:p w:rsidR="005774BE" w:rsidRPr="00DC3D9E" w:rsidRDefault="005774BE" w:rsidP="003A42D0">
      <w:pPr>
        <w:tabs>
          <w:tab w:val="left" w:pos="708"/>
          <w:tab w:val="left" w:pos="1416"/>
          <w:tab w:val="left" w:pos="1965"/>
        </w:tabs>
        <w:jc w:val="both"/>
        <w:rPr>
          <w:color w:val="0000FF"/>
        </w:rPr>
      </w:pPr>
      <w:r w:rsidRPr="00DC3D9E">
        <w:rPr>
          <w:color w:val="0000FF"/>
        </w:rPr>
        <w:tab/>
      </w:r>
    </w:p>
    <w:p w:rsidR="00E57033" w:rsidRPr="00DC3D9E" w:rsidRDefault="00E57033" w:rsidP="003A42D0">
      <w:pPr>
        <w:tabs>
          <w:tab w:val="left" w:pos="708"/>
          <w:tab w:val="left" w:pos="1416"/>
          <w:tab w:val="left" w:pos="1965"/>
        </w:tabs>
        <w:jc w:val="both"/>
        <w:rPr>
          <w:color w:val="0000FF"/>
        </w:rPr>
      </w:pPr>
    </w:p>
    <w:p w:rsidR="005774BE" w:rsidRPr="00E340CA" w:rsidRDefault="005774BE" w:rsidP="003A42D0">
      <w:pPr>
        <w:tabs>
          <w:tab w:val="left" w:pos="708"/>
          <w:tab w:val="left" w:pos="1416"/>
          <w:tab w:val="left" w:pos="1965"/>
        </w:tabs>
        <w:jc w:val="both"/>
        <w:rPr>
          <w:color w:val="0000FF"/>
          <w:highlight w:val="yellow"/>
        </w:rPr>
      </w:pPr>
    </w:p>
    <w:p w:rsidR="002A4324" w:rsidRPr="00E340CA" w:rsidRDefault="002A4324" w:rsidP="003A42D0">
      <w:pPr>
        <w:tabs>
          <w:tab w:val="left" w:pos="708"/>
          <w:tab w:val="left" w:pos="1416"/>
          <w:tab w:val="left" w:pos="1965"/>
        </w:tabs>
        <w:jc w:val="both"/>
        <w:rPr>
          <w:color w:val="0000FF"/>
          <w:highlight w:val="yellow"/>
        </w:rPr>
      </w:pPr>
    </w:p>
    <w:p w:rsidR="005774BE" w:rsidRPr="005577E1" w:rsidRDefault="005774BE" w:rsidP="003A42D0">
      <w:pPr>
        <w:jc w:val="both"/>
        <w:rPr>
          <w:rFonts w:ascii="Arial" w:hAnsi="Arial" w:cs="Arial"/>
          <w:b/>
        </w:rPr>
      </w:pPr>
      <w:r w:rsidRPr="005577E1">
        <w:rPr>
          <w:rFonts w:ascii="Arial" w:hAnsi="Arial" w:cs="Arial"/>
          <w:b/>
        </w:rPr>
        <w:lastRenderedPageBreak/>
        <w:t xml:space="preserve">           Memur Personelin Yaş Gruplarına Göre </w:t>
      </w:r>
      <w:r w:rsidR="00F95948" w:rsidRPr="005577E1">
        <w:rPr>
          <w:rFonts w:ascii="Arial" w:hAnsi="Arial" w:cs="Arial"/>
          <w:b/>
        </w:rPr>
        <w:t>Dağılımı:</w:t>
      </w:r>
    </w:p>
    <w:p w:rsidR="005774BE" w:rsidRPr="005577E1" w:rsidRDefault="005774BE" w:rsidP="003A42D0">
      <w:pPr>
        <w:jc w:val="both"/>
        <w:rPr>
          <w:rFonts w:ascii="Arial" w:hAnsi="Arial" w:cs="Arial"/>
          <w:b/>
        </w:rPr>
      </w:pPr>
    </w:p>
    <w:tbl>
      <w:tblPr>
        <w:tblW w:w="8525" w:type="dxa"/>
        <w:jc w:val="center"/>
        <w:tblInd w:w="464"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876"/>
        <w:gridCol w:w="2871"/>
        <w:gridCol w:w="3778"/>
      </w:tblGrid>
      <w:tr w:rsidR="005774BE" w:rsidRPr="005577E1" w:rsidTr="003A42D0">
        <w:trPr>
          <w:trHeight w:val="354"/>
          <w:jc w:val="center"/>
        </w:trPr>
        <w:tc>
          <w:tcPr>
            <w:tcW w:w="1876" w:type="dxa"/>
            <w:tcBorders>
              <w:top w:val="single" w:sz="24" w:space="0" w:color="auto"/>
              <w:left w:val="single" w:sz="24" w:space="0" w:color="auto"/>
              <w:bottom w:val="single" w:sz="24" w:space="0" w:color="auto"/>
              <w:right w:val="single" w:sz="12" w:space="0" w:color="auto"/>
            </w:tcBorders>
            <w:shd w:val="clear" w:color="auto" w:fill="7030A0"/>
            <w:vAlign w:val="center"/>
          </w:tcPr>
          <w:p w:rsidR="005774BE" w:rsidRPr="005577E1" w:rsidRDefault="005774BE" w:rsidP="009D1488">
            <w:pPr>
              <w:jc w:val="center"/>
              <w:rPr>
                <w:rFonts w:ascii="Arial" w:hAnsi="Arial" w:cs="Arial"/>
                <w:b/>
                <w:color w:val="FFFFFF" w:themeColor="background1"/>
                <w:sz w:val="28"/>
                <w:szCs w:val="28"/>
              </w:rPr>
            </w:pPr>
            <w:r w:rsidRPr="005577E1">
              <w:rPr>
                <w:rFonts w:ascii="Arial" w:hAnsi="Arial" w:cs="Arial"/>
                <w:b/>
                <w:color w:val="FFFFFF" w:themeColor="background1"/>
                <w:sz w:val="28"/>
                <w:szCs w:val="28"/>
              </w:rPr>
              <w:t>SIRA NO</w:t>
            </w:r>
          </w:p>
        </w:tc>
        <w:tc>
          <w:tcPr>
            <w:tcW w:w="2871" w:type="dxa"/>
            <w:tcBorders>
              <w:top w:val="single" w:sz="24" w:space="0" w:color="auto"/>
              <w:left w:val="single" w:sz="12" w:space="0" w:color="auto"/>
              <w:bottom w:val="single" w:sz="24" w:space="0" w:color="auto"/>
              <w:right w:val="single" w:sz="12" w:space="0" w:color="auto"/>
            </w:tcBorders>
            <w:shd w:val="clear" w:color="auto" w:fill="7030A0"/>
            <w:vAlign w:val="center"/>
          </w:tcPr>
          <w:p w:rsidR="005774BE" w:rsidRPr="005577E1" w:rsidRDefault="005774BE" w:rsidP="009D1488">
            <w:pPr>
              <w:jc w:val="center"/>
              <w:rPr>
                <w:rFonts w:ascii="Arial" w:hAnsi="Arial" w:cs="Arial"/>
                <w:b/>
                <w:color w:val="FFFFFF" w:themeColor="background1"/>
                <w:sz w:val="28"/>
                <w:szCs w:val="28"/>
              </w:rPr>
            </w:pPr>
            <w:r w:rsidRPr="005577E1">
              <w:rPr>
                <w:rFonts w:ascii="Arial" w:hAnsi="Arial" w:cs="Arial"/>
                <w:b/>
                <w:color w:val="FFFFFF" w:themeColor="background1"/>
                <w:sz w:val="28"/>
                <w:szCs w:val="28"/>
              </w:rPr>
              <w:t>Yaş Aralığı</w:t>
            </w:r>
          </w:p>
        </w:tc>
        <w:tc>
          <w:tcPr>
            <w:tcW w:w="3778" w:type="dxa"/>
            <w:tcBorders>
              <w:top w:val="single" w:sz="24" w:space="0" w:color="auto"/>
              <w:left w:val="single" w:sz="12" w:space="0" w:color="auto"/>
              <w:bottom w:val="single" w:sz="24" w:space="0" w:color="auto"/>
              <w:right w:val="single" w:sz="24" w:space="0" w:color="auto"/>
            </w:tcBorders>
            <w:shd w:val="clear" w:color="auto" w:fill="7030A0"/>
            <w:vAlign w:val="center"/>
          </w:tcPr>
          <w:p w:rsidR="005774BE" w:rsidRPr="005577E1" w:rsidRDefault="005774BE" w:rsidP="009D1488">
            <w:pPr>
              <w:jc w:val="center"/>
              <w:rPr>
                <w:rFonts w:ascii="Arial" w:hAnsi="Arial" w:cs="Arial"/>
                <w:b/>
                <w:color w:val="FFFFFF" w:themeColor="background1"/>
                <w:sz w:val="28"/>
                <w:szCs w:val="28"/>
              </w:rPr>
            </w:pPr>
            <w:r w:rsidRPr="005577E1">
              <w:rPr>
                <w:rFonts w:ascii="Arial" w:hAnsi="Arial" w:cs="Arial"/>
                <w:b/>
                <w:color w:val="FFFFFF" w:themeColor="background1"/>
                <w:sz w:val="28"/>
                <w:szCs w:val="28"/>
              </w:rPr>
              <w:t>ADETİ</w:t>
            </w:r>
          </w:p>
        </w:tc>
      </w:tr>
      <w:tr w:rsidR="005774BE" w:rsidRPr="005577E1" w:rsidTr="003A42D0">
        <w:trPr>
          <w:jc w:val="center"/>
        </w:trPr>
        <w:tc>
          <w:tcPr>
            <w:tcW w:w="1876" w:type="dxa"/>
            <w:tcBorders>
              <w:top w:val="single" w:sz="24" w:space="0" w:color="auto"/>
              <w:left w:val="single" w:sz="24" w:space="0" w:color="auto"/>
              <w:bottom w:val="single" w:sz="12" w:space="0" w:color="auto"/>
              <w:right w:val="single" w:sz="12" w:space="0" w:color="auto"/>
            </w:tcBorders>
          </w:tcPr>
          <w:p w:rsidR="005774BE" w:rsidRPr="005577E1" w:rsidRDefault="005774BE" w:rsidP="009D1488">
            <w:pPr>
              <w:jc w:val="center"/>
              <w:rPr>
                <w:rFonts w:ascii="Arial" w:hAnsi="Arial" w:cs="Arial"/>
                <w:sz w:val="28"/>
                <w:szCs w:val="28"/>
              </w:rPr>
            </w:pPr>
            <w:r w:rsidRPr="005577E1">
              <w:rPr>
                <w:rFonts w:ascii="Arial" w:hAnsi="Arial" w:cs="Arial"/>
                <w:sz w:val="28"/>
                <w:szCs w:val="28"/>
              </w:rPr>
              <w:t>1</w:t>
            </w:r>
          </w:p>
        </w:tc>
        <w:tc>
          <w:tcPr>
            <w:tcW w:w="2871" w:type="dxa"/>
            <w:tcBorders>
              <w:top w:val="single" w:sz="24" w:space="0" w:color="auto"/>
              <w:left w:val="single" w:sz="12" w:space="0" w:color="auto"/>
              <w:bottom w:val="single" w:sz="12" w:space="0" w:color="auto"/>
              <w:right w:val="single" w:sz="12" w:space="0" w:color="auto"/>
            </w:tcBorders>
            <w:shd w:val="clear" w:color="auto" w:fill="FFFFFF" w:themeFill="background1"/>
          </w:tcPr>
          <w:p w:rsidR="005774BE" w:rsidRPr="005577E1" w:rsidRDefault="005774BE" w:rsidP="009D1488">
            <w:pPr>
              <w:jc w:val="center"/>
              <w:rPr>
                <w:rFonts w:ascii="Arial" w:hAnsi="Arial" w:cs="Arial"/>
                <w:sz w:val="28"/>
                <w:szCs w:val="28"/>
              </w:rPr>
            </w:pPr>
            <w:r w:rsidRPr="005577E1">
              <w:rPr>
                <w:rFonts w:ascii="Arial" w:hAnsi="Arial" w:cs="Arial"/>
                <w:sz w:val="28"/>
                <w:szCs w:val="28"/>
              </w:rPr>
              <w:t>18-</w:t>
            </w:r>
            <w:r w:rsidR="00F95948" w:rsidRPr="005577E1">
              <w:rPr>
                <w:rFonts w:ascii="Arial" w:hAnsi="Arial" w:cs="Arial"/>
                <w:sz w:val="28"/>
                <w:szCs w:val="28"/>
              </w:rPr>
              <w:t>24</w:t>
            </w:r>
          </w:p>
        </w:tc>
        <w:tc>
          <w:tcPr>
            <w:tcW w:w="3778" w:type="dxa"/>
            <w:tcBorders>
              <w:top w:val="single" w:sz="24" w:space="0" w:color="auto"/>
              <w:left w:val="single" w:sz="12" w:space="0" w:color="auto"/>
              <w:bottom w:val="single" w:sz="12" w:space="0" w:color="auto"/>
              <w:right w:val="single" w:sz="24" w:space="0" w:color="auto"/>
            </w:tcBorders>
          </w:tcPr>
          <w:p w:rsidR="005774BE" w:rsidRPr="005577E1" w:rsidRDefault="001600B0" w:rsidP="009D1488">
            <w:pPr>
              <w:jc w:val="center"/>
              <w:rPr>
                <w:rFonts w:ascii="Arial" w:hAnsi="Arial" w:cs="Arial"/>
                <w:b/>
                <w:sz w:val="28"/>
                <w:szCs w:val="28"/>
              </w:rPr>
            </w:pPr>
            <w:r w:rsidRPr="005577E1">
              <w:rPr>
                <w:rFonts w:ascii="Arial" w:hAnsi="Arial" w:cs="Arial"/>
                <w:b/>
                <w:sz w:val="28"/>
                <w:szCs w:val="28"/>
              </w:rPr>
              <w:t>1</w:t>
            </w:r>
          </w:p>
        </w:tc>
      </w:tr>
      <w:tr w:rsidR="005774BE" w:rsidRPr="005577E1" w:rsidTr="003A42D0">
        <w:trPr>
          <w:jc w:val="center"/>
        </w:trPr>
        <w:tc>
          <w:tcPr>
            <w:tcW w:w="1876" w:type="dxa"/>
            <w:tcBorders>
              <w:top w:val="single" w:sz="12" w:space="0" w:color="auto"/>
              <w:left w:val="single" w:sz="24" w:space="0" w:color="auto"/>
              <w:bottom w:val="single" w:sz="12" w:space="0" w:color="auto"/>
              <w:right w:val="single" w:sz="12" w:space="0" w:color="auto"/>
            </w:tcBorders>
          </w:tcPr>
          <w:p w:rsidR="005774BE" w:rsidRPr="005577E1" w:rsidRDefault="005774BE" w:rsidP="009D1488">
            <w:pPr>
              <w:jc w:val="center"/>
              <w:rPr>
                <w:rFonts w:ascii="Arial" w:hAnsi="Arial" w:cs="Arial"/>
                <w:sz w:val="28"/>
                <w:szCs w:val="28"/>
              </w:rPr>
            </w:pPr>
            <w:r w:rsidRPr="005577E1">
              <w:rPr>
                <w:rFonts w:ascii="Arial" w:hAnsi="Arial" w:cs="Arial"/>
                <w:sz w:val="28"/>
                <w:szCs w:val="28"/>
              </w:rPr>
              <w:t>2</w:t>
            </w:r>
          </w:p>
        </w:tc>
        <w:tc>
          <w:tcPr>
            <w:tcW w:w="287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774BE" w:rsidRPr="005577E1" w:rsidRDefault="009142A0" w:rsidP="009D1488">
            <w:pPr>
              <w:jc w:val="center"/>
              <w:rPr>
                <w:rFonts w:ascii="Arial" w:hAnsi="Arial" w:cs="Arial"/>
                <w:sz w:val="28"/>
                <w:szCs w:val="28"/>
              </w:rPr>
            </w:pPr>
            <w:r w:rsidRPr="005577E1">
              <w:rPr>
                <w:rFonts w:ascii="Arial" w:hAnsi="Arial" w:cs="Arial"/>
                <w:sz w:val="28"/>
                <w:szCs w:val="28"/>
              </w:rPr>
              <w:t>25</w:t>
            </w:r>
            <w:r w:rsidR="00F95948" w:rsidRPr="005577E1">
              <w:rPr>
                <w:rFonts w:ascii="Arial" w:hAnsi="Arial" w:cs="Arial"/>
                <w:sz w:val="28"/>
                <w:szCs w:val="28"/>
              </w:rPr>
              <w:t>-34</w:t>
            </w:r>
          </w:p>
        </w:tc>
        <w:tc>
          <w:tcPr>
            <w:tcW w:w="3778" w:type="dxa"/>
            <w:tcBorders>
              <w:top w:val="single" w:sz="12" w:space="0" w:color="auto"/>
              <w:left w:val="single" w:sz="12" w:space="0" w:color="auto"/>
              <w:bottom w:val="single" w:sz="12" w:space="0" w:color="auto"/>
              <w:right w:val="single" w:sz="24" w:space="0" w:color="auto"/>
            </w:tcBorders>
          </w:tcPr>
          <w:p w:rsidR="005774BE" w:rsidRPr="005577E1" w:rsidRDefault="00F95948" w:rsidP="0065567C">
            <w:pPr>
              <w:jc w:val="center"/>
              <w:rPr>
                <w:rFonts w:ascii="Arial" w:hAnsi="Arial" w:cs="Arial"/>
                <w:b/>
                <w:sz w:val="28"/>
                <w:szCs w:val="28"/>
              </w:rPr>
            </w:pPr>
            <w:r w:rsidRPr="005577E1">
              <w:rPr>
                <w:rFonts w:ascii="Arial" w:hAnsi="Arial" w:cs="Arial"/>
                <w:b/>
                <w:sz w:val="28"/>
                <w:szCs w:val="28"/>
              </w:rPr>
              <w:t>3</w:t>
            </w:r>
            <w:r w:rsidR="005577E1">
              <w:rPr>
                <w:rFonts w:ascii="Arial" w:hAnsi="Arial" w:cs="Arial"/>
                <w:b/>
                <w:sz w:val="28"/>
                <w:szCs w:val="28"/>
              </w:rPr>
              <w:t>5</w:t>
            </w:r>
          </w:p>
        </w:tc>
      </w:tr>
      <w:tr w:rsidR="005774BE" w:rsidRPr="005577E1" w:rsidTr="003A42D0">
        <w:trPr>
          <w:jc w:val="center"/>
        </w:trPr>
        <w:tc>
          <w:tcPr>
            <w:tcW w:w="1876" w:type="dxa"/>
            <w:tcBorders>
              <w:top w:val="single" w:sz="12" w:space="0" w:color="auto"/>
              <w:left w:val="single" w:sz="24" w:space="0" w:color="auto"/>
              <w:bottom w:val="single" w:sz="12" w:space="0" w:color="auto"/>
              <w:right w:val="single" w:sz="12" w:space="0" w:color="auto"/>
            </w:tcBorders>
          </w:tcPr>
          <w:p w:rsidR="005774BE" w:rsidRPr="005577E1" w:rsidRDefault="005774BE" w:rsidP="009D1488">
            <w:pPr>
              <w:jc w:val="center"/>
              <w:rPr>
                <w:rFonts w:ascii="Arial" w:hAnsi="Arial" w:cs="Arial"/>
                <w:sz w:val="28"/>
                <w:szCs w:val="28"/>
              </w:rPr>
            </w:pPr>
            <w:r w:rsidRPr="005577E1">
              <w:rPr>
                <w:rFonts w:ascii="Arial" w:hAnsi="Arial" w:cs="Arial"/>
                <w:sz w:val="28"/>
                <w:szCs w:val="28"/>
              </w:rPr>
              <w:t>3</w:t>
            </w:r>
          </w:p>
        </w:tc>
        <w:tc>
          <w:tcPr>
            <w:tcW w:w="2871"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774BE" w:rsidRPr="005577E1" w:rsidRDefault="00F95948" w:rsidP="009D1488">
            <w:pPr>
              <w:jc w:val="center"/>
              <w:rPr>
                <w:rFonts w:ascii="Arial" w:hAnsi="Arial" w:cs="Arial"/>
                <w:sz w:val="28"/>
                <w:szCs w:val="28"/>
              </w:rPr>
            </w:pPr>
            <w:r w:rsidRPr="005577E1">
              <w:rPr>
                <w:rFonts w:ascii="Arial" w:hAnsi="Arial" w:cs="Arial"/>
                <w:sz w:val="28"/>
                <w:szCs w:val="28"/>
              </w:rPr>
              <w:t>35-44</w:t>
            </w:r>
          </w:p>
        </w:tc>
        <w:tc>
          <w:tcPr>
            <w:tcW w:w="3778" w:type="dxa"/>
            <w:tcBorders>
              <w:top w:val="single" w:sz="12" w:space="0" w:color="auto"/>
              <w:left w:val="single" w:sz="12" w:space="0" w:color="auto"/>
              <w:bottom w:val="single" w:sz="12" w:space="0" w:color="auto"/>
              <w:right w:val="single" w:sz="24" w:space="0" w:color="auto"/>
            </w:tcBorders>
          </w:tcPr>
          <w:p w:rsidR="005774BE" w:rsidRPr="005577E1" w:rsidRDefault="00321F47" w:rsidP="009D1488">
            <w:pPr>
              <w:jc w:val="center"/>
              <w:rPr>
                <w:rFonts w:ascii="Arial" w:hAnsi="Arial" w:cs="Arial"/>
                <w:b/>
                <w:sz w:val="28"/>
                <w:szCs w:val="28"/>
              </w:rPr>
            </w:pPr>
            <w:r w:rsidRPr="005577E1">
              <w:rPr>
                <w:rFonts w:ascii="Arial" w:hAnsi="Arial" w:cs="Arial"/>
                <w:b/>
                <w:sz w:val="28"/>
                <w:szCs w:val="28"/>
              </w:rPr>
              <w:t>3</w:t>
            </w:r>
            <w:r w:rsidR="0065567C" w:rsidRPr="005577E1">
              <w:rPr>
                <w:rFonts w:ascii="Arial" w:hAnsi="Arial" w:cs="Arial"/>
                <w:b/>
                <w:sz w:val="28"/>
                <w:szCs w:val="28"/>
              </w:rPr>
              <w:t>1</w:t>
            </w:r>
          </w:p>
        </w:tc>
      </w:tr>
      <w:tr w:rsidR="005774BE" w:rsidRPr="005577E1" w:rsidTr="003A42D0">
        <w:trPr>
          <w:jc w:val="center"/>
        </w:trPr>
        <w:tc>
          <w:tcPr>
            <w:tcW w:w="1876" w:type="dxa"/>
            <w:tcBorders>
              <w:top w:val="single" w:sz="12" w:space="0" w:color="auto"/>
              <w:left w:val="single" w:sz="24" w:space="0" w:color="auto"/>
              <w:bottom w:val="single" w:sz="18" w:space="0" w:color="auto"/>
              <w:right w:val="single" w:sz="12" w:space="0" w:color="auto"/>
            </w:tcBorders>
          </w:tcPr>
          <w:p w:rsidR="005774BE" w:rsidRPr="005577E1" w:rsidRDefault="005774BE" w:rsidP="009D1488">
            <w:pPr>
              <w:jc w:val="center"/>
              <w:rPr>
                <w:rFonts w:ascii="Arial" w:hAnsi="Arial" w:cs="Arial"/>
                <w:sz w:val="28"/>
                <w:szCs w:val="28"/>
              </w:rPr>
            </w:pPr>
            <w:r w:rsidRPr="005577E1">
              <w:rPr>
                <w:rFonts w:ascii="Arial" w:hAnsi="Arial" w:cs="Arial"/>
                <w:sz w:val="28"/>
                <w:szCs w:val="28"/>
              </w:rPr>
              <w:t>4</w:t>
            </w:r>
          </w:p>
        </w:tc>
        <w:tc>
          <w:tcPr>
            <w:tcW w:w="2871" w:type="dxa"/>
            <w:tcBorders>
              <w:top w:val="single" w:sz="12" w:space="0" w:color="auto"/>
              <w:left w:val="single" w:sz="12" w:space="0" w:color="auto"/>
              <w:bottom w:val="single" w:sz="18" w:space="0" w:color="auto"/>
              <w:right w:val="single" w:sz="12" w:space="0" w:color="auto"/>
            </w:tcBorders>
            <w:shd w:val="clear" w:color="auto" w:fill="FFFFFF" w:themeFill="background1"/>
          </w:tcPr>
          <w:p w:rsidR="005774BE" w:rsidRPr="005577E1" w:rsidRDefault="00F95948" w:rsidP="00F95948">
            <w:pPr>
              <w:jc w:val="center"/>
              <w:rPr>
                <w:rFonts w:ascii="Arial" w:hAnsi="Arial" w:cs="Arial"/>
                <w:sz w:val="28"/>
                <w:szCs w:val="28"/>
              </w:rPr>
            </w:pPr>
            <w:r w:rsidRPr="005577E1">
              <w:rPr>
                <w:rFonts w:ascii="Arial" w:hAnsi="Arial" w:cs="Arial"/>
                <w:sz w:val="28"/>
                <w:szCs w:val="28"/>
              </w:rPr>
              <w:t>45-54</w:t>
            </w:r>
          </w:p>
        </w:tc>
        <w:tc>
          <w:tcPr>
            <w:tcW w:w="3778" w:type="dxa"/>
            <w:tcBorders>
              <w:top w:val="single" w:sz="12" w:space="0" w:color="auto"/>
              <w:left w:val="single" w:sz="12" w:space="0" w:color="auto"/>
              <w:bottom w:val="single" w:sz="18" w:space="0" w:color="auto"/>
              <w:right w:val="single" w:sz="24" w:space="0" w:color="auto"/>
            </w:tcBorders>
          </w:tcPr>
          <w:p w:rsidR="005774BE" w:rsidRPr="005577E1" w:rsidRDefault="00321F47" w:rsidP="009D1488">
            <w:pPr>
              <w:jc w:val="center"/>
              <w:rPr>
                <w:rFonts w:ascii="Arial" w:hAnsi="Arial" w:cs="Arial"/>
                <w:b/>
                <w:sz w:val="28"/>
                <w:szCs w:val="28"/>
              </w:rPr>
            </w:pPr>
            <w:r w:rsidRPr="005577E1">
              <w:rPr>
                <w:rFonts w:ascii="Arial" w:hAnsi="Arial" w:cs="Arial"/>
                <w:b/>
                <w:sz w:val="28"/>
                <w:szCs w:val="28"/>
              </w:rPr>
              <w:t>3</w:t>
            </w:r>
            <w:r w:rsidR="0065567C" w:rsidRPr="005577E1">
              <w:rPr>
                <w:rFonts w:ascii="Arial" w:hAnsi="Arial" w:cs="Arial"/>
                <w:b/>
                <w:sz w:val="28"/>
                <w:szCs w:val="28"/>
              </w:rPr>
              <w:t>8</w:t>
            </w:r>
          </w:p>
        </w:tc>
      </w:tr>
      <w:tr w:rsidR="00F95948" w:rsidRPr="005577E1" w:rsidTr="003A42D0">
        <w:trPr>
          <w:jc w:val="center"/>
        </w:trPr>
        <w:tc>
          <w:tcPr>
            <w:tcW w:w="1876" w:type="dxa"/>
            <w:tcBorders>
              <w:top w:val="single" w:sz="12" w:space="0" w:color="auto"/>
              <w:left w:val="single" w:sz="24" w:space="0" w:color="auto"/>
              <w:bottom w:val="single" w:sz="18" w:space="0" w:color="auto"/>
              <w:right w:val="single" w:sz="12" w:space="0" w:color="auto"/>
            </w:tcBorders>
          </w:tcPr>
          <w:p w:rsidR="00F95948" w:rsidRPr="005577E1" w:rsidRDefault="00F95948" w:rsidP="009D1488">
            <w:pPr>
              <w:jc w:val="center"/>
              <w:rPr>
                <w:rFonts w:ascii="Arial" w:hAnsi="Arial" w:cs="Arial"/>
                <w:sz w:val="28"/>
                <w:szCs w:val="28"/>
              </w:rPr>
            </w:pPr>
            <w:r w:rsidRPr="005577E1">
              <w:rPr>
                <w:rFonts w:ascii="Arial" w:hAnsi="Arial" w:cs="Arial"/>
                <w:sz w:val="28"/>
                <w:szCs w:val="28"/>
              </w:rPr>
              <w:t>5</w:t>
            </w:r>
          </w:p>
        </w:tc>
        <w:tc>
          <w:tcPr>
            <w:tcW w:w="2871" w:type="dxa"/>
            <w:tcBorders>
              <w:top w:val="single" w:sz="12" w:space="0" w:color="auto"/>
              <w:left w:val="single" w:sz="12" w:space="0" w:color="auto"/>
              <w:bottom w:val="single" w:sz="18" w:space="0" w:color="auto"/>
              <w:right w:val="single" w:sz="12" w:space="0" w:color="auto"/>
            </w:tcBorders>
            <w:shd w:val="clear" w:color="auto" w:fill="FFFFFF" w:themeFill="background1"/>
          </w:tcPr>
          <w:p w:rsidR="00F95948" w:rsidRPr="005577E1" w:rsidRDefault="00F95948" w:rsidP="009D1488">
            <w:pPr>
              <w:jc w:val="center"/>
              <w:rPr>
                <w:rFonts w:ascii="Arial" w:hAnsi="Arial" w:cs="Arial"/>
                <w:sz w:val="28"/>
                <w:szCs w:val="28"/>
              </w:rPr>
            </w:pPr>
            <w:r w:rsidRPr="005577E1">
              <w:rPr>
                <w:rFonts w:ascii="Arial" w:hAnsi="Arial" w:cs="Arial"/>
                <w:sz w:val="28"/>
                <w:szCs w:val="28"/>
              </w:rPr>
              <w:t>55-64</w:t>
            </w:r>
          </w:p>
        </w:tc>
        <w:tc>
          <w:tcPr>
            <w:tcW w:w="3778" w:type="dxa"/>
            <w:tcBorders>
              <w:top w:val="single" w:sz="12" w:space="0" w:color="auto"/>
              <w:left w:val="single" w:sz="12" w:space="0" w:color="auto"/>
              <w:bottom w:val="single" w:sz="18" w:space="0" w:color="auto"/>
              <w:right w:val="single" w:sz="24" w:space="0" w:color="auto"/>
            </w:tcBorders>
          </w:tcPr>
          <w:p w:rsidR="00F95948" w:rsidRPr="005577E1" w:rsidRDefault="0065567C" w:rsidP="009D1488">
            <w:pPr>
              <w:jc w:val="center"/>
              <w:rPr>
                <w:rFonts w:ascii="Arial" w:hAnsi="Arial" w:cs="Arial"/>
                <w:b/>
                <w:sz w:val="28"/>
                <w:szCs w:val="28"/>
              </w:rPr>
            </w:pPr>
            <w:r w:rsidRPr="005577E1">
              <w:rPr>
                <w:rFonts w:ascii="Arial" w:hAnsi="Arial" w:cs="Arial"/>
                <w:b/>
                <w:sz w:val="28"/>
                <w:szCs w:val="28"/>
              </w:rPr>
              <w:t>2</w:t>
            </w:r>
          </w:p>
        </w:tc>
      </w:tr>
      <w:tr w:rsidR="005774BE" w:rsidRPr="005577E1" w:rsidTr="003A42D0">
        <w:trPr>
          <w:jc w:val="center"/>
        </w:trPr>
        <w:tc>
          <w:tcPr>
            <w:tcW w:w="4747" w:type="dxa"/>
            <w:gridSpan w:val="2"/>
            <w:tcBorders>
              <w:top w:val="single" w:sz="18" w:space="0" w:color="auto"/>
              <w:left w:val="single" w:sz="24" w:space="0" w:color="auto"/>
              <w:bottom w:val="single" w:sz="24" w:space="0" w:color="auto"/>
              <w:right w:val="single" w:sz="18" w:space="0" w:color="auto"/>
            </w:tcBorders>
            <w:shd w:val="clear" w:color="auto" w:fill="FFFFFF" w:themeFill="background1"/>
          </w:tcPr>
          <w:p w:rsidR="005774BE" w:rsidRPr="005577E1" w:rsidRDefault="005774BE" w:rsidP="009D1488">
            <w:pPr>
              <w:jc w:val="center"/>
              <w:rPr>
                <w:rFonts w:ascii="Arial" w:hAnsi="Arial" w:cs="Arial"/>
                <w:b/>
                <w:color w:val="000080"/>
                <w:sz w:val="28"/>
                <w:szCs w:val="28"/>
              </w:rPr>
            </w:pPr>
            <w:r w:rsidRPr="005577E1">
              <w:rPr>
                <w:rFonts w:ascii="Arial" w:hAnsi="Arial" w:cs="Arial"/>
                <w:b/>
                <w:color w:val="000080"/>
                <w:sz w:val="28"/>
                <w:szCs w:val="28"/>
              </w:rPr>
              <w:t>T O P L A M</w:t>
            </w:r>
          </w:p>
        </w:tc>
        <w:tc>
          <w:tcPr>
            <w:tcW w:w="3778" w:type="dxa"/>
            <w:tcBorders>
              <w:top w:val="single" w:sz="18" w:space="0" w:color="auto"/>
              <w:left w:val="single" w:sz="18" w:space="0" w:color="auto"/>
              <w:bottom w:val="single" w:sz="24" w:space="0" w:color="auto"/>
              <w:right w:val="single" w:sz="24" w:space="0" w:color="auto"/>
            </w:tcBorders>
            <w:shd w:val="clear" w:color="auto" w:fill="FFFFFF" w:themeFill="background1"/>
          </w:tcPr>
          <w:p w:rsidR="005774BE" w:rsidRPr="005577E1" w:rsidRDefault="00F95948" w:rsidP="005577E1">
            <w:pPr>
              <w:jc w:val="center"/>
              <w:rPr>
                <w:rFonts w:ascii="Arial" w:hAnsi="Arial" w:cs="Arial"/>
                <w:b/>
                <w:color w:val="000080"/>
                <w:sz w:val="28"/>
                <w:szCs w:val="28"/>
              </w:rPr>
            </w:pPr>
            <w:r w:rsidRPr="005577E1">
              <w:rPr>
                <w:rFonts w:ascii="Arial" w:hAnsi="Arial" w:cs="Arial"/>
                <w:b/>
                <w:color w:val="000080"/>
                <w:sz w:val="28"/>
                <w:szCs w:val="28"/>
              </w:rPr>
              <w:t>1</w:t>
            </w:r>
            <w:r w:rsidR="0065567C" w:rsidRPr="005577E1">
              <w:rPr>
                <w:rFonts w:ascii="Arial" w:hAnsi="Arial" w:cs="Arial"/>
                <w:b/>
                <w:color w:val="000080"/>
                <w:sz w:val="28"/>
                <w:szCs w:val="28"/>
              </w:rPr>
              <w:t>0</w:t>
            </w:r>
            <w:r w:rsidR="005577E1">
              <w:rPr>
                <w:rFonts w:ascii="Arial" w:hAnsi="Arial" w:cs="Arial"/>
                <w:b/>
                <w:color w:val="000080"/>
                <w:sz w:val="28"/>
                <w:szCs w:val="28"/>
              </w:rPr>
              <w:t>7</w:t>
            </w:r>
          </w:p>
        </w:tc>
      </w:tr>
    </w:tbl>
    <w:p w:rsidR="003B7B43" w:rsidRPr="005577E1" w:rsidRDefault="003B7B43" w:rsidP="003A42D0">
      <w:pPr>
        <w:jc w:val="both"/>
        <w:rPr>
          <w:b/>
        </w:rPr>
      </w:pPr>
    </w:p>
    <w:p w:rsidR="00671182" w:rsidRPr="005577E1" w:rsidRDefault="00671182" w:rsidP="003A42D0">
      <w:pPr>
        <w:jc w:val="both"/>
        <w:rPr>
          <w:b/>
        </w:rPr>
      </w:pPr>
    </w:p>
    <w:p w:rsidR="008A60C5" w:rsidRPr="005577E1" w:rsidRDefault="008A60C5" w:rsidP="003A42D0">
      <w:pPr>
        <w:rPr>
          <w:b/>
        </w:rPr>
      </w:pPr>
      <w:r w:rsidRPr="005577E1">
        <w:rPr>
          <w:b/>
          <w:noProof/>
          <w:bdr w:val="single" w:sz="4" w:space="0" w:color="auto"/>
        </w:rPr>
        <w:drawing>
          <wp:inline distT="0" distB="0" distL="0" distR="0">
            <wp:extent cx="5398339" cy="2924355"/>
            <wp:effectExtent l="19050" t="0" r="11861" b="9345"/>
            <wp:docPr id="68"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1"/>
              </a:graphicData>
            </a:graphic>
          </wp:inline>
        </w:drawing>
      </w:r>
    </w:p>
    <w:p w:rsidR="00944179" w:rsidRPr="005577E1" w:rsidRDefault="00944179" w:rsidP="003A42D0">
      <w:pPr>
        <w:jc w:val="both"/>
        <w:rPr>
          <w:b/>
        </w:rPr>
      </w:pPr>
    </w:p>
    <w:p w:rsidR="00944179" w:rsidRPr="00E340CA" w:rsidRDefault="00944179" w:rsidP="003A42D0">
      <w:pPr>
        <w:jc w:val="both"/>
        <w:rPr>
          <w:b/>
          <w:highlight w:val="yellow"/>
        </w:rPr>
      </w:pPr>
    </w:p>
    <w:p w:rsidR="00944179" w:rsidRDefault="00944179"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Default="00BF77FC" w:rsidP="003A42D0">
      <w:pPr>
        <w:jc w:val="both"/>
        <w:rPr>
          <w:b/>
          <w:noProof/>
        </w:rPr>
      </w:pPr>
    </w:p>
    <w:p w:rsidR="00BF77FC" w:rsidRPr="005577E1" w:rsidRDefault="00BF77FC" w:rsidP="003A42D0">
      <w:pPr>
        <w:jc w:val="both"/>
        <w:rPr>
          <w:b/>
        </w:rPr>
      </w:pPr>
    </w:p>
    <w:p w:rsidR="005774BE" w:rsidRPr="005577E1" w:rsidRDefault="005774BE" w:rsidP="003A42D0">
      <w:pPr>
        <w:jc w:val="both"/>
        <w:rPr>
          <w:rFonts w:ascii="Arial" w:hAnsi="Arial" w:cs="Arial"/>
          <w:b/>
        </w:rPr>
      </w:pPr>
      <w:r w:rsidRPr="005577E1">
        <w:lastRenderedPageBreak/>
        <w:t xml:space="preserve">       </w:t>
      </w:r>
      <w:r w:rsidRPr="005577E1">
        <w:rPr>
          <w:rFonts w:ascii="Arial" w:hAnsi="Arial" w:cs="Arial"/>
          <w:b/>
        </w:rPr>
        <w:t>Memur Personelin Cinsiyet Dağılımı</w:t>
      </w:r>
    </w:p>
    <w:p w:rsidR="004E3368" w:rsidRPr="005577E1" w:rsidRDefault="004E3368" w:rsidP="003A42D0">
      <w:pPr>
        <w:jc w:val="both"/>
        <w:rPr>
          <w:rFonts w:ascii="Arial" w:hAnsi="Arial" w:cs="Arial"/>
          <w:b/>
        </w:rPr>
      </w:pPr>
    </w:p>
    <w:p w:rsidR="005774BE" w:rsidRPr="005577E1" w:rsidRDefault="005774BE" w:rsidP="003A42D0">
      <w:pPr>
        <w:ind w:firstLine="708"/>
        <w:jc w:val="both"/>
        <w:rPr>
          <w:rFonts w:ascii="Arial" w:hAnsi="Arial" w:cs="Arial"/>
        </w:rPr>
      </w:pPr>
      <w:r w:rsidRPr="005577E1">
        <w:rPr>
          <w:rFonts w:ascii="Arial" w:hAnsi="Arial" w:cs="Arial"/>
        </w:rPr>
        <w:t>Belediyemizde çalışan memur personelin cinsiyetine göre dağılım tabloları göz önünde bulundurulduğunda % 7</w:t>
      </w:r>
      <w:r w:rsidR="005577E1">
        <w:rPr>
          <w:rFonts w:ascii="Arial" w:hAnsi="Arial" w:cs="Arial"/>
        </w:rPr>
        <w:t>1,03</w:t>
      </w:r>
      <w:r w:rsidR="007F548C" w:rsidRPr="005577E1">
        <w:rPr>
          <w:rFonts w:ascii="Arial" w:hAnsi="Arial" w:cs="Arial"/>
        </w:rPr>
        <w:t>’</w:t>
      </w:r>
      <w:r w:rsidRPr="005577E1">
        <w:rPr>
          <w:rFonts w:ascii="Arial" w:hAnsi="Arial" w:cs="Arial"/>
        </w:rPr>
        <w:t>i erkek, %2</w:t>
      </w:r>
      <w:r w:rsidR="005577E1">
        <w:rPr>
          <w:rFonts w:ascii="Arial" w:hAnsi="Arial" w:cs="Arial"/>
        </w:rPr>
        <w:t>8,97</w:t>
      </w:r>
      <w:r w:rsidRPr="005577E1">
        <w:rPr>
          <w:rFonts w:ascii="Arial" w:hAnsi="Arial" w:cs="Arial"/>
        </w:rPr>
        <w:t>’</w:t>
      </w:r>
      <w:r w:rsidR="005577E1">
        <w:rPr>
          <w:rFonts w:ascii="Arial" w:hAnsi="Arial" w:cs="Arial"/>
        </w:rPr>
        <w:t>i</w:t>
      </w:r>
      <w:r w:rsidRPr="005577E1">
        <w:rPr>
          <w:rFonts w:ascii="Arial" w:hAnsi="Arial" w:cs="Arial"/>
        </w:rPr>
        <w:t xml:space="preserve"> bayan olduğu görülmektedir.</w:t>
      </w:r>
    </w:p>
    <w:p w:rsidR="00671182" w:rsidRPr="005577E1" w:rsidRDefault="00671182" w:rsidP="003A42D0">
      <w:pPr>
        <w:ind w:firstLine="708"/>
        <w:jc w:val="both"/>
        <w:rPr>
          <w:rFonts w:ascii="Arial" w:hAnsi="Arial" w:cs="Arial"/>
        </w:rPr>
      </w:pPr>
    </w:p>
    <w:p w:rsidR="00671182" w:rsidRPr="005577E1" w:rsidRDefault="00671182" w:rsidP="003A42D0">
      <w:pPr>
        <w:ind w:firstLine="708"/>
        <w:jc w:val="both"/>
        <w:rPr>
          <w:rFonts w:ascii="Arial" w:hAnsi="Arial" w:cs="Arial"/>
        </w:rPr>
      </w:pPr>
    </w:p>
    <w:p w:rsidR="005774BE" w:rsidRPr="005577E1" w:rsidRDefault="005774BE" w:rsidP="003A42D0">
      <w:pPr>
        <w:jc w:val="both"/>
        <w:rPr>
          <w:rFonts w:ascii="Arial" w:hAnsi="Arial"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20"/>
        <w:gridCol w:w="3060"/>
        <w:gridCol w:w="3325"/>
      </w:tblGrid>
      <w:tr w:rsidR="005774BE" w:rsidRPr="005577E1" w:rsidTr="003A42D0">
        <w:trPr>
          <w:trHeight w:val="354"/>
        </w:trPr>
        <w:tc>
          <w:tcPr>
            <w:tcW w:w="2120" w:type="dxa"/>
            <w:tcBorders>
              <w:top w:val="single" w:sz="24" w:space="0" w:color="auto"/>
              <w:left w:val="single" w:sz="24" w:space="0" w:color="auto"/>
              <w:bottom w:val="single" w:sz="18" w:space="0" w:color="auto"/>
              <w:right w:val="single" w:sz="18" w:space="0" w:color="auto"/>
            </w:tcBorders>
            <w:shd w:val="clear" w:color="auto" w:fill="7030A0"/>
            <w:vAlign w:val="center"/>
          </w:tcPr>
          <w:p w:rsidR="005774BE" w:rsidRPr="005577E1" w:rsidRDefault="005774BE" w:rsidP="009D1488">
            <w:pPr>
              <w:jc w:val="center"/>
              <w:rPr>
                <w:rFonts w:ascii="Arial" w:hAnsi="Arial" w:cs="Arial"/>
                <w:b/>
                <w:color w:val="FFFFFF" w:themeColor="background1"/>
                <w:sz w:val="28"/>
                <w:szCs w:val="28"/>
              </w:rPr>
            </w:pPr>
            <w:r w:rsidRPr="005577E1">
              <w:rPr>
                <w:rFonts w:ascii="Arial" w:hAnsi="Arial" w:cs="Arial"/>
                <w:b/>
                <w:color w:val="FFFFFF" w:themeColor="background1"/>
                <w:sz w:val="28"/>
                <w:szCs w:val="28"/>
              </w:rPr>
              <w:t>SIRA NO</w:t>
            </w:r>
          </w:p>
        </w:tc>
        <w:tc>
          <w:tcPr>
            <w:tcW w:w="3060" w:type="dxa"/>
            <w:tcBorders>
              <w:top w:val="single" w:sz="24" w:space="0" w:color="auto"/>
              <w:left w:val="single" w:sz="18" w:space="0" w:color="auto"/>
              <w:bottom w:val="single" w:sz="18" w:space="0" w:color="auto"/>
              <w:right w:val="single" w:sz="18" w:space="0" w:color="auto"/>
            </w:tcBorders>
            <w:shd w:val="clear" w:color="auto" w:fill="7030A0"/>
            <w:vAlign w:val="center"/>
          </w:tcPr>
          <w:p w:rsidR="005774BE" w:rsidRPr="005577E1" w:rsidRDefault="005774BE" w:rsidP="009D1488">
            <w:pPr>
              <w:jc w:val="center"/>
              <w:rPr>
                <w:rFonts w:ascii="Arial" w:hAnsi="Arial" w:cs="Arial"/>
                <w:b/>
                <w:color w:val="FFFFFF" w:themeColor="background1"/>
                <w:sz w:val="28"/>
                <w:szCs w:val="28"/>
              </w:rPr>
            </w:pPr>
            <w:r w:rsidRPr="005577E1">
              <w:rPr>
                <w:rFonts w:ascii="Arial" w:hAnsi="Arial" w:cs="Arial"/>
                <w:b/>
                <w:color w:val="FFFFFF" w:themeColor="background1"/>
                <w:sz w:val="28"/>
                <w:szCs w:val="28"/>
              </w:rPr>
              <w:t>CİNSİYETİ</w:t>
            </w:r>
          </w:p>
        </w:tc>
        <w:tc>
          <w:tcPr>
            <w:tcW w:w="3325" w:type="dxa"/>
            <w:tcBorders>
              <w:top w:val="single" w:sz="24" w:space="0" w:color="auto"/>
              <w:left w:val="single" w:sz="18" w:space="0" w:color="auto"/>
              <w:bottom w:val="single" w:sz="18" w:space="0" w:color="auto"/>
              <w:right w:val="single" w:sz="24" w:space="0" w:color="auto"/>
            </w:tcBorders>
            <w:shd w:val="clear" w:color="auto" w:fill="7030A0"/>
            <w:vAlign w:val="center"/>
          </w:tcPr>
          <w:p w:rsidR="005774BE" w:rsidRPr="005577E1" w:rsidRDefault="005774BE" w:rsidP="009D1488">
            <w:pPr>
              <w:jc w:val="center"/>
              <w:rPr>
                <w:rFonts w:ascii="Arial" w:hAnsi="Arial" w:cs="Arial"/>
                <w:b/>
                <w:color w:val="FFFFFF" w:themeColor="background1"/>
                <w:sz w:val="28"/>
                <w:szCs w:val="28"/>
              </w:rPr>
            </w:pPr>
            <w:r w:rsidRPr="005577E1">
              <w:rPr>
                <w:rFonts w:ascii="Arial" w:hAnsi="Arial" w:cs="Arial"/>
                <w:b/>
                <w:color w:val="FFFFFF" w:themeColor="background1"/>
                <w:sz w:val="28"/>
                <w:szCs w:val="28"/>
              </w:rPr>
              <w:t>ADETİ</w:t>
            </w:r>
          </w:p>
        </w:tc>
      </w:tr>
      <w:tr w:rsidR="005774BE" w:rsidRPr="005577E1" w:rsidTr="003A42D0">
        <w:tc>
          <w:tcPr>
            <w:tcW w:w="2120" w:type="dxa"/>
            <w:tcBorders>
              <w:top w:val="single" w:sz="18" w:space="0" w:color="auto"/>
              <w:left w:val="single" w:sz="24" w:space="0" w:color="auto"/>
              <w:bottom w:val="single" w:sz="18" w:space="0" w:color="auto"/>
              <w:right w:val="single" w:sz="18" w:space="0" w:color="auto"/>
            </w:tcBorders>
          </w:tcPr>
          <w:p w:rsidR="005774BE" w:rsidRPr="00BF77FC" w:rsidRDefault="005774BE" w:rsidP="009D1488">
            <w:pPr>
              <w:jc w:val="center"/>
              <w:rPr>
                <w:rFonts w:ascii="Arial" w:hAnsi="Arial" w:cs="Arial"/>
              </w:rPr>
            </w:pPr>
            <w:r w:rsidRPr="00BF77FC">
              <w:rPr>
                <w:rFonts w:ascii="Arial" w:hAnsi="Arial" w:cs="Arial"/>
              </w:rPr>
              <w:t>1</w:t>
            </w:r>
          </w:p>
        </w:tc>
        <w:tc>
          <w:tcPr>
            <w:tcW w:w="3060" w:type="dxa"/>
            <w:tcBorders>
              <w:top w:val="single" w:sz="18" w:space="0" w:color="auto"/>
              <w:left w:val="single" w:sz="18" w:space="0" w:color="auto"/>
              <w:bottom w:val="single" w:sz="18" w:space="0" w:color="auto"/>
              <w:right w:val="single" w:sz="18" w:space="0" w:color="auto"/>
            </w:tcBorders>
          </w:tcPr>
          <w:p w:rsidR="005774BE" w:rsidRPr="00BF77FC" w:rsidRDefault="005774BE" w:rsidP="009D1488">
            <w:pPr>
              <w:jc w:val="center"/>
              <w:rPr>
                <w:rFonts w:ascii="Arial" w:hAnsi="Arial" w:cs="Arial"/>
              </w:rPr>
            </w:pPr>
            <w:r w:rsidRPr="00BF77FC">
              <w:rPr>
                <w:rFonts w:ascii="Arial" w:hAnsi="Arial" w:cs="Arial"/>
              </w:rPr>
              <w:t>ERKEK</w:t>
            </w:r>
          </w:p>
        </w:tc>
        <w:tc>
          <w:tcPr>
            <w:tcW w:w="3325" w:type="dxa"/>
            <w:tcBorders>
              <w:top w:val="single" w:sz="18" w:space="0" w:color="auto"/>
              <w:left w:val="single" w:sz="18" w:space="0" w:color="auto"/>
              <w:bottom w:val="single" w:sz="18" w:space="0" w:color="auto"/>
              <w:right w:val="single" w:sz="24" w:space="0" w:color="auto"/>
            </w:tcBorders>
          </w:tcPr>
          <w:p w:rsidR="005774BE" w:rsidRPr="00BF77FC" w:rsidRDefault="007F548C" w:rsidP="009D1488">
            <w:pPr>
              <w:jc w:val="center"/>
              <w:rPr>
                <w:rFonts w:ascii="Arial" w:hAnsi="Arial" w:cs="Arial"/>
                <w:b/>
              </w:rPr>
            </w:pPr>
            <w:r w:rsidRPr="00BF77FC">
              <w:rPr>
                <w:rFonts w:ascii="Arial" w:hAnsi="Arial" w:cs="Arial"/>
                <w:b/>
              </w:rPr>
              <w:t>7</w:t>
            </w:r>
            <w:r w:rsidR="005577E1" w:rsidRPr="00BF77FC">
              <w:rPr>
                <w:rFonts w:ascii="Arial" w:hAnsi="Arial" w:cs="Arial"/>
                <w:b/>
              </w:rPr>
              <w:t>6</w:t>
            </w:r>
          </w:p>
        </w:tc>
      </w:tr>
      <w:tr w:rsidR="005774BE" w:rsidRPr="005577E1" w:rsidTr="003A42D0">
        <w:tc>
          <w:tcPr>
            <w:tcW w:w="2120" w:type="dxa"/>
            <w:tcBorders>
              <w:top w:val="single" w:sz="18" w:space="0" w:color="auto"/>
              <w:left w:val="single" w:sz="24" w:space="0" w:color="auto"/>
              <w:bottom w:val="single" w:sz="24" w:space="0" w:color="auto"/>
              <w:right w:val="single" w:sz="18" w:space="0" w:color="auto"/>
            </w:tcBorders>
          </w:tcPr>
          <w:p w:rsidR="005774BE" w:rsidRPr="00BF77FC" w:rsidRDefault="005774BE" w:rsidP="009D1488">
            <w:pPr>
              <w:jc w:val="center"/>
              <w:rPr>
                <w:rFonts w:ascii="Arial" w:hAnsi="Arial" w:cs="Arial"/>
              </w:rPr>
            </w:pPr>
            <w:r w:rsidRPr="00BF77FC">
              <w:rPr>
                <w:rFonts w:ascii="Arial" w:hAnsi="Arial" w:cs="Arial"/>
              </w:rPr>
              <w:t>2</w:t>
            </w:r>
          </w:p>
        </w:tc>
        <w:tc>
          <w:tcPr>
            <w:tcW w:w="3060" w:type="dxa"/>
            <w:tcBorders>
              <w:top w:val="single" w:sz="18" w:space="0" w:color="auto"/>
              <w:left w:val="single" w:sz="18" w:space="0" w:color="auto"/>
              <w:bottom w:val="single" w:sz="24" w:space="0" w:color="auto"/>
              <w:right w:val="single" w:sz="18" w:space="0" w:color="auto"/>
            </w:tcBorders>
          </w:tcPr>
          <w:p w:rsidR="005774BE" w:rsidRPr="00BF77FC" w:rsidRDefault="005774BE" w:rsidP="009D1488">
            <w:pPr>
              <w:jc w:val="center"/>
              <w:rPr>
                <w:rFonts w:ascii="Arial" w:hAnsi="Arial" w:cs="Arial"/>
              </w:rPr>
            </w:pPr>
            <w:r w:rsidRPr="00BF77FC">
              <w:rPr>
                <w:rFonts w:ascii="Arial" w:hAnsi="Arial" w:cs="Arial"/>
              </w:rPr>
              <w:t>BAYAN</w:t>
            </w:r>
          </w:p>
        </w:tc>
        <w:tc>
          <w:tcPr>
            <w:tcW w:w="3325" w:type="dxa"/>
            <w:tcBorders>
              <w:top w:val="single" w:sz="18" w:space="0" w:color="auto"/>
              <w:left w:val="single" w:sz="18" w:space="0" w:color="auto"/>
              <w:bottom w:val="single" w:sz="24" w:space="0" w:color="auto"/>
              <w:right w:val="single" w:sz="24" w:space="0" w:color="auto"/>
            </w:tcBorders>
          </w:tcPr>
          <w:p w:rsidR="005774BE" w:rsidRPr="00BF77FC" w:rsidRDefault="00041F2B" w:rsidP="009D1488">
            <w:pPr>
              <w:jc w:val="center"/>
              <w:rPr>
                <w:rFonts w:ascii="Arial" w:hAnsi="Arial" w:cs="Arial"/>
                <w:b/>
              </w:rPr>
            </w:pPr>
            <w:r w:rsidRPr="00BF77FC">
              <w:rPr>
                <w:rFonts w:ascii="Arial" w:hAnsi="Arial" w:cs="Arial"/>
                <w:b/>
              </w:rPr>
              <w:t>3</w:t>
            </w:r>
            <w:r w:rsidR="00321F47" w:rsidRPr="00BF77FC">
              <w:rPr>
                <w:rFonts w:ascii="Arial" w:hAnsi="Arial" w:cs="Arial"/>
                <w:b/>
              </w:rPr>
              <w:t>1</w:t>
            </w:r>
          </w:p>
        </w:tc>
      </w:tr>
      <w:tr w:rsidR="005774BE" w:rsidRPr="005577E1" w:rsidTr="003A42D0">
        <w:tc>
          <w:tcPr>
            <w:tcW w:w="5180" w:type="dxa"/>
            <w:gridSpan w:val="2"/>
            <w:tcBorders>
              <w:top w:val="single" w:sz="24" w:space="0" w:color="auto"/>
              <w:left w:val="single" w:sz="24" w:space="0" w:color="auto"/>
              <w:bottom w:val="single" w:sz="24" w:space="0" w:color="auto"/>
              <w:right w:val="single" w:sz="18" w:space="0" w:color="auto"/>
            </w:tcBorders>
            <w:shd w:val="clear" w:color="auto" w:fill="FFFFFF" w:themeFill="background1"/>
          </w:tcPr>
          <w:p w:rsidR="005774BE" w:rsidRPr="005577E1" w:rsidRDefault="005774BE" w:rsidP="009D1488">
            <w:pPr>
              <w:jc w:val="center"/>
              <w:rPr>
                <w:rFonts w:ascii="Arial" w:hAnsi="Arial" w:cs="Arial"/>
                <w:b/>
                <w:color w:val="000080"/>
                <w:sz w:val="28"/>
                <w:szCs w:val="28"/>
              </w:rPr>
            </w:pPr>
            <w:r w:rsidRPr="005577E1">
              <w:rPr>
                <w:rFonts w:ascii="Arial" w:hAnsi="Arial" w:cs="Arial"/>
                <w:b/>
                <w:color w:val="000080"/>
                <w:sz w:val="28"/>
                <w:szCs w:val="28"/>
              </w:rPr>
              <w:t>T O P L A M</w:t>
            </w:r>
          </w:p>
        </w:tc>
        <w:tc>
          <w:tcPr>
            <w:tcW w:w="3325" w:type="dxa"/>
            <w:tcBorders>
              <w:top w:val="single" w:sz="24" w:space="0" w:color="auto"/>
              <w:left w:val="single" w:sz="18" w:space="0" w:color="auto"/>
              <w:bottom w:val="single" w:sz="24" w:space="0" w:color="auto"/>
              <w:right w:val="single" w:sz="24" w:space="0" w:color="auto"/>
            </w:tcBorders>
            <w:shd w:val="clear" w:color="auto" w:fill="FFFFFF" w:themeFill="background1"/>
          </w:tcPr>
          <w:p w:rsidR="005774BE" w:rsidRPr="005577E1" w:rsidRDefault="00B33858" w:rsidP="005577E1">
            <w:pPr>
              <w:jc w:val="center"/>
              <w:rPr>
                <w:rFonts w:ascii="Arial" w:hAnsi="Arial" w:cs="Arial"/>
                <w:b/>
                <w:color w:val="000080"/>
                <w:sz w:val="28"/>
                <w:szCs w:val="28"/>
              </w:rPr>
            </w:pPr>
            <w:r w:rsidRPr="005577E1">
              <w:rPr>
                <w:rFonts w:ascii="Arial" w:hAnsi="Arial" w:cs="Arial"/>
                <w:b/>
                <w:color w:val="000080"/>
                <w:sz w:val="28"/>
                <w:szCs w:val="28"/>
              </w:rPr>
              <w:t>10</w:t>
            </w:r>
            <w:r w:rsidR="005577E1">
              <w:rPr>
                <w:rFonts w:ascii="Arial" w:hAnsi="Arial" w:cs="Arial"/>
                <w:b/>
                <w:color w:val="000080"/>
                <w:sz w:val="28"/>
                <w:szCs w:val="28"/>
              </w:rPr>
              <w:t>7</w:t>
            </w:r>
          </w:p>
        </w:tc>
      </w:tr>
    </w:tbl>
    <w:p w:rsidR="003B7B43" w:rsidRPr="005577E1" w:rsidRDefault="003B7B43" w:rsidP="003A42D0"/>
    <w:p w:rsidR="00671182" w:rsidRPr="005577E1" w:rsidRDefault="00671182" w:rsidP="003A42D0"/>
    <w:p w:rsidR="00671182" w:rsidRPr="005577E1" w:rsidRDefault="00671182" w:rsidP="003A42D0"/>
    <w:p w:rsidR="00041F2B" w:rsidRPr="005577E1" w:rsidRDefault="00041F2B" w:rsidP="003A42D0">
      <w:pPr>
        <w:ind w:right="-1"/>
        <w:jc w:val="center"/>
      </w:pPr>
      <w:r w:rsidRPr="005577E1">
        <w:rPr>
          <w:noProof/>
          <w:bdr w:val="single" w:sz="4" w:space="0" w:color="auto"/>
        </w:rPr>
        <w:drawing>
          <wp:inline distT="0" distB="0" distL="0" distR="0">
            <wp:extent cx="5398339" cy="3623094"/>
            <wp:effectExtent l="19050" t="0" r="11861" b="0"/>
            <wp:docPr id="69" name="Grafik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2"/>
              </a:graphicData>
            </a:graphic>
          </wp:inline>
        </w:drawing>
      </w:r>
    </w:p>
    <w:p w:rsidR="005774BE" w:rsidRPr="005577E1" w:rsidRDefault="005774BE" w:rsidP="003A42D0">
      <w:pPr>
        <w:jc w:val="center"/>
      </w:pPr>
    </w:p>
    <w:p w:rsidR="005774BE" w:rsidRPr="005577E1" w:rsidRDefault="005774BE" w:rsidP="003A42D0">
      <w:pPr>
        <w:jc w:val="both"/>
      </w:pPr>
      <w:r w:rsidRPr="005577E1">
        <w:t xml:space="preserve">     </w:t>
      </w:r>
    </w:p>
    <w:p w:rsidR="003B7B43" w:rsidRPr="00E340CA" w:rsidRDefault="003B7B43" w:rsidP="003A42D0">
      <w:pPr>
        <w:jc w:val="both"/>
        <w:rPr>
          <w:highlight w:val="yellow"/>
        </w:rPr>
      </w:pPr>
    </w:p>
    <w:p w:rsidR="003B7B43" w:rsidRPr="00E340CA" w:rsidRDefault="003B7B43" w:rsidP="003A42D0">
      <w:pPr>
        <w:jc w:val="both"/>
        <w:rPr>
          <w:highlight w:val="yellow"/>
        </w:rPr>
      </w:pPr>
    </w:p>
    <w:p w:rsidR="003B7B43" w:rsidRPr="00E340CA" w:rsidRDefault="003B7B43" w:rsidP="003A42D0">
      <w:pPr>
        <w:jc w:val="both"/>
        <w:rPr>
          <w:highlight w:val="yellow"/>
        </w:rPr>
      </w:pPr>
    </w:p>
    <w:p w:rsidR="005774BE" w:rsidRPr="00E340CA" w:rsidRDefault="005774BE" w:rsidP="003A42D0">
      <w:pPr>
        <w:jc w:val="both"/>
        <w:rPr>
          <w:rFonts w:ascii="Arial" w:hAnsi="Arial" w:cs="Arial"/>
          <w:b/>
          <w:highlight w:val="yellow"/>
        </w:rPr>
      </w:pPr>
      <w:r w:rsidRPr="00E340CA">
        <w:rPr>
          <w:rFonts w:ascii="Arial" w:hAnsi="Arial" w:cs="Arial"/>
          <w:b/>
          <w:highlight w:val="yellow"/>
        </w:rPr>
        <w:t xml:space="preserve">    </w:t>
      </w:r>
    </w:p>
    <w:p w:rsidR="005774BE" w:rsidRPr="00E340CA" w:rsidRDefault="005774BE" w:rsidP="003A42D0">
      <w:pPr>
        <w:jc w:val="both"/>
        <w:rPr>
          <w:rFonts w:ascii="Arial" w:hAnsi="Arial" w:cs="Arial"/>
          <w:b/>
          <w:highlight w:val="yellow"/>
        </w:rPr>
      </w:pPr>
    </w:p>
    <w:p w:rsidR="00671182" w:rsidRPr="00E340CA" w:rsidRDefault="00671182" w:rsidP="003A42D0">
      <w:pPr>
        <w:jc w:val="both"/>
        <w:rPr>
          <w:rFonts w:ascii="Arial" w:hAnsi="Arial" w:cs="Arial"/>
          <w:b/>
          <w:highlight w:val="yellow"/>
        </w:rPr>
      </w:pPr>
    </w:p>
    <w:p w:rsidR="00671182" w:rsidRPr="00E340CA" w:rsidRDefault="00671182" w:rsidP="003A42D0">
      <w:pPr>
        <w:jc w:val="both"/>
        <w:rPr>
          <w:rFonts w:ascii="Arial" w:hAnsi="Arial" w:cs="Arial"/>
          <w:b/>
          <w:highlight w:val="yellow"/>
        </w:rPr>
      </w:pPr>
    </w:p>
    <w:p w:rsidR="003B7B43" w:rsidRPr="00E340CA" w:rsidRDefault="005774BE" w:rsidP="003A42D0">
      <w:pPr>
        <w:jc w:val="both"/>
        <w:rPr>
          <w:rFonts w:ascii="Arial" w:hAnsi="Arial" w:cs="Arial"/>
          <w:b/>
          <w:highlight w:val="yellow"/>
        </w:rPr>
      </w:pPr>
      <w:r w:rsidRPr="00E340CA">
        <w:rPr>
          <w:rFonts w:ascii="Arial" w:hAnsi="Arial" w:cs="Arial"/>
          <w:b/>
          <w:highlight w:val="yellow"/>
        </w:rPr>
        <w:t xml:space="preserve">      </w:t>
      </w:r>
    </w:p>
    <w:p w:rsidR="005E28FC" w:rsidRPr="00E340CA" w:rsidRDefault="005E28FC" w:rsidP="003A42D0">
      <w:pPr>
        <w:jc w:val="both"/>
        <w:rPr>
          <w:rFonts w:ascii="Arial" w:hAnsi="Arial" w:cs="Arial"/>
          <w:b/>
          <w:highlight w:val="yellow"/>
        </w:rPr>
      </w:pPr>
    </w:p>
    <w:p w:rsidR="00820CF0" w:rsidRPr="00E340CA" w:rsidRDefault="00820CF0" w:rsidP="003A42D0">
      <w:pPr>
        <w:jc w:val="both"/>
        <w:rPr>
          <w:rFonts w:ascii="Arial" w:hAnsi="Arial" w:cs="Arial"/>
          <w:b/>
          <w:highlight w:val="yellow"/>
        </w:rPr>
      </w:pPr>
    </w:p>
    <w:p w:rsidR="005774BE" w:rsidRPr="005577E1" w:rsidRDefault="005774BE" w:rsidP="003A42D0">
      <w:pPr>
        <w:ind w:firstLine="708"/>
        <w:jc w:val="both"/>
        <w:rPr>
          <w:rFonts w:ascii="Arial" w:hAnsi="Arial" w:cs="Arial"/>
          <w:b/>
        </w:rPr>
      </w:pPr>
      <w:r w:rsidRPr="005577E1">
        <w:rPr>
          <w:rFonts w:ascii="Arial" w:hAnsi="Arial" w:cs="Arial"/>
          <w:b/>
        </w:rPr>
        <w:lastRenderedPageBreak/>
        <w:t>Memur Personelin Eğitim Durumlarına Göre Dağılımı</w:t>
      </w:r>
    </w:p>
    <w:p w:rsidR="005774BE" w:rsidRPr="005577E1" w:rsidRDefault="005774BE" w:rsidP="003A42D0">
      <w:pPr>
        <w:jc w:val="both"/>
        <w:rPr>
          <w:rFonts w:ascii="Arial" w:hAnsi="Arial" w:cs="Arial"/>
          <w:b/>
        </w:rPr>
      </w:pPr>
    </w:p>
    <w:p w:rsidR="00524F0F" w:rsidRPr="005577E1" w:rsidRDefault="00524F0F" w:rsidP="003A42D0">
      <w:pPr>
        <w:jc w:val="both"/>
        <w:rPr>
          <w:rFonts w:ascii="Arial" w:hAnsi="Arial"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238"/>
        <w:gridCol w:w="3420"/>
        <w:gridCol w:w="2847"/>
      </w:tblGrid>
      <w:tr w:rsidR="005774BE" w:rsidRPr="005577E1" w:rsidTr="000D7F2B">
        <w:trPr>
          <w:trHeight w:val="354"/>
        </w:trPr>
        <w:tc>
          <w:tcPr>
            <w:tcW w:w="2238"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5577E1" w:rsidRDefault="005774BE" w:rsidP="003A42D0">
            <w:pPr>
              <w:jc w:val="center"/>
              <w:rPr>
                <w:rFonts w:ascii="Arial" w:hAnsi="Arial" w:cs="Arial"/>
                <w:b/>
                <w:color w:val="FFFFFF" w:themeColor="background1"/>
                <w:sz w:val="28"/>
                <w:szCs w:val="28"/>
              </w:rPr>
            </w:pPr>
            <w:r w:rsidRPr="005577E1">
              <w:rPr>
                <w:rFonts w:ascii="Arial" w:hAnsi="Arial" w:cs="Arial"/>
                <w:b/>
                <w:color w:val="FFFFFF" w:themeColor="background1"/>
                <w:sz w:val="28"/>
                <w:szCs w:val="28"/>
              </w:rPr>
              <w:t>SIRA NO</w:t>
            </w:r>
          </w:p>
        </w:tc>
        <w:tc>
          <w:tcPr>
            <w:tcW w:w="3420"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5577E1" w:rsidRDefault="005774BE" w:rsidP="003A42D0">
            <w:pPr>
              <w:jc w:val="center"/>
              <w:rPr>
                <w:rFonts w:ascii="Arial" w:hAnsi="Arial" w:cs="Arial"/>
                <w:b/>
                <w:color w:val="FFFFFF" w:themeColor="background1"/>
                <w:sz w:val="28"/>
                <w:szCs w:val="28"/>
              </w:rPr>
            </w:pPr>
            <w:r w:rsidRPr="005577E1">
              <w:rPr>
                <w:rFonts w:ascii="Arial" w:hAnsi="Arial" w:cs="Arial"/>
                <w:b/>
                <w:color w:val="FFFFFF" w:themeColor="background1"/>
                <w:sz w:val="28"/>
                <w:szCs w:val="28"/>
              </w:rPr>
              <w:t>EĞİTİM DURUMU</w:t>
            </w:r>
          </w:p>
        </w:tc>
        <w:tc>
          <w:tcPr>
            <w:tcW w:w="2847"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5577E1" w:rsidRDefault="005774BE" w:rsidP="003A42D0">
            <w:pPr>
              <w:jc w:val="center"/>
              <w:rPr>
                <w:rFonts w:ascii="Arial" w:hAnsi="Arial" w:cs="Arial"/>
                <w:b/>
                <w:color w:val="FFFFFF" w:themeColor="background1"/>
                <w:sz w:val="28"/>
                <w:szCs w:val="28"/>
              </w:rPr>
            </w:pPr>
            <w:r w:rsidRPr="005577E1">
              <w:rPr>
                <w:rFonts w:ascii="Arial" w:hAnsi="Arial" w:cs="Arial"/>
                <w:b/>
                <w:color w:val="FFFFFF" w:themeColor="background1"/>
                <w:sz w:val="28"/>
                <w:szCs w:val="28"/>
              </w:rPr>
              <w:t>ADETİ</w:t>
            </w:r>
          </w:p>
        </w:tc>
      </w:tr>
      <w:tr w:rsidR="005774BE" w:rsidRPr="005577E1" w:rsidTr="001600B0">
        <w:tc>
          <w:tcPr>
            <w:tcW w:w="2238" w:type="dxa"/>
            <w:tcBorders>
              <w:top w:val="single" w:sz="24" w:space="0" w:color="auto"/>
              <w:left w:val="single" w:sz="24" w:space="0" w:color="auto"/>
              <w:bottom w:val="single" w:sz="18" w:space="0" w:color="auto"/>
              <w:right w:val="single" w:sz="18" w:space="0" w:color="auto"/>
            </w:tcBorders>
            <w:vAlign w:val="center"/>
          </w:tcPr>
          <w:p w:rsidR="005774BE" w:rsidRPr="005577E1" w:rsidRDefault="005774BE" w:rsidP="003A42D0">
            <w:pPr>
              <w:jc w:val="center"/>
              <w:rPr>
                <w:rFonts w:ascii="Arial" w:hAnsi="Arial" w:cs="Arial"/>
                <w:sz w:val="28"/>
                <w:szCs w:val="28"/>
              </w:rPr>
            </w:pPr>
            <w:r w:rsidRPr="005577E1">
              <w:rPr>
                <w:rFonts w:ascii="Arial" w:hAnsi="Arial" w:cs="Arial"/>
                <w:sz w:val="28"/>
                <w:szCs w:val="28"/>
              </w:rPr>
              <w:t>1</w:t>
            </w:r>
          </w:p>
        </w:tc>
        <w:tc>
          <w:tcPr>
            <w:tcW w:w="3420" w:type="dxa"/>
            <w:tcBorders>
              <w:top w:val="single" w:sz="24" w:space="0" w:color="auto"/>
              <w:left w:val="single" w:sz="18" w:space="0" w:color="auto"/>
              <w:bottom w:val="single" w:sz="18" w:space="0" w:color="auto"/>
              <w:right w:val="single" w:sz="18" w:space="0" w:color="auto"/>
            </w:tcBorders>
            <w:vAlign w:val="center"/>
          </w:tcPr>
          <w:p w:rsidR="005774BE" w:rsidRPr="005577E1" w:rsidRDefault="005774BE" w:rsidP="003A42D0">
            <w:pPr>
              <w:jc w:val="center"/>
              <w:rPr>
                <w:rFonts w:ascii="Arial" w:hAnsi="Arial" w:cs="Arial"/>
                <w:sz w:val="28"/>
                <w:szCs w:val="28"/>
              </w:rPr>
            </w:pPr>
            <w:r w:rsidRPr="005577E1">
              <w:rPr>
                <w:rFonts w:ascii="Arial" w:hAnsi="Arial" w:cs="Arial"/>
                <w:sz w:val="28"/>
                <w:szCs w:val="28"/>
              </w:rPr>
              <w:t>İlkokul</w:t>
            </w:r>
          </w:p>
        </w:tc>
        <w:tc>
          <w:tcPr>
            <w:tcW w:w="2847" w:type="dxa"/>
            <w:tcBorders>
              <w:top w:val="single" w:sz="24" w:space="0" w:color="auto"/>
              <w:left w:val="single" w:sz="18" w:space="0" w:color="auto"/>
              <w:bottom w:val="single" w:sz="18" w:space="0" w:color="auto"/>
              <w:right w:val="single" w:sz="24" w:space="0" w:color="auto"/>
            </w:tcBorders>
            <w:vAlign w:val="center"/>
          </w:tcPr>
          <w:p w:rsidR="005774BE" w:rsidRPr="005577E1" w:rsidRDefault="00321F47" w:rsidP="003A42D0">
            <w:pPr>
              <w:jc w:val="center"/>
              <w:rPr>
                <w:rFonts w:ascii="Arial" w:hAnsi="Arial" w:cs="Arial"/>
                <w:b/>
                <w:sz w:val="28"/>
                <w:szCs w:val="28"/>
              </w:rPr>
            </w:pPr>
            <w:r w:rsidRPr="005577E1">
              <w:rPr>
                <w:rFonts w:ascii="Arial" w:hAnsi="Arial" w:cs="Arial"/>
                <w:b/>
                <w:sz w:val="28"/>
                <w:szCs w:val="28"/>
              </w:rPr>
              <w:t>2</w:t>
            </w:r>
          </w:p>
        </w:tc>
      </w:tr>
      <w:tr w:rsidR="005774BE" w:rsidRPr="005577E1" w:rsidTr="001600B0">
        <w:tc>
          <w:tcPr>
            <w:tcW w:w="2238" w:type="dxa"/>
            <w:tcBorders>
              <w:top w:val="single" w:sz="18" w:space="0" w:color="auto"/>
              <w:left w:val="single" w:sz="24" w:space="0" w:color="auto"/>
              <w:bottom w:val="single" w:sz="18" w:space="0" w:color="auto"/>
              <w:right w:val="single" w:sz="18" w:space="0" w:color="auto"/>
            </w:tcBorders>
            <w:vAlign w:val="center"/>
          </w:tcPr>
          <w:p w:rsidR="005774BE" w:rsidRPr="005577E1" w:rsidRDefault="005774BE" w:rsidP="003A42D0">
            <w:pPr>
              <w:jc w:val="center"/>
              <w:rPr>
                <w:rFonts w:ascii="Arial" w:hAnsi="Arial" w:cs="Arial"/>
                <w:sz w:val="28"/>
                <w:szCs w:val="28"/>
              </w:rPr>
            </w:pPr>
            <w:r w:rsidRPr="005577E1">
              <w:rPr>
                <w:rFonts w:ascii="Arial" w:hAnsi="Arial" w:cs="Arial"/>
                <w:sz w:val="28"/>
                <w:szCs w:val="28"/>
              </w:rPr>
              <w:t>2</w:t>
            </w:r>
          </w:p>
        </w:tc>
        <w:tc>
          <w:tcPr>
            <w:tcW w:w="3420" w:type="dxa"/>
            <w:tcBorders>
              <w:top w:val="single" w:sz="18" w:space="0" w:color="auto"/>
              <w:left w:val="single" w:sz="18" w:space="0" w:color="auto"/>
              <w:bottom w:val="single" w:sz="18" w:space="0" w:color="auto"/>
              <w:right w:val="single" w:sz="18" w:space="0" w:color="auto"/>
            </w:tcBorders>
            <w:vAlign w:val="center"/>
          </w:tcPr>
          <w:p w:rsidR="005774BE" w:rsidRPr="005577E1" w:rsidRDefault="005774BE" w:rsidP="003A42D0">
            <w:pPr>
              <w:jc w:val="center"/>
              <w:rPr>
                <w:rFonts w:ascii="Arial" w:hAnsi="Arial" w:cs="Arial"/>
                <w:sz w:val="28"/>
                <w:szCs w:val="28"/>
              </w:rPr>
            </w:pPr>
            <w:r w:rsidRPr="005577E1">
              <w:rPr>
                <w:rFonts w:ascii="Arial" w:hAnsi="Arial" w:cs="Arial"/>
                <w:sz w:val="28"/>
                <w:szCs w:val="28"/>
              </w:rPr>
              <w:t>Ortaokul</w:t>
            </w:r>
          </w:p>
        </w:tc>
        <w:tc>
          <w:tcPr>
            <w:tcW w:w="2847" w:type="dxa"/>
            <w:tcBorders>
              <w:top w:val="single" w:sz="18" w:space="0" w:color="auto"/>
              <w:left w:val="single" w:sz="18" w:space="0" w:color="auto"/>
              <w:bottom w:val="single" w:sz="18" w:space="0" w:color="auto"/>
              <w:right w:val="single" w:sz="24" w:space="0" w:color="auto"/>
            </w:tcBorders>
            <w:vAlign w:val="center"/>
          </w:tcPr>
          <w:p w:rsidR="005774BE" w:rsidRPr="005577E1" w:rsidRDefault="0079195B" w:rsidP="003A42D0">
            <w:pPr>
              <w:jc w:val="center"/>
              <w:rPr>
                <w:rFonts w:ascii="Arial" w:hAnsi="Arial" w:cs="Arial"/>
                <w:b/>
                <w:sz w:val="28"/>
                <w:szCs w:val="28"/>
              </w:rPr>
            </w:pPr>
            <w:r w:rsidRPr="005577E1">
              <w:rPr>
                <w:rFonts w:ascii="Arial" w:hAnsi="Arial" w:cs="Arial"/>
                <w:b/>
                <w:sz w:val="28"/>
                <w:szCs w:val="28"/>
              </w:rPr>
              <w:t>4</w:t>
            </w:r>
          </w:p>
        </w:tc>
      </w:tr>
      <w:tr w:rsidR="005774BE" w:rsidRPr="005577E1" w:rsidTr="001600B0">
        <w:tc>
          <w:tcPr>
            <w:tcW w:w="2238" w:type="dxa"/>
            <w:tcBorders>
              <w:top w:val="single" w:sz="18" w:space="0" w:color="auto"/>
              <w:left w:val="single" w:sz="24" w:space="0" w:color="auto"/>
              <w:bottom w:val="single" w:sz="18" w:space="0" w:color="auto"/>
              <w:right w:val="single" w:sz="18" w:space="0" w:color="auto"/>
            </w:tcBorders>
            <w:vAlign w:val="center"/>
          </w:tcPr>
          <w:p w:rsidR="005774BE" w:rsidRPr="005577E1" w:rsidRDefault="005774BE" w:rsidP="003A42D0">
            <w:pPr>
              <w:jc w:val="center"/>
              <w:rPr>
                <w:rFonts w:ascii="Arial" w:hAnsi="Arial" w:cs="Arial"/>
                <w:sz w:val="28"/>
                <w:szCs w:val="28"/>
              </w:rPr>
            </w:pPr>
            <w:r w:rsidRPr="005577E1">
              <w:rPr>
                <w:rFonts w:ascii="Arial" w:hAnsi="Arial" w:cs="Arial"/>
                <w:sz w:val="28"/>
                <w:szCs w:val="28"/>
              </w:rPr>
              <w:t>3</w:t>
            </w:r>
          </w:p>
        </w:tc>
        <w:tc>
          <w:tcPr>
            <w:tcW w:w="3420" w:type="dxa"/>
            <w:tcBorders>
              <w:top w:val="single" w:sz="18" w:space="0" w:color="auto"/>
              <w:left w:val="single" w:sz="18" w:space="0" w:color="auto"/>
              <w:bottom w:val="single" w:sz="18" w:space="0" w:color="auto"/>
              <w:right w:val="single" w:sz="18" w:space="0" w:color="auto"/>
            </w:tcBorders>
            <w:vAlign w:val="center"/>
          </w:tcPr>
          <w:p w:rsidR="005774BE" w:rsidRPr="005577E1" w:rsidRDefault="005774BE" w:rsidP="003A42D0">
            <w:pPr>
              <w:jc w:val="center"/>
              <w:rPr>
                <w:rFonts w:ascii="Arial" w:hAnsi="Arial" w:cs="Arial"/>
                <w:sz w:val="28"/>
                <w:szCs w:val="28"/>
              </w:rPr>
            </w:pPr>
            <w:r w:rsidRPr="005577E1">
              <w:rPr>
                <w:rFonts w:ascii="Arial" w:hAnsi="Arial" w:cs="Arial"/>
                <w:sz w:val="28"/>
                <w:szCs w:val="28"/>
              </w:rPr>
              <w:t>Lise</w:t>
            </w:r>
          </w:p>
        </w:tc>
        <w:tc>
          <w:tcPr>
            <w:tcW w:w="2847" w:type="dxa"/>
            <w:tcBorders>
              <w:top w:val="single" w:sz="18" w:space="0" w:color="auto"/>
              <w:left w:val="single" w:sz="18" w:space="0" w:color="auto"/>
              <w:bottom w:val="single" w:sz="18" w:space="0" w:color="auto"/>
              <w:right w:val="single" w:sz="24" w:space="0" w:color="auto"/>
            </w:tcBorders>
            <w:vAlign w:val="center"/>
          </w:tcPr>
          <w:p w:rsidR="005774BE" w:rsidRPr="005577E1" w:rsidRDefault="0079195B" w:rsidP="003A42D0">
            <w:pPr>
              <w:jc w:val="center"/>
              <w:rPr>
                <w:rFonts w:ascii="Arial" w:hAnsi="Arial" w:cs="Arial"/>
                <w:b/>
                <w:sz w:val="28"/>
                <w:szCs w:val="28"/>
              </w:rPr>
            </w:pPr>
            <w:r w:rsidRPr="005577E1">
              <w:rPr>
                <w:rFonts w:ascii="Arial" w:hAnsi="Arial" w:cs="Arial"/>
                <w:b/>
                <w:sz w:val="28"/>
                <w:szCs w:val="28"/>
              </w:rPr>
              <w:t>3</w:t>
            </w:r>
            <w:r w:rsidR="007F548C" w:rsidRPr="005577E1">
              <w:rPr>
                <w:rFonts w:ascii="Arial" w:hAnsi="Arial" w:cs="Arial"/>
                <w:b/>
                <w:sz w:val="28"/>
                <w:szCs w:val="28"/>
              </w:rPr>
              <w:t>1</w:t>
            </w:r>
          </w:p>
        </w:tc>
      </w:tr>
      <w:tr w:rsidR="005774BE" w:rsidRPr="005577E1" w:rsidTr="001600B0">
        <w:trPr>
          <w:trHeight w:val="403"/>
        </w:trPr>
        <w:tc>
          <w:tcPr>
            <w:tcW w:w="2238" w:type="dxa"/>
            <w:tcBorders>
              <w:top w:val="single" w:sz="18" w:space="0" w:color="auto"/>
              <w:left w:val="single" w:sz="24" w:space="0" w:color="auto"/>
              <w:bottom w:val="single" w:sz="18" w:space="0" w:color="auto"/>
              <w:right w:val="single" w:sz="18" w:space="0" w:color="auto"/>
            </w:tcBorders>
            <w:vAlign w:val="center"/>
          </w:tcPr>
          <w:p w:rsidR="005774BE" w:rsidRPr="005577E1" w:rsidRDefault="005774BE" w:rsidP="003A42D0">
            <w:pPr>
              <w:jc w:val="center"/>
              <w:rPr>
                <w:rFonts w:ascii="Arial" w:hAnsi="Arial" w:cs="Arial"/>
                <w:sz w:val="28"/>
                <w:szCs w:val="28"/>
              </w:rPr>
            </w:pPr>
            <w:r w:rsidRPr="005577E1">
              <w:rPr>
                <w:rFonts w:ascii="Arial" w:hAnsi="Arial" w:cs="Arial"/>
                <w:sz w:val="28"/>
                <w:szCs w:val="28"/>
              </w:rPr>
              <w:t>4</w:t>
            </w:r>
          </w:p>
        </w:tc>
        <w:tc>
          <w:tcPr>
            <w:tcW w:w="3420" w:type="dxa"/>
            <w:tcBorders>
              <w:top w:val="single" w:sz="18" w:space="0" w:color="auto"/>
              <w:left w:val="single" w:sz="18" w:space="0" w:color="auto"/>
              <w:bottom w:val="single" w:sz="18" w:space="0" w:color="auto"/>
              <w:right w:val="single" w:sz="18" w:space="0" w:color="auto"/>
            </w:tcBorders>
            <w:vAlign w:val="center"/>
          </w:tcPr>
          <w:p w:rsidR="005774BE" w:rsidRPr="005577E1" w:rsidRDefault="005774BE" w:rsidP="003A42D0">
            <w:pPr>
              <w:jc w:val="center"/>
              <w:rPr>
                <w:rFonts w:ascii="Arial" w:hAnsi="Arial" w:cs="Arial"/>
                <w:sz w:val="28"/>
                <w:szCs w:val="28"/>
              </w:rPr>
            </w:pPr>
            <w:r w:rsidRPr="005577E1">
              <w:rPr>
                <w:rFonts w:ascii="Arial" w:hAnsi="Arial" w:cs="Arial"/>
                <w:sz w:val="28"/>
                <w:szCs w:val="28"/>
              </w:rPr>
              <w:t>Yüksekokul</w:t>
            </w:r>
          </w:p>
        </w:tc>
        <w:tc>
          <w:tcPr>
            <w:tcW w:w="2847" w:type="dxa"/>
            <w:tcBorders>
              <w:top w:val="single" w:sz="18" w:space="0" w:color="auto"/>
              <w:left w:val="single" w:sz="18" w:space="0" w:color="auto"/>
              <w:bottom w:val="single" w:sz="18" w:space="0" w:color="auto"/>
              <w:right w:val="single" w:sz="24" w:space="0" w:color="auto"/>
            </w:tcBorders>
            <w:vAlign w:val="center"/>
          </w:tcPr>
          <w:p w:rsidR="005774BE" w:rsidRPr="005577E1" w:rsidRDefault="007F548C" w:rsidP="003A42D0">
            <w:pPr>
              <w:jc w:val="center"/>
              <w:rPr>
                <w:rFonts w:ascii="Arial" w:hAnsi="Arial" w:cs="Arial"/>
                <w:b/>
                <w:sz w:val="28"/>
                <w:szCs w:val="28"/>
              </w:rPr>
            </w:pPr>
            <w:r w:rsidRPr="005577E1">
              <w:rPr>
                <w:rFonts w:ascii="Arial" w:hAnsi="Arial" w:cs="Arial"/>
                <w:b/>
                <w:sz w:val="28"/>
                <w:szCs w:val="28"/>
              </w:rPr>
              <w:t>2</w:t>
            </w:r>
            <w:r w:rsidR="005577E1">
              <w:rPr>
                <w:rFonts w:ascii="Arial" w:hAnsi="Arial" w:cs="Arial"/>
                <w:b/>
                <w:sz w:val="28"/>
                <w:szCs w:val="28"/>
              </w:rPr>
              <w:t>5</w:t>
            </w:r>
          </w:p>
        </w:tc>
      </w:tr>
      <w:tr w:rsidR="005774BE" w:rsidRPr="005577E1" w:rsidTr="001600B0">
        <w:tc>
          <w:tcPr>
            <w:tcW w:w="2238" w:type="dxa"/>
            <w:tcBorders>
              <w:top w:val="single" w:sz="18" w:space="0" w:color="auto"/>
              <w:left w:val="single" w:sz="24" w:space="0" w:color="auto"/>
              <w:bottom w:val="single" w:sz="24" w:space="0" w:color="auto"/>
              <w:right w:val="single" w:sz="18" w:space="0" w:color="auto"/>
            </w:tcBorders>
            <w:vAlign w:val="center"/>
          </w:tcPr>
          <w:p w:rsidR="005774BE" w:rsidRPr="005577E1" w:rsidRDefault="005774BE" w:rsidP="003A42D0">
            <w:pPr>
              <w:jc w:val="center"/>
              <w:rPr>
                <w:rFonts w:ascii="Arial" w:hAnsi="Arial" w:cs="Arial"/>
                <w:sz w:val="28"/>
                <w:szCs w:val="28"/>
              </w:rPr>
            </w:pPr>
            <w:r w:rsidRPr="005577E1">
              <w:rPr>
                <w:rFonts w:ascii="Arial" w:hAnsi="Arial" w:cs="Arial"/>
                <w:sz w:val="28"/>
                <w:szCs w:val="28"/>
              </w:rPr>
              <w:t>5</w:t>
            </w:r>
          </w:p>
        </w:tc>
        <w:tc>
          <w:tcPr>
            <w:tcW w:w="3420" w:type="dxa"/>
            <w:tcBorders>
              <w:top w:val="single" w:sz="18" w:space="0" w:color="auto"/>
              <w:left w:val="single" w:sz="18" w:space="0" w:color="auto"/>
              <w:bottom w:val="single" w:sz="24" w:space="0" w:color="auto"/>
              <w:right w:val="single" w:sz="18" w:space="0" w:color="auto"/>
            </w:tcBorders>
            <w:vAlign w:val="center"/>
          </w:tcPr>
          <w:p w:rsidR="005774BE" w:rsidRPr="005577E1" w:rsidRDefault="005774BE" w:rsidP="003A42D0">
            <w:pPr>
              <w:jc w:val="center"/>
              <w:rPr>
                <w:rFonts w:ascii="Arial" w:hAnsi="Arial" w:cs="Arial"/>
                <w:sz w:val="28"/>
                <w:szCs w:val="28"/>
              </w:rPr>
            </w:pPr>
            <w:r w:rsidRPr="005577E1">
              <w:rPr>
                <w:rFonts w:ascii="Arial" w:hAnsi="Arial" w:cs="Arial"/>
                <w:sz w:val="28"/>
                <w:szCs w:val="28"/>
              </w:rPr>
              <w:t>Üniversite</w:t>
            </w:r>
          </w:p>
        </w:tc>
        <w:tc>
          <w:tcPr>
            <w:tcW w:w="2847" w:type="dxa"/>
            <w:tcBorders>
              <w:top w:val="single" w:sz="18" w:space="0" w:color="auto"/>
              <w:left w:val="single" w:sz="18" w:space="0" w:color="auto"/>
              <w:bottom w:val="single" w:sz="24" w:space="0" w:color="auto"/>
              <w:right w:val="single" w:sz="24" w:space="0" w:color="auto"/>
            </w:tcBorders>
            <w:vAlign w:val="center"/>
          </w:tcPr>
          <w:p w:rsidR="005774BE" w:rsidRPr="005577E1" w:rsidRDefault="00FE11BC" w:rsidP="003A42D0">
            <w:pPr>
              <w:jc w:val="center"/>
              <w:rPr>
                <w:rFonts w:ascii="Arial" w:hAnsi="Arial" w:cs="Arial"/>
                <w:b/>
                <w:sz w:val="28"/>
                <w:szCs w:val="28"/>
              </w:rPr>
            </w:pPr>
            <w:r w:rsidRPr="005577E1">
              <w:rPr>
                <w:rFonts w:ascii="Arial" w:hAnsi="Arial" w:cs="Arial"/>
                <w:b/>
                <w:sz w:val="28"/>
                <w:szCs w:val="28"/>
              </w:rPr>
              <w:t>4</w:t>
            </w:r>
            <w:r w:rsidR="007F548C" w:rsidRPr="005577E1">
              <w:rPr>
                <w:rFonts w:ascii="Arial" w:hAnsi="Arial" w:cs="Arial"/>
                <w:b/>
                <w:sz w:val="28"/>
                <w:szCs w:val="28"/>
              </w:rPr>
              <w:t>5</w:t>
            </w:r>
          </w:p>
        </w:tc>
      </w:tr>
      <w:tr w:rsidR="005774BE" w:rsidRPr="00E340CA" w:rsidTr="000D7F2B">
        <w:tc>
          <w:tcPr>
            <w:tcW w:w="5658" w:type="dxa"/>
            <w:gridSpan w:val="2"/>
            <w:tcBorders>
              <w:top w:val="single" w:sz="24" w:space="0" w:color="auto"/>
              <w:left w:val="single" w:sz="24" w:space="0" w:color="auto"/>
              <w:bottom w:val="single" w:sz="24" w:space="0" w:color="auto"/>
              <w:right w:val="single" w:sz="18" w:space="0" w:color="auto"/>
            </w:tcBorders>
            <w:shd w:val="clear" w:color="auto" w:fill="FFFFFF" w:themeFill="background1"/>
          </w:tcPr>
          <w:p w:rsidR="005774BE" w:rsidRPr="005577E1" w:rsidRDefault="005774BE" w:rsidP="003A42D0">
            <w:pPr>
              <w:jc w:val="center"/>
              <w:rPr>
                <w:rFonts w:ascii="Arial" w:hAnsi="Arial" w:cs="Arial"/>
                <w:b/>
                <w:color w:val="000080"/>
                <w:sz w:val="28"/>
                <w:szCs w:val="28"/>
              </w:rPr>
            </w:pPr>
            <w:r w:rsidRPr="005577E1">
              <w:rPr>
                <w:rFonts w:ascii="Arial" w:hAnsi="Arial" w:cs="Arial"/>
                <w:b/>
                <w:color w:val="000080"/>
                <w:sz w:val="28"/>
                <w:szCs w:val="28"/>
              </w:rPr>
              <w:t>T O P L A M</w:t>
            </w:r>
          </w:p>
        </w:tc>
        <w:tc>
          <w:tcPr>
            <w:tcW w:w="2847" w:type="dxa"/>
            <w:tcBorders>
              <w:top w:val="single" w:sz="24" w:space="0" w:color="auto"/>
              <w:left w:val="single" w:sz="18" w:space="0" w:color="auto"/>
              <w:bottom w:val="single" w:sz="24" w:space="0" w:color="auto"/>
              <w:right w:val="single" w:sz="24" w:space="0" w:color="auto"/>
            </w:tcBorders>
            <w:shd w:val="clear" w:color="auto" w:fill="FFFFFF" w:themeFill="background1"/>
          </w:tcPr>
          <w:p w:rsidR="005774BE" w:rsidRPr="005577E1" w:rsidRDefault="00FE11BC" w:rsidP="003A42D0">
            <w:pPr>
              <w:jc w:val="center"/>
              <w:rPr>
                <w:rFonts w:ascii="Arial" w:hAnsi="Arial" w:cs="Arial"/>
                <w:b/>
                <w:color w:val="000080"/>
                <w:sz w:val="28"/>
                <w:szCs w:val="28"/>
              </w:rPr>
            </w:pPr>
            <w:r w:rsidRPr="005577E1">
              <w:rPr>
                <w:rFonts w:ascii="Arial" w:hAnsi="Arial" w:cs="Arial"/>
                <w:b/>
                <w:color w:val="000080"/>
                <w:sz w:val="28"/>
                <w:szCs w:val="28"/>
              </w:rPr>
              <w:t>1</w:t>
            </w:r>
            <w:r w:rsidR="0079195B" w:rsidRPr="005577E1">
              <w:rPr>
                <w:rFonts w:ascii="Arial" w:hAnsi="Arial" w:cs="Arial"/>
                <w:b/>
                <w:color w:val="000080"/>
                <w:sz w:val="28"/>
                <w:szCs w:val="28"/>
              </w:rPr>
              <w:t>0</w:t>
            </w:r>
            <w:r w:rsidR="005577E1">
              <w:rPr>
                <w:rFonts w:ascii="Arial" w:hAnsi="Arial" w:cs="Arial"/>
                <w:b/>
                <w:color w:val="000080"/>
                <w:sz w:val="28"/>
                <w:szCs w:val="28"/>
              </w:rPr>
              <w:t>7</w:t>
            </w:r>
          </w:p>
        </w:tc>
      </w:tr>
    </w:tbl>
    <w:p w:rsidR="005774BE" w:rsidRPr="00E340CA" w:rsidRDefault="005774BE" w:rsidP="003A42D0">
      <w:pPr>
        <w:jc w:val="center"/>
        <w:rPr>
          <w:rFonts w:ascii="Arial" w:hAnsi="Arial" w:cs="Arial"/>
          <w:b/>
          <w:highlight w:val="yellow"/>
        </w:rPr>
      </w:pPr>
    </w:p>
    <w:p w:rsidR="003B7B43" w:rsidRPr="00E340CA" w:rsidRDefault="003B7B43" w:rsidP="003A42D0">
      <w:pPr>
        <w:jc w:val="center"/>
        <w:rPr>
          <w:rFonts w:ascii="Arial" w:hAnsi="Arial" w:cs="Arial"/>
          <w:b/>
          <w:highlight w:val="yellow"/>
        </w:rPr>
      </w:pPr>
    </w:p>
    <w:p w:rsidR="003B7B43" w:rsidRPr="00E340CA" w:rsidRDefault="003B7B43" w:rsidP="003A42D0">
      <w:pPr>
        <w:jc w:val="center"/>
        <w:rPr>
          <w:rFonts w:ascii="Arial" w:hAnsi="Arial" w:cs="Arial"/>
          <w:b/>
          <w:highlight w:val="yellow"/>
        </w:rPr>
      </w:pPr>
    </w:p>
    <w:p w:rsidR="003B7B43" w:rsidRPr="00E340CA" w:rsidRDefault="003B7B43" w:rsidP="003A42D0">
      <w:pPr>
        <w:jc w:val="center"/>
        <w:rPr>
          <w:rFonts w:ascii="Arial" w:hAnsi="Arial" w:cs="Arial"/>
          <w:b/>
          <w:highlight w:val="yellow"/>
        </w:rPr>
      </w:pPr>
    </w:p>
    <w:p w:rsidR="003B7B43" w:rsidRPr="005577E1" w:rsidRDefault="003B7B43" w:rsidP="003A42D0">
      <w:pPr>
        <w:jc w:val="center"/>
        <w:rPr>
          <w:rFonts w:ascii="Arial" w:hAnsi="Arial" w:cs="Arial"/>
          <w:b/>
        </w:rPr>
      </w:pPr>
    </w:p>
    <w:p w:rsidR="005774BE" w:rsidRPr="005577E1" w:rsidRDefault="00FE11BC" w:rsidP="003A42D0">
      <w:pPr>
        <w:tabs>
          <w:tab w:val="left" w:pos="0"/>
          <w:tab w:val="left" w:pos="2880"/>
        </w:tabs>
        <w:jc w:val="center"/>
      </w:pPr>
      <w:r w:rsidRPr="005577E1">
        <w:rPr>
          <w:noProof/>
          <w:bdr w:val="single" w:sz="4" w:space="0" w:color="auto"/>
        </w:rPr>
        <w:drawing>
          <wp:inline distT="0" distB="0" distL="0" distR="0">
            <wp:extent cx="5389713" cy="3648973"/>
            <wp:effectExtent l="19050" t="0" r="20487" b="8627"/>
            <wp:docPr id="71" name="Grafik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3"/>
              </a:graphicData>
            </a:graphic>
          </wp:inline>
        </w:drawing>
      </w:r>
    </w:p>
    <w:p w:rsidR="005774BE" w:rsidRPr="005577E1" w:rsidRDefault="005774BE" w:rsidP="003A42D0">
      <w:pPr>
        <w:tabs>
          <w:tab w:val="left" w:pos="0"/>
          <w:tab w:val="left" w:pos="2880"/>
        </w:tabs>
      </w:pPr>
      <w:r w:rsidRPr="005577E1">
        <w:t xml:space="preserve">        </w:t>
      </w:r>
    </w:p>
    <w:p w:rsidR="005774BE" w:rsidRPr="005577E1" w:rsidRDefault="005774BE" w:rsidP="003A42D0">
      <w:pPr>
        <w:tabs>
          <w:tab w:val="left" w:pos="0"/>
          <w:tab w:val="left" w:pos="4500"/>
          <w:tab w:val="left" w:pos="4680"/>
        </w:tabs>
        <w:jc w:val="center"/>
      </w:pPr>
    </w:p>
    <w:p w:rsidR="005774BE" w:rsidRPr="00E340CA" w:rsidRDefault="005774BE" w:rsidP="003A42D0">
      <w:pPr>
        <w:jc w:val="both"/>
        <w:rPr>
          <w:highlight w:val="yellow"/>
        </w:rPr>
      </w:pPr>
    </w:p>
    <w:p w:rsidR="003B7B43" w:rsidRPr="00E340CA" w:rsidRDefault="003B7B43" w:rsidP="003A42D0">
      <w:pPr>
        <w:jc w:val="both"/>
        <w:rPr>
          <w:highlight w:val="yellow"/>
        </w:rPr>
      </w:pPr>
    </w:p>
    <w:p w:rsidR="003B7B43" w:rsidRPr="00E340CA" w:rsidRDefault="003B7B43" w:rsidP="003A42D0">
      <w:pPr>
        <w:jc w:val="both"/>
        <w:rPr>
          <w:highlight w:val="yellow"/>
        </w:rPr>
      </w:pPr>
    </w:p>
    <w:p w:rsidR="003B7B43" w:rsidRPr="00E340CA" w:rsidRDefault="003B7B43" w:rsidP="003A42D0">
      <w:pPr>
        <w:jc w:val="both"/>
        <w:rPr>
          <w:highlight w:val="yellow"/>
        </w:rPr>
      </w:pPr>
    </w:p>
    <w:p w:rsidR="003B7B43" w:rsidRPr="00E340CA" w:rsidRDefault="003B7B43" w:rsidP="003A42D0">
      <w:pPr>
        <w:jc w:val="both"/>
        <w:rPr>
          <w:highlight w:val="yellow"/>
        </w:rPr>
      </w:pPr>
    </w:p>
    <w:p w:rsidR="0035453B" w:rsidRPr="00E340CA" w:rsidRDefault="0035453B" w:rsidP="003A42D0">
      <w:pPr>
        <w:jc w:val="both"/>
        <w:rPr>
          <w:highlight w:val="yellow"/>
        </w:rPr>
      </w:pPr>
    </w:p>
    <w:p w:rsidR="0035453B" w:rsidRPr="00E340CA" w:rsidRDefault="0035453B" w:rsidP="003A42D0">
      <w:pPr>
        <w:jc w:val="both"/>
        <w:rPr>
          <w:highlight w:val="yellow"/>
        </w:rPr>
      </w:pPr>
    </w:p>
    <w:p w:rsidR="00CB7724" w:rsidRPr="00E340CA" w:rsidRDefault="00CB7724" w:rsidP="003A42D0">
      <w:pPr>
        <w:jc w:val="both"/>
        <w:rPr>
          <w:highlight w:val="yellow"/>
        </w:rPr>
      </w:pPr>
    </w:p>
    <w:p w:rsidR="00CB7724" w:rsidRPr="00E340CA" w:rsidRDefault="00CB7724" w:rsidP="003A42D0">
      <w:pPr>
        <w:jc w:val="both"/>
        <w:rPr>
          <w:highlight w:val="yellow"/>
        </w:rPr>
      </w:pPr>
    </w:p>
    <w:p w:rsidR="005774BE" w:rsidRPr="00372FC3" w:rsidRDefault="005774BE" w:rsidP="003A42D0">
      <w:pPr>
        <w:jc w:val="both"/>
        <w:rPr>
          <w:rFonts w:ascii="Arial" w:hAnsi="Arial" w:cs="Arial"/>
          <w:b/>
        </w:rPr>
      </w:pPr>
      <w:r w:rsidRPr="00372FC3">
        <w:rPr>
          <w:rFonts w:ascii="Arial" w:hAnsi="Arial" w:cs="Arial"/>
          <w:b/>
        </w:rPr>
        <w:lastRenderedPageBreak/>
        <w:t xml:space="preserve">        Memur Personelin Birimlere Göre Dağılımı</w:t>
      </w:r>
    </w:p>
    <w:p w:rsidR="005774BE" w:rsidRPr="00372FC3" w:rsidRDefault="005774BE" w:rsidP="003A42D0">
      <w:pPr>
        <w:jc w:val="both"/>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0"/>
        <w:gridCol w:w="4625"/>
        <w:gridCol w:w="1697"/>
      </w:tblGrid>
      <w:tr w:rsidR="005774BE" w:rsidRPr="00372FC3" w:rsidTr="00432BAE">
        <w:tc>
          <w:tcPr>
            <w:tcW w:w="2150"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372FC3" w:rsidRDefault="005774BE" w:rsidP="003A42D0">
            <w:pPr>
              <w:jc w:val="center"/>
              <w:rPr>
                <w:rFonts w:ascii="Arial" w:hAnsi="Arial" w:cs="Arial"/>
                <w:b/>
                <w:color w:val="FFFFFF" w:themeColor="background1"/>
                <w:sz w:val="28"/>
                <w:szCs w:val="28"/>
              </w:rPr>
            </w:pPr>
            <w:r w:rsidRPr="00372FC3">
              <w:rPr>
                <w:rFonts w:ascii="Arial" w:hAnsi="Arial" w:cs="Arial"/>
                <w:b/>
                <w:color w:val="FFFFFF" w:themeColor="background1"/>
                <w:sz w:val="28"/>
                <w:szCs w:val="28"/>
              </w:rPr>
              <w:t>SIRA NO</w:t>
            </w:r>
          </w:p>
        </w:tc>
        <w:tc>
          <w:tcPr>
            <w:tcW w:w="4625"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372FC3" w:rsidRDefault="005774BE" w:rsidP="003A42D0">
            <w:pPr>
              <w:jc w:val="center"/>
              <w:rPr>
                <w:rFonts w:ascii="Arial" w:hAnsi="Arial" w:cs="Arial"/>
                <w:b/>
                <w:color w:val="FFFFFF" w:themeColor="background1"/>
                <w:sz w:val="28"/>
                <w:szCs w:val="28"/>
              </w:rPr>
            </w:pPr>
            <w:r w:rsidRPr="00372FC3">
              <w:rPr>
                <w:rFonts w:ascii="Arial" w:hAnsi="Arial" w:cs="Arial"/>
                <w:b/>
                <w:color w:val="FFFFFF" w:themeColor="background1"/>
                <w:sz w:val="28"/>
                <w:szCs w:val="28"/>
              </w:rPr>
              <w:t>MÜDÜRLÜKLER</w:t>
            </w:r>
          </w:p>
        </w:tc>
        <w:tc>
          <w:tcPr>
            <w:tcW w:w="1697"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372FC3" w:rsidRDefault="005774BE" w:rsidP="003A42D0">
            <w:pPr>
              <w:jc w:val="center"/>
              <w:rPr>
                <w:rFonts w:ascii="Arial" w:hAnsi="Arial" w:cs="Arial"/>
                <w:b/>
                <w:color w:val="FFFFFF" w:themeColor="background1"/>
                <w:sz w:val="28"/>
                <w:szCs w:val="28"/>
              </w:rPr>
            </w:pPr>
            <w:r w:rsidRPr="00372FC3">
              <w:rPr>
                <w:rFonts w:ascii="Arial" w:hAnsi="Arial" w:cs="Arial"/>
                <w:b/>
                <w:color w:val="FFFFFF" w:themeColor="background1"/>
                <w:sz w:val="28"/>
                <w:szCs w:val="28"/>
              </w:rPr>
              <w:t>MEMUR SAYISI</w:t>
            </w:r>
          </w:p>
        </w:tc>
      </w:tr>
      <w:tr w:rsidR="005774BE" w:rsidRPr="00372FC3" w:rsidTr="00671182">
        <w:trPr>
          <w:trHeight w:val="439"/>
        </w:trPr>
        <w:tc>
          <w:tcPr>
            <w:tcW w:w="2150" w:type="dxa"/>
            <w:tcBorders>
              <w:top w:val="single" w:sz="24" w:space="0" w:color="auto"/>
              <w:left w:val="single" w:sz="24" w:space="0" w:color="auto"/>
              <w:bottom w:val="single" w:sz="18" w:space="0" w:color="auto"/>
              <w:right w:val="single" w:sz="18" w:space="0" w:color="auto"/>
            </w:tcBorders>
            <w:vAlign w:val="center"/>
          </w:tcPr>
          <w:p w:rsidR="005774BE" w:rsidRPr="00372FC3" w:rsidRDefault="00102B4A" w:rsidP="003A42D0">
            <w:pPr>
              <w:jc w:val="center"/>
              <w:rPr>
                <w:rFonts w:ascii="Arial" w:hAnsi="Arial" w:cs="Arial"/>
              </w:rPr>
            </w:pPr>
            <w:r w:rsidRPr="00372FC3">
              <w:rPr>
                <w:rFonts w:ascii="Arial" w:hAnsi="Arial" w:cs="Arial"/>
              </w:rPr>
              <w:t>1</w:t>
            </w:r>
          </w:p>
        </w:tc>
        <w:tc>
          <w:tcPr>
            <w:tcW w:w="4625" w:type="dxa"/>
            <w:tcBorders>
              <w:top w:val="single" w:sz="24" w:space="0" w:color="auto"/>
              <w:left w:val="single" w:sz="18" w:space="0" w:color="auto"/>
              <w:bottom w:val="single" w:sz="18" w:space="0" w:color="auto"/>
              <w:right w:val="single" w:sz="18" w:space="0" w:color="auto"/>
            </w:tcBorders>
            <w:shd w:val="clear" w:color="auto" w:fill="FFFFFF" w:themeFill="background1"/>
            <w:vAlign w:val="center"/>
          </w:tcPr>
          <w:p w:rsidR="005774BE" w:rsidRPr="00372FC3" w:rsidRDefault="005774BE" w:rsidP="003A42D0">
            <w:pPr>
              <w:rPr>
                <w:rFonts w:ascii="Arial" w:hAnsi="Arial" w:cs="Arial"/>
              </w:rPr>
            </w:pPr>
            <w:r w:rsidRPr="00372FC3">
              <w:rPr>
                <w:rFonts w:ascii="Arial" w:hAnsi="Arial" w:cs="Arial"/>
              </w:rPr>
              <w:t>Özel Kalem</w:t>
            </w:r>
            <w:r w:rsidR="000012AD" w:rsidRPr="00372FC3">
              <w:rPr>
                <w:rFonts w:ascii="Arial" w:hAnsi="Arial" w:cs="Arial"/>
              </w:rPr>
              <w:t xml:space="preserve"> Müdürlüğü</w:t>
            </w:r>
          </w:p>
        </w:tc>
        <w:tc>
          <w:tcPr>
            <w:tcW w:w="1697" w:type="dxa"/>
            <w:tcBorders>
              <w:top w:val="single" w:sz="24" w:space="0" w:color="auto"/>
              <w:left w:val="single" w:sz="18" w:space="0" w:color="auto"/>
              <w:bottom w:val="single" w:sz="18" w:space="0" w:color="auto"/>
              <w:right w:val="single" w:sz="24" w:space="0" w:color="auto"/>
            </w:tcBorders>
            <w:vAlign w:val="center"/>
          </w:tcPr>
          <w:p w:rsidR="005774BE" w:rsidRPr="00372FC3" w:rsidRDefault="007F548C" w:rsidP="003A42D0">
            <w:pPr>
              <w:jc w:val="center"/>
              <w:rPr>
                <w:rFonts w:ascii="Arial" w:hAnsi="Arial" w:cs="Arial"/>
              </w:rPr>
            </w:pPr>
            <w:r w:rsidRPr="00372FC3">
              <w:rPr>
                <w:rFonts w:ascii="Arial" w:hAnsi="Arial" w:cs="Arial"/>
              </w:rPr>
              <w:t>4</w:t>
            </w:r>
          </w:p>
        </w:tc>
      </w:tr>
      <w:tr w:rsidR="005774BE" w:rsidRPr="00372FC3" w:rsidTr="00671182">
        <w:trPr>
          <w:trHeight w:val="390"/>
        </w:trPr>
        <w:tc>
          <w:tcPr>
            <w:tcW w:w="2150" w:type="dxa"/>
            <w:tcBorders>
              <w:top w:val="single" w:sz="18" w:space="0" w:color="auto"/>
              <w:left w:val="single" w:sz="24" w:space="0" w:color="auto"/>
              <w:bottom w:val="single" w:sz="18" w:space="0" w:color="auto"/>
              <w:right w:val="single" w:sz="18" w:space="0" w:color="auto"/>
            </w:tcBorders>
            <w:vAlign w:val="center"/>
          </w:tcPr>
          <w:p w:rsidR="005774BE" w:rsidRPr="00372FC3" w:rsidRDefault="00102B4A" w:rsidP="003A42D0">
            <w:pPr>
              <w:jc w:val="center"/>
              <w:rPr>
                <w:rFonts w:ascii="Arial" w:hAnsi="Arial" w:cs="Arial"/>
              </w:rPr>
            </w:pPr>
            <w:r w:rsidRPr="00372FC3">
              <w:rPr>
                <w:rFonts w:ascii="Arial" w:hAnsi="Arial" w:cs="Arial"/>
              </w:rPr>
              <w:t>2</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5774BE" w:rsidRPr="00372FC3" w:rsidRDefault="005774BE" w:rsidP="003A42D0">
            <w:pPr>
              <w:rPr>
                <w:rFonts w:ascii="Arial" w:hAnsi="Arial" w:cs="Arial"/>
              </w:rPr>
            </w:pPr>
            <w:r w:rsidRPr="00372FC3">
              <w:rPr>
                <w:rFonts w:ascii="Arial" w:hAnsi="Arial" w:cs="Arial"/>
              </w:rPr>
              <w:t>Yazı İşleri Müd</w:t>
            </w:r>
            <w:r w:rsidR="00B10C26" w:rsidRPr="00372FC3">
              <w:rPr>
                <w:rFonts w:ascii="Arial" w:hAnsi="Arial" w:cs="Arial"/>
              </w:rPr>
              <w:t>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5774BE" w:rsidRPr="00372FC3" w:rsidRDefault="007F548C" w:rsidP="003A42D0">
            <w:pPr>
              <w:jc w:val="center"/>
              <w:rPr>
                <w:rFonts w:ascii="Arial" w:hAnsi="Arial" w:cs="Arial"/>
              </w:rPr>
            </w:pPr>
            <w:r w:rsidRPr="00372FC3">
              <w:rPr>
                <w:rFonts w:ascii="Arial" w:hAnsi="Arial" w:cs="Arial"/>
              </w:rPr>
              <w:t>1</w:t>
            </w:r>
          </w:p>
        </w:tc>
      </w:tr>
      <w:tr w:rsidR="005774BE" w:rsidRPr="00372FC3" w:rsidTr="00671182">
        <w:trPr>
          <w:trHeight w:val="381"/>
        </w:trPr>
        <w:tc>
          <w:tcPr>
            <w:tcW w:w="2150" w:type="dxa"/>
            <w:tcBorders>
              <w:top w:val="single" w:sz="18" w:space="0" w:color="auto"/>
              <w:left w:val="single" w:sz="24" w:space="0" w:color="auto"/>
              <w:bottom w:val="single" w:sz="18" w:space="0" w:color="auto"/>
              <w:right w:val="single" w:sz="18" w:space="0" w:color="auto"/>
            </w:tcBorders>
            <w:vAlign w:val="center"/>
          </w:tcPr>
          <w:p w:rsidR="005774BE" w:rsidRPr="00372FC3" w:rsidRDefault="00102B4A" w:rsidP="003A42D0">
            <w:pPr>
              <w:jc w:val="center"/>
              <w:rPr>
                <w:rFonts w:ascii="Arial" w:hAnsi="Arial" w:cs="Arial"/>
              </w:rPr>
            </w:pPr>
            <w:r w:rsidRPr="00372FC3">
              <w:rPr>
                <w:rFonts w:ascii="Arial" w:hAnsi="Arial" w:cs="Arial"/>
              </w:rPr>
              <w:t>3</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5774BE" w:rsidRPr="00372FC3" w:rsidRDefault="005774BE" w:rsidP="003A42D0">
            <w:pPr>
              <w:rPr>
                <w:rFonts w:ascii="Arial" w:hAnsi="Arial" w:cs="Arial"/>
              </w:rPr>
            </w:pPr>
            <w:r w:rsidRPr="00372FC3">
              <w:rPr>
                <w:rFonts w:ascii="Arial" w:hAnsi="Arial" w:cs="Arial"/>
              </w:rPr>
              <w:t>Fen İşleri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5774BE" w:rsidRPr="00372FC3" w:rsidRDefault="00432BAE" w:rsidP="003A42D0">
            <w:pPr>
              <w:jc w:val="center"/>
              <w:rPr>
                <w:rFonts w:ascii="Arial" w:hAnsi="Arial" w:cs="Arial"/>
              </w:rPr>
            </w:pPr>
            <w:r w:rsidRPr="00372FC3">
              <w:rPr>
                <w:rFonts w:ascii="Arial" w:hAnsi="Arial" w:cs="Arial"/>
              </w:rPr>
              <w:t>3</w:t>
            </w:r>
          </w:p>
        </w:tc>
      </w:tr>
      <w:tr w:rsidR="005774BE" w:rsidRPr="00372FC3" w:rsidTr="00671182">
        <w:trPr>
          <w:trHeight w:val="373"/>
        </w:trPr>
        <w:tc>
          <w:tcPr>
            <w:tcW w:w="2150" w:type="dxa"/>
            <w:tcBorders>
              <w:top w:val="single" w:sz="18" w:space="0" w:color="auto"/>
              <w:left w:val="single" w:sz="24" w:space="0" w:color="auto"/>
              <w:bottom w:val="single" w:sz="18" w:space="0" w:color="auto"/>
              <w:right w:val="single" w:sz="18" w:space="0" w:color="auto"/>
            </w:tcBorders>
            <w:vAlign w:val="center"/>
          </w:tcPr>
          <w:p w:rsidR="005774BE" w:rsidRPr="00372FC3" w:rsidRDefault="00102B4A" w:rsidP="003A42D0">
            <w:pPr>
              <w:jc w:val="center"/>
              <w:rPr>
                <w:rFonts w:ascii="Arial" w:hAnsi="Arial" w:cs="Arial"/>
              </w:rPr>
            </w:pPr>
            <w:r w:rsidRPr="00372FC3">
              <w:rPr>
                <w:rFonts w:ascii="Arial" w:hAnsi="Arial" w:cs="Arial"/>
              </w:rPr>
              <w:t>4</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5774BE" w:rsidRPr="00372FC3" w:rsidRDefault="005774BE" w:rsidP="003A42D0">
            <w:pPr>
              <w:rPr>
                <w:rFonts w:ascii="Arial" w:hAnsi="Arial" w:cs="Arial"/>
              </w:rPr>
            </w:pPr>
            <w:r w:rsidRPr="00372FC3">
              <w:rPr>
                <w:rFonts w:ascii="Arial" w:hAnsi="Arial" w:cs="Arial"/>
              </w:rPr>
              <w:t>Mali Hizmetler Müd</w:t>
            </w:r>
            <w:r w:rsidR="00B10C26" w:rsidRPr="00372FC3">
              <w:rPr>
                <w:rFonts w:ascii="Arial" w:hAnsi="Arial" w:cs="Arial"/>
              </w:rPr>
              <w:t>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5774BE" w:rsidRPr="00372FC3" w:rsidRDefault="007F548C" w:rsidP="003A42D0">
            <w:pPr>
              <w:jc w:val="center"/>
              <w:rPr>
                <w:rFonts w:ascii="Arial" w:hAnsi="Arial" w:cs="Arial"/>
              </w:rPr>
            </w:pPr>
            <w:r w:rsidRPr="00372FC3">
              <w:rPr>
                <w:rFonts w:ascii="Arial" w:hAnsi="Arial" w:cs="Arial"/>
              </w:rPr>
              <w:t>2</w:t>
            </w:r>
            <w:r w:rsidR="00372FC3">
              <w:rPr>
                <w:rFonts w:ascii="Arial" w:hAnsi="Arial" w:cs="Arial"/>
              </w:rPr>
              <w:t>1</w:t>
            </w:r>
          </w:p>
        </w:tc>
      </w:tr>
      <w:tr w:rsidR="005774BE" w:rsidRPr="00372FC3" w:rsidTr="00671182">
        <w:trPr>
          <w:trHeight w:val="380"/>
        </w:trPr>
        <w:tc>
          <w:tcPr>
            <w:tcW w:w="2150" w:type="dxa"/>
            <w:tcBorders>
              <w:top w:val="single" w:sz="18" w:space="0" w:color="auto"/>
              <w:left w:val="single" w:sz="24" w:space="0" w:color="auto"/>
              <w:bottom w:val="single" w:sz="18" w:space="0" w:color="auto"/>
              <w:right w:val="single" w:sz="18" w:space="0" w:color="auto"/>
            </w:tcBorders>
            <w:vAlign w:val="center"/>
          </w:tcPr>
          <w:p w:rsidR="005774BE" w:rsidRPr="00372FC3" w:rsidRDefault="00102B4A" w:rsidP="003A42D0">
            <w:pPr>
              <w:jc w:val="center"/>
              <w:rPr>
                <w:rFonts w:ascii="Arial" w:hAnsi="Arial" w:cs="Arial"/>
              </w:rPr>
            </w:pPr>
            <w:r w:rsidRPr="00372FC3">
              <w:rPr>
                <w:rFonts w:ascii="Arial" w:hAnsi="Arial" w:cs="Arial"/>
              </w:rPr>
              <w:t>5</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5774BE" w:rsidRPr="00372FC3" w:rsidRDefault="005774BE" w:rsidP="003A42D0">
            <w:pPr>
              <w:rPr>
                <w:rFonts w:ascii="Arial" w:hAnsi="Arial" w:cs="Arial"/>
              </w:rPr>
            </w:pPr>
            <w:r w:rsidRPr="00372FC3">
              <w:rPr>
                <w:rFonts w:ascii="Arial" w:hAnsi="Arial" w:cs="Arial"/>
              </w:rPr>
              <w:t>İmar ve Şeh</w:t>
            </w:r>
            <w:r w:rsidR="00B10C26" w:rsidRPr="00372FC3">
              <w:rPr>
                <w:rFonts w:ascii="Arial" w:hAnsi="Arial" w:cs="Arial"/>
              </w:rPr>
              <w:t xml:space="preserve">ircilik </w:t>
            </w:r>
            <w:r w:rsidRPr="00372FC3">
              <w:rPr>
                <w:rFonts w:ascii="Arial" w:hAnsi="Arial" w:cs="Arial"/>
              </w:rPr>
              <w:t>Müd</w:t>
            </w:r>
            <w:r w:rsidR="00B10C26" w:rsidRPr="00372FC3">
              <w:rPr>
                <w:rFonts w:ascii="Arial" w:hAnsi="Arial" w:cs="Arial"/>
              </w:rPr>
              <w:t>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5774BE" w:rsidRPr="00372FC3" w:rsidRDefault="007F548C" w:rsidP="003A42D0">
            <w:pPr>
              <w:jc w:val="center"/>
              <w:rPr>
                <w:rFonts w:ascii="Arial" w:hAnsi="Arial" w:cs="Arial"/>
              </w:rPr>
            </w:pPr>
            <w:r w:rsidRPr="00372FC3">
              <w:rPr>
                <w:rFonts w:ascii="Arial" w:hAnsi="Arial" w:cs="Arial"/>
              </w:rPr>
              <w:t>1</w:t>
            </w:r>
            <w:r w:rsidR="00432BAE" w:rsidRPr="00372FC3">
              <w:rPr>
                <w:rFonts w:ascii="Arial" w:hAnsi="Arial" w:cs="Arial"/>
              </w:rPr>
              <w:t>0</w:t>
            </w:r>
          </w:p>
        </w:tc>
      </w:tr>
      <w:tr w:rsidR="00432BAE" w:rsidRPr="00372FC3" w:rsidTr="00671182">
        <w:trPr>
          <w:trHeight w:val="386"/>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372FC3" w:rsidRDefault="00432BAE" w:rsidP="003A42D0">
            <w:pPr>
              <w:jc w:val="center"/>
              <w:rPr>
                <w:rFonts w:ascii="Arial" w:hAnsi="Arial" w:cs="Arial"/>
              </w:rPr>
            </w:pPr>
            <w:r w:rsidRPr="00372FC3">
              <w:rPr>
                <w:rFonts w:ascii="Arial" w:hAnsi="Arial" w:cs="Arial"/>
              </w:rPr>
              <w:t>6</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372FC3" w:rsidRDefault="00432BAE" w:rsidP="003A42D0">
            <w:pPr>
              <w:rPr>
                <w:rFonts w:ascii="Arial" w:hAnsi="Arial" w:cs="Arial"/>
              </w:rPr>
            </w:pPr>
            <w:r w:rsidRPr="00372FC3">
              <w:rPr>
                <w:rFonts w:ascii="Arial" w:hAnsi="Arial" w:cs="Arial"/>
              </w:rPr>
              <w:t>Plan ve Proje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372FC3" w:rsidRDefault="00432BAE" w:rsidP="003A42D0">
            <w:pPr>
              <w:jc w:val="center"/>
              <w:rPr>
                <w:rFonts w:ascii="Arial" w:hAnsi="Arial" w:cs="Arial"/>
              </w:rPr>
            </w:pPr>
            <w:r w:rsidRPr="00372FC3">
              <w:rPr>
                <w:rFonts w:ascii="Arial" w:hAnsi="Arial" w:cs="Arial"/>
              </w:rPr>
              <w:t>5</w:t>
            </w:r>
          </w:p>
        </w:tc>
      </w:tr>
      <w:tr w:rsidR="00432BAE" w:rsidRPr="00372FC3" w:rsidTr="00671182">
        <w:trPr>
          <w:trHeight w:val="378"/>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372FC3" w:rsidRDefault="00432BAE" w:rsidP="003A42D0">
            <w:pPr>
              <w:jc w:val="center"/>
              <w:rPr>
                <w:rFonts w:ascii="Arial" w:hAnsi="Arial" w:cs="Arial"/>
              </w:rPr>
            </w:pPr>
            <w:r w:rsidRPr="00372FC3">
              <w:rPr>
                <w:rFonts w:ascii="Arial" w:hAnsi="Arial" w:cs="Arial"/>
              </w:rPr>
              <w:t>7</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372FC3" w:rsidRDefault="00432BAE" w:rsidP="003A42D0">
            <w:pPr>
              <w:rPr>
                <w:rFonts w:ascii="Arial" w:hAnsi="Arial" w:cs="Arial"/>
              </w:rPr>
            </w:pPr>
            <w:r w:rsidRPr="00372FC3">
              <w:rPr>
                <w:rFonts w:ascii="Arial" w:hAnsi="Arial" w:cs="Arial"/>
              </w:rPr>
              <w:t>Strateji Geliştirme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372FC3" w:rsidRDefault="00432BAE" w:rsidP="003A42D0">
            <w:pPr>
              <w:jc w:val="center"/>
              <w:rPr>
                <w:rFonts w:ascii="Arial" w:hAnsi="Arial" w:cs="Arial"/>
              </w:rPr>
            </w:pPr>
            <w:r w:rsidRPr="00372FC3">
              <w:rPr>
                <w:rFonts w:ascii="Arial" w:hAnsi="Arial" w:cs="Arial"/>
              </w:rPr>
              <w:t>4</w:t>
            </w:r>
          </w:p>
        </w:tc>
      </w:tr>
      <w:tr w:rsidR="00432BAE" w:rsidRPr="00372FC3" w:rsidTr="00671182">
        <w:trPr>
          <w:trHeight w:val="370"/>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372FC3" w:rsidRDefault="00432BAE" w:rsidP="003A42D0">
            <w:pPr>
              <w:jc w:val="center"/>
              <w:rPr>
                <w:rFonts w:ascii="Arial" w:hAnsi="Arial" w:cs="Arial"/>
              </w:rPr>
            </w:pPr>
            <w:r w:rsidRPr="00372FC3">
              <w:rPr>
                <w:rFonts w:ascii="Arial" w:hAnsi="Arial" w:cs="Arial"/>
              </w:rPr>
              <w:t>8</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372FC3" w:rsidRDefault="00432BAE" w:rsidP="003A42D0">
            <w:pPr>
              <w:rPr>
                <w:rFonts w:ascii="Arial" w:hAnsi="Arial" w:cs="Arial"/>
              </w:rPr>
            </w:pPr>
            <w:r w:rsidRPr="00372FC3">
              <w:rPr>
                <w:rFonts w:ascii="Arial" w:hAnsi="Arial" w:cs="Arial"/>
              </w:rPr>
              <w:t>Temizlik İşleri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372FC3" w:rsidRDefault="00432BAE" w:rsidP="003A42D0">
            <w:pPr>
              <w:jc w:val="center"/>
              <w:rPr>
                <w:rFonts w:ascii="Arial" w:hAnsi="Arial" w:cs="Arial"/>
              </w:rPr>
            </w:pPr>
            <w:r w:rsidRPr="00372FC3">
              <w:rPr>
                <w:rFonts w:ascii="Arial" w:hAnsi="Arial" w:cs="Arial"/>
              </w:rPr>
              <w:t>2</w:t>
            </w:r>
          </w:p>
        </w:tc>
      </w:tr>
      <w:tr w:rsidR="00432BAE" w:rsidRPr="00372FC3" w:rsidTr="00671182">
        <w:trPr>
          <w:trHeight w:val="390"/>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372FC3" w:rsidRDefault="00432BAE" w:rsidP="003A42D0">
            <w:pPr>
              <w:jc w:val="center"/>
              <w:rPr>
                <w:rFonts w:ascii="Arial" w:hAnsi="Arial" w:cs="Arial"/>
              </w:rPr>
            </w:pPr>
            <w:r w:rsidRPr="00372FC3">
              <w:rPr>
                <w:rFonts w:ascii="Arial" w:hAnsi="Arial" w:cs="Arial"/>
              </w:rPr>
              <w:t>9</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372FC3" w:rsidRDefault="00432BAE" w:rsidP="003A42D0">
            <w:pPr>
              <w:rPr>
                <w:rFonts w:ascii="Arial" w:hAnsi="Arial" w:cs="Arial"/>
              </w:rPr>
            </w:pPr>
            <w:r w:rsidRPr="00372FC3">
              <w:rPr>
                <w:rFonts w:ascii="Arial" w:hAnsi="Arial" w:cs="Arial"/>
              </w:rPr>
              <w:t>Zabıta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372FC3" w:rsidRDefault="00432BAE" w:rsidP="003A42D0">
            <w:pPr>
              <w:jc w:val="center"/>
              <w:rPr>
                <w:rFonts w:ascii="Arial" w:hAnsi="Arial" w:cs="Arial"/>
              </w:rPr>
            </w:pPr>
            <w:r w:rsidRPr="00372FC3">
              <w:rPr>
                <w:rFonts w:ascii="Arial" w:hAnsi="Arial" w:cs="Arial"/>
              </w:rPr>
              <w:t>20</w:t>
            </w:r>
          </w:p>
        </w:tc>
      </w:tr>
      <w:tr w:rsidR="00432BAE" w:rsidRPr="00372FC3" w:rsidTr="00671182">
        <w:trPr>
          <w:trHeight w:val="382"/>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372FC3" w:rsidRDefault="00432BAE" w:rsidP="003A42D0">
            <w:pPr>
              <w:jc w:val="center"/>
              <w:rPr>
                <w:rFonts w:ascii="Arial" w:hAnsi="Arial" w:cs="Arial"/>
              </w:rPr>
            </w:pPr>
            <w:r w:rsidRPr="00372FC3">
              <w:rPr>
                <w:rFonts w:ascii="Arial" w:hAnsi="Arial" w:cs="Arial"/>
              </w:rPr>
              <w:t>10</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372FC3" w:rsidRDefault="00432BAE" w:rsidP="003A42D0">
            <w:pPr>
              <w:rPr>
                <w:rFonts w:ascii="Arial" w:hAnsi="Arial" w:cs="Arial"/>
              </w:rPr>
            </w:pPr>
            <w:r w:rsidRPr="00372FC3">
              <w:rPr>
                <w:rFonts w:ascii="Arial" w:hAnsi="Arial" w:cs="Arial"/>
              </w:rPr>
              <w:t>İşletme ve İştirakler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372FC3" w:rsidRDefault="00432BAE" w:rsidP="003A42D0">
            <w:pPr>
              <w:jc w:val="center"/>
              <w:rPr>
                <w:rFonts w:ascii="Arial" w:hAnsi="Arial" w:cs="Arial"/>
              </w:rPr>
            </w:pPr>
            <w:r w:rsidRPr="00372FC3">
              <w:rPr>
                <w:rFonts w:ascii="Arial" w:hAnsi="Arial" w:cs="Arial"/>
              </w:rPr>
              <w:t>7</w:t>
            </w:r>
          </w:p>
        </w:tc>
      </w:tr>
      <w:tr w:rsidR="00432BAE" w:rsidRPr="00372FC3" w:rsidTr="00671182">
        <w:trPr>
          <w:trHeight w:val="374"/>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372FC3" w:rsidRDefault="00432BAE" w:rsidP="003A42D0">
            <w:pPr>
              <w:jc w:val="center"/>
              <w:rPr>
                <w:rFonts w:ascii="Arial" w:hAnsi="Arial" w:cs="Arial"/>
              </w:rPr>
            </w:pPr>
            <w:r w:rsidRPr="00372FC3">
              <w:rPr>
                <w:rFonts w:ascii="Arial" w:hAnsi="Arial" w:cs="Arial"/>
              </w:rPr>
              <w:t>11</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372FC3" w:rsidRDefault="00432BAE" w:rsidP="003A42D0">
            <w:pPr>
              <w:rPr>
                <w:rFonts w:ascii="Arial" w:hAnsi="Arial" w:cs="Arial"/>
              </w:rPr>
            </w:pPr>
            <w:r w:rsidRPr="00372FC3">
              <w:rPr>
                <w:rFonts w:ascii="Arial" w:hAnsi="Arial" w:cs="Arial"/>
              </w:rPr>
              <w:t>Destek Hizmetleri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372FC3" w:rsidRDefault="00432BAE" w:rsidP="003A42D0">
            <w:pPr>
              <w:jc w:val="center"/>
              <w:rPr>
                <w:rFonts w:ascii="Arial" w:hAnsi="Arial" w:cs="Arial"/>
              </w:rPr>
            </w:pPr>
            <w:r w:rsidRPr="00372FC3">
              <w:rPr>
                <w:rFonts w:ascii="Arial" w:hAnsi="Arial" w:cs="Arial"/>
              </w:rPr>
              <w:t>6</w:t>
            </w:r>
          </w:p>
        </w:tc>
      </w:tr>
      <w:tr w:rsidR="00432BAE" w:rsidRPr="00372FC3" w:rsidTr="00671182">
        <w:trPr>
          <w:trHeight w:val="379"/>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372FC3" w:rsidRDefault="00432BAE" w:rsidP="003A42D0">
            <w:pPr>
              <w:jc w:val="center"/>
              <w:rPr>
                <w:rFonts w:ascii="Arial" w:hAnsi="Arial" w:cs="Arial"/>
              </w:rPr>
            </w:pPr>
            <w:r w:rsidRPr="00372FC3">
              <w:rPr>
                <w:rFonts w:ascii="Arial" w:hAnsi="Arial" w:cs="Arial"/>
              </w:rPr>
              <w:t>12</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372FC3" w:rsidRDefault="00432BAE" w:rsidP="003A42D0">
            <w:pPr>
              <w:rPr>
                <w:rFonts w:ascii="Arial" w:hAnsi="Arial" w:cs="Arial"/>
              </w:rPr>
            </w:pPr>
            <w:r w:rsidRPr="00372FC3">
              <w:rPr>
                <w:rFonts w:ascii="Arial" w:hAnsi="Arial" w:cs="Arial"/>
              </w:rPr>
              <w:t>Park Ve Bahçeler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372FC3" w:rsidRDefault="00432BAE" w:rsidP="003A42D0">
            <w:pPr>
              <w:jc w:val="center"/>
              <w:rPr>
                <w:rFonts w:ascii="Arial" w:hAnsi="Arial" w:cs="Arial"/>
              </w:rPr>
            </w:pPr>
            <w:r w:rsidRPr="00372FC3">
              <w:rPr>
                <w:rFonts w:ascii="Arial" w:hAnsi="Arial" w:cs="Arial"/>
              </w:rPr>
              <w:t>3</w:t>
            </w:r>
          </w:p>
        </w:tc>
      </w:tr>
      <w:tr w:rsidR="00432BAE" w:rsidRPr="00372FC3" w:rsidTr="00671182">
        <w:trPr>
          <w:trHeight w:val="386"/>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372FC3" w:rsidRDefault="00432BAE" w:rsidP="003A42D0">
            <w:pPr>
              <w:jc w:val="center"/>
              <w:rPr>
                <w:rFonts w:ascii="Arial" w:hAnsi="Arial" w:cs="Arial"/>
              </w:rPr>
            </w:pPr>
            <w:r w:rsidRPr="00372FC3">
              <w:rPr>
                <w:rFonts w:ascii="Arial" w:hAnsi="Arial" w:cs="Arial"/>
              </w:rPr>
              <w:t>13</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372FC3" w:rsidRDefault="00432BAE" w:rsidP="003A42D0">
            <w:pPr>
              <w:rPr>
                <w:rFonts w:ascii="Arial" w:hAnsi="Arial" w:cs="Arial"/>
              </w:rPr>
            </w:pPr>
            <w:r w:rsidRPr="00372FC3">
              <w:rPr>
                <w:rFonts w:ascii="Arial" w:hAnsi="Arial" w:cs="Arial"/>
              </w:rPr>
              <w:t>Sağlık İşleri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372FC3" w:rsidRDefault="00432BAE" w:rsidP="003A42D0">
            <w:pPr>
              <w:jc w:val="center"/>
              <w:rPr>
                <w:rFonts w:ascii="Arial" w:hAnsi="Arial" w:cs="Arial"/>
              </w:rPr>
            </w:pPr>
            <w:r w:rsidRPr="00372FC3">
              <w:rPr>
                <w:rFonts w:ascii="Arial" w:hAnsi="Arial" w:cs="Arial"/>
              </w:rPr>
              <w:t>5</w:t>
            </w:r>
          </w:p>
        </w:tc>
      </w:tr>
      <w:tr w:rsidR="00432BAE" w:rsidRPr="00372FC3" w:rsidTr="00671182">
        <w:trPr>
          <w:trHeight w:val="378"/>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372FC3" w:rsidRDefault="00432BAE" w:rsidP="003A42D0">
            <w:pPr>
              <w:jc w:val="center"/>
              <w:rPr>
                <w:rFonts w:ascii="Arial" w:hAnsi="Arial" w:cs="Arial"/>
              </w:rPr>
            </w:pPr>
            <w:r w:rsidRPr="00372FC3">
              <w:rPr>
                <w:rFonts w:ascii="Arial" w:hAnsi="Arial" w:cs="Arial"/>
              </w:rPr>
              <w:t>14</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372FC3" w:rsidRDefault="00432BAE" w:rsidP="003A42D0">
            <w:pPr>
              <w:rPr>
                <w:rFonts w:ascii="Arial" w:hAnsi="Arial" w:cs="Arial"/>
              </w:rPr>
            </w:pPr>
            <w:r w:rsidRPr="00372FC3">
              <w:rPr>
                <w:rFonts w:ascii="Arial" w:hAnsi="Arial" w:cs="Arial"/>
              </w:rPr>
              <w:t>Hukuk İşleri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372FC3" w:rsidRDefault="00432BAE" w:rsidP="003A42D0">
            <w:pPr>
              <w:jc w:val="center"/>
              <w:rPr>
                <w:rFonts w:ascii="Arial" w:hAnsi="Arial" w:cs="Arial"/>
              </w:rPr>
            </w:pPr>
            <w:r w:rsidRPr="00372FC3">
              <w:rPr>
                <w:rFonts w:ascii="Arial" w:hAnsi="Arial" w:cs="Arial"/>
              </w:rPr>
              <w:t>2</w:t>
            </w:r>
          </w:p>
        </w:tc>
      </w:tr>
      <w:tr w:rsidR="00432BAE" w:rsidRPr="00372FC3" w:rsidTr="00671182">
        <w:trPr>
          <w:trHeight w:val="384"/>
        </w:trPr>
        <w:tc>
          <w:tcPr>
            <w:tcW w:w="2150" w:type="dxa"/>
            <w:tcBorders>
              <w:top w:val="single" w:sz="18" w:space="0" w:color="auto"/>
              <w:left w:val="single" w:sz="24" w:space="0" w:color="auto"/>
              <w:bottom w:val="single" w:sz="18" w:space="0" w:color="auto"/>
              <w:right w:val="single" w:sz="18" w:space="0" w:color="auto"/>
            </w:tcBorders>
            <w:vAlign w:val="center"/>
          </w:tcPr>
          <w:p w:rsidR="00432BAE" w:rsidRPr="00372FC3" w:rsidRDefault="00432BAE" w:rsidP="003A42D0">
            <w:pPr>
              <w:jc w:val="center"/>
              <w:rPr>
                <w:rFonts w:ascii="Arial" w:hAnsi="Arial" w:cs="Arial"/>
              </w:rPr>
            </w:pPr>
            <w:r w:rsidRPr="00372FC3">
              <w:rPr>
                <w:rFonts w:ascii="Arial" w:hAnsi="Arial" w:cs="Arial"/>
              </w:rPr>
              <w:t>15</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432BAE" w:rsidRPr="00372FC3" w:rsidRDefault="00432BAE" w:rsidP="003A42D0">
            <w:pPr>
              <w:rPr>
                <w:rFonts w:ascii="Arial" w:hAnsi="Arial" w:cs="Arial"/>
              </w:rPr>
            </w:pPr>
            <w:r w:rsidRPr="00372FC3">
              <w:rPr>
                <w:rFonts w:ascii="Arial" w:hAnsi="Arial" w:cs="Arial"/>
              </w:rPr>
              <w:t>İnsan Kaynakları ve Eğitim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432BAE" w:rsidRPr="00372FC3" w:rsidRDefault="00432BAE" w:rsidP="003A42D0">
            <w:pPr>
              <w:jc w:val="center"/>
              <w:rPr>
                <w:rFonts w:ascii="Arial" w:hAnsi="Arial" w:cs="Arial"/>
              </w:rPr>
            </w:pPr>
            <w:r w:rsidRPr="00372FC3">
              <w:rPr>
                <w:rFonts w:ascii="Arial" w:hAnsi="Arial" w:cs="Arial"/>
              </w:rPr>
              <w:t>1</w:t>
            </w:r>
          </w:p>
        </w:tc>
      </w:tr>
      <w:tr w:rsidR="005774BE" w:rsidRPr="00372FC3" w:rsidTr="00671182">
        <w:trPr>
          <w:trHeight w:val="375"/>
        </w:trPr>
        <w:tc>
          <w:tcPr>
            <w:tcW w:w="2150" w:type="dxa"/>
            <w:tcBorders>
              <w:top w:val="single" w:sz="18" w:space="0" w:color="auto"/>
              <w:left w:val="single" w:sz="24" w:space="0" w:color="auto"/>
              <w:bottom w:val="single" w:sz="18" w:space="0" w:color="auto"/>
              <w:right w:val="single" w:sz="18" w:space="0" w:color="auto"/>
            </w:tcBorders>
            <w:vAlign w:val="center"/>
          </w:tcPr>
          <w:p w:rsidR="005774BE" w:rsidRPr="00372FC3" w:rsidRDefault="00432BAE" w:rsidP="003A42D0">
            <w:pPr>
              <w:jc w:val="center"/>
              <w:rPr>
                <w:rFonts w:ascii="Arial" w:hAnsi="Arial" w:cs="Arial"/>
              </w:rPr>
            </w:pPr>
            <w:r w:rsidRPr="00372FC3">
              <w:rPr>
                <w:rFonts w:ascii="Arial" w:hAnsi="Arial" w:cs="Arial"/>
              </w:rPr>
              <w:t>16</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5774BE" w:rsidRPr="00372FC3" w:rsidRDefault="00B10C26" w:rsidP="003A42D0">
            <w:pPr>
              <w:rPr>
                <w:rFonts w:ascii="Arial" w:hAnsi="Arial" w:cs="Arial"/>
              </w:rPr>
            </w:pPr>
            <w:r w:rsidRPr="00372FC3">
              <w:rPr>
                <w:rFonts w:ascii="Arial" w:hAnsi="Arial" w:cs="Arial"/>
              </w:rPr>
              <w:t xml:space="preserve">Emlak ve </w:t>
            </w:r>
            <w:r w:rsidR="000E0EFB" w:rsidRPr="00372FC3">
              <w:rPr>
                <w:rFonts w:ascii="Arial" w:hAnsi="Arial" w:cs="Arial"/>
              </w:rPr>
              <w:t>İstimlâk</w:t>
            </w:r>
            <w:r w:rsidRPr="00372FC3">
              <w:rPr>
                <w:rFonts w:ascii="Arial" w:hAnsi="Arial" w:cs="Arial"/>
              </w:rPr>
              <w:t xml:space="preserve">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5774BE" w:rsidRPr="00372FC3" w:rsidRDefault="00432BAE" w:rsidP="003A42D0">
            <w:pPr>
              <w:jc w:val="center"/>
              <w:rPr>
                <w:rFonts w:ascii="Arial" w:hAnsi="Arial" w:cs="Arial"/>
              </w:rPr>
            </w:pPr>
            <w:r w:rsidRPr="00372FC3">
              <w:rPr>
                <w:rFonts w:ascii="Arial" w:hAnsi="Arial" w:cs="Arial"/>
              </w:rPr>
              <w:t>3</w:t>
            </w:r>
          </w:p>
        </w:tc>
      </w:tr>
      <w:tr w:rsidR="005774BE" w:rsidRPr="00372FC3" w:rsidTr="00671182">
        <w:trPr>
          <w:trHeight w:val="382"/>
        </w:trPr>
        <w:tc>
          <w:tcPr>
            <w:tcW w:w="2150" w:type="dxa"/>
            <w:tcBorders>
              <w:top w:val="single" w:sz="18" w:space="0" w:color="auto"/>
              <w:left w:val="single" w:sz="24" w:space="0" w:color="auto"/>
              <w:bottom w:val="single" w:sz="18" w:space="0" w:color="auto"/>
              <w:right w:val="single" w:sz="18" w:space="0" w:color="auto"/>
            </w:tcBorders>
            <w:vAlign w:val="center"/>
          </w:tcPr>
          <w:p w:rsidR="005774BE" w:rsidRPr="00372FC3" w:rsidRDefault="00432BAE" w:rsidP="003A42D0">
            <w:pPr>
              <w:jc w:val="center"/>
              <w:rPr>
                <w:rFonts w:ascii="Arial" w:hAnsi="Arial" w:cs="Arial"/>
              </w:rPr>
            </w:pPr>
            <w:r w:rsidRPr="00372FC3">
              <w:rPr>
                <w:rFonts w:ascii="Arial" w:hAnsi="Arial" w:cs="Arial"/>
              </w:rPr>
              <w:t>17</w:t>
            </w:r>
          </w:p>
        </w:tc>
        <w:tc>
          <w:tcPr>
            <w:tcW w:w="4625" w:type="dxa"/>
            <w:tcBorders>
              <w:top w:val="single" w:sz="18" w:space="0" w:color="auto"/>
              <w:left w:val="single" w:sz="18" w:space="0" w:color="auto"/>
              <w:bottom w:val="single" w:sz="18" w:space="0" w:color="auto"/>
              <w:right w:val="single" w:sz="18" w:space="0" w:color="auto"/>
            </w:tcBorders>
            <w:shd w:val="clear" w:color="auto" w:fill="FFFFFF" w:themeFill="background1"/>
            <w:vAlign w:val="center"/>
          </w:tcPr>
          <w:p w:rsidR="005774BE" w:rsidRPr="00372FC3" w:rsidRDefault="00B10C26" w:rsidP="003A42D0">
            <w:pPr>
              <w:rPr>
                <w:rFonts w:ascii="Arial" w:hAnsi="Arial" w:cs="Arial"/>
              </w:rPr>
            </w:pPr>
            <w:r w:rsidRPr="00372FC3">
              <w:rPr>
                <w:rFonts w:ascii="Arial" w:hAnsi="Arial" w:cs="Arial"/>
              </w:rPr>
              <w:t>Ruhsat ve Denetim Müdürlüğü</w:t>
            </w:r>
          </w:p>
        </w:tc>
        <w:tc>
          <w:tcPr>
            <w:tcW w:w="1697" w:type="dxa"/>
            <w:tcBorders>
              <w:top w:val="single" w:sz="18" w:space="0" w:color="auto"/>
              <w:left w:val="single" w:sz="18" w:space="0" w:color="auto"/>
              <w:bottom w:val="single" w:sz="18" w:space="0" w:color="auto"/>
              <w:right w:val="single" w:sz="24" w:space="0" w:color="auto"/>
            </w:tcBorders>
            <w:vAlign w:val="center"/>
          </w:tcPr>
          <w:p w:rsidR="005774BE" w:rsidRPr="00372FC3" w:rsidRDefault="00432BAE" w:rsidP="003A42D0">
            <w:pPr>
              <w:jc w:val="center"/>
              <w:rPr>
                <w:rFonts w:ascii="Arial" w:hAnsi="Arial" w:cs="Arial"/>
              </w:rPr>
            </w:pPr>
            <w:r w:rsidRPr="00372FC3">
              <w:rPr>
                <w:rFonts w:ascii="Arial" w:hAnsi="Arial" w:cs="Arial"/>
              </w:rPr>
              <w:t>2</w:t>
            </w:r>
          </w:p>
        </w:tc>
      </w:tr>
      <w:tr w:rsidR="00B10C26" w:rsidRPr="00372FC3" w:rsidTr="00671182">
        <w:trPr>
          <w:trHeight w:val="374"/>
        </w:trPr>
        <w:tc>
          <w:tcPr>
            <w:tcW w:w="2150" w:type="dxa"/>
            <w:tcBorders>
              <w:top w:val="single" w:sz="18" w:space="0" w:color="auto"/>
              <w:left w:val="single" w:sz="24" w:space="0" w:color="auto"/>
              <w:bottom w:val="single" w:sz="24" w:space="0" w:color="auto"/>
              <w:right w:val="single" w:sz="18" w:space="0" w:color="auto"/>
            </w:tcBorders>
            <w:vAlign w:val="center"/>
          </w:tcPr>
          <w:p w:rsidR="00B10C26" w:rsidRPr="00372FC3" w:rsidRDefault="00432BAE" w:rsidP="003A42D0">
            <w:pPr>
              <w:jc w:val="center"/>
              <w:rPr>
                <w:rFonts w:ascii="Arial" w:hAnsi="Arial" w:cs="Arial"/>
              </w:rPr>
            </w:pPr>
            <w:r w:rsidRPr="00372FC3">
              <w:rPr>
                <w:rFonts w:ascii="Arial" w:hAnsi="Arial" w:cs="Arial"/>
              </w:rPr>
              <w:t>18</w:t>
            </w:r>
          </w:p>
        </w:tc>
        <w:tc>
          <w:tcPr>
            <w:tcW w:w="4625" w:type="dxa"/>
            <w:tcBorders>
              <w:top w:val="single" w:sz="18" w:space="0" w:color="auto"/>
              <w:left w:val="single" w:sz="18" w:space="0" w:color="auto"/>
              <w:bottom w:val="single" w:sz="24" w:space="0" w:color="auto"/>
              <w:right w:val="single" w:sz="18" w:space="0" w:color="auto"/>
            </w:tcBorders>
            <w:shd w:val="clear" w:color="auto" w:fill="FFFFFF" w:themeFill="background1"/>
            <w:vAlign w:val="center"/>
          </w:tcPr>
          <w:p w:rsidR="00B10C26" w:rsidRPr="00372FC3" w:rsidRDefault="00432BAE" w:rsidP="003A42D0">
            <w:pPr>
              <w:rPr>
                <w:rFonts w:ascii="Arial" w:hAnsi="Arial" w:cs="Arial"/>
              </w:rPr>
            </w:pPr>
            <w:r w:rsidRPr="00372FC3">
              <w:rPr>
                <w:rFonts w:ascii="Arial" w:hAnsi="Arial" w:cs="Arial"/>
              </w:rPr>
              <w:t>Ulaşım</w:t>
            </w:r>
            <w:r w:rsidR="000E0EFB" w:rsidRPr="00372FC3">
              <w:rPr>
                <w:rFonts w:ascii="Arial" w:hAnsi="Arial" w:cs="Arial"/>
              </w:rPr>
              <w:t xml:space="preserve"> Hizmetleri</w:t>
            </w:r>
            <w:r w:rsidR="00B10C26" w:rsidRPr="00372FC3">
              <w:rPr>
                <w:rFonts w:ascii="Arial" w:hAnsi="Arial" w:cs="Arial"/>
              </w:rPr>
              <w:t xml:space="preserve"> Müdürlüğü</w:t>
            </w:r>
          </w:p>
        </w:tc>
        <w:tc>
          <w:tcPr>
            <w:tcW w:w="1697" w:type="dxa"/>
            <w:tcBorders>
              <w:top w:val="single" w:sz="18" w:space="0" w:color="auto"/>
              <w:left w:val="single" w:sz="18" w:space="0" w:color="auto"/>
              <w:bottom w:val="single" w:sz="24" w:space="0" w:color="auto"/>
              <w:right w:val="single" w:sz="24" w:space="0" w:color="auto"/>
            </w:tcBorders>
            <w:vAlign w:val="center"/>
          </w:tcPr>
          <w:p w:rsidR="00B10C26" w:rsidRPr="00372FC3" w:rsidRDefault="007F548C" w:rsidP="003A42D0">
            <w:pPr>
              <w:jc w:val="center"/>
              <w:rPr>
                <w:rFonts w:ascii="Arial" w:hAnsi="Arial" w:cs="Arial"/>
              </w:rPr>
            </w:pPr>
            <w:r w:rsidRPr="00372FC3">
              <w:rPr>
                <w:rFonts w:ascii="Arial" w:hAnsi="Arial" w:cs="Arial"/>
              </w:rPr>
              <w:t>1</w:t>
            </w:r>
          </w:p>
        </w:tc>
      </w:tr>
      <w:tr w:rsidR="00432BAE" w:rsidRPr="00372FC3" w:rsidTr="00671182">
        <w:trPr>
          <w:trHeight w:val="378"/>
        </w:trPr>
        <w:tc>
          <w:tcPr>
            <w:tcW w:w="2150" w:type="dxa"/>
            <w:tcBorders>
              <w:top w:val="single" w:sz="18" w:space="0" w:color="auto"/>
              <w:left w:val="single" w:sz="24" w:space="0" w:color="auto"/>
              <w:bottom w:val="single" w:sz="24" w:space="0" w:color="auto"/>
              <w:right w:val="single" w:sz="18" w:space="0" w:color="auto"/>
            </w:tcBorders>
            <w:vAlign w:val="center"/>
          </w:tcPr>
          <w:p w:rsidR="00432BAE" w:rsidRPr="00372FC3" w:rsidRDefault="00432BAE" w:rsidP="003A42D0">
            <w:pPr>
              <w:jc w:val="center"/>
              <w:rPr>
                <w:rFonts w:ascii="Arial" w:hAnsi="Arial" w:cs="Arial"/>
              </w:rPr>
            </w:pPr>
            <w:r w:rsidRPr="00372FC3">
              <w:rPr>
                <w:rFonts w:ascii="Arial" w:hAnsi="Arial" w:cs="Arial"/>
              </w:rPr>
              <w:t>19</w:t>
            </w:r>
          </w:p>
        </w:tc>
        <w:tc>
          <w:tcPr>
            <w:tcW w:w="4625" w:type="dxa"/>
            <w:tcBorders>
              <w:top w:val="single" w:sz="18" w:space="0" w:color="auto"/>
              <w:left w:val="single" w:sz="18" w:space="0" w:color="auto"/>
              <w:bottom w:val="single" w:sz="24" w:space="0" w:color="auto"/>
              <w:right w:val="single" w:sz="18" w:space="0" w:color="auto"/>
            </w:tcBorders>
            <w:shd w:val="clear" w:color="auto" w:fill="FFFFFF" w:themeFill="background1"/>
            <w:vAlign w:val="center"/>
          </w:tcPr>
          <w:p w:rsidR="00432BAE" w:rsidRPr="00372FC3" w:rsidRDefault="00432BAE" w:rsidP="003A42D0">
            <w:pPr>
              <w:rPr>
                <w:rFonts w:ascii="Arial" w:hAnsi="Arial" w:cs="Arial"/>
              </w:rPr>
            </w:pPr>
            <w:r w:rsidRPr="00372FC3">
              <w:rPr>
                <w:rFonts w:ascii="Arial" w:hAnsi="Arial" w:cs="Arial"/>
              </w:rPr>
              <w:t>Sosyal Yardım İşleri Müdürlüğü</w:t>
            </w:r>
          </w:p>
        </w:tc>
        <w:tc>
          <w:tcPr>
            <w:tcW w:w="1697" w:type="dxa"/>
            <w:tcBorders>
              <w:top w:val="single" w:sz="18" w:space="0" w:color="auto"/>
              <w:left w:val="single" w:sz="18" w:space="0" w:color="auto"/>
              <w:bottom w:val="single" w:sz="24" w:space="0" w:color="auto"/>
              <w:right w:val="single" w:sz="24" w:space="0" w:color="auto"/>
            </w:tcBorders>
            <w:vAlign w:val="center"/>
          </w:tcPr>
          <w:p w:rsidR="00432BAE" w:rsidRPr="00372FC3" w:rsidRDefault="00432BAE" w:rsidP="003A42D0">
            <w:pPr>
              <w:jc w:val="center"/>
              <w:rPr>
                <w:rFonts w:ascii="Arial" w:hAnsi="Arial" w:cs="Arial"/>
              </w:rPr>
            </w:pPr>
            <w:r w:rsidRPr="00372FC3">
              <w:rPr>
                <w:rFonts w:ascii="Arial" w:hAnsi="Arial" w:cs="Arial"/>
              </w:rPr>
              <w:t>2</w:t>
            </w:r>
          </w:p>
        </w:tc>
      </w:tr>
      <w:tr w:rsidR="00B10C26" w:rsidRPr="00372FC3" w:rsidTr="00671182">
        <w:trPr>
          <w:trHeight w:val="356"/>
        </w:trPr>
        <w:tc>
          <w:tcPr>
            <w:tcW w:w="2150" w:type="dxa"/>
            <w:tcBorders>
              <w:top w:val="single" w:sz="18" w:space="0" w:color="auto"/>
              <w:left w:val="single" w:sz="24" w:space="0" w:color="auto"/>
              <w:bottom w:val="single" w:sz="24" w:space="0" w:color="auto"/>
              <w:right w:val="single" w:sz="18" w:space="0" w:color="auto"/>
            </w:tcBorders>
            <w:vAlign w:val="center"/>
          </w:tcPr>
          <w:p w:rsidR="00B10C26" w:rsidRPr="00372FC3" w:rsidRDefault="00432BAE" w:rsidP="003A42D0">
            <w:pPr>
              <w:jc w:val="center"/>
              <w:rPr>
                <w:rFonts w:ascii="Arial" w:hAnsi="Arial" w:cs="Arial"/>
              </w:rPr>
            </w:pPr>
            <w:r w:rsidRPr="00372FC3">
              <w:rPr>
                <w:rFonts w:ascii="Arial" w:hAnsi="Arial" w:cs="Arial"/>
              </w:rPr>
              <w:t>20</w:t>
            </w:r>
          </w:p>
        </w:tc>
        <w:tc>
          <w:tcPr>
            <w:tcW w:w="4625" w:type="dxa"/>
            <w:tcBorders>
              <w:top w:val="single" w:sz="18" w:space="0" w:color="auto"/>
              <w:left w:val="single" w:sz="18" w:space="0" w:color="auto"/>
              <w:bottom w:val="single" w:sz="24" w:space="0" w:color="auto"/>
              <w:right w:val="single" w:sz="18" w:space="0" w:color="auto"/>
            </w:tcBorders>
            <w:shd w:val="clear" w:color="auto" w:fill="FFFFFF" w:themeFill="background1"/>
            <w:vAlign w:val="center"/>
          </w:tcPr>
          <w:p w:rsidR="00B10C26" w:rsidRPr="00372FC3" w:rsidRDefault="001E1B57" w:rsidP="003A42D0">
            <w:pPr>
              <w:rPr>
                <w:rFonts w:ascii="Arial" w:hAnsi="Arial" w:cs="Arial"/>
              </w:rPr>
            </w:pPr>
            <w:r w:rsidRPr="00372FC3">
              <w:rPr>
                <w:rFonts w:ascii="Arial" w:hAnsi="Arial" w:cs="Arial"/>
              </w:rPr>
              <w:t>Yapı Kontrol</w:t>
            </w:r>
            <w:r w:rsidR="00B10C26" w:rsidRPr="00372FC3">
              <w:rPr>
                <w:rFonts w:ascii="Arial" w:hAnsi="Arial" w:cs="Arial"/>
              </w:rPr>
              <w:t xml:space="preserve"> Müdürlüğü</w:t>
            </w:r>
          </w:p>
        </w:tc>
        <w:tc>
          <w:tcPr>
            <w:tcW w:w="1697" w:type="dxa"/>
            <w:tcBorders>
              <w:top w:val="single" w:sz="18" w:space="0" w:color="auto"/>
              <w:left w:val="single" w:sz="18" w:space="0" w:color="auto"/>
              <w:bottom w:val="single" w:sz="24" w:space="0" w:color="auto"/>
              <w:right w:val="single" w:sz="24" w:space="0" w:color="auto"/>
            </w:tcBorders>
            <w:vAlign w:val="center"/>
          </w:tcPr>
          <w:p w:rsidR="00B10C26" w:rsidRPr="00372FC3" w:rsidRDefault="00432BAE" w:rsidP="003A42D0">
            <w:pPr>
              <w:jc w:val="center"/>
              <w:rPr>
                <w:rFonts w:ascii="Arial" w:hAnsi="Arial" w:cs="Arial"/>
              </w:rPr>
            </w:pPr>
            <w:r w:rsidRPr="00372FC3">
              <w:rPr>
                <w:rFonts w:ascii="Arial" w:hAnsi="Arial" w:cs="Arial"/>
              </w:rPr>
              <w:t>5</w:t>
            </w:r>
          </w:p>
        </w:tc>
      </w:tr>
      <w:tr w:rsidR="00B10C26" w:rsidRPr="00372FC3" w:rsidTr="00671182">
        <w:trPr>
          <w:trHeight w:val="439"/>
        </w:trPr>
        <w:tc>
          <w:tcPr>
            <w:tcW w:w="2150" w:type="dxa"/>
            <w:tcBorders>
              <w:top w:val="single" w:sz="18" w:space="0" w:color="auto"/>
              <w:left w:val="single" w:sz="24" w:space="0" w:color="auto"/>
              <w:bottom w:val="single" w:sz="24" w:space="0" w:color="auto"/>
              <w:right w:val="single" w:sz="18" w:space="0" w:color="auto"/>
            </w:tcBorders>
            <w:vAlign w:val="center"/>
          </w:tcPr>
          <w:p w:rsidR="00B10C26" w:rsidRPr="00372FC3" w:rsidRDefault="00102B4A" w:rsidP="003A42D0">
            <w:pPr>
              <w:jc w:val="center"/>
              <w:rPr>
                <w:rFonts w:ascii="Arial" w:hAnsi="Arial" w:cs="Arial"/>
              </w:rPr>
            </w:pPr>
            <w:r w:rsidRPr="00372FC3">
              <w:rPr>
                <w:rFonts w:ascii="Arial" w:hAnsi="Arial" w:cs="Arial"/>
              </w:rPr>
              <w:t>21</w:t>
            </w:r>
          </w:p>
        </w:tc>
        <w:tc>
          <w:tcPr>
            <w:tcW w:w="4625" w:type="dxa"/>
            <w:tcBorders>
              <w:top w:val="single" w:sz="18" w:space="0" w:color="auto"/>
              <w:left w:val="single" w:sz="18" w:space="0" w:color="auto"/>
              <w:bottom w:val="single" w:sz="24" w:space="0" w:color="auto"/>
              <w:right w:val="single" w:sz="18" w:space="0" w:color="auto"/>
            </w:tcBorders>
            <w:shd w:val="clear" w:color="auto" w:fill="FFFFFF" w:themeFill="background1"/>
            <w:vAlign w:val="center"/>
          </w:tcPr>
          <w:p w:rsidR="00B10C26" w:rsidRPr="00372FC3" w:rsidRDefault="000E0EFB" w:rsidP="003A42D0">
            <w:pPr>
              <w:rPr>
                <w:rFonts w:ascii="Arial" w:hAnsi="Arial" w:cs="Arial"/>
              </w:rPr>
            </w:pPr>
            <w:r w:rsidRPr="00372FC3">
              <w:rPr>
                <w:rFonts w:ascii="Arial" w:hAnsi="Arial" w:cs="Arial"/>
              </w:rPr>
              <w:t>Teftiş Kurulu Müdürlüğü</w:t>
            </w:r>
          </w:p>
        </w:tc>
        <w:tc>
          <w:tcPr>
            <w:tcW w:w="1697" w:type="dxa"/>
            <w:tcBorders>
              <w:top w:val="single" w:sz="18" w:space="0" w:color="auto"/>
              <w:left w:val="single" w:sz="18" w:space="0" w:color="auto"/>
              <w:bottom w:val="single" w:sz="24" w:space="0" w:color="auto"/>
              <w:right w:val="single" w:sz="24" w:space="0" w:color="auto"/>
            </w:tcBorders>
            <w:vAlign w:val="center"/>
          </w:tcPr>
          <w:p w:rsidR="00B10C26" w:rsidRPr="00372FC3" w:rsidRDefault="007F548C" w:rsidP="003A42D0">
            <w:pPr>
              <w:jc w:val="center"/>
              <w:rPr>
                <w:rFonts w:ascii="Arial" w:hAnsi="Arial" w:cs="Arial"/>
              </w:rPr>
            </w:pPr>
            <w:r w:rsidRPr="00372FC3">
              <w:rPr>
                <w:rFonts w:ascii="Arial" w:hAnsi="Arial" w:cs="Arial"/>
              </w:rPr>
              <w:t>-</w:t>
            </w:r>
          </w:p>
        </w:tc>
      </w:tr>
      <w:tr w:rsidR="005774BE" w:rsidRPr="00372FC3" w:rsidTr="00671182">
        <w:trPr>
          <w:trHeight w:val="441"/>
        </w:trPr>
        <w:tc>
          <w:tcPr>
            <w:tcW w:w="6775" w:type="dxa"/>
            <w:gridSpan w:val="2"/>
            <w:tcBorders>
              <w:top w:val="single" w:sz="24" w:space="0" w:color="auto"/>
              <w:left w:val="single" w:sz="24" w:space="0" w:color="auto"/>
              <w:bottom w:val="single" w:sz="24" w:space="0" w:color="auto"/>
              <w:right w:val="single" w:sz="18" w:space="0" w:color="auto"/>
            </w:tcBorders>
            <w:shd w:val="clear" w:color="auto" w:fill="auto"/>
          </w:tcPr>
          <w:p w:rsidR="005774BE" w:rsidRPr="00372FC3" w:rsidRDefault="005774BE" w:rsidP="003A42D0">
            <w:pPr>
              <w:jc w:val="center"/>
              <w:rPr>
                <w:rFonts w:ascii="Arial" w:hAnsi="Arial" w:cs="Arial"/>
                <w:b/>
                <w:color w:val="000080"/>
                <w:sz w:val="28"/>
                <w:szCs w:val="28"/>
              </w:rPr>
            </w:pPr>
            <w:r w:rsidRPr="00372FC3">
              <w:rPr>
                <w:rFonts w:ascii="Arial" w:hAnsi="Arial" w:cs="Arial"/>
                <w:b/>
                <w:color w:val="000080"/>
                <w:sz w:val="28"/>
                <w:szCs w:val="28"/>
              </w:rPr>
              <w:t>T O P L A M</w:t>
            </w:r>
          </w:p>
        </w:tc>
        <w:tc>
          <w:tcPr>
            <w:tcW w:w="1697" w:type="dxa"/>
            <w:tcBorders>
              <w:top w:val="single" w:sz="24" w:space="0" w:color="auto"/>
              <w:left w:val="single" w:sz="18" w:space="0" w:color="auto"/>
              <w:bottom w:val="single" w:sz="24" w:space="0" w:color="auto"/>
              <w:right w:val="single" w:sz="24" w:space="0" w:color="auto"/>
            </w:tcBorders>
            <w:shd w:val="clear" w:color="auto" w:fill="auto"/>
            <w:vAlign w:val="center"/>
          </w:tcPr>
          <w:p w:rsidR="005774BE" w:rsidRPr="00372FC3" w:rsidRDefault="00102B4A" w:rsidP="003A42D0">
            <w:pPr>
              <w:jc w:val="center"/>
              <w:rPr>
                <w:rFonts w:ascii="Arial" w:hAnsi="Arial" w:cs="Arial"/>
                <w:b/>
                <w:color w:val="000080"/>
                <w:sz w:val="28"/>
                <w:szCs w:val="28"/>
              </w:rPr>
            </w:pPr>
            <w:r w:rsidRPr="00372FC3">
              <w:rPr>
                <w:rFonts w:ascii="Arial" w:hAnsi="Arial" w:cs="Arial"/>
                <w:b/>
                <w:color w:val="000080"/>
                <w:sz w:val="28"/>
                <w:szCs w:val="28"/>
              </w:rPr>
              <w:t>10</w:t>
            </w:r>
            <w:r w:rsidR="00372FC3">
              <w:rPr>
                <w:rFonts w:ascii="Arial" w:hAnsi="Arial" w:cs="Arial"/>
                <w:b/>
                <w:color w:val="000080"/>
                <w:sz w:val="28"/>
                <w:szCs w:val="28"/>
              </w:rPr>
              <w:t>7</w:t>
            </w:r>
          </w:p>
        </w:tc>
      </w:tr>
    </w:tbl>
    <w:p w:rsidR="005774BE" w:rsidRPr="00372FC3" w:rsidRDefault="005774BE" w:rsidP="003A42D0">
      <w:pPr>
        <w:jc w:val="both"/>
        <w:rPr>
          <w:rFonts w:ascii="Arial" w:hAnsi="Arial" w:cs="Arial"/>
          <w:b/>
        </w:rPr>
      </w:pPr>
    </w:p>
    <w:p w:rsidR="005774BE" w:rsidRPr="00E340CA" w:rsidRDefault="005774BE" w:rsidP="003A42D0">
      <w:pPr>
        <w:jc w:val="both"/>
        <w:rPr>
          <w:rFonts w:ascii="Arial" w:hAnsi="Arial" w:cs="Arial"/>
          <w:b/>
          <w:highlight w:val="yellow"/>
        </w:rPr>
      </w:pPr>
    </w:p>
    <w:p w:rsidR="000E0EFB" w:rsidRPr="00E340CA" w:rsidRDefault="000E0EFB" w:rsidP="003A42D0">
      <w:pPr>
        <w:jc w:val="both"/>
        <w:rPr>
          <w:rFonts w:ascii="Arial" w:hAnsi="Arial" w:cs="Arial"/>
          <w:b/>
          <w:highlight w:val="yellow"/>
        </w:rPr>
      </w:pPr>
    </w:p>
    <w:p w:rsidR="000E0EFB" w:rsidRPr="00E340CA" w:rsidRDefault="000E0EFB" w:rsidP="003A42D0">
      <w:pPr>
        <w:jc w:val="both"/>
        <w:rPr>
          <w:rFonts w:ascii="Arial" w:hAnsi="Arial" w:cs="Arial"/>
          <w:b/>
          <w:highlight w:val="yellow"/>
        </w:rPr>
      </w:pPr>
    </w:p>
    <w:p w:rsidR="000E0EFB" w:rsidRPr="00E340CA" w:rsidRDefault="000E0EFB" w:rsidP="003A42D0">
      <w:pPr>
        <w:jc w:val="both"/>
        <w:rPr>
          <w:rFonts w:ascii="Arial" w:hAnsi="Arial" w:cs="Arial"/>
          <w:b/>
          <w:highlight w:val="yellow"/>
        </w:rPr>
      </w:pPr>
    </w:p>
    <w:p w:rsidR="000E0EFB" w:rsidRPr="00E340CA" w:rsidRDefault="000E0EFB" w:rsidP="003A42D0">
      <w:pPr>
        <w:jc w:val="both"/>
        <w:rPr>
          <w:rFonts w:ascii="Arial" w:hAnsi="Arial" w:cs="Arial"/>
          <w:b/>
          <w:highlight w:val="yellow"/>
        </w:rPr>
      </w:pPr>
    </w:p>
    <w:p w:rsidR="000E0EFB" w:rsidRPr="00E340CA" w:rsidRDefault="000E0EFB" w:rsidP="003A42D0">
      <w:pPr>
        <w:jc w:val="both"/>
        <w:rPr>
          <w:rFonts w:ascii="Arial" w:hAnsi="Arial" w:cs="Arial"/>
          <w:b/>
          <w:highlight w:val="yellow"/>
        </w:rPr>
      </w:pPr>
    </w:p>
    <w:p w:rsidR="000E0EFB" w:rsidRPr="00E340CA" w:rsidRDefault="000E0EFB" w:rsidP="003A42D0">
      <w:pPr>
        <w:jc w:val="both"/>
        <w:rPr>
          <w:rFonts w:ascii="Arial" w:hAnsi="Arial" w:cs="Arial"/>
          <w:b/>
          <w:highlight w:val="yellow"/>
        </w:rPr>
      </w:pPr>
    </w:p>
    <w:p w:rsidR="000E0EFB" w:rsidRPr="00E340CA" w:rsidRDefault="000E0EFB" w:rsidP="003A42D0">
      <w:pPr>
        <w:jc w:val="both"/>
        <w:rPr>
          <w:rFonts w:ascii="Arial" w:hAnsi="Arial" w:cs="Arial"/>
          <w:b/>
          <w:highlight w:val="yellow"/>
        </w:rPr>
      </w:pPr>
    </w:p>
    <w:p w:rsidR="000E0EFB" w:rsidRPr="00E340CA" w:rsidRDefault="000E0EFB" w:rsidP="003A42D0">
      <w:pPr>
        <w:jc w:val="both"/>
        <w:rPr>
          <w:rFonts w:ascii="Arial" w:hAnsi="Arial" w:cs="Arial"/>
          <w:b/>
          <w:highlight w:val="yellow"/>
        </w:rPr>
      </w:pPr>
    </w:p>
    <w:p w:rsidR="005774BE" w:rsidRPr="00C43BB1" w:rsidRDefault="005C31EF" w:rsidP="003A42D0">
      <w:pPr>
        <w:ind w:firstLine="360"/>
        <w:jc w:val="both"/>
        <w:rPr>
          <w:rFonts w:ascii="Arial" w:hAnsi="Arial" w:cs="Arial"/>
        </w:rPr>
      </w:pPr>
      <w:r w:rsidRPr="00C43BB1">
        <w:rPr>
          <w:rFonts w:ascii="Arial" w:hAnsi="Arial" w:cs="Arial"/>
        </w:rPr>
        <w:lastRenderedPageBreak/>
        <w:t xml:space="preserve">Belediyemizde </w:t>
      </w:r>
      <w:r w:rsidR="00372FC3" w:rsidRPr="00C43BB1">
        <w:rPr>
          <w:rFonts w:ascii="Arial" w:hAnsi="Arial" w:cs="Arial"/>
        </w:rPr>
        <w:t>168</w:t>
      </w:r>
      <w:r w:rsidR="005774BE" w:rsidRPr="00C43BB1">
        <w:rPr>
          <w:rFonts w:ascii="Arial" w:hAnsi="Arial" w:cs="Arial"/>
        </w:rPr>
        <w:t xml:space="preserve"> adet kadrolu işçi çalışmakta olup, yaş gruplarına göre dağılımı aşağıda gösterilmiştir.</w:t>
      </w:r>
    </w:p>
    <w:p w:rsidR="005F2FB6" w:rsidRPr="00C43BB1" w:rsidRDefault="005F2FB6" w:rsidP="003A42D0">
      <w:pPr>
        <w:ind w:left="540"/>
        <w:jc w:val="both"/>
        <w:rPr>
          <w:rFonts w:ascii="Arial" w:hAnsi="Arial" w:cs="Arial"/>
        </w:rPr>
      </w:pPr>
    </w:p>
    <w:p w:rsidR="005774BE" w:rsidRPr="00C43BB1" w:rsidRDefault="005774BE" w:rsidP="003A42D0">
      <w:pPr>
        <w:ind w:firstLine="708"/>
        <w:jc w:val="both"/>
        <w:rPr>
          <w:rFonts w:ascii="Arial" w:hAnsi="Arial" w:cs="Arial"/>
        </w:rPr>
      </w:pPr>
    </w:p>
    <w:p w:rsidR="005774BE" w:rsidRPr="00C43BB1" w:rsidRDefault="005774BE" w:rsidP="003A42D0">
      <w:pPr>
        <w:ind w:firstLine="360"/>
        <w:jc w:val="both"/>
        <w:rPr>
          <w:rFonts w:ascii="Arial" w:hAnsi="Arial" w:cs="Arial"/>
          <w:b/>
        </w:rPr>
      </w:pPr>
      <w:r w:rsidRPr="00C43BB1">
        <w:rPr>
          <w:rFonts w:ascii="Arial" w:hAnsi="Arial" w:cs="Arial"/>
          <w:b/>
        </w:rPr>
        <w:t xml:space="preserve">İşçi Personelin Yaş Gruplarına Göre Dağılımı  </w:t>
      </w:r>
    </w:p>
    <w:p w:rsidR="000E0EFB" w:rsidRPr="00C43BB1" w:rsidRDefault="000E0EFB" w:rsidP="003A42D0">
      <w:pPr>
        <w:ind w:firstLine="360"/>
        <w:jc w:val="both"/>
        <w:rPr>
          <w:rFonts w:ascii="Arial" w:hAnsi="Arial" w:cs="Arial"/>
          <w:b/>
        </w:rPr>
      </w:pPr>
    </w:p>
    <w:p w:rsidR="005F2FB6" w:rsidRPr="00C43BB1" w:rsidRDefault="005F2FB6" w:rsidP="003A42D0">
      <w:pPr>
        <w:ind w:firstLine="360"/>
        <w:jc w:val="both"/>
        <w:rPr>
          <w:rFonts w:ascii="Arial" w:hAnsi="Arial"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620"/>
        <w:gridCol w:w="3960"/>
        <w:gridCol w:w="2925"/>
      </w:tblGrid>
      <w:tr w:rsidR="005774BE" w:rsidRPr="00C43BB1" w:rsidTr="000D7F2B">
        <w:trPr>
          <w:trHeight w:val="354"/>
        </w:trPr>
        <w:tc>
          <w:tcPr>
            <w:tcW w:w="1620" w:type="dxa"/>
            <w:tcBorders>
              <w:top w:val="single" w:sz="24" w:space="0" w:color="auto"/>
              <w:left w:val="single" w:sz="24" w:space="0" w:color="auto"/>
              <w:bottom w:val="single" w:sz="18" w:space="0" w:color="auto"/>
              <w:right w:val="single" w:sz="12" w:space="0" w:color="auto"/>
            </w:tcBorders>
            <w:shd w:val="clear" w:color="auto" w:fill="7030A0"/>
            <w:vAlign w:val="center"/>
          </w:tcPr>
          <w:p w:rsidR="005774BE" w:rsidRPr="00C43BB1" w:rsidRDefault="005774BE" w:rsidP="003A42D0">
            <w:pPr>
              <w:jc w:val="center"/>
              <w:rPr>
                <w:rFonts w:ascii="Arial" w:hAnsi="Arial" w:cs="Arial"/>
                <w:b/>
                <w:color w:val="FFFFFF" w:themeColor="background1"/>
                <w:sz w:val="28"/>
                <w:szCs w:val="28"/>
              </w:rPr>
            </w:pPr>
            <w:r w:rsidRPr="00C43BB1">
              <w:rPr>
                <w:rFonts w:ascii="Arial" w:hAnsi="Arial" w:cs="Arial"/>
                <w:b/>
                <w:color w:val="FFFFFF" w:themeColor="background1"/>
                <w:sz w:val="28"/>
                <w:szCs w:val="28"/>
              </w:rPr>
              <w:t>SIRA NO</w:t>
            </w:r>
          </w:p>
        </w:tc>
        <w:tc>
          <w:tcPr>
            <w:tcW w:w="3960"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C43BB1" w:rsidRDefault="005774BE" w:rsidP="003A42D0">
            <w:pPr>
              <w:jc w:val="center"/>
              <w:rPr>
                <w:rFonts w:ascii="Arial" w:hAnsi="Arial" w:cs="Arial"/>
                <w:b/>
                <w:color w:val="FFFFFF" w:themeColor="background1"/>
                <w:sz w:val="28"/>
                <w:szCs w:val="28"/>
              </w:rPr>
            </w:pPr>
            <w:r w:rsidRPr="00C43BB1">
              <w:rPr>
                <w:rFonts w:ascii="Arial" w:hAnsi="Arial" w:cs="Arial"/>
                <w:b/>
                <w:color w:val="FFFFFF" w:themeColor="background1"/>
                <w:sz w:val="28"/>
                <w:szCs w:val="28"/>
              </w:rPr>
              <w:t>Yaş Aralığı</w:t>
            </w:r>
          </w:p>
        </w:tc>
        <w:tc>
          <w:tcPr>
            <w:tcW w:w="2925" w:type="dxa"/>
            <w:tcBorders>
              <w:top w:val="single" w:sz="24" w:space="0" w:color="auto"/>
              <w:left w:val="single" w:sz="12" w:space="0" w:color="auto"/>
              <w:bottom w:val="single" w:sz="18" w:space="0" w:color="auto"/>
              <w:right w:val="single" w:sz="24" w:space="0" w:color="auto"/>
            </w:tcBorders>
            <w:shd w:val="clear" w:color="auto" w:fill="7030A0"/>
            <w:vAlign w:val="center"/>
          </w:tcPr>
          <w:p w:rsidR="005774BE" w:rsidRPr="00C43BB1" w:rsidRDefault="005774BE" w:rsidP="003A42D0">
            <w:pPr>
              <w:jc w:val="center"/>
              <w:rPr>
                <w:rFonts w:ascii="Arial" w:hAnsi="Arial" w:cs="Arial"/>
                <w:b/>
                <w:color w:val="FFFFFF" w:themeColor="background1"/>
                <w:sz w:val="28"/>
                <w:szCs w:val="28"/>
              </w:rPr>
            </w:pPr>
            <w:r w:rsidRPr="00C43BB1">
              <w:rPr>
                <w:rFonts w:ascii="Arial" w:hAnsi="Arial" w:cs="Arial"/>
                <w:b/>
                <w:color w:val="FFFFFF" w:themeColor="background1"/>
                <w:sz w:val="28"/>
                <w:szCs w:val="28"/>
              </w:rPr>
              <w:t>ADETİ</w:t>
            </w:r>
          </w:p>
        </w:tc>
      </w:tr>
      <w:tr w:rsidR="005774BE" w:rsidRPr="00C43BB1" w:rsidTr="000D7F2B">
        <w:tc>
          <w:tcPr>
            <w:tcW w:w="1620" w:type="dxa"/>
            <w:tcBorders>
              <w:top w:val="single" w:sz="18" w:space="0" w:color="auto"/>
              <w:left w:val="single" w:sz="24" w:space="0" w:color="auto"/>
              <w:bottom w:val="single" w:sz="12" w:space="0" w:color="auto"/>
              <w:right w:val="single" w:sz="12" w:space="0" w:color="auto"/>
            </w:tcBorders>
          </w:tcPr>
          <w:p w:rsidR="005774BE" w:rsidRPr="00C43BB1" w:rsidRDefault="005774BE" w:rsidP="003A42D0">
            <w:pPr>
              <w:jc w:val="center"/>
              <w:rPr>
                <w:rFonts w:ascii="Arial" w:hAnsi="Arial" w:cs="Arial"/>
                <w:sz w:val="28"/>
                <w:szCs w:val="28"/>
              </w:rPr>
            </w:pPr>
            <w:r w:rsidRPr="00C43BB1">
              <w:rPr>
                <w:rFonts w:ascii="Arial" w:hAnsi="Arial" w:cs="Arial"/>
                <w:sz w:val="28"/>
                <w:szCs w:val="28"/>
              </w:rPr>
              <w:t>1</w:t>
            </w:r>
          </w:p>
        </w:tc>
        <w:tc>
          <w:tcPr>
            <w:tcW w:w="3960" w:type="dxa"/>
            <w:tcBorders>
              <w:top w:val="single" w:sz="18" w:space="0" w:color="auto"/>
              <w:left w:val="single" w:sz="12" w:space="0" w:color="auto"/>
              <w:bottom w:val="single" w:sz="12" w:space="0" w:color="auto"/>
              <w:right w:val="single" w:sz="12" w:space="0" w:color="auto"/>
            </w:tcBorders>
            <w:shd w:val="clear" w:color="auto" w:fill="FFFFFF" w:themeFill="background1"/>
          </w:tcPr>
          <w:p w:rsidR="005774BE" w:rsidRPr="00C43BB1" w:rsidRDefault="005774BE" w:rsidP="003A42D0">
            <w:pPr>
              <w:jc w:val="center"/>
              <w:rPr>
                <w:rFonts w:ascii="Arial" w:hAnsi="Arial" w:cs="Arial"/>
                <w:sz w:val="28"/>
                <w:szCs w:val="28"/>
              </w:rPr>
            </w:pPr>
            <w:r w:rsidRPr="00C43BB1">
              <w:rPr>
                <w:rFonts w:ascii="Arial" w:hAnsi="Arial" w:cs="Arial"/>
                <w:sz w:val="28"/>
                <w:szCs w:val="28"/>
              </w:rPr>
              <w:t>18-</w:t>
            </w:r>
            <w:r w:rsidR="004C7227" w:rsidRPr="00C43BB1">
              <w:rPr>
                <w:rFonts w:ascii="Arial" w:hAnsi="Arial" w:cs="Arial"/>
                <w:sz w:val="28"/>
                <w:szCs w:val="28"/>
              </w:rPr>
              <w:t>24</w:t>
            </w:r>
          </w:p>
        </w:tc>
        <w:tc>
          <w:tcPr>
            <w:tcW w:w="2925" w:type="dxa"/>
            <w:tcBorders>
              <w:top w:val="single" w:sz="18" w:space="0" w:color="auto"/>
              <w:left w:val="single" w:sz="12" w:space="0" w:color="auto"/>
              <w:bottom w:val="single" w:sz="12" w:space="0" w:color="auto"/>
              <w:right w:val="single" w:sz="24" w:space="0" w:color="auto"/>
            </w:tcBorders>
          </w:tcPr>
          <w:p w:rsidR="005774BE" w:rsidRPr="00C43BB1" w:rsidRDefault="005F2FB6" w:rsidP="003A42D0">
            <w:pPr>
              <w:jc w:val="center"/>
              <w:rPr>
                <w:rFonts w:ascii="Arial" w:hAnsi="Arial" w:cs="Arial"/>
                <w:b/>
                <w:sz w:val="28"/>
                <w:szCs w:val="28"/>
              </w:rPr>
            </w:pPr>
            <w:r w:rsidRPr="00C43BB1">
              <w:rPr>
                <w:rFonts w:ascii="Arial" w:hAnsi="Arial" w:cs="Arial"/>
                <w:b/>
                <w:sz w:val="28"/>
                <w:szCs w:val="28"/>
              </w:rPr>
              <w:t>-</w:t>
            </w:r>
          </w:p>
        </w:tc>
      </w:tr>
      <w:tr w:rsidR="005774BE" w:rsidRPr="00C43BB1" w:rsidTr="000D7F2B">
        <w:tc>
          <w:tcPr>
            <w:tcW w:w="1620" w:type="dxa"/>
            <w:tcBorders>
              <w:top w:val="single" w:sz="12" w:space="0" w:color="auto"/>
              <w:left w:val="single" w:sz="24" w:space="0" w:color="auto"/>
              <w:bottom w:val="single" w:sz="12" w:space="0" w:color="auto"/>
              <w:right w:val="single" w:sz="12" w:space="0" w:color="auto"/>
            </w:tcBorders>
          </w:tcPr>
          <w:p w:rsidR="005774BE" w:rsidRPr="00C43BB1" w:rsidRDefault="005774BE" w:rsidP="003A42D0">
            <w:pPr>
              <w:jc w:val="center"/>
              <w:rPr>
                <w:rFonts w:ascii="Arial" w:hAnsi="Arial" w:cs="Arial"/>
                <w:sz w:val="28"/>
                <w:szCs w:val="28"/>
              </w:rPr>
            </w:pPr>
            <w:r w:rsidRPr="00C43BB1">
              <w:rPr>
                <w:rFonts w:ascii="Arial" w:hAnsi="Arial" w:cs="Arial"/>
                <w:sz w:val="28"/>
                <w:szCs w:val="28"/>
              </w:rPr>
              <w:t>2</w:t>
            </w:r>
          </w:p>
        </w:tc>
        <w:tc>
          <w:tcPr>
            <w:tcW w:w="3960"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774BE" w:rsidRPr="00C43BB1" w:rsidRDefault="004C7227" w:rsidP="003A42D0">
            <w:pPr>
              <w:jc w:val="center"/>
              <w:rPr>
                <w:rFonts w:ascii="Arial" w:hAnsi="Arial" w:cs="Arial"/>
                <w:sz w:val="28"/>
                <w:szCs w:val="28"/>
              </w:rPr>
            </w:pPr>
            <w:r w:rsidRPr="00C43BB1">
              <w:rPr>
                <w:rFonts w:ascii="Arial" w:hAnsi="Arial" w:cs="Arial"/>
                <w:sz w:val="28"/>
                <w:szCs w:val="28"/>
              </w:rPr>
              <w:t>25-34</w:t>
            </w:r>
          </w:p>
        </w:tc>
        <w:tc>
          <w:tcPr>
            <w:tcW w:w="2925" w:type="dxa"/>
            <w:tcBorders>
              <w:top w:val="single" w:sz="12" w:space="0" w:color="auto"/>
              <w:left w:val="single" w:sz="12" w:space="0" w:color="auto"/>
              <w:bottom w:val="single" w:sz="12" w:space="0" w:color="auto"/>
              <w:right w:val="single" w:sz="24" w:space="0" w:color="auto"/>
            </w:tcBorders>
          </w:tcPr>
          <w:p w:rsidR="005774BE" w:rsidRPr="00C43BB1" w:rsidRDefault="001D368C" w:rsidP="003A42D0">
            <w:pPr>
              <w:jc w:val="center"/>
              <w:rPr>
                <w:rFonts w:ascii="Arial" w:hAnsi="Arial" w:cs="Arial"/>
                <w:b/>
                <w:sz w:val="28"/>
                <w:szCs w:val="28"/>
              </w:rPr>
            </w:pPr>
            <w:r w:rsidRPr="00C43BB1">
              <w:rPr>
                <w:rFonts w:ascii="Arial" w:hAnsi="Arial" w:cs="Arial"/>
                <w:b/>
                <w:sz w:val="28"/>
                <w:szCs w:val="28"/>
              </w:rPr>
              <w:t>18</w:t>
            </w:r>
          </w:p>
        </w:tc>
      </w:tr>
      <w:tr w:rsidR="005774BE" w:rsidRPr="00C43BB1" w:rsidTr="000D7F2B">
        <w:tc>
          <w:tcPr>
            <w:tcW w:w="1620" w:type="dxa"/>
            <w:tcBorders>
              <w:top w:val="single" w:sz="12" w:space="0" w:color="auto"/>
              <w:left w:val="single" w:sz="24" w:space="0" w:color="auto"/>
              <w:bottom w:val="single" w:sz="12" w:space="0" w:color="auto"/>
              <w:right w:val="single" w:sz="12" w:space="0" w:color="auto"/>
            </w:tcBorders>
          </w:tcPr>
          <w:p w:rsidR="005774BE" w:rsidRPr="00C43BB1" w:rsidRDefault="005774BE" w:rsidP="003A42D0">
            <w:pPr>
              <w:jc w:val="center"/>
              <w:rPr>
                <w:rFonts w:ascii="Arial" w:hAnsi="Arial" w:cs="Arial"/>
                <w:sz w:val="28"/>
                <w:szCs w:val="28"/>
              </w:rPr>
            </w:pPr>
            <w:r w:rsidRPr="00C43BB1">
              <w:rPr>
                <w:rFonts w:ascii="Arial" w:hAnsi="Arial" w:cs="Arial"/>
                <w:sz w:val="28"/>
                <w:szCs w:val="28"/>
              </w:rPr>
              <w:t>3</w:t>
            </w:r>
          </w:p>
        </w:tc>
        <w:tc>
          <w:tcPr>
            <w:tcW w:w="3960" w:type="dxa"/>
            <w:tcBorders>
              <w:top w:val="single" w:sz="12" w:space="0" w:color="auto"/>
              <w:left w:val="single" w:sz="12" w:space="0" w:color="auto"/>
              <w:bottom w:val="single" w:sz="12" w:space="0" w:color="auto"/>
              <w:right w:val="single" w:sz="12" w:space="0" w:color="auto"/>
            </w:tcBorders>
            <w:shd w:val="clear" w:color="auto" w:fill="FFFFFF" w:themeFill="background1"/>
          </w:tcPr>
          <w:p w:rsidR="005774BE" w:rsidRPr="00C43BB1" w:rsidRDefault="004C7227" w:rsidP="003A42D0">
            <w:pPr>
              <w:jc w:val="center"/>
              <w:rPr>
                <w:rFonts w:ascii="Arial" w:hAnsi="Arial" w:cs="Arial"/>
                <w:sz w:val="28"/>
                <w:szCs w:val="28"/>
              </w:rPr>
            </w:pPr>
            <w:r w:rsidRPr="00C43BB1">
              <w:rPr>
                <w:rFonts w:ascii="Arial" w:hAnsi="Arial" w:cs="Arial"/>
                <w:sz w:val="28"/>
                <w:szCs w:val="28"/>
              </w:rPr>
              <w:t>35-44</w:t>
            </w:r>
          </w:p>
        </w:tc>
        <w:tc>
          <w:tcPr>
            <w:tcW w:w="2925" w:type="dxa"/>
            <w:tcBorders>
              <w:top w:val="single" w:sz="12" w:space="0" w:color="auto"/>
              <w:left w:val="single" w:sz="12" w:space="0" w:color="auto"/>
              <w:bottom w:val="single" w:sz="12" w:space="0" w:color="auto"/>
              <w:right w:val="single" w:sz="24" w:space="0" w:color="auto"/>
            </w:tcBorders>
          </w:tcPr>
          <w:p w:rsidR="005774BE" w:rsidRPr="00C43BB1" w:rsidRDefault="00C43BB1" w:rsidP="003A42D0">
            <w:pPr>
              <w:jc w:val="center"/>
              <w:rPr>
                <w:rFonts w:ascii="Arial" w:hAnsi="Arial" w:cs="Arial"/>
                <w:b/>
                <w:sz w:val="28"/>
                <w:szCs w:val="28"/>
              </w:rPr>
            </w:pPr>
            <w:r>
              <w:rPr>
                <w:rFonts w:ascii="Arial" w:hAnsi="Arial" w:cs="Arial"/>
                <w:b/>
                <w:sz w:val="28"/>
                <w:szCs w:val="28"/>
              </w:rPr>
              <w:t>81</w:t>
            </w:r>
          </w:p>
        </w:tc>
      </w:tr>
      <w:tr w:rsidR="005774BE" w:rsidRPr="00C43BB1" w:rsidTr="000D7F2B">
        <w:tc>
          <w:tcPr>
            <w:tcW w:w="1620" w:type="dxa"/>
            <w:tcBorders>
              <w:top w:val="single" w:sz="12" w:space="0" w:color="auto"/>
              <w:left w:val="single" w:sz="24" w:space="0" w:color="auto"/>
              <w:bottom w:val="single" w:sz="18" w:space="0" w:color="auto"/>
              <w:right w:val="single" w:sz="12" w:space="0" w:color="auto"/>
            </w:tcBorders>
          </w:tcPr>
          <w:p w:rsidR="005774BE" w:rsidRPr="00C43BB1" w:rsidRDefault="005774BE" w:rsidP="003A42D0">
            <w:pPr>
              <w:jc w:val="center"/>
              <w:rPr>
                <w:rFonts w:ascii="Arial" w:hAnsi="Arial" w:cs="Arial"/>
                <w:sz w:val="28"/>
                <w:szCs w:val="28"/>
              </w:rPr>
            </w:pPr>
            <w:r w:rsidRPr="00C43BB1">
              <w:rPr>
                <w:rFonts w:ascii="Arial" w:hAnsi="Arial" w:cs="Arial"/>
                <w:sz w:val="28"/>
                <w:szCs w:val="28"/>
              </w:rPr>
              <w:t>4</w:t>
            </w:r>
          </w:p>
        </w:tc>
        <w:tc>
          <w:tcPr>
            <w:tcW w:w="3960" w:type="dxa"/>
            <w:tcBorders>
              <w:top w:val="single" w:sz="12" w:space="0" w:color="auto"/>
              <w:left w:val="single" w:sz="12" w:space="0" w:color="auto"/>
              <w:bottom w:val="single" w:sz="18" w:space="0" w:color="auto"/>
              <w:right w:val="single" w:sz="12" w:space="0" w:color="auto"/>
            </w:tcBorders>
            <w:shd w:val="clear" w:color="auto" w:fill="FFFFFF" w:themeFill="background1"/>
          </w:tcPr>
          <w:p w:rsidR="005774BE" w:rsidRPr="00C43BB1" w:rsidRDefault="004C7227" w:rsidP="003A42D0">
            <w:pPr>
              <w:jc w:val="center"/>
              <w:rPr>
                <w:rFonts w:ascii="Arial" w:hAnsi="Arial" w:cs="Arial"/>
                <w:sz w:val="28"/>
                <w:szCs w:val="28"/>
              </w:rPr>
            </w:pPr>
            <w:r w:rsidRPr="00C43BB1">
              <w:rPr>
                <w:rFonts w:ascii="Arial" w:hAnsi="Arial" w:cs="Arial"/>
                <w:sz w:val="28"/>
                <w:szCs w:val="28"/>
              </w:rPr>
              <w:t>45-54</w:t>
            </w:r>
          </w:p>
        </w:tc>
        <w:tc>
          <w:tcPr>
            <w:tcW w:w="2925" w:type="dxa"/>
            <w:tcBorders>
              <w:top w:val="single" w:sz="12" w:space="0" w:color="auto"/>
              <w:left w:val="single" w:sz="12" w:space="0" w:color="auto"/>
              <w:bottom w:val="single" w:sz="18" w:space="0" w:color="auto"/>
              <w:right w:val="single" w:sz="24" w:space="0" w:color="auto"/>
            </w:tcBorders>
          </w:tcPr>
          <w:p w:rsidR="005774BE" w:rsidRPr="00C43BB1" w:rsidRDefault="0079195B" w:rsidP="003A42D0">
            <w:pPr>
              <w:jc w:val="center"/>
              <w:rPr>
                <w:rFonts w:ascii="Arial" w:hAnsi="Arial" w:cs="Arial"/>
                <w:b/>
                <w:sz w:val="28"/>
                <w:szCs w:val="28"/>
              </w:rPr>
            </w:pPr>
            <w:r w:rsidRPr="00C43BB1">
              <w:rPr>
                <w:rFonts w:ascii="Arial" w:hAnsi="Arial" w:cs="Arial"/>
                <w:b/>
                <w:sz w:val="28"/>
                <w:szCs w:val="28"/>
              </w:rPr>
              <w:t>6</w:t>
            </w:r>
            <w:r w:rsidR="00C43BB1">
              <w:rPr>
                <w:rFonts w:ascii="Arial" w:hAnsi="Arial" w:cs="Arial"/>
                <w:b/>
                <w:sz w:val="28"/>
                <w:szCs w:val="28"/>
              </w:rPr>
              <w:t>4</w:t>
            </w:r>
          </w:p>
        </w:tc>
      </w:tr>
      <w:tr w:rsidR="004C7227" w:rsidRPr="00C43BB1" w:rsidTr="000D7F2B">
        <w:tc>
          <w:tcPr>
            <w:tcW w:w="1620" w:type="dxa"/>
            <w:tcBorders>
              <w:top w:val="single" w:sz="12" w:space="0" w:color="auto"/>
              <w:left w:val="single" w:sz="24" w:space="0" w:color="auto"/>
              <w:bottom w:val="single" w:sz="18" w:space="0" w:color="auto"/>
              <w:right w:val="single" w:sz="12" w:space="0" w:color="auto"/>
            </w:tcBorders>
          </w:tcPr>
          <w:p w:rsidR="004C7227" w:rsidRPr="00C43BB1" w:rsidRDefault="004C7227" w:rsidP="003A42D0">
            <w:pPr>
              <w:jc w:val="center"/>
              <w:rPr>
                <w:rFonts w:ascii="Arial" w:hAnsi="Arial" w:cs="Arial"/>
                <w:sz w:val="28"/>
                <w:szCs w:val="28"/>
              </w:rPr>
            </w:pPr>
            <w:r w:rsidRPr="00C43BB1">
              <w:rPr>
                <w:rFonts w:ascii="Arial" w:hAnsi="Arial" w:cs="Arial"/>
                <w:sz w:val="28"/>
                <w:szCs w:val="28"/>
              </w:rPr>
              <w:t>5</w:t>
            </w:r>
          </w:p>
        </w:tc>
        <w:tc>
          <w:tcPr>
            <w:tcW w:w="3960" w:type="dxa"/>
            <w:tcBorders>
              <w:top w:val="single" w:sz="12" w:space="0" w:color="auto"/>
              <w:left w:val="single" w:sz="12" w:space="0" w:color="auto"/>
              <w:bottom w:val="single" w:sz="18" w:space="0" w:color="auto"/>
              <w:right w:val="single" w:sz="12" w:space="0" w:color="auto"/>
            </w:tcBorders>
            <w:shd w:val="clear" w:color="auto" w:fill="FFFFFF" w:themeFill="background1"/>
          </w:tcPr>
          <w:p w:rsidR="004C7227" w:rsidRPr="00C43BB1" w:rsidRDefault="004C7227" w:rsidP="003A42D0">
            <w:pPr>
              <w:jc w:val="center"/>
              <w:rPr>
                <w:rFonts w:ascii="Arial" w:hAnsi="Arial" w:cs="Arial"/>
                <w:sz w:val="28"/>
                <w:szCs w:val="28"/>
              </w:rPr>
            </w:pPr>
            <w:r w:rsidRPr="00C43BB1">
              <w:rPr>
                <w:rFonts w:ascii="Arial" w:hAnsi="Arial" w:cs="Arial"/>
                <w:sz w:val="28"/>
                <w:szCs w:val="28"/>
              </w:rPr>
              <w:t>55-64</w:t>
            </w:r>
          </w:p>
        </w:tc>
        <w:tc>
          <w:tcPr>
            <w:tcW w:w="2925" w:type="dxa"/>
            <w:tcBorders>
              <w:top w:val="single" w:sz="12" w:space="0" w:color="auto"/>
              <w:left w:val="single" w:sz="12" w:space="0" w:color="auto"/>
              <w:bottom w:val="single" w:sz="18" w:space="0" w:color="auto"/>
              <w:right w:val="single" w:sz="24" w:space="0" w:color="auto"/>
            </w:tcBorders>
          </w:tcPr>
          <w:p w:rsidR="004C7227" w:rsidRPr="00C43BB1" w:rsidRDefault="001D368C" w:rsidP="003A42D0">
            <w:pPr>
              <w:jc w:val="center"/>
              <w:rPr>
                <w:rFonts w:ascii="Arial" w:hAnsi="Arial" w:cs="Arial"/>
                <w:b/>
                <w:sz w:val="28"/>
                <w:szCs w:val="28"/>
              </w:rPr>
            </w:pPr>
            <w:r w:rsidRPr="00C43BB1">
              <w:rPr>
                <w:rFonts w:ascii="Arial" w:hAnsi="Arial" w:cs="Arial"/>
                <w:b/>
                <w:sz w:val="28"/>
                <w:szCs w:val="28"/>
              </w:rPr>
              <w:t>5</w:t>
            </w:r>
          </w:p>
        </w:tc>
      </w:tr>
      <w:tr w:rsidR="005774BE" w:rsidRPr="00C43BB1" w:rsidTr="000D7F2B">
        <w:tc>
          <w:tcPr>
            <w:tcW w:w="5580" w:type="dxa"/>
            <w:gridSpan w:val="2"/>
            <w:tcBorders>
              <w:top w:val="single" w:sz="18" w:space="0" w:color="auto"/>
              <w:left w:val="single" w:sz="24" w:space="0" w:color="auto"/>
              <w:bottom w:val="single" w:sz="24" w:space="0" w:color="auto"/>
              <w:right w:val="single" w:sz="18" w:space="0" w:color="auto"/>
            </w:tcBorders>
            <w:shd w:val="clear" w:color="auto" w:fill="auto"/>
          </w:tcPr>
          <w:p w:rsidR="005774BE" w:rsidRPr="00C43BB1" w:rsidRDefault="005774BE" w:rsidP="003A42D0">
            <w:pPr>
              <w:jc w:val="center"/>
              <w:rPr>
                <w:rFonts w:ascii="Arial" w:hAnsi="Arial" w:cs="Arial"/>
                <w:b/>
                <w:color w:val="000080"/>
                <w:sz w:val="28"/>
                <w:szCs w:val="28"/>
              </w:rPr>
            </w:pPr>
            <w:r w:rsidRPr="00C43BB1">
              <w:rPr>
                <w:rFonts w:ascii="Arial" w:hAnsi="Arial" w:cs="Arial"/>
                <w:b/>
                <w:color w:val="000080"/>
                <w:sz w:val="28"/>
                <w:szCs w:val="28"/>
              </w:rPr>
              <w:t>T O P L A M</w:t>
            </w:r>
          </w:p>
        </w:tc>
        <w:tc>
          <w:tcPr>
            <w:tcW w:w="2925" w:type="dxa"/>
            <w:tcBorders>
              <w:top w:val="single" w:sz="18" w:space="0" w:color="auto"/>
              <w:left w:val="single" w:sz="18" w:space="0" w:color="auto"/>
              <w:bottom w:val="single" w:sz="24" w:space="0" w:color="auto"/>
              <w:right w:val="single" w:sz="24" w:space="0" w:color="auto"/>
            </w:tcBorders>
            <w:shd w:val="clear" w:color="auto" w:fill="auto"/>
          </w:tcPr>
          <w:p w:rsidR="005774BE" w:rsidRPr="00C43BB1" w:rsidRDefault="0079195B" w:rsidP="003A42D0">
            <w:pPr>
              <w:jc w:val="center"/>
              <w:rPr>
                <w:rFonts w:ascii="Arial" w:hAnsi="Arial" w:cs="Arial"/>
                <w:b/>
                <w:color w:val="000080"/>
                <w:sz w:val="28"/>
                <w:szCs w:val="28"/>
              </w:rPr>
            </w:pPr>
            <w:r w:rsidRPr="00C43BB1">
              <w:rPr>
                <w:rFonts w:ascii="Arial" w:hAnsi="Arial" w:cs="Arial"/>
                <w:b/>
                <w:color w:val="000080"/>
                <w:sz w:val="28"/>
                <w:szCs w:val="28"/>
              </w:rPr>
              <w:t>1</w:t>
            </w:r>
            <w:r w:rsidR="00C43BB1">
              <w:rPr>
                <w:rFonts w:ascii="Arial" w:hAnsi="Arial" w:cs="Arial"/>
                <w:b/>
                <w:color w:val="000080"/>
                <w:sz w:val="28"/>
                <w:szCs w:val="28"/>
              </w:rPr>
              <w:t>68</w:t>
            </w:r>
          </w:p>
        </w:tc>
      </w:tr>
    </w:tbl>
    <w:p w:rsidR="005774BE" w:rsidRPr="00C43BB1" w:rsidRDefault="005774BE" w:rsidP="003A42D0">
      <w:pPr>
        <w:jc w:val="both"/>
      </w:pPr>
    </w:p>
    <w:p w:rsidR="005774BE" w:rsidRPr="00C43BB1" w:rsidRDefault="005774BE" w:rsidP="003A42D0">
      <w:pPr>
        <w:jc w:val="both"/>
      </w:pPr>
    </w:p>
    <w:p w:rsidR="000E0EFB" w:rsidRPr="00E340CA" w:rsidRDefault="000E0EFB" w:rsidP="003A42D0">
      <w:pPr>
        <w:jc w:val="both"/>
        <w:rPr>
          <w:highlight w:val="yellow"/>
        </w:rPr>
      </w:pPr>
    </w:p>
    <w:p w:rsidR="005F2FB6" w:rsidRPr="00E340CA" w:rsidRDefault="005F2FB6" w:rsidP="003A42D0">
      <w:pPr>
        <w:jc w:val="both"/>
        <w:rPr>
          <w:highlight w:val="yellow"/>
        </w:rPr>
      </w:pPr>
    </w:p>
    <w:p w:rsidR="005F2FB6" w:rsidRPr="00E340CA" w:rsidRDefault="005F2FB6" w:rsidP="003A42D0">
      <w:pPr>
        <w:jc w:val="both"/>
        <w:rPr>
          <w:highlight w:val="yellow"/>
        </w:rPr>
      </w:pPr>
    </w:p>
    <w:p w:rsidR="005F2FB6" w:rsidRPr="00E340CA" w:rsidRDefault="005F2FB6" w:rsidP="003A42D0">
      <w:pPr>
        <w:jc w:val="both"/>
        <w:rPr>
          <w:highlight w:val="yellow"/>
        </w:rPr>
      </w:pPr>
    </w:p>
    <w:p w:rsidR="005F2FB6" w:rsidRPr="00E340CA" w:rsidRDefault="005F2FB6" w:rsidP="003A42D0">
      <w:pPr>
        <w:jc w:val="both"/>
        <w:rPr>
          <w:highlight w:val="yellow"/>
        </w:rPr>
      </w:pPr>
    </w:p>
    <w:p w:rsidR="000E0EFB" w:rsidRPr="00C43BB1" w:rsidRDefault="004C7227" w:rsidP="003A42D0">
      <w:pPr>
        <w:jc w:val="both"/>
      </w:pPr>
      <w:r w:rsidRPr="00C43BB1">
        <w:rPr>
          <w:noProof/>
          <w:bdr w:val="single" w:sz="12" w:space="0" w:color="auto"/>
        </w:rPr>
        <w:drawing>
          <wp:inline distT="0" distB="0" distL="0" distR="0">
            <wp:extent cx="5329327" cy="3217653"/>
            <wp:effectExtent l="19050" t="0" r="23723" b="1797"/>
            <wp:docPr id="2"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54"/>
              </a:graphicData>
            </a:graphic>
          </wp:inline>
        </w:drawing>
      </w:r>
    </w:p>
    <w:p w:rsidR="000E0EFB" w:rsidRPr="00E340CA" w:rsidRDefault="000E0EFB" w:rsidP="003A42D0">
      <w:pPr>
        <w:jc w:val="both"/>
        <w:rPr>
          <w:color w:val="FFFFFF" w:themeColor="background1"/>
          <w:highlight w:val="yellow"/>
        </w:rPr>
      </w:pPr>
    </w:p>
    <w:p w:rsidR="000E0EFB" w:rsidRPr="00E340CA" w:rsidRDefault="000E0EFB" w:rsidP="003A42D0">
      <w:pPr>
        <w:jc w:val="both"/>
        <w:rPr>
          <w:highlight w:val="yellow"/>
        </w:rPr>
      </w:pPr>
    </w:p>
    <w:p w:rsidR="000E0EFB" w:rsidRPr="00E340CA" w:rsidRDefault="000E0EFB" w:rsidP="003A42D0">
      <w:pPr>
        <w:jc w:val="both"/>
        <w:rPr>
          <w:highlight w:val="yellow"/>
        </w:rPr>
      </w:pPr>
    </w:p>
    <w:p w:rsidR="00544EE6" w:rsidRPr="00E340CA" w:rsidRDefault="00544EE6" w:rsidP="003A42D0">
      <w:pPr>
        <w:jc w:val="both"/>
        <w:rPr>
          <w:highlight w:val="yellow"/>
        </w:rPr>
      </w:pPr>
    </w:p>
    <w:p w:rsidR="00DD166B" w:rsidRPr="00E340CA" w:rsidRDefault="00DD166B" w:rsidP="003A42D0">
      <w:pPr>
        <w:jc w:val="both"/>
        <w:rPr>
          <w:highlight w:val="yellow"/>
        </w:rPr>
      </w:pPr>
    </w:p>
    <w:p w:rsidR="004854D9" w:rsidRPr="00E340CA" w:rsidRDefault="004854D9" w:rsidP="003A42D0">
      <w:pPr>
        <w:jc w:val="both"/>
        <w:rPr>
          <w:highlight w:val="yellow"/>
        </w:rPr>
      </w:pPr>
    </w:p>
    <w:p w:rsidR="0035453B" w:rsidRPr="00E340CA" w:rsidRDefault="0035453B" w:rsidP="003A42D0">
      <w:pPr>
        <w:jc w:val="both"/>
        <w:rPr>
          <w:highlight w:val="yellow"/>
        </w:rPr>
      </w:pPr>
    </w:p>
    <w:p w:rsidR="005774BE" w:rsidRPr="00C43BB1" w:rsidRDefault="005774BE" w:rsidP="003A42D0">
      <w:pPr>
        <w:jc w:val="both"/>
        <w:rPr>
          <w:rFonts w:ascii="Arial" w:hAnsi="Arial" w:cs="Arial"/>
        </w:rPr>
      </w:pPr>
      <w:r w:rsidRPr="00C43BB1">
        <w:lastRenderedPageBreak/>
        <w:t xml:space="preserve">       </w:t>
      </w:r>
      <w:r w:rsidRPr="00C43BB1">
        <w:rPr>
          <w:rFonts w:ascii="Arial" w:hAnsi="Arial" w:cs="Arial"/>
          <w:b/>
        </w:rPr>
        <w:t xml:space="preserve"> İşçi Personelin Cinsiyet Dağılımı</w:t>
      </w:r>
      <w:r w:rsidRPr="00C43BB1">
        <w:rPr>
          <w:rFonts w:ascii="Arial" w:hAnsi="Arial" w:cs="Arial"/>
        </w:rPr>
        <w:t xml:space="preserve"> </w:t>
      </w:r>
    </w:p>
    <w:p w:rsidR="005774BE" w:rsidRPr="00C43BB1" w:rsidRDefault="005774BE" w:rsidP="003A42D0">
      <w:pPr>
        <w:ind w:left="180"/>
        <w:jc w:val="both"/>
        <w:rPr>
          <w:rFonts w:ascii="Arial" w:hAnsi="Arial" w:cs="Arial"/>
        </w:rPr>
      </w:pPr>
    </w:p>
    <w:p w:rsidR="005774BE" w:rsidRPr="00C43BB1" w:rsidRDefault="005774BE" w:rsidP="003A42D0">
      <w:pPr>
        <w:ind w:left="180"/>
        <w:jc w:val="both"/>
        <w:rPr>
          <w:rFonts w:ascii="Arial" w:hAnsi="Arial" w:cs="Arial"/>
        </w:rPr>
      </w:pPr>
      <w:r w:rsidRPr="00C43BB1">
        <w:rPr>
          <w:rFonts w:ascii="Arial" w:hAnsi="Arial" w:cs="Arial"/>
        </w:rPr>
        <w:t xml:space="preserve">Belediyemizde çalışan işçi personelin cinsiyetine göre dağılım tabloları göz önünde bulundurulduğunda </w:t>
      </w:r>
      <w:r w:rsidR="001D368C" w:rsidRPr="00C43BB1">
        <w:rPr>
          <w:rFonts w:ascii="Arial" w:hAnsi="Arial" w:cs="Arial"/>
          <w:b/>
        </w:rPr>
        <w:t>% 8</w:t>
      </w:r>
      <w:r w:rsidR="00C43BB1">
        <w:rPr>
          <w:rFonts w:ascii="Arial" w:hAnsi="Arial" w:cs="Arial"/>
          <w:b/>
        </w:rPr>
        <w:t>6,9</w:t>
      </w:r>
      <w:r w:rsidR="001D368C" w:rsidRPr="00C43BB1">
        <w:rPr>
          <w:rFonts w:ascii="Arial" w:hAnsi="Arial" w:cs="Arial"/>
          <w:b/>
        </w:rPr>
        <w:t>0</w:t>
      </w:r>
      <w:r w:rsidRPr="00C43BB1">
        <w:rPr>
          <w:rFonts w:ascii="Arial" w:hAnsi="Arial" w:cs="Arial"/>
          <w:b/>
        </w:rPr>
        <w:t>’</w:t>
      </w:r>
      <w:r w:rsidR="00C43BB1">
        <w:rPr>
          <w:rFonts w:ascii="Arial" w:hAnsi="Arial" w:cs="Arial"/>
          <w:b/>
        </w:rPr>
        <w:t>nı</w:t>
      </w:r>
      <w:r w:rsidRPr="00C43BB1">
        <w:rPr>
          <w:rFonts w:ascii="Arial" w:hAnsi="Arial" w:cs="Arial"/>
        </w:rPr>
        <w:t xml:space="preserve"> erkek, </w:t>
      </w:r>
      <w:r w:rsidRPr="00C43BB1">
        <w:rPr>
          <w:rFonts w:ascii="Arial" w:hAnsi="Arial" w:cs="Arial"/>
          <w:b/>
        </w:rPr>
        <w:t xml:space="preserve">% </w:t>
      </w:r>
      <w:r w:rsidR="001D368C" w:rsidRPr="00C43BB1">
        <w:rPr>
          <w:rFonts w:ascii="Arial" w:hAnsi="Arial" w:cs="Arial"/>
          <w:b/>
        </w:rPr>
        <w:t>1</w:t>
      </w:r>
      <w:r w:rsidR="00C43BB1">
        <w:rPr>
          <w:rFonts w:ascii="Arial" w:hAnsi="Arial" w:cs="Arial"/>
          <w:b/>
        </w:rPr>
        <w:t>3,10</w:t>
      </w:r>
      <w:r w:rsidRPr="00C43BB1">
        <w:rPr>
          <w:rFonts w:ascii="Arial" w:hAnsi="Arial" w:cs="Arial"/>
        </w:rPr>
        <w:t>’</w:t>
      </w:r>
      <w:r w:rsidR="00C43BB1">
        <w:rPr>
          <w:rFonts w:ascii="Arial" w:hAnsi="Arial" w:cs="Arial"/>
        </w:rPr>
        <w:t>nu</w:t>
      </w:r>
      <w:r w:rsidRPr="00C43BB1">
        <w:rPr>
          <w:rFonts w:ascii="Arial" w:hAnsi="Arial" w:cs="Arial"/>
        </w:rPr>
        <w:t xml:space="preserve"> bayan olduğu görülmektedir.</w:t>
      </w:r>
    </w:p>
    <w:p w:rsidR="005F2FB6" w:rsidRPr="00C43BB1" w:rsidRDefault="005F2FB6" w:rsidP="003A42D0">
      <w:pPr>
        <w:ind w:left="180"/>
        <w:jc w:val="both"/>
        <w:rPr>
          <w:rFonts w:ascii="Arial" w:hAnsi="Arial" w:cs="Arial"/>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2163"/>
        <w:gridCol w:w="3420"/>
        <w:gridCol w:w="2922"/>
      </w:tblGrid>
      <w:tr w:rsidR="005774BE" w:rsidRPr="00C43BB1" w:rsidTr="001F62C0">
        <w:trPr>
          <w:trHeight w:val="354"/>
        </w:trPr>
        <w:tc>
          <w:tcPr>
            <w:tcW w:w="2163" w:type="dxa"/>
            <w:tcBorders>
              <w:top w:val="single" w:sz="24" w:space="0" w:color="auto"/>
              <w:left w:val="single" w:sz="24" w:space="0" w:color="auto"/>
              <w:bottom w:val="single" w:sz="18" w:space="0" w:color="auto"/>
              <w:right w:val="single" w:sz="12" w:space="0" w:color="auto"/>
            </w:tcBorders>
            <w:shd w:val="clear" w:color="auto" w:fill="7030A0"/>
            <w:vAlign w:val="center"/>
          </w:tcPr>
          <w:p w:rsidR="005774BE" w:rsidRPr="00C43BB1" w:rsidRDefault="005774BE" w:rsidP="003A42D0">
            <w:pPr>
              <w:jc w:val="center"/>
              <w:rPr>
                <w:rFonts w:ascii="Arial" w:hAnsi="Arial" w:cs="Arial"/>
                <w:b/>
                <w:color w:val="FFFFFF" w:themeColor="background1"/>
                <w:sz w:val="28"/>
                <w:szCs w:val="28"/>
              </w:rPr>
            </w:pPr>
            <w:r w:rsidRPr="00C43BB1">
              <w:rPr>
                <w:rFonts w:ascii="Arial" w:hAnsi="Arial" w:cs="Arial"/>
                <w:b/>
                <w:color w:val="FFFFFF" w:themeColor="background1"/>
                <w:sz w:val="28"/>
                <w:szCs w:val="28"/>
              </w:rPr>
              <w:t>SIRA NO</w:t>
            </w:r>
          </w:p>
        </w:tc>
        <w:tc>
          <w:tcPr>
            <w:tcW w:w="3420"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C43BB1" w:rsidRDefault="005774BE" w:rsidP="003A42D0">
            <w:pPr>
              <w:jc w:val="center"/>
              <w:rPr>
                <w:rFonts w:ascii="Arial" w:hAnsi="Arial" w:cs="Arial"/>
                <w:b/>
                <w:color w:val="FFFFFF" w:themeColor="background1"/>
                <w:sz w:val="28"/>
                <w:szCs w:val="28"/>
              </w:rPr>
            </w:pPr>
            <w:r w:rsidRPr="00C43BB1">
              <w:rPr>
                <w:rFonts w:ascii="Arial" w:hAnsi="Arial" w:cs="Arial"/>
                <w:b/>
                <w:color w:val="FFFFFF" w:themeColor="background1"/>
                <w:sz w:val="28"/>
                <w:szCs w:val="28"/>
              </w:rPr>
              <w:t>CİNSİYETİ</w:t>
            </w:r>
          </w:p>
        </w:tc>
        <w:tc>
          <w:tcPr>
            <w:tcW w:w="2922" w:type="dxa"/>
            <w:tcBorders>
              <w:top w:val="single" w:sz="24" w:space="0" w:color="auto"/>
              <w:left w:val="single" w:sz="12" w:space="0" w:color="auto"/>
              <w:bottom w:val="single" w:sz="18" w:space="0" w:color="auto"/>
              <w:right w:val="single" w:sz="24" w:space="0" w:color="auto"/>
            </w:tcBorders>
            <w:shd w:val="clear" w:color="auto" w:fill="7030A0"/>
            <w:vAlign w:val="center"/>
          </w:tcPr>
          <w:p w:rsidR="005774BE" w:rsidRPr="00C43BB1" w:rsidRDefault="005774BE" w:rsidP="003A42D0">
            <w:pPr>
              <w:jc w:val="center"/>
              <w:rPr>
                <w:rFonts w:ascii="Arial" w:hAnsi="Arial" w:cs="Arial"/>
                <w:b/>
                <w:color w:val="FFFFFF" w:themeColor="background1"/>
                <w:sz w:val="28"/>
                <w:szCs w:val="28"/>
              </w:rPr>
            </w:pPr>
            <w:r w:rsidRPr="00C43BB1">
              <w:rPr>
                <w:rFonts w:ascii="Arial" w:hAnsi="Arial" w:cs="Arial"/>
                <w:b/>
                <w:color w:val="FFFFFF" w:themeColor="background1"/>
                <w:sz w:val="28"/>
                <w:szCs w:val="28"/>
              </w:rPr>
              <w:t>ADETİ</w:t>
            </w:r>
          </w:p>
        </w:tc>
      </w:tr>
      <w:tr w:rsidR="005774BE" w:rsidRPr="00C43BB1" w:rsidTr="00BF77FC">
        <w:trPr>
          <w:trHeight w:val="351"/>
        </w:trPr>
        <w:tc>
          <w:tcPr>
            <w:tcW w:w="2163" w:type="dxa"/>
            <w:tcBorders>
              <w:top w:val="single" w:sz="18" w:space="0" w:color="auto"/>
              <w:left w:val="single" w:sz="24" w:space="0" w:color="auto"/>
              <w:bottom w:val="single" w:sz="12" w:space="0" w:color="auto"/>
              <w:right w:val="single" w:sz="12" w:space="0" w:color="auto"/>
            </w:tcBorders>
            <w:vAlign w:val="center"/>
          </w:tcPr>
          <w:p w:rsidR="005774BE" w:rsidRPr="00BF77FC" w:rsidRDefault="005774BE" w:rsidP="003A42D0">
            <w:pPr>
              <w:jc w:val="center"/>
              <w:rPr>
                <w:rFonts w:ascii="Arial" w:hAnsi="Arial" w:cs="Arial"/>
              </w:rPr>
            </w:pPr>
            <w:r w:rsidRPr="00BF77FC">
              <w:rPr>
                <w:rFonts w:ascii="Arial" w:hAnsi="Arial" w:cs="Arial"/>
              </w:rPr>
              <w:t>1</w:t>
            </w:r>
          </w:p>
        </w:tc>
        <w:tc>
          <w:tcPr>
            <w:tcW w:w="3420" w:type="dxa"/>
            <w:tcBorders>
              <w:top w:val="single" w:sz="18" w:space="0" w:color="auto"/>
              <w:left w:val="single" w:sz="12" w:space="0" w:color="auto"/>
              <w:bottom w:val="single" w:sz="12" w:space="0" w:color="auto"/>
              <w:right w:val="single" w:sz="12" w:space="0" w:color="auto"/>
            </w:tcBorders>
            <w:shd w:val="clear" w:color="auto" w:fill="FFFFFF" w:themeFill="background1"/>
            <w:vAlign w:val="center"/>
          </w:tcPr>
          <w:p w:rsidR="005774BE" w:rsidRPr="00BF77FC" w:rsidRDefault="005774BE" w:rsidP="003A42D0">
            <w:pPr>
              <w:jc w:val="center"/>
              <w:rPr>
                <w:rFonts w:ascii="Arial" w:hAnsi="Arial" w:cs="Arial"/>
              </w:rPr>
            </w:pPr>
            <w:r w:rsidRPr="00BF77FC">
              <w:rPr>
                <w:rFonts w:ascii="Arial" w:hAnsi="Arial" w:cs="Arial"/>
              </w:rPr>
              <w:t>ERKEK</w:t>
            </w:r>
          </w:p>
        </w:tc>
        <w:tc>
          <w:tcPr>
            <w:tcW w:w="2922" w:type="dxa"/>
            <w:tcBorders>
              <w:top w:val="single" w:sz="18" w:space="0" w:color="auto"/>
              <w:left w:val="single" w:sz="12" w:space="0" w:color="auto"/>
              <w:bottom w:val="single" w:sz="12" w:space="0" w:color="auto"/>
              <w:right w:val="single" w:sz="24" w:space="0" w:color="auto"/>
            </w:tcBorders>
            <w:vAlign w:val="center"/>
          </w:tcPr>
          <w:p w:rsidR="005774BE" w:rsidRPr="00BF77FC" w:rsidRDefault="00C43BB1" w:rsidP="003A42D0">
            <w:pPr>
              <w:jc w:val="center"/>
              <w:rPr>
                <w:rFonts w:ascii="Arial" w:hAnsi="Arial" w:cs="Arial"/>
                <w:b/>
              </w:rPr>
            </w:pPr>
            <w:r w:rsidRPr="00BF77FC">
              <w:rPr>
                <w:rFonts w:ascii="Arial" w:hAnsi="Arial" w:cs="Arial"/>
                <w:b/>
              </w:rPr>
              <w:t>146</w:t>
            </w:r>
          </w:p>
        </w:tc>
      </w:tr>
      <w:tr w:rsidR="005774BE" w:rsidRPr="00C43BB1" w:rsidTr="00BF77FC">
        <w:trPr>
          <w:trHeight w:val="388"/>
        </w:trPr>
        <w:tc>
          <w:tcPr>
            <w:tcW w:w="2163" w:type="dxa"/>
            <w:tcBorders>
              <w:top w:val="single" w:sz="12" w:space="0" w:color="auto"/>
              <w:left w:val="single" w:sz="24" w:space="0" w:color="auto"/>
              <w:bottom w:val="single" w:sz="18" w:space="0" w:color="auto"/>
              <w:right w:val="single" w:sz="12" w:space="0" w:color="auto"/>
            </w:tcBorders>
            <w:vAlign w:val="center"/>
          </w:tcPr>
          <w:p w:rsidR="005774BE" w:rsidRPr="00BF77FC" w:rsidRDefault="005774BE" w:rsidP="003A42D0">
            <w:pPr>
              <w:jc w:val="center"/>
              <w:rPr>
                <w:rFonts w:ascii="Arial" w:hAnsi="Arial" w:cs="Arial"/>
              </w:rPr>
            </w:pPr>
            <w:r w:rsidRPr="00BF77FC">
              <w:rPr>
                <w:rFonts w:ascii="Arial" w:hAnsi="Arial" w:cs="Arial"/>
              </w:rPr>
              <w:t>2</w:t>
            </w:r>
          </w:p>
        </w:tc>
        <w:tc>
          <w:tcPr>
            <w:tcW w:w="3420" w:type="dxa"/>
            <w:tcBorders>
              <w:top w:val="single" w:sz="12" w:space="0" w:color="auto"/>
              <w:left w:val="single" w:sz="12" w:space="0" w:color="auto"/>
              <w:bottom w:val="single" w:sz="18" w:space="0" w:color="auto"/>
              <w:right w:val="single" w:sz="12" w:space="0" w:color="auto"/>
            </w:tcBorders>
            <w:shd w:val="clear" w:color="auto" w:fill="FFFFFF" w:themeFill="background1"/>
            <w:vAlign w:val="center"/>
          </w:tcPr>
          <w:p w:rsidR="005774BE" w:rsidRPr="00BF77FC" w:rsidRDefault="005774BE" w:rsidP="003A42D0">
            <w:pPr>
              <w:jc w:val="center"/>
              <w:rPr>
                <w:rFonts w:ascii="Arial" w:hAnsi="Arial" w:cs="Arial"/>
              </w:rPr>
            </w:pPr>
            <w:r w:rsidRPr="00BF77FC">
              <w:rPr>
                <w:rFonts w:ascii="Arial" w:hAnsi="Arial" w:cs="Arial"/>
              </w:rPr>
              <w:t>BAYAN</w:t>
            </w:r>
          </w:p>
        </w:tc>
        <w:tc>
          <w:tcPr>
            <w:tcW w:w="2922" w:type="dxa"/>
            <w:tcBorders>
              <w:top w:val="single" w:sz="12" w:space="0" w:color="auto"/>
              <w:left w:val="single" w:sz="12" w:space="0" w:color="auto"/>
              <w:bottom w:val="single" w:sz="18" w:space="0" w:color="auto"/>
              <w:right w:val="single" w:sz="24" w:space="0" w:color="auto"/>
            </w:tcBorders>
            <w:vAlign w:val="center"/>
          </w:tcPr>
          <w:p w:rsidR="005774BE" w:rsidRPr="00BF77FC" w:rsidRDefault="0079195B" w:rsidP="003A42D0">
            <w:pPr>
              <w:jc w:val="center"/>
              <w:rPr>
                <w:rFonts w:ascii="Arial" w:hAnsi="Arial" w:cs="Arial"/>
                <w:b/>
              </w:rPr>
            </w:pPr>
            <w:r w:rsidRPr="00BF77FC">
              <w:rPr>
                <w:rFonts w:ascii="Arial" w:hAnsi="Arial" w:cs="Arial"/>
                <w:b/>
              </w:rPr>
              <w:t>2</w:t>
            </w:r>
            <w:r w:rsidR="001D368C" w:rsidRPr="00BF77FC">
              <w:rPr>
                <w:rFonts w:ascii="Arial" w:hAnsi="Arial" w:cs="Arial"/>
                <w:b/>
              </w:rPr>
              <w:t>2</w:t>
            </w:r>
          </w:p>
        </w:tc>
      </w:tr>
      <w:tr w:rsidR="005774BE" w:rsidRPr="00C43BB1" w:rsidTr="00BF77FC">
        <w:trPr>
          <w:trHeight w:val="381"/>
        </w:trPr>
        <w:tc>
          <w:tcPr>
            <w:tcW w:w="5583" w:type="dxa"/>
            <w:gridSpan w:val="2"/>
            <w:tcBorders>
              <w:top w:val="single" w:sz="18" w:space="0" w:color="auto"/>
              <w:left w:val="single" w:sz="24" w:space="0" w:color="auto"/>
              <w:bottom w:val="single" w:sz="24" w:space="0" w:color="auto"/>
              <w:right w:val="single" w:sz="12" w:space="0" w:color="auto"/>
            </w:tcBorders>
            <w:shd w:val="clear" w:color="auto" w:fill="FFFFFF" w:themeFill="background1"/>
            <w:vAlign w:val="center"/>
          </w:tcPr>
          <w:p w:rsidR="005774BE" w:rsidRPr="00C43BB1" w:rsidRDefault="005774BE" w:rsidP="003A42D0">
            <w:pPr>
              <w:jc w:val="center"/>
              <w:rPr>
                <w:rFonts w:ascii="Arial" w:hAnsi="Arial" w:cs="Arial"/>
                <w:b/>
                <w:color w:val="000080"/>
                <w:sz w:val="28"/>
                <w:szCs w:val="28"/>
              </w:rPr>
            </w:pPr>
            <w:r w:rsidRPr="00C43BB1">
              <w:rPr>
                <w:rFonts w:ascii="Arial" w:hAnsi="Arial" w:cs="Arial"/>
                <w:b/>
                <w:color w:val="000080"/>
                <w:sz w:val="28"/>
                <w:szCs w:val="28"/>
              </w:rPr>
              <w:t>T O P L A M</w:t>
            </w:r>
          </w:p>
        </w:tc>
        <w:tc>
          <w:tcPr>
            <w:tcW w:w="2922" w:type="dxa"/>
            <w:tcBorders>
              <w:top w:val="single" w:sz="18" w:space="0" w:color="auto"/>
              <w:left w:val="single" w:sz="12" w:space="0" w:color="auto"/>
              <w:bottom w:val="single" w:sz="24" w:space="0" w:color="auto"/>
              <w:right w:val="single" w:sz="24" w:space="0" w:color="auto"/>
            </w:tcBorders>
            <w:shd w:val="clear" w:color="auto" w:fill="auto"/>
            <w:vAlign w:val="center"/>
          </w:tcPr>
          <w:p w:rsidR="005774BE" w:rsidRPr="00C43BB1" w:rsidRDefault="00C43BB1" w:rsidP="003A42D0">
            <w:pPr>
              <w:jc w:val="center"/>
              <w:rPr>
                <w:rFonts w:ascii="Arial" w:hAnsi="Arial" w:cs="Arial"/>
                <w:b/>
                <w:color w:val="000080"/>
                <w:sz w:val="28"/>
                <w:szCs w:val="28"/>
              </w:rPr>
            </w:pPr>
            <w:r>
              <w:rPr>
                <w:rFonts w:ascii="Arial" w:hAnsi="Arial" w:cs="Arial"/>
                <w:b/>
                <w:color w:val="000080"/>
                <w:sz w:val="28"/>
                <w:szCs w:val="28"/>
              </w:rPr>
              <w:t>168</w:t>
            </w:r>
          </w:p>
        </w:tc>
      </w:tr>
    </w:tbl>
    <w:p w:rsidR="005774BE" w:rsidRPr="00C43BB1" w:rsidRDefault="005774BE" w:rsidP="003A42D0">
      <w:pPr>
        <w:jc w:val="both"/>
        <w:rPr>
          <w:rFonts w:ascii="Arial" w:hAnsi="Arial" w:cs="Arial"/>
          <w:b/>
        </w:rPr>
      </w:pPr>
    </w:p>
    <w:p w:rsidR="008521EC" w:rsidRPr="00C43BB1" w:rsidRDefault="008521EC" w:rsidP="003A42D0">
      <w:pPr>
        <w:jc w:val="both"/>
        <w:rPr>
          <w:rFonts w:ascii="Arial" w:hAnsi="Arial" w:cs="Arial"/>
          <w:b/>
        </w:rPr>
      </w:pPr>
    </w:p>
    <w:p w:rsidR="005F2FB6" w:rsidRPr="00C43BB1" w:rsidRDefault="005F2FB6" w:rsidP="003A42D0">
      <w:pPr>
        <w:jc w:val="both"/>
        <w:rPr>
          <w:rFonts w:ascii="Arial" w:hAnsi="Arial" w:cs="Arial"/>
          <w:b/>
        </w:rPr>
      </w:pPr>
      <w:r w:rsidRPr="00C43BB1">
        <w:rPr>
          <w:rFonts w:ascii="Arial" w:hAnsi="Arial" w:cs="Arial"/>
          <w:b/>
          <w:noProof/>
          <w:bdr w:val="single" w:sz="12" w:space="0" w:color="auto"/>
        </w:rPr>
        <w:drawing>
          <wp:inline distT="0" distB="0" distL="0" distR="0">
            <wp:extent cx="5355206" cy="3450566"/>
            <wp:effectExtent l="19050" t="0" r="16894" b="0"/>
            <wp:docPr id="4" name="Grafik 69"/>
            <wp:cNvGraphicFramePr/>
            <a:graphic xmlns:a="http://schemas.openxmlformats.org/drawingml/2006/main">
              <a:graphicData uri="http://schemas.openxmlformats.org/drawingml/2006/chart">
                <c:chart xmlns:c="http://schemas.openxmlformats.org/drawingml/2006/chart" xmlns:r="http://schemas.openxmlformats.org/officeDocument/2006/relationships" r:id="rId55"/>
              </a:graphicData>
            </a:graphic>
          </wp:inline>
        </w:drawing>
      </w:r>
    </w:p>
    <w:p w:rsidR="005774BE" w:rsidRPr="00C43BB1" w:rsidRDefault="005774BE" w:rsidP="003A42D0">
      <w:pPr>
        <w:jc w:val="both"/>
      </w:pPr>
      <w:r w:rsidRPr="00C43BB1">
        <w:tab/>
      </w:r>
    </w:p>
    <w:p w:rsidR="005F2FB6" w:rsidRPr="00C43BB1" w:rsidRDefault="005F2FB6" w:rsidP="003A42D0">
      <w:pPr>
        <w:jc w:val="both"/>
        <w:rPr>
          <w:rFonts w:ascii="Arial" w:hAnsi="Arial" w:cs="Arial"/>
          <w:b/>
        </w:rPr>
      </w:pPr>
    </w:p>
    <w:p w:rsidR="005774BE" w:rsidRPr="00C43BB1" w:rsidRDefault="005774BE" w:rsidP="003A42D0">
      <w:pPr>
        <w:ind w:firstLine="708"/>
        <w:jc w:val="both"/>
        <w:rPr>
          <w:rFonts w:ascii="Arial" w:hAnsi="Arial" w:cs="Arial"/>
          <w:b/>
        </w:rPr>
      </w:pPr>
      <w:r w:rsidRPr="00C43BB1">
        <w:rPr>
          <w:rFonts w:ascii="Arial" w:hAnsi="Arial" w:cs="Arial"/>
          <w:b/>
        </w:rPr>
        <w:t>İşçi Personelin Eğitim Durumlarına Göre Dağılımı</w:t>
      </w:r>
    </w:p>
    <w:p w:rsidR="005F2FB6" w:rsidRPr="00C43BB1" w:rsidRDefault="005F2FB6" w:rsidP="003A42D0">
      <w:pPr>
        <w:rPr>
          <w:rFonts w:ascii="Arial" w:hAnsi="Arial"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936"/>
        <w:gridCol w:w="4471"/>
        <w:gridCol w:w="2098"/>
      </w:tblGrid>
      <w:tr w:rsidR="005774BE" w:rsidRPr="00C43BB1" w:rsidTr="00524F0F">
        <w:trPr>
          <w:trHeight w:val="373"/>
        </w:trPr>
        <w:tc>
          <w:tcPr>
            <w:tcW w:w="1936" w:type="dxa"/>
            <w:tcBorders>
              <w:top w:val="single" w:sz="24" w:space="0" w:color="auto"/>
              <w:left w:val="single" w:sz="24" w:space="0" w:color="auto"/>
              <w:bottom w:val="single" w:sz="12" w:space="0" w:color="auto"/>
              <w:right w:val="single" w:sz="12" w:space="0" w:color="auto"/>
            </w:tcBorders>
            <w:shd w:val="clear" w:color="auto" w:fill="7030A0"/>
            <w:vAlign w:val="center"/>
          </w:tcPr>
          <w:p w:rsidR="005774BE" w:rsidRPr="00C43BB1" w:rsidRDefault="005774BE" w:rsidP="003A42D0">
            <w:pPr>
              <w:jc w:val="center"/>
              <w:rPr>
                <w:rFonts w:ascii="Arial" w:hAnsi="Arial" w:cs="Arial"/>
                <w:b/>
                <w:color w:val="FFFFFF" w:themeColor="background1"/>
                <w:sz w:val="28"/>
                <w:szCs w:val="28"/>
              </w:rPr>
            </w:pPr>
            <w:r w:rsidRPr="00C43BB1">
              <w:rPr>
                <w:rFonts w:ascii="Arial" w:hAnsi="Arial" w:cs="Arial"/>
                <w:b/>
                <w:color w:val="FFFFFF" w:themeColor="background1"/>
                <w:sz w:val="28"/>
                <w:szCs w:val="28"/>
              </w:rPr>
              <w:t>SIRA NO</w:t>
            </w:r>
          </w:p>
        </w:tc>
        <w:tc>
          <w:tcPr>
            <w:tcW w:w="4471" w:type="dxa"/>
            <w:tcBorders>
              <w:top w:val="single" w:sz="24" w:space="0" w:color="auto"/>
              <w:left w:val="single" w:sz="12" w:space="0" w:color="auto"/>
              <w:bottom w:val="single" w:sz="12" w:space="0" w:color="auto"/>
              <w:right w:val="single" w:sz="12" w:space="0" w:color="auto"/>
            </w:tcBorders>
            <w:shd w:val="clear" w:color="auto" w:fill="7030A0"/>
            <w:vAlign w:val="center"/>
          </w:tcPr>
          <w:p w:rsidR="005774BE" w:rsidRPr="00C43BB1" w:rsidRDefault="005774BE" w:rsidP="003A42D0">
            <w:pPr>
              <w:jc w:val="center"/>
              <w:rPr>
                <w:rFonts w:ascii="Arial" w:hAnsi="Arial" w:cs="Arial"/>
                <w:b/>
                <w:color w:val="FFFFFF" w:themeColor="background1"/>
                <w:sz w:val="28"/>
                <w:szCs w:val="28"/>
              </w:rPr>
            </w:pPr>
            <w:r w:rsidRPr="00C43BB1">
              <w:rPr>
                <w:rFonts w:ascii="Arial" w:hAnsi="Arial" w:cs="Arial"/>
                <w:b/>
                <w:color w:val="FFFFFF" w:themeColor="background1"/>
                <w:sz w:val="28"/>
                <w:szCs w:val="28"/>
              </w:rPr>
              <w:t>EĞİTİM DURUMU</w:t>
            </w:r>
          </w:p>
        </w:tc>
        <w:tc>
          <w:tcPr>
            <w:tcW w:w="2098" w:type="dxa"/>
            <w:tcBorders>
              <w:top w:val="single" w:sz="24" w:space="0" w:color="auto"/>
              <w:left w:val="single" w:sz="12" w:space="0" w:color="auto"/>
              <w:bottom w:val="single" w:sz="12" w:space="0" w:color="auto"/>
              <w:right w:val="single" w:sz="24" w:space="0" w:color="auto"/>
            </w:tcBorders>
            <w:shd w:val="clear" w:color="auto" w:fill="7030A0"/>
            <w:vAlign w:val="center"/>
          </w:tcPr>
          <w:p w:rsidR="005774BE" w:rsidRPr="00C43BB1" w:rsidRDefault="005774BE" w:rsidP="003A42D0">
            <w:pPr>
              <w:jc w:val="center"/>
              <w:rPr>
                <w:rFonts w:ascii="Arial" w:hAnsi="Arial" w:cs="Arial"/>
                <w:b/>
                <w:color w:val="FFFFFF" w:themeColor="background1"/>
                <w:sz w:val="28"/>
                <w:szCs w:val="28"/>
              </w:rPr>
            </w:pPr>
            <w:r w:rsidRPr="00C43BB1">
              <w:rPr>
                <w:rFonts w:ascii="Arial" w:hAnsi="Arial" w:cs="Arial"/>
                <w:b/>
                <w:color w:val="FFFFFF" w:themeColor="background1"/>
                <w:sz w:val="28"/>
                <w:szCs w:val="28"/>
              </w:rPr>
              <w:t>ADETİ</w:t>
            </w:r>
          </w:p>
        </w:tc>
      </w:tr>
      <w:tr w:rsidR="005774BE" w:rsidRPr="00C43BB1" w:rsidTr="00524F0F">
        <w:trPr>
          <w:trHeight w:val="331"/>
        </w:trPr>
        <w:tc>
          <w:tcPr>
            <w:tcW w:w="1936" w:type="dxa"/>
            <w:tcBorders>
              <w:top w:val="single" w:sz="12" w:space="0" w:color="auto"/>
              <w:left w:val="single" w:sz="24" w:space="0" w:color="auto"/>
              <w:bottom w:val="single" w:sz="12" w:space="0" w:color="auto"/>
              <w:right w:val="single" w:sz="12" w:space="0" w:color="auto"/>
            </w:tcBorders>
          </w:tcPr>
          <w:p w:rsidR="005774BE" w:rsidRPr="00C43BB1" w:rsidRDefault="005774BE" w:rsidP="003A42D0">
            <w:pPr>
              <w:jc w:val="center"/>
              <w:rPr>
                <w:rFonts w:ascii="Arial" w:hAnsi="Arial" w:cs="Arial"/>
                <w:sz w:val="28"/>
                <w:szCs w:val="28"/>
              </w:rPr>
            </w:pPr>
            <w:r w:rsidRPr="00C43BB1">
              <w:rPr>
                <w:rFonts w:ascii="Arial" w:hAnsi="Arial" w:cs="Arial"/>
                <w:sz w:val="28"/>
                <w:szCs w:val="28"/>
              </w:rPr>
              <w:t>1</w:t>
            </w:r>
          </w:p>
        </w:tc>
        <w:tc>
          <w:tcPr>
            <w:tcW w:w="4471" w:type="dxa"/>
            <w:tcBorders>
              <w:top w:val="single" w:sz="12" w:space="0" w:color="auto"/>
              <w:left w:val="single" w:sz="12" w:space="0" w:color="auto"/>
              <w:bottom w:val="single" w:sz="12" w:space="0" w:color="auto"/>
              <w:right w:val="single" w:sz="12" w:space="0" w:color="auto"/>
            </w:tcBorders>
            <w:shd w:val="clear" w:color="auto" w:fill="auto"/>
          </w:tcPr>
          <w:p w:rsidR="005774BE" w:rsidRPr="00C43BB1" w:rsidRDefault="005774BE" w:rsidP="003A42D0">
            <w:pPr>
              <w:rPr>
                <w:rFonts w:ascii="Arial" w:hAnsi="Arial" w:cs="Arial"/>
                <w:sz w:val="28"/>
                <w:szCs w:val="28"/>
              </w:rPr>
            </w:pPr>
            <w:r w:rsidRPr="00C43BB1">
              <w:rPr>
                <w:rFonts w:ascii="Arial" w:hAnsi="Arial" w:cs="Arial"/>
                <w:sz w:val="28"/>
                <w:szCs w:val="28"/>
              </w:rPr>
              <w:t>İlkokul</w:t>
            </w:r>
          </w:p>
        </w:tc>
        <w:tc>
          <w:tcPr>
            <w:tcW w:w="2098" w:type="dxa"/>
            <w:tcBorders>
              <w:top w:val="single" w:sz="12" w:space="0" w:color="auto"/>
              <w:left w:val="single" w:sz="12" w:space="0" w:color="auto"/>
              <w:bottom w:val="single" w:sz="12" w:space="0" w:color="auto"/>
              <w:right w:val="single" w:sz="24" w:space="0" w:color="auto"/>
            </w:tcBorders>
          </w:tcPr>
          <w:p w:rsidR="005774BE" w:rsidRPr="00C43BB1" w:rsidRDefault="001D368C" w:rsidP="003A42D0">
            <w:pPr>
              <w:jc w:val="center"/>
              <w:rPr>
                <w:rFonts w:ascii="Arial" w:hAnsi="Arial" w:cs="Arial"/>
                <w:b/>
                <w:sz w:val="28"/>
                <w:szCs w:val="28"/>
              </w:rPr>
            </w:pPr>
            <w:r w:rsidRPr="00C43BB1">
              <w:rPr>
                <w:rFonts w:ascii="Arial" w:hAnsi="Arial" w:cs="Arial"/>
                <w:b/>
                <w:sz w:val="28"/>
                <w:szCs w:val="28"/>
              </w:rPr>
              <w:t>9</w:t>
            </w:r>
            <w:r w:rsidR="00C43BB1">
              <w:rPr>
                <w:rFonts w:ascii="Arial" w:hAnsi="Arial" w:cs="Arial"/>
                <w:b/>
                <w:sz w:val="28"/>
                <w:szCs w:val="28"/>
              </w:rPr>
              <w:t>3</w:t>
            </w:r>
          </w:p>
        </w:tc>
      </w:tr>
      <w:tr w:rsidR="005774BE" w:rsidRPr="00C43BB1" w:rsidTr="00524F0F">
        <w:trPr>
          <w:trHeight w:val="331"/>
        </w:trPr>
        <w:tc>
          <w:tcPr>
            <w:tcW w:w="1936" w:type="dxa"/>
            <w:tcBorders>
              <w:top w:val="single" w:sz="12" w:space="0" w:color="auto"/>
              <w:left w:val="single" w:sz="24" w:space="0" w:color="auto"/>
              <w:bottom w:val="single" w:sz="12" w:space="0" w:color="auto"/>
              <w:right w:val="single" w:sz="12" w:space="0" w:color="auto"/>
            </w:tcBorders>
          </w:tcPr>
          <w:p w:rsidR="005774BE" w:rsidRPr="00C43BB1" w:rsidRDefault="005774BE" w:rsidP="003A42D0">
            <w:pPr>
              <w:jc w:val="center"/>
              <w:rPr>
                <w:rFonts w:ascii="Arial" w:hAnsi="Arial" w:cs="Arial"/>
                <w:sz w:val="28"/>
                <w:szCs w:val="28"/>
              </w:rPr>
            </w:pPr>
            <w:r w:rsidRPr="00C43BB1">
              <w:rPr>
                <w:rFonts w:ascii="Arial" w:hAnsi="Arial" w:cs="Arial"/>
                <w:sz w:val="28"/>
                <w:szCs w:val="28"/>
              </w:rPr>
              <w:t>2</w:t>
            </w:r>
          </w:p>
        </w:tc>
        <w:tc>
          <w:tcPr>
            <w:tcW w:w="4471" w:type="dxa"/>
            <w:tcBorders>
              <w:top w:val="single" w:sz="12" w:space="0" w:color="auto"/>
              <w:left w:val="single" w:sz="12" w:space="0" w:color="auto"/>
              <w:bottom w:val="single" w:sz="12" w:space="0" w:color="auto"/>
              <w:right w:val="single" w:sz="12" w:space="0" w:color="auto"/>
            </w:tcBorders>
            <w:shd w:val="clear" w:color="auto" w:fill="auto"/>
          </w:tcPr>
          <w:p w:rsidR="005774BE" w:rsidRPr="00C43BB1" w:rsidRDefault="005774BE" w:rsidP="003A42D0">
            <w:pPr>
              <w:rPr>
                <w:rFonts w:ascii="Arial" w:hAnsi="Arial" w:cs="Arial"/>
                <w:sz w:val="28"/>
                <w:szCs w:val="28"/>
              </w:rPr>
            </w:pPr>
            <w:r w:rsidRPr="00C43BB1">
              <w:rPr>
                <w:rFonts w:ascii="Arial" w:hAnsi="Arial" w:cs="Arial"/>
                <w:sz w:val="28"/>
                <w:szCs w:val="28"/>
              </w:rPr>
              <w:t>Ortaokul</w:t>
            </w:r>
          </w:p>
        </w:tc>
        <w:tc>
          <w:tcPr>
            <w:tcW w:w="2098" w:type="dxa"/>
            <w:tcBorders>
              <w:top w:val="single" w:sz="12" w:space="0" w:color="auto"/>
              <w:left w:val="single" w:sz="12" w:space="0" w:color="auto"/>
              <w:bottom w:val="single" w:sz="12" w:space="0" w:color="auto"/>
              <w:right w:val="single" w:sz="24" w:space="0" w:color="auto"/>
            </w:tcBorders>
          </w:tcPr>
          <w:p w:rsidR="005774BE" w:rsidRPr="00C43BB1" w:rsidRDefault="0079195B" w:rsidP="003A42D0">
            <w:pPr>
              <w:jc w:val="center"/>
              <w:rPr>
                <w:rFonts w:ascii="Arial" w:hAnsi="Arial" w:cs="Arial"/>
                <w:b/>
                <w:sz w:val="28"/>
                <w:szCs w:val="28"/>
              </w:rPr>
            </w:pPr>
            <w:r w:rsidRPr="00C43BB1">
              <w:rPr>
                <w:rFonts w:ascii="Arial" w:hAnsi="Arial" w:cs="Arial"/>
                <w:b/>
                <w:sz w:val="28"/>
                <w:szCs w:val="28"/>
              </w:rPr>
              <w:t>15</w:t>
            </w:r>
          </w:p>
        </w:tc>
      </w:tr>
      <w:tr w:rsidR="005774BE" w:rsidRPr="00C43BB1" w:rsidTr="00524F0F">
        <w:trPr>
          <w:trHeight w:val="347"/>
        </w:trPr>
        <w:tc>
          <w:tcPr>
            <w:tcW w:w="1936" w:type="dxa"/>
            <w:tcBorders>
              <w:top w:val="single" w:sz="12" w:space="0" w:color="auto"/>
              <w:left w:val="single" w:sz="24" w:space="0" w:color="auto"/>
              <w:bottom w:val="single" w:sz="12" w:space="0" w:color="auto"/>
              <w:right w:val="single" w:sz="12" w:space="0" w:color="auto"/>
            </w:tcBorders>
          </w:tcPr>
          <w:p w:rsidR="005774BE" w:rsidRPr="00C43BB1" w:rsidRDefault="005774BE" w:rsidP="003A42D0">
            <w:pPr>
              <w:jc w:val="center"/>
              <w:rPr>
                <w:rFonts w:ascii="Arial" w:hAnsi="Arial" w:cs="Arial"/>
                <w:sz w:val="28"/>
                <w:szCs w:val="28"/>
              </w:rPr>
            </w:pPr>
            <w:r w:rsidRPr="00C43BB1">
              <w:rPr>
                <w:rFonts w:ascii="Arial" w:hAnsi="Arial" w:cs="Arial"/>
                <w:sz w:val="28"/>
                <w:szCs w:val="28"/>
              </w:rPr>
              <w:t>3</w:t>
            </w:r>
          </w:p>
        </w:tc>
        <w:tc>
          <w:tcPr>
            <w:tcW w:w="4471" w:type="dxa"/>
            <w:tcBorders>
              <w:top w:val="single" w:sz="12" w:space="0" w:color="auto"/>
              <w:left w:val="single" w:sz="12" w:space="0" w:color="auto"/>
              <w:bottom w:val="single" w:sz="12" w:space="0" w:color="auto"/>
              <w:right w:val="single" w:sz="12" w:space="0" w:color="auto"/>
            </w:tcBorders>
            <w:shd w:val="clear" w:color="auto" w:fill="auto"/>
          </w:tcPr>
          <w:p w:rsidR="005774BE" w:rsidRPr="00C43BB1" w:rsidRDefault="005774BE" w:rsidP="003A42D0">
            <w:pPr>
              <w:rPr>
                <w:rFonts w:ascii="Arial" w:hAnsi="Arial" w:cs="Arial"/>
                <w:sz w:val="28"/>
                <w:szCs w:val="28"/>
              </w:rPr>
            </w:pPr>
            <w:r w:rsidRPr="00C43BB1">
              <w:rPr>
                <w:rFonts w:ascii="Arial" w:hAnsi="Arial" w:cs="Arial"/>
                <w:sz w:val="28"/>
                <w:szCs w:val="28"/>
              </w:rPr>
              <w:t>Lise</w:t>
            </w:r>
          </w:p>
        </w:tc>
        <w:tc>
          <w:tcPr>
            <w:tcW w:w="2098" w:type="dxa"/>
            <w:tcBorders>
              <w:top w:val="single" w:sz="12" w:space="0" w:color="auto"/>
              <w:left w:val="single" w:sz="12" w:space="0" w:color="auto"/>
              <w:bottom w:val="single" w:sz="12" w:space="0" w:color="auto"/>
              <w:right w:val="single" w:sz="24" w:space="0" w:color="auto"/>
            </w:tcBorders>
          </w:tcPr>
          <w:p w:rsidR="005774BE" w:rsidRPr="00C43BB1" w:rsidRDefault="0079195B" w:rsidP="003A42D0">
            <w:pPr>
              <w:jc w:val="center"/>
              <w:rPr>
                <w:rFonts w:ascii="Arial" w:hAnsi="Arial" w:cs="Arial"/>
                <w:b/>
                <w:sz w:val="28"/>
                <w:szCs w:val="28"/>
              </w:rPr>
            </w:pPr>
            <w:r w:rsidRPr="00C43BB1">
              <w:rPr>
                <w:rFonts w:ascii="Arial" w:hAnsi="Arial" w:cs="Arial"/>
                <w:b/>
                <w:sz w:val="28"/>
                <w:szCs w:val="28"/>
              </w:rPr>
              <w:t>3</w:t>
            </w:r>
            <w:r w:rsidR="00C43BB1">
              <w:rPr>
                <w:rFonts w:ascii="Arial" w:hAnsi="Arial" w:cs="Arial"/>
                <w:b/>
                <w:sz w:val="28"/>
                <w:szCs w:val="28"/>
              </w:rPr>
              <w:t>8</w:t>
            </w:r>
          </w:p>
        </w:tc>
      </w:tr>
      <w:tr w:rsidR="005774BE" w:rsidRPr="00C43BB1" w:rsidTr="00524F0F">
        <w:trPr>
          <w:trHeight w:val="347"/>
        </w:trPr>
        <w:tc>
          <w:tcPr>
            <w:tcW w:w="1936" w:type="dxa"/>
            <w:tcBorders>
              <w:top w:val="single" w:sz="12" w:space="0" w:color="auto"/>
              <w:left w:val="single" w:sz="24" w:space="0" w:color="auto"/>
              <w:bottom w:val="single" w:sz="12" w:space="0" w:color="auto"/>
              <w:right w:val="single" w:sz="12" w:space="0" w:color="auto"/>
            </w:tcBorders>
          </w:tcPr>
          <w:p w:rsidR="005774BE" w:rsidRPr="00C43BB1" w:rsidRDefault="005774BE" w:rsidP="003A42D0">
            <w:pPr>
              <w:jc w:val="center"/>
              <w:rPr>
                <w:rFonts w:ascii="Arial" w:hAnsi="Arial" w:cs="Arial"/>
                <w:sz w:val="28"/>
                <w:szCs w:val="28"/>
              </w:rPr>
            </w:pPr>
            <w:r w:rsidRPr="00C43BB1">
              <w:rPr>
                <w:rFonts w:ascii="Arial" w:hAnsi="Arial" w:cs="Arial"/>
                <w:sz w:val="28"/>
                <w:szCs w:val="28"/>
              </w:rPr>
              <w:t>4</w:t>
            </w:r>
          </w:p>
        </w:tc>
        <w:tc>
          <w:tcPr>
            <w:tcW w:w="4471" w:type="dxa"/>
            <w:tcBorders>
              <w:top w:val="single" w:sz="12" w:space="0" w:color="auto"/>
              <w:left w:val="single" w:sz="12" w:space="0" w:color="auto"/>
              <w:bottom w:val="single" w:sz="12" w:space="0" w:color="auto"/>
              <w:right w:val="single" w:sz="12" w:space="0" w:color="auto"/>
            </w:tcBorders>
            <w:shd w:val="clear" w:color="auto" w:fill="auto"/>
          </w:tcPr>
          <w:p w:rsidR="005774BE" w:rsidRPr="00C43BB1" w:rsidRDefault="005774BE" w:rsidP="003A42D0">
            <w:pPr>
              <w:rPr>
                <w:rFonts w:ascii="Arial" w:hAnsi="Arial" w:cs="Arial"/>
                <w:sz w:val="28"/>
                <w:szCs w:val="28"/>
              </w:rPr>
            </w:pPr>
            <w:r w:rsidRPr="00C43BB1">
              <w:rPr>
                <w:rFonts w:ascii="Arial" w:hAnsi="Arial" w:cs="Arial"/>
                <w:sz w:val="28"/>
                <w:szCs w:val="28"/>
              </w:rPr>
              <w:t>Yüksekokul</w:t>
            </w:r>
          </w:p>
        </w:tc>
        <w:tc>
          <w:tcPr>
            <w:tcW w:w="2098" w:type="dxa"/>
            <w:tcBorders>
              <w:top w:val="single" w:sz="12" w:space="0" w:color="auto"/>
              <w:left w:val="single" w:sz="12" w:space="0" w:color="auto"/>
              <w:bottom w:val="single" w:sz="12" w:space="0" w:color="auto"/>
              <w:right w:val="single" w:sz="24" w:space="0" w:color="auto"/>
            </w:tcBorders>
          </w:tcPr>
          <w:p w:rsidR="005774BE" w:rsidRPr="00C43BB1" w:rsidRDefault="005F2FB6" w:rsidP="003A42D0">
            <w:pPr>
              <w:jc w:val="center"/>
              <w:rPr>
                <w:rFonts w:ascii="Arial" w:hAnsi="Arial" w:cs="Arial"/>
                <w:b/>
                <w:sz w:val="28"/>
                <w:szCs w:val="28"/>
              </w:rPr>
            </w:pPr>
            <w:r w:rsidRPr="00C43BB1">
              <w:rPr>
                <w:rFonts w:ascii="Arial" w:hAnsi="Arial" w:cs="Arial"/>
                <w:b/>
                <w:sz w:val="28"/>
                <w:szCs w:val="28"/>
              </w:rPr>
              <w:t>1</w:t>
            </w:r>
            <w:r w:rsidR="00C43BB1">
              <w:rPr>
                <w:rFonts w:ascii="Arial" w:hAnsi="Arial" w:cs="Arial"/>
                <w:b/>
                <w:sz w:val="28"/>
                <w:szCs w:val="28"/>
              </w:rPr>
              <w:t>1</w:t>
            </w:r>
          </w:p>
        </w:tc>
      </w:tr>
      <w:tr w:rsidR="005774BE" w:rsidRPr="00C43BB1" w:rsidTr="00524F0F">
        <w:trPr>
          <w:trHeight w:val="347"/>
        </w:trPr>
        <w:tc>
          <w:tcPr>
            <w:tcW w:w="1936" w:type="dxa"/>
            <w:tcBorders>
              <w:top w:val="single" w:sz="12" w:space="0" w:color="auto"/>
              <w:left w:val="single" w:sz="24" w:space="0" w:color="auto"/>
              <w:bottom w:val="single" w:sz="18" w:space="0" w:color="auto"/>
              <w:right w:val="single" w:sz="12" w:space="0" w:color="auto"/>
            </w:tcBorders>
          </w:tcPr>
          <w:p w:rsidR="005774BE" w:rsidRPr="00C43BB1" w:rsidRDefault="005774BE" w:rsidP="003A42D0">
            <w:pPr>
              <w:jc w:val="center"/>
              <w:rPr>
                <w:rFonts w:ascii="Arial" w:hAnsi="Arial" w:cs="Arial"/>
                <w:sz w:val="28"/>
                <w:szCs w:val="28"/>
              </w:rPr>
            </w:pPr>
            <w:r w:rsidRPr="00C43BB1">
              <w:rPr>
                <w:rFonts w:ascii="Arial" w:hAnsi="Arial" w:cs="Arial"/>
                <w:sz w:val="28"/>
                <w:szCs w:val="28"/>
              </w:rPr>
              <w:t>5</w:t>
            </w:r>
          </w:p>
        </w:tc>
        <w:tc>
          <w:tcPr>
            <w:tcW w:w="4471" w:type="dxa"/>
            <w:tcBorders>
              <w:top w:val="single" w:sz="12" w:space="0" w:color="auto"/>
              <w:left w:val="single" w:sz="12" w:space="0" w:color="auto"/>
              <w:bottom w:val="single" w:sz="18" w:space="0" w:color="auto"/>
              <w:right w:val="single" w:sz="12" w:space="0" w:color="auto"/>
            </w:tcBorders>
            <w:shd w:val="clear" w:color="auto" w:fill="auto"/>
          </w:tcPr>
          <w:p w:rsidR="005774BE" w:rsidRPr="00C43BB1" w:rsidRDefault="005774BE" w:rsidP="003A42D0">
            <w:pPr>
              <w:rPr>
                <w:rFonts w:ascii="Arial" w:hAnsi="Arial" w:cs="Arial"/>
                <w:sz w:val="28"/>
                <w:szCs w:val="28"/>
              </w:rPr>
            </w:pPr>
            <w:r w:rsidRPr="00C43BB1">
              <w:rPr>
                <w:rFonts w:ascii="Arial" w:hAnsi="Arial" w:cs="Arial"/>
                <w:sz w:val="28"/>
                <w:szCs w:val="28"/>
              </w:rPr>
              <w:t>Üniversite</w:t>
            </w:r>
          </w:p>
        </w:tc>
        <w:tc>
          <w:tcPr>
            <w:tcW w:w="2098" w:type="dxa"/>
            <w:tcBorders>
              <w:top w:val="single" w:sz="12" w:space="0" w:color="auto"/>
              <w:left w:val="single" w:sz="12" w:space="0" w:color="auto"/>
              <w:bottom w:val="single" w:sz="18" w:space="0" w:color="auto"/>
              <w:right w:val="single" w:sz="24" w:space="0" w:color="auto"/>
            </w:tcBorders>
          </w:tcPr>
          <w:p w:rsidR="005774BE" w:rsidRPr="00C43BB1" w:rsidRDefault="005F2FB6" w:rsidP="003A42D0">
            <w:pPr>
              <w:jc w:val="center"/>
              <w:rPr>
                <w:rFonts w:ascii="Arial" w:hAnsi="Arial" w:cs="Arial"/>
                <w:b/>
                <w:sz w:val="28"/>
                <w:szCs w:val="28"/>
              </w:rPr>
            </w:pPr>
            <w:r w:rsidRPr="00C43BB1">
              <w:rPr>
                <w:rFonts w:ascii="Arial" w:hAnsi="Arial" w:cs="Arial"/>
                <w:b/>
                <w:sz w:val="28"/>
                <w:szCs w:val="28"/>
              </w:rPr>
              <w:t>1</w:t>
            </w:r>
            <w:r w:rsidR="00C43BB1">
              <w:rPr>
                <w:rFonts w:ascii="Arial" w:hAnsi="Arial" w:cs="Arial"/>
                <w:b/>
                <w:sz w:val="28"/>
                <w:szCs w:val="28"/>
              </w:rPr>
              <w:t>1</w:t>
            </w:r>
          </w:p>
        </w:tc>
      </w:tr>
      <w:tr w:rsidR="005774BE" w:rsidRPr="00E340CA" w:rsidTr="00524F0F">
        <w:trPr>
          <w:trHeight w:val="347"/>
        </w:trPr>
        <w:tc>
          <w:tcPr>
            <w:tcW w:w="6407" w:type="dxa"/>
            <w:gridSpan w:val="2"/>
            <w:tcBorders>
              <w:top w:val="single" w:sz="18" w:space="0" w:color="auto"/>
              <w:left w:val="single" w:sz="24" w:space="0" w:color="auto"/>
              <w:bottom w:val="single" w:sz="24" w:space="0" w:color="auto"/>
              <w:right w:val="single" w:sz="12" w:space="0" w:color="auto"/>
            </w:tcBorders>
            <w:shd w:val="clear" w:color="auto" w:fill="auto"/>
          </w:tcPr>
          <w:p w:rsidR="005774BE" w:rsidRPr="00C43BB1" w:rsidRDefault="005774BE" w:rsidP="003A42D0">
            <w:pPr>
              <w:jc w:val="center"/>
              <w:rPr>
                <w:rFonts w:ascii="Arial" w:hAnsi="Arial" w:cs="Arial"/>
                <w:b/>
                <w:color w:val="000080"/>
                <w:sz w:val="28"/>
                <w:szCs w:val="28"/>
              </w:rPr>
            </w:pPr>
            <w:r w:rsidRPr="00C43BB1">
              <w:rPr>
                <w:rFonts w:ascii="Arial" w:hAnsi="Arial" w:cs="Arial"/>
                <w:b/>
                <w:color w:val="000080"/>
                <w:sz w:val="28"/>
                <w:szCs w:val="28"/>
              </w:rPr>
              <w:t>T O P L A M</w:t>
            </w:r>
          </w:p>
        </w:tc>
        <w:tc>
          <w:tcPr>
            <w:tcW w:w="2098" w:type="dxa"/>
            <w:tcBorders>
              <w:top w:val="single" w:sz="18" w:space="0" w:color="auto"/>
              <w:left w:val="single" w:sz="12" w:space="0" w:color="auto"/>
              <w:bottom w:val="single" w:sz="24" w:space="0" w:color="auto"/>
              <w:right w:val="single" w:sz="24" w:space="0" w:color="auto"/>
            </w:tcBorders>
            <w:shd w:val="clear" w:color="auto" w:fill="auto"/>
          </w:tcPr>
          <w:p w:rsidR="005774BE" w:rsidRPr="00C43BB1" w:rsidRDefault="00C43BB1" w:rsidP="003A42D0">
            <w:pPr>
              <w:jc w:val="center"/>
              <w:rPr>
                <w:rFonts w:ascii="Arial" w:hAnsi="Arial" w:cs="Arial"/>
                <w:b/>
                <w:color w:val="000080"/>
                <w:sz w:val="28"/>
                <w:szCs w:val="28"/>
              </w:rPr>
            </w:pPr>
            <w:r>
              <w:rPr>
                <w:rFonts w:ascii="Arial" w:hAnsi="Arial" w:cs="Arial"/>
                <w:b/>
                <w:color w:val="000080"/>
                <w:sz w:val="28"/>
                <w:szCs w:val="28"/>
              </w:rPr>
              <w:t>168</w:t>
            </w:r>
          </w:p>
        </w:tc>
      </w:tr>
    </w:tbl>
    <w:p w:rsidR="005F2FB6" w:rsidRPr="00C43BB1" w:rsidRDefault="005F2FB6" w:rsidP="003A42D0">
      <w:pPr>
        <w:jc w:val="both"/>
      </w:pPr>
      <w:r w:rsidRPr="00C43BB1">
        <w:rPr>
          <w:b/>
          <w:noProof/>
          <w:bdr w:val="single" w:sz="12" w:space="0" w:color="auto"/>
        </w:rPr>
        <w:lastRenderedPageBreak/>
        <w:drawing>
          <wp:inline distT="0" distB="0" distL="0" distR="0">
            <wp:extent cx="5329555" cy="2886075"/>
            <wp:effectExtent l="19050" t="0" r="23495" b="0"/>
            <wp:docPr id="7" name="Grafik 71"/>
            <wp:cNvGraphicFramePr/>
            <a:graphic xmlns:a="http://schemas.openxmlformats.org/drawingml/2006/main">
              <a:graphicData uri="http://schemas.openxmlformats.org/drawingml/2006/chart">
                <c:chart xmlns:c="http://schemas.openxmlformats.org/drawingml/2006/chart" xmlns:r="http://schemas.openxmlformats.org/officeDocument/2006/relationships" r:id="rId56"/>
              </a:graphicData>
            </a:graphic>
          </wp:inline>
        </w:drawing>
      </w:r>
    </w:p>
    <w:p w:rsidR="005F2FB6" w:rsidRPr="00C43BB1" w:rsidRDefault="005F2FB6" w:rsidP="003A42D0">
      <w:pPr>
        <w:jc w:val="both"/>
      </w:pPr>
    </w:p>
    <w:p w:rsidR="00EE3558" w:rsidRPr="00C43BB1" w:rsidRDefault="00EE3558" w:rsidP="003A42D0">
      <w:pPr>
        <w:jc w:val="both"/>
      </w:pPr>
    </w:p>
    <w:p w:rsidR="005774BE" w:rsidRPr="00C43BB1" w:rsidRDefault="005774BE" w:rsidP="003A42D0">
      <w:pPr>
        <w:ind w:firstLine="708"/>
        <w:jc w:val="both"/>
        <w:rPr>
          <w:rFonts w:ascii="Arial" w:hAnsi="Arial" w:cs="Arial"/>
          <w:b/>
        </w:rPr>
      </w:pPr>
      <w:r w:rsidRPr="00C43BB1">
        <w:rPr>
          <w:rFonts w:ascii="Arial" w:hAnsi="Arial" w:cs="Arial"/>
          <w:b/>
        </w:rPr>
        <w:t>İşçi Personelin Birimlere Göre Dağılımı</w:t>
      </w:r>
    </w:p>
    <w:p w:rsidR="002210D2" w:rsidRPr="00C43BB1" w:rsidRDefault="002210D2" w:rsidP="003A42D0">
      <w:pPr>
        <w:jc w:val="both"/>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2150"/>
        <w:gridCol w:w="4626"/>
        <w:gridCol w:w="1696"/>
      </w:tblGrid>
      <w:tr w:rsidR="002210D2" w:rsidRPr="00C43BB1" w:rsidTr="00EE3558">
        <w:trPr>
          <w:trHeight w:val="423"/>
        </w:trPr>
        <w:tc>
          <w:tcPr>
            <w:tcW w:w="2150" w:type="dxa"/>
            <w:tcBorders>
              <w:top w:val="single" w:sz="24" w:space="0" w:color="auto"/>
              <w:left w:val="single" w:sz="24" w:space="0" w:color="auto"/>
              <w:bottom w:val="single" w:sz="24" w:space="0" w:color="auto"/>
              <w:right w:val="single" w:sz="18" w:space="0" w:color="auto"/>
            </w:tcBorders>
            <w:shd w:val="clear" w:color="auto" w:fill="7030A0"/>
            <w:vAlign w:val="center"/>
          </w:tcPr>
          <w:p w:rsidR="002210D2" w:rsidRPr="00C43BB1" w:rsidRDefault="002210D2" w:rsidP="003A42D0">
            <w:pPr>
              <w:jc w:val="center"/>
              <w:rPr>
                <w:rFonts w:ascii="Arial" w:hAnsi="Arial" w:cs="Arial"/>
                <w:b/>
                <w:color w:val="FFFFFF" w:themeColor="background1"/>
                <w:sz w:val="28"/>
                <w:szCs w:val="28"/>
              </w:rPr>
            </w:pPr>
            <w:r w:rsidRPr="00C43BB1">
              <w:rPr>
                <w:rFonts w:ascii="Arial" w:hAnsi="Arial" w:cs="Arial"/>
                <w:b/>
                <w:color w:val="FFFFFF" w:themeColor="background1"/>
                <w:sz w:val="28"/>
                <w:szCs w:val="28"/>
              </w:rPr>
              <w:t>SIRA NO</w:t>
            </w:r>
          </w:p>
        </w:tc>
        <w:tc>
          <w:tcPr>
            <w:tcW w:w="4626" w:type="dxa"/>
            <w:tcBorders>
              <w:top w:val="single" w:sz="24" w:space="0" w:color="auto"/>
              <w:left w:val="single" w:sz="18" w:space="0" w:color="auto"/>
              <w:bottom w:val="single" w:sz="24" w:space="0" w:color="auto"/>
              <w:right w:val="single" w:sz="18" w:space="0" w:color="auto"/>
            </w:tcBorders>
            <w:shd w:val="clear" w:color="auto" w:fill="7030A0"/>
            <w:vAlign w:val="center"/>
          </w:tcPr>
          <w:p w:rsidR="002210D2" w:rsidRPr="00C43BB1" w:rsidRDefault="002210D2" w:rsidP="003A42D0">
            <w:pPr>
              <w:jc w:val="center"/>
              <w:rPr>
                <w:rFonts w:ascii="Arial" w:hAnsi="Arial" w:cs="Arial"/>
                <w:b/>
                <w:color w:val="FFFFFF" w:themeColor="background1"/>
                <w:sz w:val="28"/>
                <w:szCs w:val="28"/>
              </w:rPr>
            </w:pPr>
            <w:r w:rsidRPr="00C43BB1">
              <w:rPr>
                <w:rFonts w:ascii="Arial" w:hAnsi="Arial" w:cs="Arial"/>
                <w:b/>
                <w:color w:val="FFFFFF" w:themeColor="background1"/>
                <w:sz w:val="28"/>
                <w:szCs w:val="28"/>
              </w:rPr>
              <w:t>MÜDÜRLÜKLER</w:t>
            </w:r>
          </w:p>
        </w:tc>
        <w:tc>
          <w:tcPr>
            <w:tcW w:w="1696" w:type="dxa"/>
            <w:tcBorders>
              <w:top w:val="single" w:sz="24" w:space="0" w:color="auto"/>
              <w:left w:val="single" w:sz="18" w:space="0" w:color="auto"/>
              <w:bottom w:val="single" w:sz="24" w:space="0" w:color="auto"/>
              <w:right w:val="single" w:sz="24" w:space="0" w:color="auto"/>
            </w:tcBorders>
            <w:shd w:val="clear" w:color="auto" w:fill="7030A0"/>
            <w:vAlign w:val="center"/>
          </w:tcPr>
          <w:p w:rsidR="002210D2" w:rsidRPr="00C43BB1" w:rsidRDefault="001B29D6" w:rsidP="003A42D0">
            <w:pPr>
              <w:jc w:val="center"/>
              <w:rPr>
                <w:rFonts w:ascii="Arial" w:hAnsi="Arial" w:cs="Arial"/>
                <w:b/>
                <w:color w:val="FFFFFF" w:themeColor="background1"/>
                <w:sz w:val="28"/>
                <w:szCs w:val="28"/>
              </w:rPr>
            </w:pPr>
            <w:r w:rsidRPr="00C43BB1">
              <w:rPr>
                <w:rFonts w:ascii="Arial" w:hAnsi="Arial" w:cs="Arial"/>
                <w:b/>
                <w:color w:val="FFFFFF" w:themeColor="background1"/>
                <w:sz w:val="28"/>
                <w:szCs w:val="28"/>
              </w:rPr>
              <w:t>İŞÇİ</w:t>
            </w:r>
            <w:r w:rsidR="002210D2" w:rsidRPr="00C43BB1">
              <w:rPr>
                <w:rFonts w:ascii="Arial" w:hAnsi="Arial" w:cs="Arial"/>
                <w:b/>
                <w:color w:val="FFFFFF" w:themeColor="background1"/>
                <w:sz w:val="28"/>
                <w:szCs w:val="28"/>
              </w:rPr>
              <w:t xml:space="preserve"> SAYISI</w:t>
            </w:r>
          </w:p>
        </w:tc>
      </w:tr>
      <w:tr w:rsidR="005E39A6" w:rsidRPr="00C43BB1" w:rsidTr="005E39A6">
        <w:tc>
          <w:tcPr>
            <w:tcW w:w="2150" w:type="dxa"/>
            <w:tcBorders>
              <w:top w:val="single" w:sz="24"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1</w:t>
            </w:r>
          </w:p>
        </w:tc>
        <w:tc>
          <w:tcPr>
            <w:tcW w:w="4626" w:type="dxa"/>
            <w:tcBorders>
              <w:top w:val="single" w:sz="24"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Özel Kalem Müdürlüğü</w:t>
            </w:r>
          </w:p>
        </w:tc>
        <w:tc>
          <w:tcPr>
            <w:tcW w:w="1696" w:type="dxa"/>
            <w:tcBorders>
              <w:top w:val="single" w:sz="24" w:space="0" w:color="auto"/>
              <w:left w:val="single" w:sz="18" w:space="0" w:color="auto"/>
              <w:bottom w:val="single" w:sz="18"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15</w:t>
            </w:r>
          </w:p>
        </w:tc>
      </w:tr>
      <w:tr w:rsidR="005E39A6" w:rsidRPr="00C43BB1" w:rsidTr="005E39A6">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2</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Yazı İşleri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3</w:t>
            </w:r>
          </w:p>
        </w:tc>
      </w:tr>
      <w:tr w:rsidR="005E39A6" w:rsidRPr="00C43BB1" w:rsidTr="005E39A6">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3</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Fen İşleri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6344B" w:rsidRPr="00C43BB1" w:rsidRDefault="00C43BB1" w:rsidP="003A42D0">
            <w:pPr>
              <w:jc w:val="center"/>
              <w:rPr>
                <w:rFonts w:ascii="Arial" w:hAnsi="Arial" w:cs="Arial"/>
              </w:rPr>
            </w:pPr>
            <w:r>
              <w:rPr>
                <w:rFonts w:ascii="Arial" w:hAnsi="Arial" w:cs="Arial"/>
              </w:rPr>
              <w:t>36</w:t>
            </w:r>
          </w:p>
        </w:tc>
      </w:tr>
      <w:tr w:rsidR="005E39A6" w:rsidRPr="00C43BB1" w:rsidTr="005E39A6">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4</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Mali Hizmetler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11</w:t>
            </w:r>
          </w:p>
        </w:tc>
      </w:tr>
      <w:tr w:rsidR="005E39A6" w:rsidRPr="00C43BB1" w:rsidTr="005E39A6">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5</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İmar ve Şehircilik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4</w:t>
            </w:r>
          </w:p>
        </w:tc>
      </w:tr>
      <w:tr w:rsidR="005E39A6" w:rsidRPr="00C43BB1" w:rsidTr="005E39A6">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6</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Plan ve Proje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2</w:t>
            </w:r>
          </w:p>
        </w:tc>
      </w:tr>
      <w:tr w:rsidR="005E39A6" w:rsidRPr="00C43BB1" w:rsidTr="005E39A6">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7</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Strateji Geliştirme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1</w:t>
            </w:r>
          </w:p>
        </w:tc>
      </w:tr>
      <w:tr w:rsidR="005E39A6" w:rsidRPr="00C43BB1" w:rsidTr="005E39A6">
        <w:trPr>
          <w:trHeight w:val="78"/>
        </w:trPr>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8</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Temizlik İşleri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C43BB1" w:rsidRDefault="00C43BB1" w:rsidP="003A42D0">
            <w:pPr>
              <w:jc w:val="center"/>
              <w:rPr>
                <w:rFonts w:ascii="Arial" w:hAnsi="Arial" w:cs="Arial"/>
              </w:rPr>
            </w:pPr>
            <w:r>
              <w:rPr>
                <w:rFonts w:ascii="Arial" w:hAnsi="Arial" w:cs="Arial"/>
              </w:rPr>
              <w:t>19</w:t>
            </w:r>
          </w:p>
        </w:tc>
      </w:tr>
      <w:tr w:rsidR="005E39A6" w:rsidRPr="00C43BB1" w:rsidTr="005E39A6">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9</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Zabıta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17</w:t>
            </w:r>
          </w:p>
        </w:tc>
      </w:tr>
      <w:tr w:rsidR="005E39A6" w:rsidRPr="00C43BB1" w:rsidTr="005E39A6">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10</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İşletme ve İştirakler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14</w:t>
            </w:r>
          </w:p>
        </w:tc>
      </w:tr>
      <w:tr w:rsidR="005E39A6" w:rsidRPr="00C43BB1" w:rsidTr="005E39A6">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11</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Destek Hizmetleri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3</w:t>
            </w:r>
          </w:p>
        </w:tc>
      </w:tr>
      <w:tr w:rsidR="005E39A6" w:rsidRPr="00C43BB1" w:rsidTr="005E39A6">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12</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Park Ve Bahçeler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1</w:t>
            </w:r>
            <w:r w:rsidR="00C43BB1">
              <w:rPr>
                <w:rFonts w:ascii="Arial" w:hAnsi="Arial" w:cs="Arial"/>
              </w:rPr>
              <w:t>4</w:t>
            </w:r>
          </w:p>
        </w:tc>
      </w:tr>
      <w:tr w:rsidR="005E39A6" w:rsidRPr="00C43BB1" w:rsidTr="005E39A6">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13</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Sağlık İşleri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C43BB1" w:rsidRDefault="00C43BB1" w:rsidP="003A42D0">
            <w:pPr>
              <w:jc w:val="center"/>
              <w:rPr>
                <w:rFonts w:ascii="Arial" w:hAnsi="Arial" w:cs="Arial"/>
              </w:rPr>
            </w:pPr>
            <w:r>
              <w:rPr>
                <w:rFonts w:ascii="Arial" w:hAnsi="Arial" w:cs="Arial"/>
              </w:rPr>
              <w:t>7</w:t>
            </w:r>
          </w:p>
        </w:tc>
      </w:tr>
      <w:tr w:rsidR="005E39A6" w:rsidRPr="00C43BB1" w:rsidTr="005E39A6">
        <w:tc>
          <w:tcPr>
            <w:tcW w:w="2150" w:type="dxa"/>
            <w:tcBorders>
              <w:top w:val="single" w:sz="18" w:space="0" w:color="auto"/>
              <w:left w:val="single" w:sz="24" w:space="0" w:color="auto"/>
              <w:bottom w:val="single" w:sz="18"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14</w:t>
            </w:r>
          </w:p>
        </w:tc>
        <w:tc>
          <w:tcPr>
            <w:tcW w:w="4626" w:type="dxa"/>
            <w:tcBorders>
              <w:top w:val="single" w:sz="18" w:space="0" w:color="auto"/>
              <w:left w:val="single" w:sz="18" w:space="0" w:color="auto"/>
              <w:bottom w:val="single" w:sz="18"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Hukuk İşleri Müdürlüğü</w:t>
            </w:r>
          </w:p>
        </w:tc>
        <w:tc>
          <w:tcPr>
            <w:tcW w:w="1696" w:type="dxa"/>
            <w:tcBorders>
              <w:top w:val="single" w:sz="18" w:space="0" w:color="auto"/>
              <w:left w:val="single" w:sz="18" w:space="0" w:color="auto"/>
              <w:bottom w:val="single" w:sz="18"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1</w:t>
            </w:r>
          </w:p>
        </w:tc>
      </w:tr>
      <w:tr w:rsidR="005E39A6" w:rsidRPr="00C43BB1" w:rsidTr="005E39A6">
        <w:tc>
          <w:tcPr>
            <w:tcW w:w="2150" w:type="dxa"/>
            <w:tcBorders>
              <w:top w:val="single" w:sz="18" w:space="0" w:color="auto"/>
              <w:left w:val="single" w:sz="24" w:space="0" w:color="auto"/>
              <w:bottom w:val="single" w:sz="24"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15</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İnsan Kaynakları ve Eğitim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1</w:t>
            </w:r>
          </w:p>
        </w:tc>
      </w:tr>
      <w:tr w:rsidR="005E39A6" w:rsidRPr="00C43BB1" w:rsidTr="005E39A6">
        <w:tc>
          <w:tcPr>
            <w:tcW w:w="2150" w:type="dxa"/>
            <w:tcBorders>
              <w:top w:val="single" w:sz="18" w:space="0" w:color="auto"/>
              <w:left w:val="single" w:sz="24" w:space="0" w:color="auto"/>
              <w:bottom w:val="single" w:sz="24"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16</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Emlak ve İstimlâk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4</w:t>
            </w:r>
          </w:p>
        </w:tc>
      </w:tr>
      <w:tr w:rsidR="005E39A6" w:rsidRPr="00C43BB1" w:rsidTr="005E39A6">
        <w:tc>
          <w:tcPr>
            <w:tcW w:w="2150" w:type="dxa"/>
            <w:tcBorders>
              <w:top w:val="single" w:sz="18" w:space="0" w:color="auto"/>
              <w:left w:val="single" w:sz="24" w:space="0" w:color="auto"/>
              <w:bottom w:val="single" w:sz="24"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17</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Ruhsat ve Denetim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1</w:t>
            </w:r>
          </w:p>
        </w:tc>
      </w:tr>
      <w:tr w:rsidR="005E39A6" w:rsidRPr="00C43BB1" w:rsidTr="005E39A6">
        <w:tc>
          <w:tcPr>
            <w:tcW w:w="2150" w:type="dxa"/>
            <w:tcBorders>
              <w:top w:val="single" w:sz="18" w:space="0" w:color="auto"/>
              <w:left w:val="single" w:sz="24" w:space="0" w:color="auto"/>
              <w:bottom w:val="single" w:sz="24"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18</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Ulaşım Hizmetleri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C43BB1" w:rsidRDefault="00C43BB1" w:rsidP="003A42D0">
            <w:pPr>
              <w:jc w:val="center"/>
              <w:rPr>
                <w:rFonts w:ascii="Arial" w:hAnsi="Arial" w:cs="Arial"/>
              </w:rPr>
            </w:pPr>
            <w:r>
              <w:rPr>
                <w:rFonts w:ascii="Arial" w:hAnsi="Arial" w:cs="Arial"/>
              </w:rPr>
              <w:t>8</w:t>
            </w:r>
          </w:p>
        </w:tc>
      </w:tr>
      <w:tr w:rsidR="005E39A6" w:rsidRPr="00C43BB1" w:rsidTr="005E39A6">
        <w:tc>
          <w:tcPr>
            <w:tcW w:w="2150" w:type="dxa"/>
            <w:tcBorders>
              <w:top w:val="single" w:sz="18" w:space="0" w:color="auto"/>
              <w:left w:val="single" w:sz="24" w:space="0" w:color="auto"/>
              <w:bottom w:val="single" w:sz="24"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19</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Sosyal Yardım İşleri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C43BB1" w:rsidRDefault="0056344B" w:rsidP="003A42D0">
            <w:pPr>
              <w:jc w:val="center"/>
              <w:rPr>
                <w:rFonts w:ascii="Arial" w:hAnsi="Arial" w:cs="Arial"/>
              </w:rPr>
            </w:pPr>
            <w:r w:rsidRPr="00C43BB1">
              <w:rPr>
                <w:rFonts w:ascii="Arial" w:hAnsi="Arial" w:cs="Arial"/>
              </w:rPr>
              <w:t>4</w:t>
            </w:r>
          </w:p>
        </w:tc>
      </w:tr>
      <w:tr w:rsidR="005E39A6" w:rsidRPr="00C43BB1" w:rsidTr="005E39A6">
        <w:tc>
          <w:tcPr>
            <w:tcW w:w="2150" w:type="dxa"/>
            <w:tcBorders>
              <w:top w:val="single" w:sz="18" w:space="0" w:color="auto"/>
              <w:left w:val="single" w:sz="24" w:space="0" w:color="auto"/>
              <w:bottom w:val="single" w:sz="24"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20</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Yapı Kontrol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C43BB1" w:rsidRDefault="00C43BB1" w:rsidP="003A42D0">
            <w:pPr>
              <w:jc w:val="center"/>
              <w:rPr>
                <w:rFonts w:ascii="Arial" w:hAnsi="Arial" w:cs="Arial"/>
              </w:rPr>
            </w:pPr>
            <w:r>
              <w:rPr>
                <w:rFonts w:ascii="Arial" w:hAnsi="Arial" w:cs="Arial"/>
              </w:rPr>
              <w:t>3</w:t>
            </w:r>
          </w:p>
        </w:tc>
      </w:tr>
      <w:tr w:rsidR="005E39A6" w:rsidRPr="00C43BB1" w:rsidTr="005E39A6">
        <w:tc>
          <w:tcPr>
            <w:tcW w:w="2150" w:type="dxa"/>
            <w:tcBorders>
              <w:top w:val="single" w:sz="18" w:space="0" w:color="auto"/>
              <w:left w:val="single" w:sz="24" w:space="0" w:color="auto"/>
              <w:bottom w:val="single" w:sz="24" w:space="0" w:color="auto"/>
              <w:right w:val="single" w:sz="18" w:space="0" w:color="auto"/>
            </w:tcBorders>
          </w:tcPr>
          <w:p w:rsidR="005E39A6" w:rsidRPr="00C43BB1" w:rsidRDefault="005E39A6" w:rsidP="003A42D0">
            <w:pPr>
              <w:jc w:val="center"/>
              <w:rPr>
                <w:rFonts w:ascii="Arial" w:hAnsi="Arial" w:cs="Arial"/>
              </w:rPr>
            </w:pPr>
            <w:r w:rsidRPr="00C43BB1">
              <w:rPr>
                <w:rFonts w:ascii="Arial" w:hAnsi="Arial" w:cs="Arial"/>
              </w:rPr>
              <w:t>21</w:t>
            </w:r>
          </w:p>
        </w:tc>
        <w:tc>
          <w:tcPr>
            <w:tcW w:w="4626" w:type="dxa"/>
            <w:tcBorders>
              <w:top w:val="single" w:sz="18" w:space="0" w:color="auto"/>
              <w:left w:val="single" w:sz="18" w:space="0" w:color="auto"/>
              <w:bottom w:val="single" w:sz="24" w:space="0" w:color="auto"/>
              <w:right w:val="single" w:sz="18" w:space="0" w:color="auto"/>
            </w:tcBorders>
            <w:shd w:val="clear" w:color="auto" w:fill="FFFFFF" w:themeFill="background1"/>
            <w:vAlign w:val="bottom"/>
          </w:tcPr>
          <w:p w:rsidR="005E39A6" w:rsidRPr="00C43BB1" w:rsidRDefault="005E39A6" w:rsidP="003A42D0">
            <w:pPr>
              <w:rPr>
                <w:rFonts w:ascii="Arial" w:hAnsi="Arial" w:cs="Arial"/>
              </w:rPr>
            </w:pPr>
            <w:r w:rsidRPr="00C43BB1">
              <w:rPr>
                <w:rFonts w:ascii="Arial" w:hAnsi="Arial" w:cs="Arial"/>
              </w:rPr>
              <w:t>Teftiş Kurulu Müdürlüğü</w:t>
            </w:r>
          </w:p>
        </w:tc>
        <w:tc>
          <w:tcPr>
            <w:tcW w:w="1696" w:type="dxa"/>
            <w:tcBorders>
              <w:top w:val="single" w:sz="18" w:space="0" w:color="auto"/>
              <w:left w:val="single" w:sz="18" w:space="0" w:color="auto"/>
              <w:bottom w:val="single" w:sz="24" w:space="0" w:color="auto"/>
              <w:right w:val="single" w:sz="24" w:space="0" w:color="auto"/>
            </w:tcBorders>
            <w:vAlign w:val="bottom"/>
          </w:tcPr>
          <w:p w:rsidR="005E39A6" w:rsidRPr="00C43BB1" w:rsidRDefault="009B01F8" w:rsidP="003A42D0">
            <w:pPr>
              <w:jc w:val="center"/>
              <w:rPr>
                <w:rFonts w:ascii="Arial" w:hAnsi="Arial" w:cs="Arial"/>
              </w:rPr>
            </w:pPr>
            <w:r>
              <w:rPr>
                <w:rFonts w:ascii="Arial" w:hAnsi="Arial" w:cs="Arial"/>
              </w:rPr>
              <w:t>-</w:t>
            </w:r>
          </w:p>
        </w:tc>
      </w:tr>
      <w:tr w:rsidR="005E39A6" w:rsidRPr="00C43BB1" w:rsidTr="005E39A6">
        <w:tc>
          <w:tcPr>
            <w:tcW w:w="6776" w:type="dxa"/>
            <w:gridSpan w:val="2"/>
            <w:tcBorders>
              <w:top w:val="single" w:sz="24" w:space="0" w:color="auto"/>
              <w:left w:val="single" w:sz="24" w:space="0" w:color="auto"/>
              <w:bottom w:val="single" w:sz="24" w:space="0" w:color="auto"/>
              <w:right w:val="single" w:sz="18" w:space="0" w:color="auto"/>
            </w:tcBorders>
            <w:shd w:val="clear" w:color="auto" w:fill="auto"/>
          </w:tcPr>
          <w:p w:rsidR="005E39A6" w:rsidRPr="00C43BB1" w:rsidRDefault="005E39A6" w:rsidP="003A42D0">
            <w:pPr>
              <w:jc w:val="center"/>
              <w:rPr>
                <w:rFonts w:ascii="Arial" w:hAnsi="Arial" w:cs="Arial"/>
                <w:b/>
                <w:color w:val="000080"/>
                <w:sz w:val="28"/>
                <w:szCs w:val="28"/>
              </w:rPr>
            </w:pPr>
            <w:r w:rsidRPr="00C43BB1">
              <w:rPr>
                <w:rFonts w:ascii="Arial" w:hAnsi="Arial" w:cs="Arial"/>
                <w:b/>
                <w:color w:val="000080"/>
                <w:sz w:val="28"/>
                <w:szCs w:val="28"/>
              </w:rPr>
              <w:t>T O P L A M</w:t>
            </w:r>
          </w:p>
        </w:tc>
        <w:tc>
          <w:tcPr>
            <w:tcW w:w="1696" w:type="dxa"/>
            <w:tcBorders>
              <w:top w:val="single" w:sz="24" w:space="0" w:color="auto"/>
              <w:left w:val="single" w:sz="18" w:space="0" w:color="auto"/>
              <w:bottom w:val="single" w:sz="24" w:space="0" w:color="auto"/>
              <w:right w:val="single" w:sz="24" w:space="0" w:color="auto"/>
            </w:tcBorders>
            <w:shd w:val="clear" w:color="auto" w:fill="auto"/>
            <w:vAlign w:val="bottom"/>
          </w:tcPr>
          <w:p w:rsidR="005E39A6" w:rsidRPr="00C43BB1" w:rsidRDefault="00E57033" w:rsidP="003A42D0">
            <w:pPr>
              <w:jc w:val="center"/>
              <w:rPr>
                <w:rFonts w:ascii="Arial" w:hAnsi="Arial" w:cs="Arial"/>
                <w:b/>
                <w:color w:val="000080"/>
                <w:sz w:val="28"/>
                <w:szCs w:val="28"/>
              </w:rPr>
            </w:pPr>
            <w:r w:rsidRPr="00C43BB1">
              <w:rPr>
                <w:rFonts w:ascii="Arial" w:hAnsi="Arial" w:cs="Arial"/>
                <w:b/>
                <w:color w:val="000080"/>
                <w:sz w:val="28"/>
                <w:szCs w:val="28"/>
              </w:rPr>
              <w:t>168</w:t>
            </w:r>
          </w:p>
        </w:tc>
      </w:tr>
    </w:tbl>
    <w:p w:rsidR="00F82376" w:rsidRPr="00C43BB1" w:rsidRDefault="00F82376" w:rsidP="003A42D0">
      <w:pPr>
        <w:ind w:firstLine="708"/>
        <w:jc w:val="both"/>
        <w:rPr>
          <w:rFonts w:ascii="Arial" w:hAnsi="Arial" w:cs="Arial"/>
        </w:rPr>
      </w:pPr>
      <w:r w:rsidRPr="00C43BB1">
        <w:rPr>
          <w:rFonts w:ascii="Arial" w:hAnsi="Arial" w:cs="Arial"/>
        </w:rPr>
        <w:lastRenderedPageBreak/>
        <w:t xml:space="preserve">Belediyemizde avukat ve jeoloji mühendisi olmak üzere, 2 adet tam zamanlı sözleşmeli personel </w:t>
      </w:r>
      <w:r w:rsidR="0056344B" w:rsidRPr="00C43BB1">
        <w:rPr>
          <w:rFonts w:ascii="Arial" w:hAnsi="Arial" w:cs="Arial"/>
        </w:rPr>
        <w:t xml:space="preserve">ve 1 adet kısmi zamanlı sözleşmeli personel olmak üzere 3 sözleşmeli personel </w:t>
      </w:r>
      <w:r w:rsidRPr="00C43BB1">
        <w:rPr>
          <w:rFonts w:ascii="Arial" w:hAnsi="Arial" w:cs="Arial"/>
        </w:rPr>
        <w:t>çalışmaktadır.</w:t>
      </w:r>
    </w:p>
    <w:p w:rsidR="00971862" w:rsidRPr="00C43BB1" w:rsidRDefault="00971862" w:rsidP="003A42D0">
      <w:pPr>
        <w:jc w:val="both"/>
        <w:rPr>
          <w:rFonts w:ascii="Arial" w:hAnsi="Arial" w:cs="Arial"/>
        </w:rPr>
      </w:pPr>
    </w:p>
    <w:p w:rsidR="00971862" w:rsidRPr="00C43BB1" w:rsidRDefault="00971862" w:rsidP="003A42D0">
      <w:pPr>
        <w:jc w:val="both"/>
        <w:rPr>
          <w:rFonts w:ascii="Arial" w:hAnsi="Arial" w:cs="Arial"/>
        </w:rPr>
      </w:pPr>
    </w:p>
    <w:tbl>
      <w:tblPr>
        <w:tblStyle w:val="TabloKlavuzu"/>
        <w:tblW w:w="0" w:type="auto"/>
        <w:tblLook w:val="04A0"/>
      </w:tblPr>
      <w:tblGrid>
        <w:gridCol w:w="1652"/>
        <w:gridCol w:w="1661"/>
        <w:gridCol w:w="1583"/>
        <w:gridCol w:w="2005"/>
        <w:gridCol w:w="1679"/>
      </w:tblGrid>
      <w:tr w:rsidR="00971862" w:rsidRPr="00C43BB1" w:rsidTr="00CC4E2C">
        <w:tc>
          <w:tcPr>
            <w:tcW w:w="8580" w:type="dxa"/>
            <w:gridSpan w:val="5"/>
            <w:shd w:val="clear" w:color="auto" w:fill="7030A0"/>
            <w:vAlign w:val="center"/>
          </w:tcPr>
          <w:p w:rsidR="00971862" w:rsidRDefault="00971862" w:rsidP="003A42D0">
            <w:pPr>
              <w:pStyle w:val="Balk3"/>
              <w:contextualSpacing/>
              <w:jc w:val="center"/>
              <w:outlineLvl w:val="2"/>
              <w:rPr>
                <w:color w:val="FFFFFF" w:themeColor="background1"/>
                <w:sz w:val="28"/>
                <w:szCs w:val="28"/>
              </w:rPr>
            </w:pPr>
            <w:bookmarkStart w:id="24" w:name="_Toc414975703"/>
            <w:bookmarkStart w:id="25" w:name="_Toc414976370"/>
            <w:bookmarkStart w:id="26" w:name="_Toc446597389"/>
            <w:bookmarkStart w:id="27" w:name="_Toc446597797"/>
            <w:r w:rsidRPr="00C43BB1">
              <w:rPr>
                <w:color w:val="FFFFFF" w:themeColor="background1"/>
                <w:sz w:val="28"/>
                <w:szCs w:val="28"/>
              </w:rPr>
              <w:t>SON 10 YIL İÇİNDE ÇALIŞAN PERSONEL SAYILARI</w:t>
            </w:r>
            <w:bookmarkEnd w:id="24"/>
            <w:bookmarkEnd w:id="25"/>
            <w:bookmarkEnd w:id="26"/>
            <w:bookmarkEnd w:id="27"/>
          </w:p>
          <w:p w:rsidR="009B01F8" w:rsidRPr="009B01F8" w:rsidRDefault="009B01F8" w:rsidP="009B01F8"/>
        </w:tc>
      </w:tr>
      <w:tr w:rsidR="001168FA" w:rsidRPr="00C43BB1" w:rsidTr="009B01F8">
        <w:trPr>
          <w:trHeight w:val="603"/>
        </w:trPr>
        <w:tc>
          <w:tcPr>
            <w:tcW w:w="1652" w:type="dxa"/>
            <w:shd w:val="clear" w:color="auto" w:fill="E5DFEC" w:themeFill="accent4" w:themeFillTint="33"/>
            <w:vAlign w:val="center"/>
          </w:tcPr>
          <w:p w:rsidR="001168FA" w:rsidRPr="00C43BB1" w:rsidRDefault="00971862" w:rsidP="003A42D0">
            <w:pPr>
              <w:pStyle w:val="Balk3"/>
              <w:spacing w:before="0"/>
              <w:contextualSpacing/>
              <w:jc w:val="center"/>
              <w:outlineLvl w:val="2"/>
              <w:rPr>
                <w:color w:val="000080"/>
                <w:sz w:val="28"/>
                <w:szCs w:val="28"/>
              </w:rPr>
            </w:pPr>
            <w:bookmarkStart w:id="28" w:name="_Toc414975704"/>
            <w:bookmarkStart w:id="29" w:name="_Toc414976371"/>
            <w:bookmarkStart w:id="30" w:name="_Toc446597390"/>
            <w:bookmarkStart w:id="31" w:name="_Toc446597798"/>
            <w:r w:rsidRPr="00C43BB1">
              <w:rPr>
                <w:color w:val="000080"/>
                <w:sz w:val="28"/>
                <w:szCs w:val="28"/>
              </w:rPr>
              <w:t>YILLAR</w:t>
            </w:r>
            <w:bookmarkEnd w:id="28"/>
            <w:bookmarkEnd w:id="29"/>
            <w:bookmarkEnd w:id="30"/>
            <w:bookmarkEnd w:id="31"/>
          </w:p>
        </w:tc>
        <w:tc>
          <w:tcPr>
            <w:tcW w:w="1661" w:type="dxa"/>
            <w:shd w:val="clear" w:color="auto" w:fill="E5DFEC" w:themeFill="accent4" w:themeFillTint="33"/>
            <w:vAlign w:val="center"/>
          </w:tcPr>
          <w:p w:rsidR="001168FA" w:rsidRPr="00C43BB1" w:rsidRDefault="00971862" w:rsidP="003A42D0">
            <w:pPr>
              <w:pStyle w:val="Balk3"/>
              <w:contextualSpacing/>
              <w:jc w:val="center"/>
              <w:outlineLvl w:val="2"/>
              <w:rPr>
                <w:color w:val="000080"/>
                <w:sz w:val="28"/>
                <w:szCs w:val="28"/>
              </w:rPr>
            </w:pPr>
            <w:bookmarkStart w:id="32" w:name="_Toc414975705"/>
            <w:bookmarkStart w:id="33" w:name="_Toc414976372"/>
            <w:bookmarkStart w:id="34" w:name="_Toc446597391"/>
            <w:bookmarkStart w:id="35" w:name="_Toc446597799"/>
            <w:r w:rsidRPr="00C43BB1">
              <w:rPr>
                <w:color w:val="000080"/>
                <w:sz w:val="28"/>
                <w:szCs w:val="28"/>
              </w:rPr>
              <w:t>MEMUR</w:t>
            </w:r>
            <w:bookmarkEnd w:id="32"/>
            <w:bookmarkEnd w:id="33"/>
            <w:bookmarkEnd w:id="34"/>
            <w:bookmarkEnd w:id="35"/>
          </w:p>
        </w:tc>
        <w:tc>
          <w:tcPr>
            <w:tcW w:w="1583" w:type="dxa"/>
            <w:shd w:val="clear" w:color="auto" w:fill="E5DFEC" w:themeFill="accent4" w:themeFillTint="33"/>
            <w:vAlign w:val="center"/>
          </w:tcPr>
          <w:p w:rsidR="001168FA" w:rsidRPr="00C43BB1" w:rsidRDefault="00971862" w:rsidP="003A42D0">
            <w:pPr>
              <w:pStyle w:val="Balk3"/>
              <w:contextualSpacing/>
              <w:jc w:val="center"/>
              <w:outlineLvl w:val="2"/>
              <w:rPr>
                <w:color w:val="000080"/>
                <w:sz w:val="28"/>
                <w:szCs w:val="28"/>
              </w:rPr>
            </w:pPr>
            <w:bookmarkStart w:id="36" w:name="_Toc414975706"/>
            <w:bookmarkStart w:id="37" w:name="_Toc414976373"/>
            <w:bookmarkStart w:id="38" w:name="_Toc446597392"/>
            <w:bookmarkStart w:id="39" w:name="_Toc446597800"/>
            <w:r w:rsidRPr="00C43BB1">
              <w:rPr>
                <w:color w:val="000080"/>
                <w:sz w:val="28"/>
                <w:szCs w:val="28"/>
              </w:rPr>
              <w:t>İŞÇİ</w:t>
            </w:r>
            <w:bookmarkEnd w:id="36"/>
            <w:bookmarkEnd w:id="37"/>
            <w:bookmarkEnd w:id="38"/>
            <w:bookmarkEnd w:id="39"/>
          </w:p>
        </w:tc>
        <w:tc>
          <w:tcPr>
            <w:tcW w:w="2005" w:type="dxa"/>
            <w:shd w:val="clear" w:color="auto" w:fill="E5DFEC" w:themeFill="accent4" w:themeFillTint="33"/>
            <w:vAlign w:val="center"/>
          </w:tcPr>
          <w:p w:rsidR="001168FA" w:rsidRPr="00C43BB1" w:rsidRDefault="00971862" w:rsidP="003A42D0">
            <w:pPr>
              <w:pStyle w:val="Balk3"/>
              <w:contextualSpacing/>
              <w:jc w:val="center"/>
              <w:outlineLvl w:val="2"/>
              <w:rPr>
                <w:color w:val="000080"/>
                <w:sz w:val="28"/>
                <w:szCs w:val="28"/>
              </w:rPr>
            </w:pPr>
            <w:bookmarkStart w:id="40" w:name="_Toc414975707"/>
            <w:bookmarkStart w:id="41" w:name="_Toc414976374"/>
            <w:bookmarkStart w:id="42" w:name="_Toc446597393"/>
            <w:bookmarkStart w:id="43" w:name="_Toc446597801"/>
            <w:r w:rsidRPr="00C43BB1">
              <w:rPr>
                <w:color w:val="000080"/>
                <w:sz w:val="28"/>
                <w:szCs w:val="28"/>
              </w:rPr>
              <w:t>SÖZLEŞMELİ</w:t>
            </w:r>
            <w:bookmarkEnd w:id="40"/>
            <w:bookmarkEnd w:id="41"/>
            <w:bookmarkEnd w:id="42"/>
            <w:bookmarkEnd w:id="43"/>
          </w:p>
        </w:tc>
        <w:tc>
          <w:tcPr>
            <w:tcW w:w="1679" w:type="dxa"/>
            <w:shd w:val="clear" w:color="auto" w:fill="E5DFEC" w:themeFill="accent4" w:themeFillTint="33"/>
            <w:vAlign w:val="center"/>
          </w:tcPr>
          <w:p w:rsidR="001168FA" w:rsidRPr="00C43BB1" w:rsidRDefault="00971862" w:rsidP="003A42D0">
            <w:pPr>
              <w:pStyle w:val="Balk3"/>
              <w:contextualSpacing/>
              <w:jc w:val="center"/>
              <w:outlineLvl w:val="2"/>
              <w:rPr>
                <w:color w:val="000080"/>
                <w:sz w:val="28"/>
                <w:szCs w:val="28"/>
              </w:rPr>
            </w:pPr>
            <w:bookmarkStart w:id="44" w:name="_Toc414975708"/>
            <w:bookmarkStart w:id="45" w:name="_Toc414976375"/>
            <w:bookmarkStart w:id="46" w:name="_Toc446597394"/>
            <w:bookmarkStart w:id="47" w:name="_Toc446597802"/>
            <w:r w:rsidRPr="00C43BB1">
              <w:rPr>
                <w:color w:val="000080"/>
                <w:sz w:val="28"/>
                <w:szCs w:val="28"/>
              </w:rPr>
              <w:t>TOPLAM</w:t>
            </w:r>
            <w:bookmarkEnd w:id="44"/>
            <w:bookmarkEnd w:id="45"/>
            <w:bookmarkEnd w:id="46"/>
            <w:bookmarkEnd w:id="47"/>
          </w:p>
        </w:tc>
      </w:tr>
      <w:tr w:rsidR="001132C0" w:rsidRPr="00C43BB1" w:rsidTr="001132C0">
        <w:tc>
          <w:tcPr>
            <w:tcW w:w="1652" w:type="dxa"/>
            <w:vAlign w:val="center"/>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2008</w:t>
            </w:r>
          </w:p>
        </w:tc>
        <w:tc>
          <w:tcPr>
            <w:tcW w:w="1661"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97</w:t>
            </w:r>
          </w:p>
        </w:tc>
        <w:tc>
          <w:tcPr>
            <w:tcW w:w="1583"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284</w:t>
            </w:r>
          </w:p>
        </w:tc>
        <w:tc>
          <w:tcPr>
            <w:tcW w:w="2005"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w:t>
            </w:r>
          </w:p>
        </w:tc>
        <w:tc>
          <w:tcPr>
            <w:tcW w:w="1679"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383</w:t>
            </w:r>
          </w:p>
        </w:tc>
      </w:tr>
      <w:tr w:rsidR="001132C0" w:rsidRPr="00C43BB1" w:rsidTr="001132C0">
        <w:tc>
          <w:tcPr>
            <w:tcW w:w="1652" w:type="dxa"/>
            <w:vAlign w:val="center"/>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2009</w:t>
            </w:r>
          </w:p>
        </w:tc>
        <w:tc>
          <w:tcPr>
            <w:tcW w:w="1661"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97</w:t>
            </w:r>
          </w:p>
        </w:tc>
        <w:tc>
          <w:tcPr>
            <w:tcW w:w="1583"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261</w:t>
            </w:r>
          </w:p>
        </w:tc>
        <w:tc>
          <w:tcPr>
            <w:tcW w:w="2005"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9</w:t>
            </w:r>
          </w:p>
        </w:tc>
        <w:tc>
          <w:tcPr>
            <w:tcW w:w="1679"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367</w:t>
            </w:r>
          </w:p>
        </w:tc>
      </w:tr>
      <w:tr w:rsidR="001132C0" w:rsidRPr="00C43BB1" w:rsidTr="001132C0">
        <w:tc>
          <w:tcPr>
            <w:tcW w:w="1652" w:type="dxa"/>
            <w:vAlign w:val="center"/>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2010</w:t>
            </w:r>
          </w:p>
        </w:tc>
        <w:tc>
          <w:tcPr>
            <w:tcW w:w="1661"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92</w:t>
            </w:r>
          </w:p>
        </w:tc>
        <w:tc>
          <w:tcPr>
            <w:tcW w:w="1583"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254</w:t>
            </w:r>
          </w:p>
        </w:tc>
        <w:tc>
          <w:tcPr>
            <w:tcW w:w="2005"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16</w:t>
            </w:r>
          </w:p>
        </w:tc>
        <w:tc>
          <w:tcPr>
            <w:tcW w:w="1679"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362</w:t>
            </w:r>
          </w:p>
        </w:tc>
      </w:tr>
      <w:tr w:rsidR="001132C0" w:rsidRPr="00C43BB1" w:rsidTr="001132C0">
        <w:tc>
          <w:tcPr>
            <w:tcW w:w="1652" w:type="dxa"/>
            <w:vAlign w:val="center"/>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2011</w:t>
            </w:r>
          </w:p>
        </w:tc>
        <w:tc>
          <w:tcPr>
            <w:tcW w:w="1661"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92</w:t>
            </w:r>
          </w:p>
        </w:tc>
        <w:tc>
          <w:tcPr>
            <w:tcW w:w="1583"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247</w:t>
            </w:r>
          </w:p>
        </w:tc>
        <w:tc>
          <w:tcPr>
            <w:tcW w:w="2005"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18</w:t>
            </w:r>
          </w:p>
        </w:tc>
        <w:tc>
          <w:tcPr>
            <w:tcW w:w="1679"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357</w:t>
            </w:r>
          </w:p>
        </w:tc>
      </w:tr>
      <w:tr w:rsidR="001132C0" w:rsidRPr="00C43BB1" w:rsidTr="001132C0">
        <w:tc>
          <w:tcPr>
            <w:tcW w:w="1652" w:type="dxa"/>
            <w:vAlign w:val="center"/>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2012</w:t>
            </w:r>
          </w:p>
        </w:tc>
        <w:tc>
          <w:tcPr>
            <w:tcW w:w="1661"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89</w:t>
            </w:r>
          </w:p>
        </w:tc>
        <w:tc>
          <w:tcPr>
            <w:tcW w:w="1583"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236</w:t>
            </w:r>
          </w:p>
        </w:tc>
        <w:tc>
          <w:tcPr>
            <w:tcW w:w="2005"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20</w:t>
            </w:r>
          </w:p>
        </w:tc>
        <w:tc>
          <w:tcPr>
            <w:tcW w:w="1679"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345</w:t>
            </w:r>
          </w:p>
        </w:tc>
      </w:tr>
      <w:tr w:rsidR="001132C0" w:rsidRPr="00C43BB1" w:rsidTr="001132C0">
        <w:tc>
          <w:tcPr>
            <w:tcW w:w="1652" w:type="dxa"/>
            <w:vAlign w:val="center"/>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2013</w:t>
            </w:r>
          </w:p>
        </w:tc>
        <w:tc>
          <w:tcPr>
            <w:tcW w:w="1661"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112</w:t>
            </w:r>
          </w:p>
        </w:tc>
        <w:tc>
          <w:tcPr>
            <w:tcW w:w="1583"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229</w:t>
            </w:r>
          </w:p>
        </w:tc>
        <w:tc>
          <w:tcPr>
            <w:tcW w:w="2005"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w:t>
            </w:r>
          </w:p>
        </w:tc>
        <w:tc>
          <w:tcPr>
            <w:tcW w:w="1679"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343</w:t>
            </w:r>
          </w:p>
        </w:tc>
      </w:tr>
      <w:tr w:rsidR="001132C0" w:rsidRPr="00C43BB1" w:rsidTr="001132C0">
        <w:tc>
          <w:tcPr>
            <w:tcW w:w="1652" w:type="dxa"/>
            <w:vAlign w:val="center"/>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2014</w:t>
            </w:r>
          </w:p>
        </w:tc>
        <w:tc>
          <w:tcPr>
            <w:tcW w:w="1661"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134</w:t>
            </w:r>
          </w:p>
        </w:tc>
        <w:tc>
          <w:tcPr>
            <w:tcW w:w="1583"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269</w:t>
            </w:r>
          </w:p>
        </w:tc>
        <w:tc>
          <w:tcPr>
            <w:tcW w:w="2005"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w:t>
            </w:r>
          </w:p>
        </w:tc>
        <w:tc>
          <w:tcPr>
            <w:tcW w:w="1679"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405</w:t>
            </w:r>
          </w:p>
        </w:tc>
      </w:tr>
      <w:tr w:rsidR="001132C0" w:rsidRPr="00C43BB1" w:rsidTr="001132C0">
        <w:tc>
          <w:tcPr>
            <w:tcW w:w="1652" w:type="dxa"/>
            <w:vAlign w:val="center"/>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2015</w:t>
            </w:r>
          </w:p>
        </w:tc>
        <w:tc>
          <w:tcPr>
            <w:tcW w:w="1661"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106</w:t>
            </w:r>
          </w:p>
        </w:tc>
        <w:tc>
          <w:tcPr>
            <w:tcW w:w="1583"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176</w:t>
            </w:r>
          </w:p>
        </w:tc>
        <w:tc>
          <w:tcPr>
            <w:tcW w:w="2005"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w:t>
            </w:r>
          </w:p>
        </w:tc>
        <w:tc>
          <w:tcPr>
            <w:tcW w:w="1679"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284</w:t>
            </w:r>
          </w:p>
        </w:tc>
      </w:tr>
      <w:tr w:rsidR="001132C0" w:rsidRPr="00C43BB1" w:rsidTr="001132C0">
        <w:tc>
          <w:tcPr>
            <w:tcW w:w="1652" w:type="dxa"/>
            <w:vAlign w:val="center"/>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2016</w:t>
            </w:r>
          </w:p>
        </w:tc>
        <w:tc>
          <w:tcPr>
            <w:tcW w:w="1661"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106</w:t>
            </w:r>
          </w:p>
        </w:tc>
        <w:tc>
          <w:tcPr>
            <w:tcW w:w="1583"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172</w:t>
            </w:r>
          </w:p>
        </w:tc>
        <w:tc>
          <w:tcPr>
            <w:tcW w:w="2005"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3</w:t>
            </w:r>
          </w:p>
        </w:tc>
        <w:tc>
          <w:tcPr>
            <w:tcW w:w="1679" w:type="dxa"/>
            <w:vAlign w:val="bottom"/>
          </w:tcPr>
          <w:p w:rsidR="001132C0" w:rsidRPr="00C43BB1" w:rsidRDefault="001132C0" w:rsidP="003A42D0">
            <w:pPr>
              <w:pStyle w:val="Balk3"/>
              <w:contextualSpacing/>
              <w:jc w:val="center"/>
              <w:outlineLvl w:val="2"/>
              <w:rPr>
                <w:color w:val="000080"/>
                <w:sz w:val="28"/>
                <w:szCs w:val="28"/>
              </w:rPr>
            </w:pPr>
            <w:r w:rsidRPr="00C43BB1">
              <w:rPr>
                <w:color w:val="000080"/>
                <w:sz w:val="28"/>
                <w:szCs w:val="28"/>
              </w:rPr>
              <w:t>281</w:t>
            </w:r>
          </w:p>
        </w:tc>
      </w:tr>
      <w:tr w:rsidR="001168FA" w:rsidTr="001132C0">
        <w:trPr>
          <w:trHeight w:val="437"/>
        </w:trPr>
        <w:tc>
          <w:tcPr>
            <w:tcW w:w="1652" w:type="dxa"/>
            <w:vAlign w:val="center"/>
          </w:tcPr>
          <w:p w:rsidR="001168FA" w:rsidRPr="00C43BB1" w:rsidRDefault="001132C0" w:rsidP="003A42D0">
            <w:pPr>
              <w:pStyle w:val="Balk3"/>
              <w:contextualSpacing/>
              <w:jc w:val="center"/>
              <w:outlineLvl w:val="2"/>
              <w:rPr>
                <w:color w:val="000080"/>
                <w:sz w:val="28"/>
                <w:szCs w:val="28"/>
              </w:rPr>
            </w:pPr>
            <w:r w:rsidRPr="00C43BB1">
              <w:rPr>
                <w:color w:val="000080"/>
                <w:sz w:val="28"/>
                <w:szCs w:val="28"/>
              </w:rPr>
              <w:t>2017</w:t>
            </w:r>
          </w:p>
        </w:tc>
        <w:tc>
          <w:tcPr>
            <w:tcW w:w="1661" w:type="dxa"/>
            <w:vAlign w:val="bottom"/>
          </w:tcPr>
          <w:p w:rsidR="001168FA" w:rsidRPr="00C43BB1" w:rsidRDefault="00CC4E2C" w:rsidP="003A42D0">
            <w:pPr>
              <w:pStyle w:val="Balk3"/>
              <w:contextualSpacing/>
              <w:jc w:val="center"/>
              <w:outlineLvl w:val="2"/>
              <w:rPr>
                <w:color w:val="000080"/>
                <w:sz w:val="28"/>
                <w:szCs w:val="28"/>
              </w:rPr>
            </w:pPr>
            <w:r w:rsidRPr="00C43BB1">
              <w:rPr>
                <w:color w:val="000080"/>
                <w:sz w:val="28"/>
                <w:szCs w:val="28"/>
              </w:rPr>
              <w:t>10</w:t>
            </w:r>
            <w:r w:rsidR="00C43BB1">
              <w:rPr>
                <w:color w:val="000080"/>
                <w:sz w:val="28"/>
                <w:szCs w:val="28"/>
              </w:rPr>
              <w:t>7</w:t>
            </w:r>
          </w:p>
        </w:tc>
        <w:tc>
          <w:tcPr>
            <w:tcW w:w="1583" w:type="dxa"/>
            <w:vAlign w:val="bottom"/>
          </w:tcPr>
          <w:p w:rsidR="001168FA" w:rsidRPr="00C43BB1" w:rsidRDefault="00CC4E2C" w:rsidP="003A42D0">
            <w:pPr>
              <w:pStyle w:val="Balk3"/>
              <w:contextualSpacing/>
              <w:jc w:val="center"/>
              <w:outlineLvl w:val="2"/>
              <w:rPr>
                <w:color w:val="000080"/>
                <w:sz w:val="28"/>
                <w:szCs w:val="28"/>
              </w:rPr>
            </w:pPr>
            <w:r w:rsidRPr="00C43BB1">
              <w:rPr>
                <w:color w:val="000080"/>
                <w:sz w:val="28"/>
                <w:szCs w:val="28"/>
              </w:rPr>
              <w:t>1</w:t>
            </w:r>
            <w:r w:rsidR="001132C0" w:rsidRPr="00C43BB1">
              <w:rPr>
                <w:color w:val="000080"/>
                <w:sz w:val="28"/>
                <w:szCs w:val="28"/>
              </w:rPr>
              <w:t>68</w:t>
            </w:r>
          </w:p>
        </w:tc>
        <w:tc>
          <w:tcPr>
            <w:tcW w:w="2005" w:type="dxa"/>
            <w:vAlign w:val="bottom"/>
          </w:tcPr>
          <w:p w:rsidR="001168FA" w:rsidRPr="00C43BB1" w:rsidRDefault="00CC4E2C" w:rsidP="003A42D0">
            <w:pPr>
              <w:pStyle w:val="Balk3"/>
              <w:contextualSpacing/>
              <w:jc w:val="center"/>
              <w:outlineLvl w:val="2"/>
              <w:rPr>
                <w:color w:val="000080"/>
                <w:sz w:val="28"/>
                <w:szCs w:val="28"/>
              </w:rPr>
            </w:pPr>
            <w:r w:rsidRPr="00C43BB1">
              <w:rPr>
                <w:color w:val="000080"/>
                <w:sz w:val="28"/>
                <w:szCs w:val="28"/>
              </w:rPr>
              <w:t>3</w:t>
            </w:r>
          </w:p>
        </w:tc>
        <w:tc>
          <w:tcPr>
            <w:tcW w:w="1679" w:type="dxa"/>
            <w:vAlign w:val="bottom"/>
          </w:tcPr>
          <w:p w:rsidR="001168FA" w:rsidRPr="00C43BB1" w:rsidRDefault="00C43BB1" w:rsidP="003A42D0">
            <w:pPr>
              <w:pStyle w:val="Balk3"/>
              <w:contextualSpacing/>
              <w:jc w:val="center"/>
              <w:outlineLvl w:val="2"/>
              <w:rPr>
                <w:color w:val="000080"/>
                <w:sz w:val="28"/>
                <w:szCs w:val="28"/>
              </w:rPr>
            </w:pPr>
            <w:r>
              <w:rPr>
                <w:color w:val="000080"/>
                <w:sz w:val="28"/>
                <w:szCs w:val="28"/>
              </w:rPr>
              <w:t>278</w:t>
            </w:r>
          </w:p>
        </w:tc>
      </w:tr>
    </w:tbl>
    <w:p w:rsidR="00C206AC" w:rsidRDefault="00C206AC" w:rsidP="003A42D0">
      <w:pPr>
        <w:pStyle w:val="Balk3"/>
        <w:rPr>
          <w:color w:val="000080"/>
          <w:sz w:val="28"/>
          <w:szCs w:val="28"/>
        </w:rPr>
      </w:pPr>
    </w:p>
    <w:p w:rsidR="00C206AC" w:rsidRDefault="00C206AC" w:rsidP="003A42D0"/>
    <w:p w:rsidR="00C206AC" w:rsidRDefault="00C206AC" w:rsidP="003A42D0"/>
    <w:p w:rsidR="00C206AC" w:rsidRDefault="00C206AC" w:rsidP="003A42D0"/>
    <w:p w:rsidR="00971862" w:rsidRDefault="00971862" w:rsidP="003A42D0"/>
    <w:p w:rsidR="00971862" w:rsidRDefault="00971862" w:rsidP="003A42D0"/>
    <w:p w:rsidR="00971862" w:rsidRDefault="00971862" w:rsidP="003A42D0"/>
    <w:p w:rsidR="00971862" w:rsidRDefault="00971862" w:rsidP="003A42D0"/>
    <w:p w:rsidR="00971862" w:rsidRDefault="00971862" w:rsidP="003A42D0"/>
    <w:p w:rsidR="00971862" w:rsidRDefault="00971862" w:rsidP="003A42D0"/>
    <w:p w:rsidR="00971862" w:rsidRDefault="00971862" w:rsidP="003A42D0"/>
    <w:p w:rsidR="00971862" w:rsidRDefault="00971862" w:rsidP="003A42D0"/>
    <w:p w:rsidR="00971862" w:rsidRDefault="00971862" w:rsidP="003A42D0"/>
    <w:p w:rsidR="00971862" w:rsidRDefault="00971862" w:rsidP="003A42D0"/>
    <w:p w:rsidR="00971862" w:rsidRDefault="00971862" w:rsidP="003A42D0"/>
    <w:p w:rsidR="00971862" w:rsidRDefault="00971862" w:rsidP="003A42D0"/>
    <w:p w:rsidR="00971862" w:rsidRDefault="00971862" w:rsidP="003A42D0"/>
    <w:p w:rsidR="00285435" w:rsidRDefault="00285435" w:rsidP="00D53B3A">
      <w:pPr>
        <w:pStyle w:val="Balk3"/>
        <w:numPr>
          <w:ilvl w:val="0"/>
          <w:numId w:val="91"/>
        </w:numPr>
        <w:spacing w:before="0"/>
        <w:ind w:left="426" w:hanging="426"/>
        <w:rPr>
          <w:color w:val="000080"/>
          <w:sz w:val="28"/>
          <w:szCs w:val="28"/>
        </w:rPr>
      </w:pPr>
      <w:bookmarkStart w:id="48" w:name="_Toc446597445"/>
      <w:bookmarkStart w:id="49" w:name="_Toc446597853"/>
      <w:r>
        <w:rPr>
          <w:color w:val="000080"/>
          <w:sz w:val="28"/>
          <w:szCs w:val="28"/>
        </w:rPr>
        <w:lastRenderedPageBreak/>
        <w:t>SUNULAN HİZMETLER</w:t>
      </w:r>
      <w:bookmarkEnd w:id="48"/>
      <w:bookmarkEnd w:id="49"/>
    </w:p>
    <w:p w:rsidR="00524F0F" w:rsidRPr="00524F0F" w:rsidRDefault="00524F0F" w:rsidP="003A42D0"/>
    <w:p w:rsidR="006D3F9A" w:rsidRPr="00280C62" w:rsidRDefault="005774BE" w:rsidP="003A42D0">
      <w:pPr>
        <w:ind w:firstLine="540"/>
        <w:jc w:val="both"/>
        <w:rPr>
          <w:rFonts w:ascii="Arial" w:hAnsi="Arial" w:cs="Arial"/>
        </w:rPr>
      </w:pPr>
      <w:r>
        <w:rPr>
          <w:rFonts w:ascii="Arial" w:hAnsi="Arial" w:cs="Arial"/>
        </w:rPr>
        <w:t xml:space="preserve">5018 Sayılı </w:t>
      </w:r>
      <w:r w:rsidRPr="00CE7FFB">
        <w:rPr>
          <w:rFonts w:ascii="Arial" w:hAnsi="Arial" w:cs="Arial"/>
        </w:rPr>
        <w:t>Kamu Mali Yönetimi ve Kontrol Kanunu’nun 31’inci maddesi gereğince, 201</w:t>
      </w:r>
      <w:r w:rsidR="00BF77FC">
        <w:rPr>
          <w:rFonts w:ascii="Arial" w:hAnsi="Arial" w:cs="Arial"/>
        </w:rPr>
        <w:t>7</w:t>
      </w:r>
      <w:r w:rsidRPr="00CE7FFB">
        <w:rPr>
          <w:rFonts w:ascii="Arial" w:hAnsi="Arial" w:cs="Arial"/>
        </w:rPr>
        <w:t xml:space="preserve"> mali yılı gider bütçesinde ödenek tahsis edilen </w:t>
      </w:r>
      <w:r w:rsidR="002E0BF7" w:rsidRPr="00CE7FFB">
        <w:rPr>
          <w:rFonts w:ascii="Arial" w:hAnsi="Arial" w:cs="Arial"/>
        </w:rPr>
        <w:t>harcama yetkililerinin</w:t>
      </w:r>
      <w:r w:rsidR="002E0BF7">
        <w:rPr>
          <w:rFonts w:ascii="Arial" w:hAnsi="Arial" w:cs="Arial"/>
        </w:rPr>
        <w:t xml:space="preserve"> 201</w:t>
      </w:r>
      <w:r w:rsidR="00BF77FC">
        <w:rPr>
          <w:rFonts w:ascii="Arial" w:hAnsi="Arial" w:cs="Arial"/>
        </w:rPr>
        <w:t>7</w:t>
      </w:r>
      <w:r w:rsidRPr="00CE7FFB">
        <w:rPr>
          <w:rFonts w:ascii="Arial" w:hAnsi="Arial" w:cs="Arial"/>
        </w:rPr>
        <w:t xml:space="preserve"> yılı içerisinde sundukları hizmetler aşağıya çıkartılmıştır.</w:t>
      </w:r>
      <w:r w:rsidRPr="00CE7FFB">
        <w:rPr>
          <w:rFonts w:ascii="Arial" w:hAnsi="Arial" w:cs="Arial"/>
        </w:rPr>
        <w:tab/>
      </w:r>
      <w:r w:rsidRPr="00CE7FFB">
        <w:rPr>
          <w:rFonts w:ascii="Arial" w:hAnsi="Arial" w:cs="Arial"/>
          <w:b/>
          <w:color w:val="000080"/>
        </w:rPr>
        <w:tab/>
      </w:r>
    </w:p>
    <w:p w:rsidR="006D3F9A" w:rsidRDefault="00285435" w:rsidP="003A42D0">
      <w:pPr>
        <w:pStyle w:val="Balk3"/>
        <w:rPr>
          <w:color w:val="002060"/>
          <w:sz w:val="28"/>
          <w:szCs w:val="28"/>
        </w:rPr>
      </w:pPr>
      <w:bookmarkStart w:id="50" w:name="_Toc446597446"/>
      <w:bookmarkStart w:id="51" w:name="_Toc446597854"/>
      <w:r w:rsidRPr="00ED3172">
        <w:rPr>
          <w:color w:val="002060"/>
          <w:sz w:val="28"/>
          <w:szCs w:val="28"/>
        </w:rPr>
        <w:t>1-ÖZEL KALEM</w:t>
      </w:r>
      <w:r w:rsidR="000012AD">
        <w:rPr>
          <w:color w:val="002060"/>
          <w:sz w:val="28"/>
          <w:szCs w:val="28"/>
        </w:rPr>
        <w:t xml:space="preserve"> </w:t>
      </w:r>
      <w:r w:rsidR="004E3368">
        <w:rPr>
          <w:color w:val="002060"/>
          <w:sz w:val="28"/>
          <w:szCs w:val="28"/>
        </w:rPr>
        <w:t>MÜDÜRLÜĞÜ</w:t>
      </w:r>
      <w:bookmarkEnd w:id="50"/>
      <w:bookmarkEnd w:id="51"/>
    </w:p>
    <w:p w:rsidR="00D36EF6" w:rsidRPr="00D36EF6" w:rsidRDefault="00D36EF6" w:rsidP="003A42D0">
      <w:pPr>
        <w:rPr>
          <w:rFonts w:ascii="Arial" w:hAnsi="Arial" w:cs="Arial"/>
        </w:rPr>
      </w:pPr>
      <w:r w:rsidRPr="00D36EF6">
        <w:rPr>
          <w:rFonts w:ascii="Arial" w:hAnsi="Arial" w:cs="Arial"/>
        </w:rPr>
        <w:t>Özel Kalem Müdürlüğünün 2017 yıl içerisinde sunmuş olduğu hizmetler</w:t>
      </w:r>
    </w:p>
    <w:p w:rsidR="003C12CF" w:rsidRDefault="003C12CF" w:rsidP="003A42D0"/>
    <w:tbl>
      <w:tblPr>
        <w:tblW w:w="9118" w:type="dxa"/>
        <w:tblInd w:w="70" w:type="dxa"/>
        <w:tblCellMar>
          <w:left w:w="70" w:type="dxa"/>
          <w:right w:w="70" w:type="dxa"/>
        </w:tblCellMar>
        <w:tblLook w:val="04A0"/>
      </w:tblPr>
      <w:tblGrid>
        <w:gridCol w:w="9118"/>
      </w:tblGrid>
      <w:tr w:rsidR="003C12CF" w:rsidRPr="003C12CF" w:rsidTr="003C12CF">
        <w:trPr>
          <w:trHeight w:val="343"/>
        </w:trPr>
        <w:tc>
          <w:tcPr>
            <w:tcW w:w="9118" w:type="dxa"/>
            <w:shd w:val="clear" w:color="auto" w:fill="auto"/>
            <w:noWrap/>
            <w:vAlign w:val="bottom"/>
            <w:hideMark/>
          </w:tcPr>
          <w:p w:rsidR="00B55359" w:rsidRPr="00D36EF6" w:rsidRDefault="00D36EF6" w:rsidP="003A42D0">
            <w:pPr>
              <w:pStyle w:val="ListeParagraf"/>
              <w:numPr>
                <w:ilvl w:val="0"/>
                <w:numId w:val="2"/>
              </w:numPr>
              <w:jc w:val="both"/>
              <w:rPr>
                <w:rFonts w:ascii="Arial" w:hAnsi="Arial" w:cs="Arial"/>
              </w:rPr>
            </w:pPr>
            <w:r w:rsidRPr="00D36EF6">
              <w:rPr>
                <w:rFonts w:ascii="Arial" w:hAnsi="Arial" w:cs="Arial"/>
              </w:rPr>
              <w:t>1-</w:t>
            </w:r>
            <w:r w:rsidR="003C12CF" w:rsidRPr="00D36EF6">
              <w:rPr>
                <w:rFonts w:ascii="Arial" w:hAnsi="Arial" w:cs="Arial"/>
              </w:rPr>
              <w:t>Selimiye Deve Güreşi düzenlendi (22.01.2017)</w:t>
            </w:r>
          </w:p>
          <w:p w:rsidR="00B55359" w:rsidRDefault="00B55359" w:rsidP="003A42D0">
            <w:pPr>
              <w:pStyle w:val="ListeParagraf"/>
              <w:tabs>
                <w:tab w:val="left" w:pos="8294"/>
              </w:tabs>
              <w:ind w:left="0"/>
              <w:jc w:val="both"/>
              <w:rPr>
                <w:rFonts w:ascii="Arial" w:hAnsi="Arial" w:cs="Arial"/>
              </w:rPr>
            </w:pPr>
            <w:r>
              <w:rPr>
                <w:rFonts w:ascii="Arial" w:hAnsi="Arial" w:cs="Arial"/>
                <w:noProof/>
              </w:rPr>
              <w:drawing>
                <wp:anchor distT="0" distB="0" distL="114300" distR="114300" simplePos="0" relativeHeight="251652096" behindDoc="0" locked="0" layoutInCell="1" allowOverlap="1">
                  <wp:simplePos x="0" y="0"/>
                  <wp:positionH relativeFrom="column">
                    <wp:posOffset>-57785</wp:posOffset>
                  </wp:positionH>
                  <wp:positionV relativeFrom="paragraph">
                    <wp:posOffset>73660</wp:posOffset>
                  </wp:positionV>
                  <wp:extent cx="5294630" cy="2970530"/>
                  <wp:effectExtent l="19050" t="0" r="1270" b="0"/>
                  <wp:wrapNone/>
                  <wp:docPr id="73" name="Resim 5" descr="\\bmert\Belgelerim\A.KESKİN\ALİ\2017\FAALİYET RAPORU-2017\Müdürlükler\ÖZEL KALEM MÜDÜRLÜĞÜ\FAALİYETLER\SELİMİYE DEVE GÜREŞLER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bmert\Belgelerim\A.KESKİN\ALİ\2017\FAALİYET RAPORU-2017\Müdürlükler\ÖZEL KALEM MÜDÜRLÜĞÜ\FAALİYETLER\SELİMİYE DEVE GÜREŞLERİ (1).JPG"/>
                          <pic:cNvPicPr>
                            <a:picLocks noChangeAspect="1" noChangeArrowheads="1"/>
                          </pic:cNvPicPr>
                        </pic:nvPicPr>
                        <pic:blipFill>
                          <a:blip r:embed="rId57"/>
                          <a:stretch>
                            <a:fillRect/>
                          </a:stretch>
                        </pic:blipFill>
                        <pic:spPr bwMode="auto">
                          <a:xfrm>
                            <a:off x="0" y="0"/>
                            <a:ext cx="5294630" cy="2970530"/>
                          </a:xfrm>
                          <a:prstGeom prst="rect">
                            <a:avLst/>
                          </a:prstGeom>
                          <a:noFill/>
                          <a:ln w="9525">
                            <a:noFill/>
                            <a:miter lim="800000"/>
                            <a:headEnd/>
                            <a:tailEnd/>
                          </a:ln>
                        </pic:spPr>
                      </pic:pic>
                    </a:graphicData>
                  </a:graphic>
                </wp:anchor>
              </w:drawing>
            </w: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Default="00B55359" w:rsidP="003A42D0">
            <w:pPr>
              <w:pStyle w:val="ListeParagraf"/>
              <w:ind w:left="0"/>
              <w:jc w:val="both"/>
              <w:rPr>
                <w:rFonts w:ascii="Arial" w:hAnsi="Arial" w:cs="Arial"/>
              </w:rPr>
            </w:pPr>
          </w:p>
          <w:p w:rsidR="00B55359" w:rsidRPr="00B55359" w:rsidRDefault="00B55359" w:rsidP="003A42D0">
            <w:pPr>
              <w:pStyle w:val="ListeParagraf"/>
              <w:ind w:left="0"/>
              <w:jc w:val="both"/>
              <w:rPr>
                <w:rFonts w:ascii="Arial" w:hAnsi="Arial" w:cs="Arial"/>
              </w:rPr>
            </w:pPr>
          </w:p>
        </w:tc>
      </w:tr>
      <w:tr w:rsidR="003C12CF" w:rsidRPr="003C12CF" w:rsidTr="003C12CF">
        <w:trPr>
          <w:trHeight w:val="320"/>
        </w:trPr>
        <w:tc>
          <w:tcPr>
            <w:tcW w:w="9118" w:type="dxa"/>
            <w:shd w:val="clear" w:color="auto" w:fill="auto"/>
            <w:noWrap/>
            <w:vAlign w:val="bottom"/>
            <w:hideMark/>
          </w:tcPr>
          <w:p w:rsidR="003C12CF" w:rsidRPr="00D36EF6" w:rsidRDefault="003C12CF" w:rsidP="003A42D0">
            <w:pPr>
              <w:pStyle w:val="ListeParagraf"/>
              <w:numPr>
                <w:ilvl w:val="0"/>
                <w:numId w:val="2"/>
              </w:numPr>
              <w:spacing w:line="360" w:lineRule="auto"/>
              <w:jc w:val="both"/>
              <w:rPr>
                <w:rFonts w:ascii="Arial" w:hAnsi="Arial" w:cs="Arial"/>
              </w:rPr>
            </w:pPr>
            <w:r w:rsidRPr="00D36EF6">
              <w:rPr>
                <w:rFonts w:ascii="Arial" w:hAnsi="Arial" w:cs="Arial"/>
              </w:rPr>
              <w:t xml:space="preserve">Milas Deve Güreşi düzenlendi (12.02.2017)   </w:t>
            </w:r>
          </w:p>
        </w:tc>
      </w:tr>
      <w:tr w:rsidR="003C12CF" w:rsidRPr="003C12CF" w:rsidTr="003C12CF">
        <w:trPr>
          <w:trHeight w:val="343"/>
        </w:trPr>
        <w:tc>
          <w:tcPr>
            <w:tcW w:w="9118" w:type="dxa"/>
            <w:shd w:val="clear" w:color="auto" w:fill="auto"/>
            <w:noWrap/>
            <w:vAlign w:val="bottom"/>
            <w:hideMark/>
          </w:tcPr>
          <w:p w:rsidR="003C12CF" w:rsidRPr="00D36EF6" w:rsidRDefault="000966A1" w:rsidP="003A42D0">
            <w:pPr>
              <w:pStyle w:val="ListeParagraf"/>
              <w:numPr>
                <w:ilvl w:val="0"/>
                <w:numId w:val="2"/>
              </w:numPr>
              <w:spacing w:line="360" w:lineRule="auto"/>
              <w:jc w:val="both"/>
              <w:rPr>
                <w:rFonts w:ascii="Arial" w:hAnsi="Arial" w:cs="Arial"/>
              </w:rPr>
            </w:pPr>
            <w:r>
              <w:rPr>
                <w:rFonts w:ascii="Arial" w:hAnsi="Arial" w:cs="Arial"/>
                <w:noProof/>
              </w:rPr>
              <w:drawing>
                <wp:anchor distT="0" distB="0" distL="114300" distR="114300" simplePos="0" relativeHeight="251654144" behindDoc="0" locked="0" layoutInCell="1" allowOverlap="1">
                  <wp:simplePos x="0" y="0"/>
                  <wp:positionH relativeFrom="column">
                    <wp:posOffset>3175</wp:posOffset>
                  </wp:positionH>
                  <wp:positionV relativeFrom="paragraph">
                    <wp:posOffset>254000</wp:posOffset>
                  </wp:positionV>
                  <wp:extent cx="5240655" cy="3086100"/>
                  <wp:effectExtent l="19050" t="0" r="0" b="0"/>
                  <wp:wrapNone/>
                  <wp:docPr id="107" name="Resim 7" descr="\\bmert\Belgelerim\A.KESKİN\ALİ\2017\FAALİYET RAPORU-2017\Müdürlükler\ÖZEL KALEM MÜDÜRLÜĞÜ\FAALİYETLER\MUSİKİ DERNEĞİ KONSERİ-2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bmert\Belgelerim\A.KESKİN\ALİ\2017\FAALİYET RAPORU-2017\Müdürlükler\ÖZEL KALEM MÜDÜRLÜĞÜ\FAALİYETLER\MUSİKİ DERNEĞİ KONSERİ-2 (1).JPG"/>
                          <pic:cNvPicPr>
                            <a:picLocks noChangeAspect="1" noChangeArrowheads="1"/>
                          </pic:cNvPicPr>
                        </pic:nvPicPr>
                        <pic:blipFill>
                          <a:blip r:embed="rId58"/>
                          <a:stretch>
                            <a:fillRect/>
                          </a:stretch>
                        </pic:blipFill>
                        <pic:spPr bwMode="auto">
                          <a:xfrm>
                            <a:off x="0" y="0"/>
                            <a:ext cx="5240655" cy="3086100"/>
                          </a:xfrm>
                          <a:prstGeom prst="rect">
                            <a:avLst/>
                          </a:prstGeom>
                          <a:noFill/>
                          <a:ln w="9525">
                            <a:noFill/>
                            <a:miter lim="800000"/>
                            <a:headEnd/>
                            <a:tailEnd/>
                          </a:ln>
                        </pic:spPr>
                      </pic:pic>
                    </a:graphicData>
                  </a:graphic>
                </wp:anchor>
              </w:drawing>
            </w:r>
            <w:r w:rsidR="003C12CF" w:rsidRPr="00D36EF6">
              <w:rPr>
                <w:rFonts w:ascii="Arial" w:hAnsi="Arial" w:cs="Arial"/>
              </w:rPr>
              <w:t>Milas Türk Musiki Derneği konseri düzenlendi  (22.02.2017)</w:t>
            </w: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Pr="00B55359" w:rsidRDefault="00D36EF6" w:rsidP="003A42D0">
            <w:pPr>
              <w:spacing w:line="360" w:lineRule="auto"/>
              <w:jc w:val="both"/>
              <w:rPr>
                <w:rFonts w:ascii="Arial" w:hAnsi="Arial" w:cs="Arial"/>
              </w:rPr>
            </w:pPr>
          </w:p>
        </w:tc>
      </w:tr>
      <w:tr w:rsidR="003C12CF" w:rsidRPr="003C12CF" w:rsidTr="003C12CF">
        <w:trPr>
          <w:trHeight w:val="354"/>
        </w:trPr>
        <w:tc>
          <w:tcPr>
            <w:tcW w:w="9118" w:type="dxa"/>
            <w:shd w:val="clear" w:color="auto" w:fill="auto"/>
            <w:noWrap/>
            <w:vAlign w:val="bottom"/>
            <w:hideMark/>
          </w:tcPr>
          <w:p w:rsidR="003C12CF" w:rsidRPr="006B2396" w:rsidRDefault="003C12CF" w:rsidP="003A42D0">
            <w:pPr>
              <w:pStyle w:val="ListeParagraf"/>
              <w:numPr>
                <w:ilvl w:val="0"/>
                <w:numId w:val="2"/>
              </w:numPr>
              <w:spacing w:line="360" w:lineRule="auto"/>
              <w:jc w:val="both"/>
              <w:rPr>
                <w:rFonts w:ascii="Arial" w:hAnsi="Arial" w:cs="Arial"/>
              </w:rPr>
            </w:pPr>
            <w:r w:rsidRPr="006B2396">
              <w:rPr>
                <w:rFonts w:ascii="Arial" w:hAnsi="Arial" w:cs="Arial"/>
              </w:rPr>
              <w:t>Türk Halk Müziği Derneği Konseri Düzenlendi (27.02 2017)</w:t>
            </w:r>
          </w:p>
        </w:tc>
      </w:tr>
      <w:tr w:rsidR="003C12CF" w:rsidRPr="003C12CF" w:rsidTr="003C12CF">
        <w:trPr>
          <w:trHeight w:val="349"/>
        </w:trPr>
        <w:tc>
          <w:tcPr>
            <w:tcW w:w="9118" w:type="dxa"/>
            <w:shd w:val="clear" w:color="auto" w:fill="auto"/>
            <w:noWrap/>
            <w:vAlign w:val="bottom"/>
            <w:hideMark/>
          </w:tcPr>
          <w:p w:rsidR="003C12CF" w:rsidRDefault="003C12CF" w:rsidP="003A42D0">
            <w:pPr>
              <w:pStyle w:val="ListeParagraf"/>
              <w:numPr>
                <w:ilvl w:val="0"/>
                <w:numId w:val="2"/>
              </w:numPr>
              <w:spacing w:line="360" w:lineRule="auto"/>
              <w:jc w:val="both"/>
              <w:rPr>
                <w:rFonts w:ascii="Arial" w:hAnsi="Arial" w:cs="Arial"/>
              </w:rPr>
            </w:pPr>
            <w:r w:rsidRPr="006B2396">
              <w:rPr>
                <w:rFonts w:ascii="Arial" w:hAnsi="Arial" w:cs="Arial"/>
              </w:rPr>
              <w:lastRenderedPageBreak/>
              <w:t>Türkiye Kent Konseyi Platformu düzenlendi (24-25-26.02.2017)</w:t>
            </w:r>
          </w:p>
          <w:p w:rsidR="006B2396" w:rsidRDefault="006B2396" w:rsidP="003A42D0">
            <w:pPr>
              <w:spacing w:line="360" w:lineRule="auto"/>
              <w:jc w:val="both"/>
              <w:rPr>
                <w:rFonts w:ascii="Arial" w:hAnsi="Arial" w:cs="Arial"/>
              </w:rPr>
            </w:pPr>
            <w:r>
              <w:rPr>
                <w:rFonts w:ascii="Arial" w:hAnsi="Arial" w:cs="Arial"/>
                <w:noProof/>
              </w:rPr>
              <w:drawing>
                <wp:anchor distT="0" distB="0" distL="114300" distR="114300" simplePos="0" relativeHeight="251655168" behindDoc="0" locked="0" layoutInCell="1" allowOverlap="1">
                  <wp:simplePos x="0" y="0"/>
                  <wp:positionH relativeFrom="column">
                    <wp:posOffset>-55880</wp:posOffset>
                  </wp:positionH>
                  <wp:positionV relativeFrom="paragraph">
                    <wp:posOffset>47625</wp:posOffset>
                  </wp:positionV>
                  <wp:extent cx="5305425" cy="3562350"/>
                  <wp:effectExtent l="19050" t="0" r="9525" b="0"/>
                  <wp:wrapNone/>
                  <wp:docPr id="108" name="Resim 8" descr="\\bmert\Belgelerim\A.KESKİN\ALİ\2017\FAALİYET RAPORU-2017\Müdürlükler\ÖZEL KALEM MÜDÜRLÜĞÜ\FAALİYETLER\kent konseyleri platformu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bmert\Belgelerim\A.KESKİN\ALİ\2017\FAALİYET RAPORU-2017\Müdürlükler\ÖZEL KALEM MÜDÜRLÜĞÜ\FAALİYETLER\kent konseyleri platformu (1).JPG"/>
                          <pic:cNvPicPr>
                            <a:picLocks noChangeAspect="1" noChangeArrowheads="1"/>
                          </pic:cNvPicPr>
                        </pic:nvPicPr>
                        <pic:blipFill>
                          <a:blip r:embed="rId59"/>
                          <a:stretch>
                            <a:fillRect/>
                          </a:stretch>
                        </pic:blipFill>
                        <pic:spPr bwMode="auto">
                          <a:xfrm>
                            <a:off x="0" y="0"/>
                            <a:ext cx="5305425" cy="3562350"/>
                          </a:xfrm>
                          <a:prstGeom prst="rect">
                            <a:avLst/>
                          </a:prstGeom>
                          <a:noFill/>
                          <a:ln w="9525">
                            <a:noFill/>
                            <a:miter lim="800000"/>
                            <a:headEnd/>
                            <a:tailEnd/>
                          </a:ln>
                        </pic:spPr>
                      </pic:pic>
                    </a:graphicData>
                  </a:graphic>
                </wp:anchor>
              </w:drawing>
            </w: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Pr="006B2396" w:rsidRDefault="006B2396" w:rsidP="003A42D0">
            <w:pPr>
              <w:spacing w:line="360" w:lineRule="auto"/>
              <w:jc w:val="both"/>
              <w:rPr>
                <w:rFonts w:ascii="Arial" w:hAnsi="Arial" w:cs="Arial"/>
              </w:rPr>
            </w:pPr>
          </w:p>
        </w:tc>
      </w:tr>
      <w:tr w:rsidR="003C12CF" w:rsidRPr="003C12CF" w:rsidTr="003C12CF">
        <w:trPr>
          <w:trHeight w:val="359"/>
        </w:trPr>
        <w:tc>
          <w:tcPr>
            <w:tcW w:w="9118" w:type="dxa"/>
            <w:shd w:val="clear" w:color="auto" w:fill="auto"/>
            <w:noWrap/>
            <w:vAlign w:val="bottom"/>
            <w:hideMark/>
          </w:tcPr>
          <w:p w:rsidR="003C12CF" w:rsidRPr="006B2396" w:rsidRDefault="003C12CF" w:rsidP="003A42D0">
            <w:pPr>
              <w:pStyle w:val="ListeParagraf"/>
              <w:numPr>
                <w:ilvl w:val="0"/>
                <w:numId w:val="2"/>
              </w:numPr>
              <w:spacing w:line="360" w:lineRule="auto"/>
              <w:jc w:val="both"/>
              <w:rPr>
                <w:rFonts w:ascii="Arial" w:hAnsi="Arial" w:cs="Arial"/>
              </w:rPr>
            </w:pPr>
            <w:r w:rsidRPr="006B2396">
              <w:rPr>
                <w:rFonts w:ascii="Arial" w:hAnsi="Arial" w:cs="Arial"/>
              </w:rPr>
              <w:t>K Harfi Yeterlidir isimli tiyatro oyunu sergilendi (28.03.2017)</w:t>
            </w:r>
          </w:p>
        </w:tc>
      </w:tr>
      <w:tr w:rsidR="003C12CF" w:rsidRPr="003C12CF" w:rsidTr="003C12CF">
        <w:trPr>
          <w:trHeight w:val="356"/>
        </w:trPr>
        <w:tc>
          <w:tcPr>
            <w:tcW w:w="9118" w:type="dxa"/>
            <w:shd w:val="clear" w:color="auto" w:fill="auto"/>
            <w:noWrap/>
            <w:vAlign w:val="bottom"/>
            <w:hideMark/>
          </w:tcPr>
          <w:p w:rsidR="006B2396" w:rsidRPr="006B2396" w:rsidRDefault="003C12CF" w:rsidP="003A42D0">
            <w:pPr>
              <w:pStyle w:val="ListeParagraf"/>
              <w:numPr>
                <w:ilvl w:val="0"/>
                <w:numId w:val="2"/>
              </w:numPr>
              <w:spacing w:line="360" w:lineRule="auto"/>
              <w:jc w:val="both"/>
              <w:rPr>
                <w:rFonts w:ascii="Arial" w:hAnsi="Arial" w:cs="Arial"/>
              </w:rPr>
            </w:pPr>
            <w:r w:rsidRPr="006B2396">
              <w:rPr>
                <w:rFonts w:ascii="Arial" w:hAnsi="Arial" w:cs="Arial"/>
              </w:rPr>
              <w:t>İsmail UTKU Resim Sergisi düzenlendi (04.04.2017)</w:t>
            </w:r>
          </w:p>
        </w:tc>
      </w:tr>
      <w:tr w:rsidR="003C12CF" w:rsidRPr="003C12CF" w:rsidTr="003C12CF">
        <w:trPr>
          <w:trHeight w:val="351"/>
        </w:trPr>
        <w:tc>
          <w:tcPr>
            <w:tcW w:w="9118" w:type="dxa"/>
            <w:shd w:val="clear" w:color="auto" w:fill="auto"/>
            <w:noWrap/>
            <w:vAlign w:val="bottom"/>
            <w:hideMark/>
          </w:tcPr>
          <w:p w:rsidR="006B2396" w:rsidRDefault="003C12CF" w:rsidP="003A42D0">
            <w:pPr>
              <w:pStyle w:val="ListeParagraf"/>
              <w:numPr>
                <w:ilvl w:val="0"/>
                <w:numId w:val="2"/>
              </w:numPr>
              <w:spacing w:line="360" w:lineRule="auto"/>
              <w:jc w:val="both"/>
              <w:rPr>
                <w:rFonts w:ascii="Arial" w:hAnsi="Arial" w:cs="Arial"/>
              </w:rPr>
            </w:pPr>
            <w:r w:rsidRPr="006B2396">
              <w:rPr>
                <w:rFonts w:ascii="Arial" w:hAnsi="Arial" w:cs="Arial"/>
              </w:rPr>
              <w:t>Evlilik Öncesi Danışmanlık Projesi paneli yapıldı (03.05.2017)</w:t>
            </w:r>
          </w:p>
          <w:p w:rsidR="00F74D31" w:rsidRDefault="00F74D31" w:rsidP="003A42D0">
            <w:pPr>
              <w:pStyle w:val="ListeParagraf"/>
              <w:tabs>
                <w:tab w:val="left" w:pos="8255"/>
              </w:tabs>
              <w:spacing w:line="360" w:lineRule="auto"/>
              <w:ind w:left="360"/>
              <w:jc w:val="both"/>
              <w:rPr>
                <w:rFonts w:ascii="Arial" w:hAnsi="Arial" w:cs="Arial"/>
              </w:rPr>
            </w:pPr>
            <w:r>
              <w:rPr>
                <w:rFonts w:ascii="Arial" w:hAnsi="Arial" w:cs="Arial"/>
                <w:noProof/>
              </w:rPr>
              <w:drawing>
                <wp:anchor distT="0" distB="0" distL="114300" distR="114300" simplePos="0" relativeHeight="251656192" behindDoc="0" locked="0" layoutInCell="1" allowOverlap="1">
                  <wp:simplePos x="0" y="0"/>
                  <wp:positionH relativeFrom="column">
                    <wp:posOffset>-67310</wp:posOffset>
                  </wp:positionH>
                  <wp:positionV relativeFrom="paragraph">
                    <wp:posOffset>123825</wp:posOffset>
                  </wp:positionV>
                  <wp:extent cx="5428615" cy="3581400"/>
                  <wp:effectExtent l="19050" t="0" r="635" b="0"/>
                  <wp:wrapNone/>
                  <wp:docPr id="115" name="Resim 9" descr="\\bmert\Belgelerim\A.KESKİN\ALİ\2017\FAALİYET RAPORU-2017\Müdürlükler\ÖZEL KALEM MÜDÜRLÜĞÜ\FAALİYETLER\EVLİLİK ÖNCESİ DANIŞMANLIK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bmert\Belgelerim\A.KESKİN\ALİ\2017\FAALİYET RAPORU-2017\Müdürlükler\ÖZEL KALEM MÜDÜRLÜĞÜ\FAALİYETLER\EVLİLİK ÖNCESİ DANIŞMANLIK (1).JPG"/>
                          <pic:cNvPicPr>
                            <a:picLocks noChangeAspect="1" noChangeArrowheads="1"/>
                          </pic:cNvPicPr>
                        </pic:nvPicPr>
                        <pic:blipFill>
                          <a:blip r:embed="rId60"/>
                          <a:stretch>
                            <a:fillRect/>
                          </a:stretch>
                        </pic:blipFill>
                        <pic:spPr bwMode="auto">
                          <a:xfrm>
                            <a:off x="0" y="0"/>
                            <a:ext cx="5428615" cy="3581400"/>
                          </a:xfrm>
                          <a:prstGeom prst="rect">
                            <a:avLst/>
                          </a:prstGeom>
                          <a:noFill/>
                          <a:ln w="9525">
                            <a:noFill/>
                            <a:miter lim="800000"/>
                            <a:headEnd/>
                            <a:tailEnd/>
                          </a:ln>
                        </pic:spPr>
                      </pic:pic>
                    </a:graphicData>
                  </a:graphic>
                </wp:anchor>
              </w:drawing>
            </w: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B903CD" w:rsidRDefault="00B903CD"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Default="006B2396" w:rsidP="003A42D0">
            <w:pPr>
              <w:spacing w:line="360" w:lineRule="auto"/>
              <w:jc w:val="both"/>
              <w:rPr>
                <w:rFonts w:ascii="Arial" w:hAnsi="Arial" w:cs="Arial"/>
              </w:rPr>
            </w:pPr>
          </w:p>
          <w:p w:rsidR="006B2396" w:rsidRPr="006B2396" w:rsidRDefault="006B2396" w:rsidP="003A42D0">
            <w:pPr>
              <w:spacing w:line="360" w:lineRule="auto"/>
              <w:jc w:val="both"/>
              <w:rPr>
                <w:rFonts w:ascii="Arial" w:hAnsi="Arial" w:cs="Arial"/>
              </w:rPr>
            </w:pPr>
          </w:p>
        </w:tc>
      </w:tr>
      <w:tr w:rsidR="003C12CF" w:rsidRPr="003C12CF" w:rsidTr="003C12CF">
        <w:trPr>
          <w:trHeight w:val="347"/>
        </w:trPr>
        <w:tc>
          <w:tcPr>
            <w:tcW w:w="9118" w:type="dxa"/>
            <w:shd w:val="clear" w:color="auto" w:fill="auto"/>
            <w:noWrap/>
            <w:vAlign w:val="bottom"/>
            <w:hideMark/>
          </w:tcPr>
          <w:p w:rsidR="006B2396" w:rsidRPr="00F74D31" w:rsidRDefault="003C12CF" w:rsidP="003A42D0">
            <w:pPr>
              <w:pStyle w:val="ListeParagraf"/>
              <w:numPr>
                <w:ilvl w:val="0"/>
                <w:numId w:val="2"/>
              </w:numPr>
              <w:spacing w:line="360" w:lineRule="auto"/>
              <w:jc w:val="both"/>
              <w:rPr>
                <w:rFonts w:ascii="Arial" w:hAnsi="Arial" w:cs="Arial"/>
              </w:rPr>
            </w:pPr>
            <w:r w:rsidRPr="006B2396">
              <w:rPr>
                <w:rFonts w:ascii="Arial" w:hAnsi="Arial" w:cs="Arial"/>
              </w:rPr>
              <w:lastRenderedPageBreak/>
              <w:t>Türk Sanat Musiki Derneği konseri düzenlendi (10.05.2017)</w:t>
            </w:r>
          </w:p>
        </w:tc>
      </w:tr>
      <w:tr w:rsidR="003C12CF" w:rsidRPr="003C12CF" w:rsidTr="003C12CF">
        <w:trPr>
          <w:trHeight w:val="357"/>
        </w:trPr>
        <w:tc>
          <w:tcPr>
            <w:tcW w:w="9118" w:type="dxa"/>
            <w:shd w:val="clear" w:color="auto" w:fill="auto"/>
            <w:noWrap/>
            <w:vAlign w:val="bottom"/>
            <w:hideMark/>
          </w:tcPr>
          <w:p w:rsidR="003C12CF" w:rsidRDefault="00F74D31" w:rsidP="003A42D0">
            <w:pPr>
              <w:pStyle w:val="ListeParagraf"/>
              <w:numPr>
                <w:ilvl w:val="0"/>
                <w:numId w:val="2"/>
              </w:numPr>
              <w:spacing w:line="360" w:lineRule="auto"/>
              <w:jc w:val="both"/>
              <w:rPr>
                <w:rFonts w:ascii="Arial" w:hAnsi="Arial" w:cs="Arial"/>
              </w:rPr>
            </w:pPr>
            <w:r>
              <w:rPr>
                <w:rFonts w:ascii="Arial" w:hAnsi="Arial" w:cs="Arial"/>
                <w:noProof/>
              </w:rPr>
              <w:drawing>
                <wp:anchor distT="0" distB="0" distL="114300" distR="114300" simplePos="0" relativeHeight="251657216" behindDoc="0" locked="0" layoutInCell="1" allowOverlap="1">
                  <wp:simplePos x="0" y="0"/>
                  <wp:positionH relativeFrom="column">
                    <wp:posOffset>-67945</wp:posOffset>
                  </wp:positionH>
                  <wp:positionV relativeFrom="paragraph">
                    <wp:posOffset>234950</wp:posOffset>
                  </wp:positionV>
                  <wp:extent cx="5391150" cy="3609975"/>
                  <wp:effectExtent l="19050" t="0" r="0" b="0"/>
                  <wp:wrapNone/>
                  <wp:docPr id="129" name="Resim 10" descr="\\bmert\Belgelerim\A.KESKİN\ALİ\2017\FAALİYET RAPORU-2017\Müdürlükler\ÖZEL KALEM MÜDÜRLÜĞÜ\FAALİYETLER\ÇOCUKLARA KARİKATÜR SERGİS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bmert\Belgelerim\A.KESKİN\ALİ\2017\FAALİYET RAPORU-2017\Müdürlükler\ÖZEL KALEM MÜDÜRLÜĞÜ\FAALİYETLER\ÇOCUKLARA KARİKATÜR SERGİSİ (2).JPG"/>
                          <pic:cNvPicPr>
                            <a:picLocks noChangeAspect="1" noChangeArrowheads="1"/>
                          </pic:cNvPicPr>
                        </pic:nvPicPr>
                        <pic:blipFill>
                          <a:blip r:embed="rId61"/>
                          <a:stretch>
                            <a:fillRect/>
                          </a:stretch>
                        </pic:blipFill>
                        <pic:spPr bwMode="auto">
                          <a:xfrm>
                            <a:off x="0" y="0"/>
                            <a:ext cx="5391150" cy="3609975"/>
                          </a:xfrm>
                          <a:prstGeom prst="rect">
                            <a:avLst/>
                          </a:prstGeom>
                          <a:noFill/>
                          <a:ln w="9525">
                            <a:noFill/>
                            <a:miter lim="800000"/>
                            <a:headEnd/>
                            <a:tailEnd/>
                          </a:ln>
                        </pic:spPr>
                      </pic:pic>
                    </a:graphicData>
                  </a:graphic>
                </wp:anchor>
              </w:drawing>
            </w:r>
            <w:r w:rsidR="003C12CF" w:rsidRPr="006B2396">
              <w:rPr>
                <w:rFonts w:ascii="Arial" w:hAnsi="Arial" w:cs="Arial"/>
              </w:rPr>
              <w:t xml:space="preserve">Çocuklar için karikatür sergisi düzenlendi (13.05.2017)   </w:t>
            </w:r>
          </w:p>
          <w:p w:rsidR="00F74D31" w:rsidRDefault="00F74D31" w:rsidP="003A42D0">
            <w:pPr>
              <w:spacing w:line="360" w:lineRule="auto"/>
              <w:jc w:val="both"/>
              <w:rPr>
                <w:rFonts w:ascii="Arial" w:hAnsi="Arial" w:cs="Arial"/>
              </w:rPr>
            </w:pPr>
          </w:p>
          <w:p w:rsidR="00F74D31" w:rsidRDefault="00F74D31" w:rsidP="003A42D0">
            <w:pPr>
              <w:spacing w:line="360" w:lineRule="auto"/>
              <w:jc w:val="both"/>
              <w:rPr>
                <w:rFonts w:ascii="Arial" w:hAnsi="Arial" w:cs="Arial"/>
              </w:rPr>
            </w:pPr>
          </w:p>
          <w:p w:rsidR="00F74D31" w:rsidRDefault="00F74D31" w:rsidP="003A42D0">
            <w:pPr>
              <w:spacing w:line="360" w:lineRule="auto"/>
              <w:jc w:val="both"/>
              <w:rPr>
                <w:rFonts w:ascii="Arial" w:hAnsi="Arial" w:cs="Arial"/>
              </w:rPr>
            </w:pPr>
          </w:p>
          <w:p w:rsidR="00F74D31" w:rsidRDefault="00F74D31" w:rsidP="003A42D0">
            <w:pPr>
              <w:spacing w:line="360" w:lineRule="auto"/>
              <w:jc w:val="both"/>
              <w:rPr>
                <w:rFonts w:ascii="Arial" w:hAnsi="Arial" w:cs="Arial"/>
              </w:rPr>
            </w:pPr>
          </w:p>
          <w:p w:rsidR="00F74D31" w:rsidRDefault="00F74D31" w:rsidP="003A42D0">
            <w:pPr>
              <w:spacing w:line="360" w:lineRule="auto"/>
              <w:jc w:val="both"/>
              <w:rPr>
                <w:rFonts w:ascii="Arial" w:hAnsi="Arial" w:cs="Arial"/>
              </w:rPr>
            </w:pPr>
          </w:p>
          <w:p w:rsidR="00F74D31" w:rsidRDefault="00F74D31" w:rsidP="003A42D0">
            <w:pPr>
              <w:spacing w:line="360" w:lineRule="auto"/>
              <w:jc w:val="both"/>
              <w:rPr>
                <w:rFonts w:ascii="Arial" w:hAnsi="Arial" w:cs="Arial"/>
              </w:rPr>
            </w:pPr>
          </w:p>
          <w:p w:rsidR="00F74D31" w:rsidRDefault="00F74D31" w:rsidP="003A42D0">
            <w:pPr>
              <w:spacing w:line="360" w:lineRule="auto"/>
              <w:jc w:val="both"/>
              <w:rPr>
                <w:rFonts w:ascii="Arial" w:hAnsi="Arial" w:cs="Arial"/>
              </w:rPr>
            </w:pPr>
          </w:p>
          <w:p w:rsidR="00F74D31" w:rsidRDefault="00F74D31" w:rsidP="003A42D0">
            <w:pPr>
              <w:spacing w:line="360" w:lineRule="auto"/>
              <w:jc w:val="both"/>
              <w:rPr>
                <w:rFonts w:ascii="Arial" w:hAnsi="Arial" w:cs="Arial"/>
              </w:rPr>
            </w:pPr>
          </w:p>
          <w:p w:rsidR="00F74D31" w:rsidRPr="00F74D31" w:rsidRDefault="00F74D31" w:rsidP="003A42D0">
            <w:pPr>
              <w:spacing w:line="360" w:lineRule="auto"/>
              <w:jc w:val="both"/>
              <w:rPr>
                <w:rFonts w:ascii="Arial" w:hAnsi="Arial" w:cs="Arial"/>
              </w:rPr>
            </w:pPr>
          </w:p>
        </w:tc>
      </w:tr>
      <w:tr w:rsidR="00F74D31" w:rsidRPr="003C12CF" w:rsidTr="003C12CF">
        <w:trPr>
          <w:trHeight w:val="357"/>
        </w:trPr>
        <w:tc>
          <w:tcPr>
            <w:tcW w:w="9118" w:type="dxa"/>
            <w:shd w:val="clear" w:color="auto" w:fill="auto"/>
            <w:noWrap/>
            <w:vAlign w:val="bottom"/>
            <w:hideMark/>
          </w:tcPr>
          <w:p w:rsidR="00F74D31" w:rsidRDefault="00F74D31" w:rsidP="003A42D0">
            <w:pPr>
              <w:spacing w:line="360" w:lineRule="auto"/>
              <w:jc w:val="both"/>
              <w:rPr>
                <w:rFonts w:ascii="Arial" w:hAnsi="Arial" w:cs="Arial"/>
                <w:noProof/>
              </w:rPr>
            </w:pPr>
          </w:p>
          <w:p w:rsidR="00F74D31" w:rsidRDefault="00F74D31" w:rsidP="003A42D0">
            <w:pPr>
              <w:spacing w:line="360" w:lineRule="auto"/>
              <w:jc w:val="both"/>
              <w:rPr>
                <w:rFonts w:ascii="Arial" w:hAnsi="Arial" w:cs="Arial"/>
                <w:noProof/>
              </w:rPr>
            </w:pPr>
          </w:p>
          <w:p w:rsidR="00F74D31" w:rsidRDefault="00F74D31" w:rsidP="003A42D0">
            <w:pPr>
              <w:spacing w:line="360" w:lineRule="auto"/>
              <w:jc w:val="both"/>
              <w:rPr>
                <w:rFonts w:ascii="Arial" w:hAnsi="Arial" w:cs="Arial"/>
                <w:noProof/>
              </w:rPr>
            </w:pPr>
          </w:p>
          <w:p w:rsidR="00F74D31" w:rsidRDefault="00F74D31" w:rsidP="003A42D0">
            <w:pPr>
              <w:spacing w:line="360" w:lineRule="auto"/>
              <w:jc w:val="both"/>
              <w:rPr>
                <w:rFonts w:ascii="Arial" w:hAnsi="Arial" w:cs="Arial"/>
                <w:noProof/>
              </w:rPr>
            </w:pPr>
          </w:p>
          <w:p w:rsidR="00F74D31" w:rsidRPr="00F74D31" w:rsidRDefault="00F74D31" w:rsidP="003A42D0">
            <w:pPr>
              <w:spacing w:line="360" w:lineRule="auto"/>
              <w:jc w:val="both"/>
              <w:rPr>
                <w:rFonts w:ascii="Arial" w:hAnsi="Arial" w:cs="Arial"/>
                <w:noProof/>
              </w:rPr>
            </w:pPr>
          </w:p>
        </w:tc>
      </w:tr>
      <w:tr w:rsidR="003C12CF" w:rsidRPr="003C12CF" w:rsidTr="003C12CF">
        <w:trPr>
          <w:trHeight w:val="353"/>
        </w:trPr>
        <w:tc>
          <w:tcPr>
            <w:tcW w:w="9118" w:type="dxa"/>
            <w:shd w:val="clear" w:color="auto" w:fill="auto"/>
            <w:noWrap/>
            <w:vAlign w:val="bottom"/>
            <w:hideMark/>
          </w:tcPr>
          <w:p w:rsidR="003C12CF" w:rsidRPr="006B2396" w:rsidRDefault="00B55359" w:rsidP="00B903CD">
            <w:pPr>
              <w:pStyle w:val="ListeParagraf"/>
              <w:numPr>
                <w:ilvl w:val="0"/>
                <w:numId w:val="2"/>
              </w:numPr>
              <w:spacing w:line="276" w:lineRule="auto"/>
              <w:jc w:val="both"/>
              <w:rPr>
                <w:rFonts w:ascii="Arial" w:hAnsi="Arial" w:cs="Arial"/>
              </w:rPr>
            </w:pPr>
            <w:r w:rsidRPr="006B2396">
              <w:rPr>
                <w:rFonts w:ascii="Arial" w:hAnsi="Arial" w:cs="Arial"/>
              </w:rPr>
              <w:t>7.</w:t>
            </w:r>
            <w:r w:rsidR="003C12CF" w:rsidRPr="006B2396">
              <w:rPr>
                <w:rFonts w:ascii="Arial" w:hAnsi="Arial" w:cs="Arial"/>
              </w:rPr>
              <w:t>Uluslar arası Turhan Selçuk Karikatür Yarışması seçmeleri yapıldı (13.05.2017)</w:t>
            </w:r>
          </w:p>
        </w:tc>
      </w:tr>
      <w:tr w:rsidR="003C12CF" w:rsidRPr="003C12CF" w:rsidTr="003C12CF">
        <w:trPr>
          <w:trHeight w:val="350"/>
        </w:trPr>
        <w:tc>
          <w:tcPr>
            <w:tcW w:w="9118" w:type="dxa"/>
            <w:shd w:val="clear" w:color="auto" w:fill="auto"/>
            <w:noWrap/>
            <w:vAlign w:val="bottom"/>
            <w:hideMark/>
          </w:tcPr>
          <w:p w:rsidR="006B2396" w:rsidRPr="006B2396" w:rsidRDefault="00B903CD" w:rsidP="003A42D0">
            <w:pPr>
              <w:pStyle w:val="ListeParagraf"/>
              <w:numPr>
                <w:ilvl w:val="0"/>
                <w:numId w:val="2"/>
              </w:numPr>
              <w:spacing w:line="360" w:lineRule="auto"/>
              <w:jc w:val="both"/>
              <w:rPr>
                <w:rFonts w:ascii="Arial" w:hAnsi="Arial" w:cs="Arial"/>
              </w:rPr>
            </w:pPr>
            <w:r>
              <w:rPr>
                <w:rFonts w:ascii="Arial" w:hAnsi="Arial" w:cs="Arial"/>
                <w:noProof/>
              </w:rPr>
              <w:drawing>
                <wp:anchor distT="0" distB="0" distL="114300" distR="114300" simplePos="0" relativeHeight="251653120" behindDoc="0" locked="0" layoutInCell="1" allowOverlap="1">
                  <wp:simplePos x="0" y="0"/>
                  <wp:positionH relativeFrom="column">
                    <wp:posOffset>-22225</wp:posOffset>
                  </wp:positionH>
                  <wp:positionV relativeFrom="paragraph">
                    <wp:posOffset>244475</wp:posOffset>
                  </wp:positionV>
                  <wp:extent cx="5395595" cy="3924300"/>
                  <wp:effectExtent l="19050" t="0" r="0" b="0"/>
                  <wp:wrapNone/>
                  <wp:docPr id="80" name="Resim 6" descr="\\bmert\Belgelerim\A.KESKİN\ALİ\2017\FAALİYET RAPORU-2017\Müdürlükler\ÖZEL KALEM MÜDÜRLÜĞÜ\FAALİYETLER\NEBİ USLU TİYATRO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bmert\Belgelerim\A.KESKİN\ALİ\2017\FAALİYET RAPORU-2017\Müdürlükler\ÖZEL KALEM MÜDÜRLÜĞÜ\FAALİYETLER\NEBİ USLU TİYATRO (3).JPG"/>
                          <pic:cNvPicPr>
                            <a:picLocks noChangeAspect="1" noChangeArrowheads="1"/>
                          </pic:cNvPicPr>
                        </pic:nvPicPr>
                        <pic:blipFill>
                          <a:blip r:embed="rId62"/>
                          <a:stretch>
                            <a:fillRect/>
                          </a:stretch>
                        </pic:blipFill>
                        <pic:spPr bwMode="auto">
                          <a:xfrm>
                            <a:off x="0" y="0"/>
                            <a:ext cx="5395595" cy="3924300"/>
                          </a:xfrm>
                          <a:prstGeom prst="rect">
                            <a:avLst/>
                          </a:prstGeom>
                          <a:noFill/>
                          <a:ln w="9525">
                            <a:noFill/>
                            <a:miter lim="800000"/>
                            <a:headEnd/>
                            <a:tailEnd/>
                          </a:ln>
                        </pic:spPr>
                      </pic:pic>
                    </a:graphicData>
                  </a:graphic>
                </wp:anchor>
              </w:drawing>
            </w:r>
            <w:r w:rsidR="003C12CF" w:rsidRPr="006B2396">
              <w:rPr>
                <w:rFonts w:ascii="Arial" w:hAnsi="Arial" w:cs="Arial"/>
              </w:rPr>
              <w:t>8. Nebi Uslu Tiyatro Şenlikleri düzenlendi (23-28.05.2017)</w:t>
            </w: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Default="00D36EF6" w:rsidP="003A42D0">
            <w:pPr>
              <w:spacing w:line="360" w:lineRule="auto"/>
              <w:jc w:val="both"/>
              <w:rPr>
                <w:rFonts w:ascii="Arial" w:hAnsi="Arial" w:cs="Arial"/>
              </w:rPr>
            </w:pPr>
          </w:p>
          <w:p w:rsidR="00D36EF6" w:rsidRPr="00B55359" w:rsidRDefault="00D36EF6" w:rsidP="003A42D0">
            <w:pPr>
              <w:spacing w:line="360" w:lineRule="auto"/>
              <w:jc w:val="both"/>
              <w:rPr>
                <w:rFonts w:ascii="Arial" w:hAnsi="Arial" w:cs="Arial"/>
              </w:rPr>
            </w:pPr>
          </w:p>
        </w:tc>
      </w:tr>
      <w:tr w:rsidR="00D36EF6" w:rsidRPr="003C12CF" w:rsidTr="003C12CF">
        <w:trPr>
          <w:trHeight w:val="350"/>
        </w:trPr>
        <w:tc>
          <w:tcPr>
            <w:tcW w:w="9118" w:type="dxa"/>
            <w:shd w:val="clear" w:color="auto" w:fill="auto"/>
            <w:noWrap/>
            <w:vAlign w:val="bottom"/>
            <w:hideMark/>
          </w:tcPr>
          <w:p w:rsidR="00D36EF6" w:rsidRDefault="00D36EF6" w:rsidP="003A42D0">
            <w:pPr>
              <w:spacing w:line="360" w:lineRule="auto"/>
              <w:jc w:val="both"/>
              <w:rPr>
                <w:rFonts w:ascii="Arial" w:hAnsi="Arial" w:cs="Arial"/>
                <w:noProof/>
              </w:rPr>
            </w:pPr>
          </w:p>
        </w:tc>
      </w:tr>
      <w:tr w:rsidR="003C12CF" w:rsidRPr="003C12CF" w:rsidTr="003C12CF">
        <w:trPr>
          <w:trHeight w:val="359"/>
        </w:trPr>
        <w:tc>
          <w:tcPr>
            <w:tcW w:w="9118" w:type="dxa"/>
            <w:shd w:val="clear" w:color="auto" w:fill="auto"/>
            <w:noWrap/>
            <w:vAlign w:val="bottom"/>
            <w:hideMark/>
          </w:tcPr>
          <w:p w:rsidR="003C12CF" w:rsidRPr="00F74D31" w:rsidRDefault="003C12CF" w:rsidP="003A42D0">
            <w:pPr>
              <w:pStyle w:val="ListeParagraf"/>
              <w:numPr>
                <w:ilvl w:val="0"/>
                <w:numId w:val="2"/>
              </w:numPr>
              <w:spacing w:line="360" w:lineRule="auto"/>
              <w:jc w:val="both"/>
              <w:rPr>
                <w:rFonts w:ascii="Arial" w:hAnsi="Arial" w:cs="Arial"/>
              </w:rPr>
            </w:pPr>
            <w:r w:rsidRPr="00F74D31">
              <w:rPr>
                <w:rFonts w:ascii="Arial" w:hAnsi="Arial" w:cs="Arial"/>
              </w:rPr>
              <w:lastRenderedPageBreak/>
              <w:t>Denizcilik ve Kabotaj Bayramı etkinlikleri düzenlendi (01-02 Temmuz 2017)</w:t>
            </w:r>
          </w:p>
        </w:tc>
      </w:tr>
      <w:tr w:rsidR="003C12CF" w:rsidRPr="003C12CF" w:rsidTr="003C12CF">
        <w:trPr>
          <w:trHeight w:val="356"/>
        </w:trPr>
        <w:tc>
          <w:tcPr>
            <w:tcW w:w="9118" w:type="dxa"/>
            <w:shd w:val="clear" w:color="auto" w:fill="auto"/>
            <w:noWrap/>
            <w:vAlign w:val="bottom"/>
            <w:hideMark/>
          </w:tcPr>
          <w:p w:rsidR="003C12CF" w:rsidRPr="00F74D31" w:rsidRDefault="003C12CF" w:rsidP="003A42D0">
            <w:pPr>
              <w:pStyle w:val="ListeParagraf"/>
              <w:numPr>
                <w:ilvl w:val="0"/>
                <w:numId w:val="2"/>
              </w:numPr>
              <w:spacing w:line="360" w:lineRule="auto"/>
              <w:jc w:val="both"/>
              <w:rPr>
                <w:rFonts w:ascii="Arial" w:hAnsi="Arial" w:cs="Arial"/>
              </w:rPr>
            </w:pPr>
            <w:r w:rsidRPr="00F74D31">
              <w:rPr>
                <w:rFonts w:ascii="Arial" w:hAnsi="Arial" w:cs="Arial"/>
              </w:rPr>
              <w:t xml:space="preserve">30 Ağustos Zafer Bayramı kutlama etkinlikleri konser (30 Ağustos 2017) </w:t>
            </w:r>
          </w:p>
        </w:tc>
      </w:tr>
      <w:tr w:rsidR="003C12CF" w:rsidRPr="003C12CF" w:rsidTr="003C12CF">
        <w:trPr>
          <w:trHeight w:val="352"/>
        </w:trPr>
        <w:tc>
          <w:tcPr>
            <w:tcW w:w="9118" w:type="dxa"/>
            <w:shd w:val="clear" w:color="auto" w:fill="auto"/>
            <w:noWrap/>
            <w:vAlign w:val="bottom"/>
            <w:hideMark/>
          </w:tcPr>
          <w:p w:rsidR="003C12CF" w:rsidRPr="00F74D31" w:rsidRDefault="003C12CF" w:rsidP="003A42D0">
            <w:pPr>
              <w:pStyle w:val="ListeParagraf"/>
              <w:numPr>
                <w:ilvl w:val="0"/>
                <w:numId w:val="2"/>
              </w:numPr>
              <w:spacing w:line="360" w:lineRule="auto"/>
              <w:jc w:val="both"/>
              <w:rPr>
                <w:rFonts w:ascii="Arial" w:hAnsi="Arial" w:cs="Arial"/>
              </w:rPr>
            </w:pPr>
            <w:r w:rsidRPr="00F74D31">
              <w:rPr>
                <w:rFonts w:ascii="Arial" w:hAnsi="Arial" w:cs="Arial"/>
              </w:rPr>
              <w:t>12. Melih Cevdet Anday</w:t>
            </w:r>
            <w:r w:rsidR="00C0567C">
              <w:rPr>
                <w:rFonts w:ascii="Arial" w:hAnsi="Arial" w:cs="Arial"/>
              </w:rPr>
              <w:t>’</w:t>
            </w:r>
            <w:r w:rsidRPr="00F74D31">
              <w:rPr>
                <w:rFonts w:ascii="Arial" w:hAnsi="Arial" w:cs="Arial"/>
              </w:rPr>
              <w:t>ı Anma etkinl</w:t>
            </w:r>
            <w:r w:rsidR="00C0567C">
              <w:rPr>
                <w:rFonts w:ascii="Arial" w:hAnsi="Arial" w:cs="Arial"/>
              </w:rPr>
              <w:t>i</w:t>
            </w:r>
            <w:r w:rsidRPr="00F74D31">
              <w:rPr>
                <w:rFonts w:ascii="Arial" w:hAnsi="Arial" w:cs="Arial"/>
              </w:rPr>
              <w:t>kleri tiyatro gösterisi (07-</w:t>
            </w:r>
            <w:r w:rsidR="00C0567C" w:rsidRPr="00F74D31">
              <w:rPr>
                <w:rFonts w:ascii="Arial" w:hAnsi="Arial" w:cs="Arial"/>
              </w:rPr>
              <w:t>08 Eylül</w:t>
            </w:r>
            <w:r w:rsidRPr="00F74D31">
              <w:rPr>
                <w:rFonts w:ascii="Arial" w:hAnsi="Arial" w:cs="Arial"/>
              </w:rPr>
              <w:t xml:space="preserve"> 2017)</w:t>
            </w:r>
          </w:p>
        </w:tc>
      </w:tr>
      <w:tr w:rsidR="003C12CF" w:rsidRPr="003C12CF" w:rsidTr="003C12CF">
        <w:trPr>
          <w:trHeight w:val="347"/>
        </w:trPr>
        <w:tc>
          <w:tcPr>
            <w:tcW w:w="9118" w:type="dxa"/>
            <w:shd w:val="clear" w:color="auto" w:fill="auto"/>
            <w:noWrap/>
            <w:vAlign w:val="bottom"/>
            <w:hideMark/>
          </w:tcPr>
          <w:p w:rsidR="003C12CF" w:rsidRPr="00F74D31" w:rsidRDefault="003C12CF" w:rsidP="003A42D0">
            <w:pPr>
              <w:pStyle w:val="ListeParagraf"/>
              <w:numPr>
                <w:ilvl w:val="0"/>
                <w:numId w:val="2"/>
              </w:numPr>
              <w:spacing w:line="360" w:lineRule="auto"/>
              <w:jc w:val="both"/>
              <w:rPr>
                <w:rFonts w:ascii="Arial" w:hAnsi="Arial" w:cs="Arial"/>
              </w:rPr>
            </w:pPr>
            <w:r w:rsidRPr="00F74D31">
              <w:rPr>
                <w:rFonts w:ascii="Arial" w:hAnsi="Arial" w:cs="Arial"/>
              </w:rPr>
              <w:t>7. Uluslar arası Turhan Selçuk Karikatür Yarışması ödül töreni (11 Eylül 2017)</w:t>
            </w:r>
          </w:p>
        </w:tc>
      </w:tr>
      <w:tr w:rsidR="00F74D31" w:rsidRPr="003C12CF" w:rsidTr="003C12CF">
        <w:trPr>
          <w:trHeight w:val="347"/>
        </w:trPr>
        <w:tc>
          <w:tcPr>
            <w:tcW w:w="9118" w:type="dxa"/>
            <w:shd w:val="clear" w:color="auto" w:fill="auto"/>
            <w:noWrap/>
            <w:vAlign w:val="bottom"/>
            <w:hideMark/>
          </w:tcPr>
          <w:p w:rsidR="00F74D31" w:rsidRDefault="00696051" w:rsidP="003A42D0">
            <w:pPr>
              <w:jc w:val="both"/>
              <w:rPr>
                <w:rFonts w:ascii="Arial" w:hAnsi="Arial" w:cs="Arial"/>
              </w:rPr>
            </w:pPr>
            <w:r>
              <w:rPr>
                <w:rFonts w:ascii="Arial" w:hAnsi="Arial" w:cs="Arial"/>
                <w:noProof/>
              </w:rPr>
              <w:drawing>
                <wp:anchor distT="0" distB="0" distL="114300" distR="114300" simplePos="0" relativeHeight="251658240" behindDoc="0" locked="0" layoutInCell="1" allowOverlap="1">
                  <wp:simplePos x="0" y="0"/>
                  <wp:positionH relativeFrom="column">
                    <wp:posOffset>18415</wp:posOffset>
                  </wp:positionH>
                  <wp:positionV relativeFrom="paragraph">
                    <wp:posOffset>44450</wp:posOffset>
                  </wp:positionV>
                  <wp:extent cx="5285105" cy="3307080"/>
                  <wp:effectExtent l="19050" t="0" r="0" b="0"/>
                  <wp:wrapNone/>
                  <wp:docPr id="131" name="Resim 11" descr="\\bmert\Belgelerim\A.KESKİN\ALİ\2017\FAALİYET RAPORU-2017\Müdürlükler\ÖZEL KALEM MÜDÜRLÜĞÜ\FAALİYETLER\TURHAN SELÇUK (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bmert\Belgelerim\A.KESKİN\ALİ\2017\FAALİYET RAPORU-2017\Müdürlükler\ÖZEL KALEM MÜDÜRLÜĞÜ\FAALİYETLER\TURHAN SELÇUK (3).JPG"/>
                          <pic:cNvPicPr>
                            <a:picLocks noChangeAspect="1" noChangeArrowheads="1"/>
                          </pic:cNvPicPr>
                        </pic:nvPicPr>
                        <pic:blipFill>
                          <a:blip r:embed="rId63"/>
                          <a:stretch>
                            <a:fillRect/>
                          </a:stretch>
                        </pic:blipFill>
                        <pic:spPr bwMode="auto">
                          <a:xfrm>
                            <a:off x="0" y="0"/>
                            <a:ext cx="5285105" cy="3307080"/>
                          </a:xfrm>
                          <a:prstGeom prst="rect">
                            <a:avLst/>
                          </a:prstGeom>
                          <a:noFill/>
                          <a:ln w="9525">
                            <a:noFill/>
                            <a:miter lim="800000"/>
                            <a:headEnd/>
                            <a:tailEnd/>
                          </a:ln>
                        </pic:spPr>
                      </pic:pic>
                    </a:graphicData>
                  </a:graphic>
                </wp:anchor>
              </w:drawing>
            </w:r>
          </w:p>
          <w:p w:rsidR="00F74D31" w:rsidRDefault="00F74D31" w:rsidP="003A42D0">
            <w:pPr>
              <w:jc w:val="both"/>
              <w:rPr>
                <w:rFonts w:ascii="Arial" w:hAnsi="Arial" w:cs="Arial"/>
              </w:rPr>
            </w:pPr>
          </w:p>
          <w:p w:rsidR="00F74D31" w:rsidRDefault="00F74D31" w:rsidP="003A42D0">
            <w:pPr>
              <w:jc w:val="both"/>
              <w:rPr>
                <w:rFonts w:ascii="Arial" w:hAnsi="Arial" w:cs="Arial"/>
              </w:rPr>
            </w:pPr>
          </w:p>
          <w:p w:rsidR="00F74D31" w:rsidRDefault="00F74D31" w:rsidP="003A42D0">
            <w:pPr>
              <w:jc w:val="both"/>
              <w:rPr>
                <w:rFonts w:ascii="Arial" w:hAnsi="Arial" w:cs="Arial"/>
              </w:rPr>
            </w:pPr>
          </w:p>
          <w:p w:rsidR="00F74D31" w:rsidRDefault="00F74D31" w:rsidP="003A42D0">
            <w:pPr>
              <w:jc w:val="both"/>
              <w:rPr>
                <w:rFonts w:ascii="Arial" w:hAnsi="Arial" w:cs="Arial"/>
              </w:rPr>
            </w:pPr>
          </w:p>
          <w:p w:rsidR="00F74D31" w:rsidRDefault="00F74D31" w:rsidP="003A42D0">
            <w:pPr>
              <w:jc w:val="both"/>
              <w:rPr>
                <w:rFonts w:ascii="Arial" w:hAnsi="Arial" w:cs="Arial"/>
              </w:rPr>
            </w:pPr>
          </w:p>
          <w:p w:rsidR="00F74D31" w:rsidRDefault="00F74D31" w:rsidP="003A42D0">
            <w:pPr>
              <w:jc w:val="both"/>
              <w:rPr>
                <w:rFonts w:ascii="Arial" w:hAnsi="Arial" w:cs="Arial"/>
              </w:rPr>
            </w:pPr>
          </w:p>
          <w:p w:rsidR="00F74D31" w:rsidRDefault="00F74D31" w:rsidP="003A42D0">
            <w:pPr>
              <w:jc w:val="both"/>
              <w:rPr>
                <w:rFonts w:ascii="Arial" w:hAnsi="Arial" w:cs="Arial"/>
              </w:rPr>
            </w:pPr>
          </w:p>
          <w:p w:rsidR="00F74D31" w:rsidRDefault="00F74D31" w:rsidP="003A42D0">
            <w:pPr>
              <w:jc w:val="both"/>
              <w:rPr>
                <w:rFonts w:ascii="Arial" w:hAnsi="Arial" w:cs="Arial"/>
              </w:rPr>
            </w:pPr>
          </w:p>
          <w:p w:rsidR="00F74D31" w:rsidRDefault="00F74D31" w:rsidP="003A42D0">
            <w:pPr>
              <w:jc w:val="both"/>
              <w:rPr>
                <w:rFonts w:ascii="Arial" w:hAnsi="Arial" w:cs="Arial"/>
              </w:rPr>
            </w:pPr>
          </w:p>
          <w:p w:rsidR="00F74D31" w:rsidRDefault="00F74D31" w:rsidP="003A42D0">
            <w:pPr>
              <w:jc w:val="both"/>
              <w:rPr>
                <w:rFonts w:ascii="Arial" w:hAnsi="Arial" w:cs="Arial"/>
              </w:rPr>
            </w:pPr>
          </w:p>
          <w:p w:rsidR="00F74D31" w:rsidRDefault="00F74D31" w:rsidP="003A42D0">
            <w:pPr>
              <w:jc w:val="both"/>
              <w:rPr>
                <w:rFonts w:ascii="Arial" w:hAnsi="Arial" w:cs="Arial"/>
              </w:rPr>
            </w:pPr>
          </w:p>
          <w:p w:rsidR="00F74D31" w:rsidRDefault="00F74D31" w:rsidP="003A42D0">
            <w:pPr>
              <w:jc w:val="both"/>
              <w:rPr>
                <w:rFonts w:ascii="Arial" w:hAnsi="Arial" w:cs="Arial"/>
              </w:rPr>
            </w:pPr>
          </w:p>
          <w:p w:rsidR="00F74D31" w:rsidRPr="00F74D31" w:rsidRDefault="00F74D31" w:rsidP="003A42D0">
            <w:pPr>
              <w:jc w:val="both"/>
              <w:rPr>
                <w:rFonts w:ascii="Arial" w:hAnsi="Arial" w:cs="Arial"/>
              </w:rPr>
            </w:pPr>
          </w:p>
        </w:tc>
      </w:tr>
      <w:tr w:rsidR="00696051" w:rsidRPr="003C12CF" w:rsidTr="003C12CF">
        <w:trPr>
          <w:trHeight w:val="347"/>
        </w:trPr>
        <w:tc>
          <w:tcPr>
            <w:tcW w:w="9118" w:type="dxa"/>
            <w:shd w:val="clear" w:color="auto" w:fill="auto"/>
            <w:noWrap/>
            <w:vAlign w:val="bottom"/>
            <w:hideMark/>
          </w:tcPr>
          <w:p w:rsidR="00696051" w:rsidRDefault="00696051" w:rsidP="003A42D0">
            <w:pPr>
              <w:jc w:val="both"/>
              <w:rPr>
                <w:rFonts w:ascii="Arial" w:hAnsi="Arial" w:cs="Arial"/>
              </w:rPr>
            </w:pPr>
          </w:p>
          <w:p w:rsidR="00696051" w:rsidRDefault="00696051" w:rsidP="003A42D0">
            <w:pPr>
              <w:jc w:val="both"/>
              <w:rPr>
                <w:rFonts w:ascii="Arial" w:hAnsi="Arial" w:cs="Arial"/>
              </w:rPr>
            </w:pPr>
          </w:p>
          <w:p w:rsidR="00696051" w:rsidRDefault="00696051" w:rsidP="003A42D0">
            <w:pPr>
              <w:jc w:val="both"/>
              <w:rPr>
                <w:rFonts w:ascii="Arial" w:hAnsi="Arial" w:cs="Arial"/>
              </w:rPr>
            </w:pPr>
          </w:p>
          <w:p w:rsidR="00696051" w:rsidRDefault="00696051" w:rsidP="003A42D0">
            <w:pPr>
              <w:jc w:val="both"/>
              <w:rPr>
                <w:rFonts w:ascii="Arial" w:hAnsi="Arial" w:cs="Arial"/>
              </w:rPr>
            </w:pPr>
          </w:p>
          <w:p w:rsidR="00696051" w:rsidRDefault="00696051" w:rsidP="003A42D0">
            <w:pPr>
              <w:jc w:val="both"/>
              <w:rPr>
                <w:rFonts w:ascii="Arial" w:hAnsi="Arial" w:cs="Arial"/>
              </w:rPr>
            </w:pPr>
          </w:p>
          <w:p w:rsidR="00696051" w:rsidRDefault="00696051" w:rsidP="003A42D0">
            <w:pPr>
              <w:jc w:val="both"/>
              <w:rPr>
                <w:rFonts w:ascii="Arial" w:hAnsi="Arial" w:cs="Arial"/>
              </w:rPr>
            </w:pPr>
          </w:p>
        </w:tc>
      </w:tr>
      <w:tr w:rsidR="003C12CF" w:rsidRPr="003C12CF" w:rsidTr="003C12CF">
        <w:trPr>
          <w:trHeight w:val="343"/>
        </w:trPr>
        <w:tc>
          <w:tcPr>
            <w:tcW w:w="9118" w:type="dxa"/>
            <w:shd w:val="clear" w:color="auto" w:fill="auto"/>
            <w:noWrap/>
            <w:vAlign w:val="bottom"/>
            <w:hideMark/>
          </w:tcPr>
          <w:p w:rsidR="003C12CF" w:rsidRPr="00F74D31" w:rsidRDefault="003C12CF" w:rsidP="003A42D0">
            <w:pPr>
              <w:pStyle w:val="ListeParagraf"/>
              <w:numPr>
                <w:ilvl w:val="0"/>
                <w:numId w:val="2"/>
              </w:numPr>
              <w:spacing w:line="360" w:lineRule="auto"/>
              <w:jc w:val="both"/>
              <w:rPr>
                <w:rFonts w:ascii="Arial" w:hAnsi="Arial" w:cs="Arial"/>
              </w:rPr>
            </w:pPr>
            <w:r w:rsidRPr="00F74D31">
              <w:rPr>
                <w:rFonts w:ascii="Arial" w:hAnsi="Arial" w:cs="Arial"/>
              </w:rPr>
              <w:t xml:space="preserve">Edebiyat Günleri Etkinlikleri kapsamında Hasan ÖZGEN konulu Sempozyum </w:t>
            </w:r>
            <w:r w:rsidR="00F74D31" w:rsidRPr="00F74D31">
              <w:rPr>
                <w:rFonts w:ascii="Arial" w:hAnsi="Arial" w:cs="Arial"/>
              </w:rPr>
              <w:t>d</w:t>
            </w:r>
            <w:r w:rsidRPr="00F74D31">
              <w:rPr>
                <w:rFonts w:ascii="Arial" w:hAnsi="Arial" w:cs="Arial"/>
              </w:rPr>
              <w:t>üzenlendi (15-16 Eylül 2017)</w:t>
            </w:r>
          </w:p>
        </w:tc>
      </w:tr>
      <w:tr w:rsidR="003C12CF" w:rsidRPr="003C12CF" w:rsidTr="003C12CF">
        <w:trPr>
          <w:trHeight w:val="354"/>
        </w:trPr>
        <w:tc>
          <w:tcPr>
            <w:tcW w:w="9118" w:type="dxa"/>
            <w:shd w:val="clear" w:color="auto" w:fill="auto"/>
            <w:noWrap/>
            <w:vAlign w:val="bottom"/>
            <w:hideMark/>
          </w:tcPr>
          <w:p w:rsidR="003C12CF" w:rsidRDefault="001F5F27" w:rsidP="003A42D0">
            <w:pPr>
              <w:pStyle w:val="ListeParagraf"/>
              <w:numPr>
                <w:ilvl w:val="0"/>
                <w:numId w:val="2"/>
              </w:numPr>
              <w:spacing w:line="360" w:lineRule="auto"/>
              <w:jc w:val="both"/>
              <w:rPr>
                <w:rFonts w:ascii="Arial" w:hAnsi="Arial" w:cs="Arial"/>
              </w:rPr>
            </w:pPr>
            <w:r>
              <w:rPr>
                <w:rFonts w:ascii="Arial" w:hAnsi="Arial" w:cs="Arial"/>
                <w:noProof/>
              </w:rPr>
              <w:drawing>
                <wp:anchor distT="0" distB="0" distL="114300" distR="114300" simplePos="0" relativeHeight="251659264" behindDoc="0" locked="0" layoutInCell="1" allowOverlap="1">
                  <wp:simplePos x="0" y="0"/>
                  <wp:positionH relativeFrom="column">
                    <wp:posOffset>66040</wp:posOffset>
                  </wp:positionH>
                  <wp:positionV relativeFrom="paragraph">
                    <wp:posOffset>206375</wp:posOffset>
                  </wp:positionV>
                  <wp:extent cx="5285740" cy="3495675"/>
                  <wp:effectExtent l="19050" t="0" r="0" b="0"/>
                  <wp:wrapNone/>
                  <wp:docPr id="137" name="Resim 12" descr="\\bmert\Belgelerim\A.KESKİN\ALİ\2017\FAALİYET RAPORU-2017\Müdürlükler\ÖZEL KALEM MÜDÜRLÜĞÜ\FAALİYETLER\MUSİKİ DER. GÜLLÜK KONSE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bmert\Belgelerim\A.KESKİN\ALİ\2017\FAALİYET RAPORU-2017\Müdürlükler\ÖZEL KALEM MÜDÜRLÜĞÜ\FAALİYETLER\MUSİKİ DER. GÜLLÜK KONSERİ (2).JPG"/>
                          <pic:cNvPicPr>
                            <a:picLocks noChangeAspect="1" noChangeArrowheads="1"/>
                          </pic:cNvPicPr>
                        </pic:nvPicPr>
                        <pic:blipFill>
                          <a:blip r:embed="rId64"/>
                          <a:stretch>
                            <a:fillRect/>
                          </a:stretch>
                        </pic:blipFill>
                        <pic:spPr bwMode="auto">
                          <a:xfrm>
                            <a:off x="0" y="0"/>
                            <a:ext cx="5285740" cy="3495675"/>
                          </a:xfrm>
                          <a:prstGeom prst="rect">
                            <a:avLst/>
                          </a:prstGeom>
                          <a:noFill/>
                          <a:ln w="9525">
                            <a:noFill/>
                            <a:miter lim="800000"/>
                            <a:headEnd/>
                            <a:tailEnd/>
                          </a:ln>
                        </pic:spPr>
                      </pic:pic>
                    </a:graphicData>
                  </a:graphic>
                </wp:anchor>
              </w:drawing>
            </w:r>
            <w:r w:rsidR="003C12CF" w:rsidRPr="00F74D31">
              <w:rPr>
                <w:rFonts w:ascii="Arial" w:hAnsi="Arial" w:cs="Arial"/>
              </w:rPr>
              <w:t>Milas Musiki Derneğinin Güllük konseri düzenlendi (17 Eylül 2017)</w:t>
            </w:r>
          </w:p>
          <w:p w:rsidR="001F5F27" w:rsidRDefault="001F5F27" w:rsidP="003A42D0">
            <w:pPr>
              <w:spacing w:line="360" w:lineRule="auto"/>
              <w:jc w:val="both"/>
              <w:rPr>
                <w:rFonts w:ascii="Arial" w:hAnsi="Arial" w:cs="Arial"/>
              </w:rPr>
            </w:pPr>
          </w:p>
          <w:p w:rsidR="001F5F27" w:rsidRDefault="001F5F27" w:rsidP="003A42D0">
            <w:pPr>
              <w:spacing w:line="360" w:lineRule="auto"/>
              <w:jc w:val="both"/>
              <w:rPr>
                <w:rFonts w:ascii="Arial" w:hAnsi="Arial" w:cs="Arial"/>
              </w:rPr>
            </w:pPr>
          </w:p>
          <w:p w:rsidR="001F5F27" w:rsidRDefault="001F5F27" w:rsidP="003A42D0">
            <w:pPr>
              <w:spacing w:line="360" w:lineRule="auto"/>
              <w:jc w:val="both"/>
              <w:rPr>
                <w:rFonts w:ascii="Arial" w:hAnsi="Arial" w:cs="Arial"/>
              </w:rPr>
            </w:pPr>
          </w:p>
          <w:p w:rsidR="001F5F27" w:rsidRDefault="001F5F27" w:rsidP="003A42D0">
            <w:pPr>
              <w:spacing w:line="360" w:lineRule="auto"/>
              <w:jc w:val="both"/>
              <w:rPr>
                <w:rFonts w:ascii="Arial" w:hAnsi="Arial" w:cs="Arial"/>
              </w:rPr>
            </w:pPr>
          </w:p>
          <w:p w:rsidR="001F5F27" w:rsidRDefault="001F5F27" w:rsidP="003A42D0">
            <w:pPr>
              <w:spacing w:line="360" w:lineRule="auto"/>
              <w:jc w:val="both"/>
              <w:rPr>
                <w:rFonts w:ascii="Arial" w:hAnsi="Arial" w:cs="Arial"/>
              </w:rPr>
            </w:pPr>
          </w:p>
          <w:p w:rsidR="001F5F27" w:rsidRDefault="001F5F27" w:rsidP="003A42D0">
            <w:pPr>
              <w:spacing w:line="360" w:lineRule="auto"/>
              <w:jc w:val="both"/>
              <w:rPr>
                <w:rFonts w:ascii="Arial" w:hAnsi="Arial" w:cs="Arial"/>
              </w:rPr>
            </w:pPr>
          </w:p>
          <w:p w:rsidR="001F5F27" w:rsidRDefault="001F5F27" w:rsidP="003A42D0">
            <w:pPr>
              <w:spacing w:line="360" w:lineRule="auto"/>
              <w:jc w:val="both"/>
              <w:rPr>
                <w:rFonts w:ascii="Arial" w:hAnsi="Arial" w:cs="Arial"/>
              </w:rPr>
            </w:pPr>
          </w:p>
          <w:p w:rsidR="001F5F27" w:rsidRDefault="001F5F27" w:rsidP="003A42D0">
            <w:pPr>
              <w:spacing w:line="360" w:lineRule="auto"/>
              <w:jc w:val="both"/>
              <w:rPr>
                <w:rFonts w:ascii="Arial" w:hAnsi="Arial" w:cs="Arial"/>
              </w:rPr>
            </w:pPr>
          </w:p>
          <w:p w:rsidR="001F5F27" w:rsidRDefault="001F5F27" w:rsidP="003A42D0">
            <w:pPr>
              <w:spacing w:line="360" w:lineRule="auto"/>
              <w:jc w:val="both"/>
              <w:rPr>
                <w:rFonts w:ascii="Arial" w:hAnsi="Arial" w:cs="Arial"/>
              </w:rPr>
            </w:pPr>
          </w:p>
          <w:p w:rsidR="001F5F27" w:rsidRDefault="001F5F27" w:rsidP="003A42D0">
            <w:pPr>
              <w:spacing w:line="360" w:lineRule="auto"/>
              <w:jc w:val="both"/>
              <w:rPr>
                <w:rFonts w:ascii="Arial" w:hAnsi="Arial" w:cs="Arial"/>
              </w:rPr>
            </w:pPr>
          </w:p>
          <w:p w:rsidR="001F5F27" w:rsidRDefault="001F5F27" w:rsidP="003A42D0">
            <w:pPr>
              <w:spacing w:line="360" w:lineRule="auto"/>
              <w:jc w:val="both"/>
              <w:rPr>
                <w:rFonts w:ascii="Arial" w:hAnsi="Arial" w:cs="Arial"/>
              </w:rPr>
            </w:pPr>
          </w:p>
          <w:p w:rsidR="001F5F27" w:rsidRPr="001F5F27" w:rsidRDefault="001F5F27" w:rsidP="003A42D0">
            <w:pPr>
              <w:spacing w:line="360" w:lineRule="auto"/>
              <w:jc w:val="both"/>
              <w:rPr>
                <w:rFonts w:ascii="Arial" w:hAnsi="Arial" w:cs="Arial"/>
              </w:rPr>
            </w:pPr>
          </w:p>
        </w:tc>
      </w:tr>
      <w:tr w:rsidR="003C12CF" w:rsidRPr="003C12CF" w:rsidTr="003C12CF">
        <w:trPr>
          <w:trHeight w:val="363"/>
        </w:trPr>
        <w:tc>
          <w:tcPr>
            <w:tcW w:w="9118" w:type="dxa"/>
            <w:shd w:val="clear" w:color="auto" w:fill="auto"/>
            <w:noWrap/>
            <w:vAlign w:val="bottom"/>
            <w:hideMark/>
          </w:tcPr>
          <w:p w:rsidR="003C12CF" w:rsidRPr="00F74D31" w:rsidRDefault="003C12CF" w:rsidP="003A42D0">
            <w:pPr>
              <w:pStyle w:val="ListeParagraf"/>
              <w:numPr>
                <w:ilvl w:val="0"/>
                <w:numId w:val="2"/>
              </w:numPr>
              <w:spacing w:line="360" w:lineRule="auto"/>
              <w:jc w:val="both"/>
              <w:rPr>
                <w:rFonts w:ascii="Arial" w:hAnsi="Arial" w:cs="Arial"/>
              </w:rPr>
            </w:pPr>
            <w:r w:rsidRPr="00F74D31">
              <w:rPr>
                <w:rFonts w:ascii="Arial" w:hAnsi="Arial" w:cs="Arial"/>
              </w:rPr>
              <w:lastRenderedPageBreak/>
              <w:t>K Harfi Yeterlidir adlı tiyatro gösterisi Güllükte düzenlendi (20 Eylül 2017)</w:t>
            </w:r>
          </w:p>
        </w:tc>
      </w:tr>
      <w:tr w:rsidR="003C12CF" w:rsidRPr="003C12CF" w:rsidTr="003C12CF">
        <w:trPr>
          <w:trHeight w:val="363"/>
        </w:trPr>
        <w:tc>
          <w:tcPr>
            <w:tcW w:w="9118" w:type="dxa"/>
            <w:shd w:val="clear" w:color="auto" w:fill="auto"/>
            <w:noWrap/>
            <w:vAlign w:val="bottom"/>
            <w:hideMark/>
          </w:tcPr>
          <w:p w:rsidR="003C12CF" w:rsidRPr="00696051" w:rsidRDefault="003C12CF" w:rsidP="003A42D0">
            <w:pPr>
              <w:pStyle w:val="ListeParagraf"/>
              <w:numPr>
                <w:ilvl w:val="0"/>
                <w:numId w:val="2"/>
              </w:numPr>
              <w:spacing w:line="360" w:lineRule="auto"/>
              <w:jc w:val="both"/>
              <w:rPr>
                <w:rFonts w:ascii="Arial" w:hAnsi="Arial" w:cs="Arial"/>
              </w:rPr>
            </w:pPr>
            <w:r w:rsidRPr="00696051">
              <w:rPr>
                <w:rFonts w:ascii="Arial" w:hAnsi="Arial" w:cs="Arial"/>
              </w:rPr>
              <w:t>Sinan Meydan Söyleşisi düzenlendi (08 Kasım 2017)</w:t>
            </w:r>
          </w:p>
        </w:tc>
      </w:tr>
      <w:tr w:rsidR="003C12CF" w:rsidRPr="003C12CF" w:rsidTr="003C12CF">
        <w:trPr>
          <w:trHeight w:val="359"/>
        </w:trPr>
        <w:tc>
          <w:tcPr>
            <w:tcW w:w="9118" w:type="dxa"/>
            <w:shd w:val="clear" w:color="auto" w:fill="auto"/>
            <w:noWrap/>
            <w:vAlign w:val="bottom"/>
            <w:hideMark/>
          </w:tcPr>
          <w:p w:rsidR="001F5F27" w:rsidRPr="001F5F27" w:rsidRDefault="003C12CF" w:rsidP="003A42D0">
            <w:pPr>
              <w:pStyle w:val="ListeParagraf"/>
              <w:numPr>
                <w:ilvl w:val="0"/>
                <w:numId w:val="2"/>
              </w:numPr>
              <w:spacing w:line="360" w:lineRule="auto"/>
              <w:jc w:val="both"/>
              <w:rPr>
                <w:rFonts w:ascii="Arial" w:hAnsi="Arial" w:cs="Arial"/>
              </w:rPr>
            </w:pPr>
            <w:r w:rsidRPr="00696051">
              <w:rPr>
                <w:rFonts w:ascii="Arial" w:hAnsi="Arial" w:cs="Arial"/>
              </w:rPr>
              <w:t>4. Milas Zeytin Hasat Şenlikleri düzenlendi (25-26 Kasım 2017)</w:t>
            </w:r>
          </w:p>
        </w:tc>
      </w:tr>
      <w:tr w:rsidR="003C12CF" w:rsidRPr="003C12CF" w:rsidTr="003C12CF">
        <w:trPr>
          <w:trHeight w:val="340"/>
        </w:trPr>
        <w:tc>
          <w:tcPr>
            <w:tcW w:w="9118" w:type="dxa"/>
            <w:shd w:val="clear" w:color="auto" w:fill="auto"/>
            <w:noWrap/>
            <w:vAlign w:val="bottom"/>
            <w:hideMark/>
          </w:tcPr>
          <w:p w:rsidR="003C12CF" w:rsidRPr="00696051" w:rsidRDefault="003C12CF" w:rsidP="003A42D0">
            <w:pPr>
              <w:pStyle w:val="ListeParagraf"/>
              <w:numPr>
                <w:ilvl w:val="0"/>
                <w:numId w:val="2"/>
              </w:numPr>
              <w:spacing w:line="360" w:lineRule="auto"/>
              <w:jc w:val="both"/>
              <w:rPr>
                <w:rFonts w:ascii="Arial" w:hAnsi="Arial" w:cs="Arial"/>
              </w:rPr>
            </w:pPr>
            <w:r w:rsidRPr="00696051">
              <w:rPr>
                <w:rFonts w:ascii="Arial" w:hAnsi="Arial" w:cs="Arial"/>
              </w:rPr>
              <w:t>Güllük Deve güreşi  (04 Aralık 2017)</w:t>
            </w:r>
          </w:p>
        </w:tc>
      </w:tr>
      <w:tr w:rsidR="003C12CF" w:rsidRPr="003C12CF" w:rsidTr="003C12CF">
        <w:trPr>
          <w:trHeight w:val="183"/>
        </w:trPr>
        <w:tc>
          <w:tcPr>
            <w:tcW w:w="9118" w:type="dxa"/>
            <w:shd w:val="clear" w:color="auto" w:fill="auto"/>
            <w:noWrap/>
            <w:vAlign w:val="bottom"/>
            <w:hideMark/>
          </w:tcPr>
          <w:p w:rsidR="003C12CF" w:rsidRPr="00696051" w:rsidRDefault="00696051" w:rsidP="003A42D0">
            <w:pPr>
              <w:pStyle w:val="ListeParagraf"/>
              <w:numPr>
                <w:ilvl w:val="0"/>
                <w:numId w:val="2"/>
              </w:numPr>
              <w:spacing w:line="360" w:lineRule="auto"/>
              <w:jc w:val="both"/>
              <w:rPr>
                <w:rFonts w:ascii="Arial" w:hAnsi="Arial" w:cs="Arial"/>
              </w:rPr>
            </w:pPr>
            <w:r w:rsidRPr="00696051">
              <w:rPr>
                <w:rFonts w:ascii="Arial" w:hAnsi="Arial" w:cs="Arial"/>
              </w:rPr>
              <w:t>M</w:t>
            </w:r>
            <w:r w:rsidR="003C12CF" w:rsidRPr="00696051">
              <w:rPr>
                <w:rFonts w:ascii="Arial" w:hAnsi="Arial" w:cs="Arial"/>
              </w:rPr>
              <w:t>ilas Muharip Gazileri için “Ayla” filmi sinema etkinliği düzenlendi(08 Aralık 2017)</w:t>
            </w:r>
          </w:p>
        </w:tc>
      </w:tr>
      <w:tr w:rsidR="003C12CF" w:rsidRPr="003C12CF" w:rsidTr="003C12CF">
        <w:trPr>
          <w:trHeight w:val="248"/>
        </w:trPr>
        <w:tc>
          <w:tcPr>
            <w:tcW w:w="9118" w:type="dxa"/>
            <w:shd w:val="clear" w:color="auto" w:fill="auto"/>
            <w:noWrap/>
            <w:vAlign w:val="bottom"/>
            <w:hideMark/>
          </w:tcPr>
          <w:p w:rsidR="003C12CF" w:rsidRPr="00696051" w:rsidRDefault="003C12CF" w:rsidP="003A42D0">
            <w:pPr>
              <w:pStyle w:val="ListeParagraf"/>
              <w:numPr>
                <w:ilvl w:val="0"/>
                <w:numId w:val="2"/>
              </w:numPr>
              <w:spacing w:line="360" w:lineRule="auto"/>
              <w:jc w:val="both"/>
              <w:rPr>
                <w:rFonts w:ascii="Arial" w:hAnsi="Arial" w:cs="Arial"/>
              </w:rPr>
            </w:pPr>
            <w:r w:rsidRPr="00696051">
              <w:rPr>
                <w:rFonts w:ascii="Arial" w:hAnsi="Arial" w:cs="Arial"/>
              </w:rPr>
              <w:t>Mişti 28. kuruluş kokteyli düzenlendi  (17 Aralık 2017)</w:t>
            </w:r>
          </w:p>
        </w:tc>
      </w:tr>
      <w:tr w:rsidR="003C12CF" w:rsidRPr="003C12CF" w:rsidTr="003C12CF">
        <w:trPr>
          <w:trHeight w:val="330"/>
        </w:trPr>
        <w:tc>
          <w:tcPr>
            <w:tcW w:w="9118" w:type="dxa"/>
            <w:shd w:val="clear" w:color="auto" w:fill="auto"/>
            <w:noWrap/>
            <w:vAlign w:val="bottom"/>
            <w:hideMark/>
          </w:tcPr>
          <w:p w:rsidR="003C12CF" w:rsidRPr="00696051" w:rsidRDefault="003C12CF" w:rsidP="003A42D0">
            <w:pPr>
              <w:pStyle w:val="ListeParagraf"/>
              <w:numPr>
                <w:ilvl w:val="0"/>
                <w:numId w:val="2"/>
              </w:numPr>
              <w:spacing w:line="360" w:lineRule="auto"/>
              <w:jc w:val="both"/>
              <w:rPr>
                <w:rFonts w:ascii="Arial" w:hAnsi="Arial" w:cs="Arial"/>
              </w:rPr>
            </w:pPr>
            <w:r w:rsidRPr="00696051">
              <w:rPr>
                <w:rFonts w:ascii="Arial" w:hAnsi="Arial" w:cs="Arial"/>
              </w:rPr>
              <w:t xml:space="preserve">Bir Ömür Saadet Projesi kokteyli düzenlendi  (22 Aralık 2017) </w:t>
            </w:r>
          </w:p>
        </w:tc>
      </w:tr>
      <w:tr w:rsidR="003C12CF" w:rsidRPr="003C12CF" w:rsidTr="003C12CF">
        <w:trPr>
          <w:trHeight w:val="109"/>
        </w:trPr>
        <w:tc>
          <w:tcPr>
            <w:tcW w:w="9118" w:type="dxa"/>
            <w:shd w:val="clear" w:color="auto" w:fill="auto"/>
            <w:noWrap/>
            <w:vAlign w:val="bottom"/>
            <w:hideMark/>
          </w:tcPr>
          <w:p w:rsidR="001F5F27" w:rsidRPr="001F5F27" w:rsidRDefault="003C12CF" w:rsidP="003A42D0">
            <w:pPr>
              <w:pStyle w:val="ListeParagraf"/>
              <w:numPr>
                <w:ilvl w:val="0"/>
                <w:numId w:val="2"/>
              </w:numPr>
              <w:spacing w:line="360" w:lineRule="auto"/>
              <w:jc w:val="both"/>
              <w:rPr>
                <w:rFonts w:ascii="Arial" w:hAnsi="Arial" w:cs="Arial"/>
              </w:rPr>
            </w:pPr>
            <w:r w:rsidRPr="00696051">
              <w:rPr>
                <w:rFonts w:ascii="Arial" w:hAnsi="Arial" w:cs="Arial"/>
              </w:rPr>
              <w:t>Türk Halk Müziği konseri düzenlendi (22 Aralık 2017)</w:t>
            </w:r>
          </w:p>
        </w:tc>
      </w:tr>
    </w:tbl>
    <w:p w:rsidR="003C12CF" w:rsidRPr="00696051" w:rsidRDefault="00696051" w:rsidP="003A42D0">
      <w:pPr>
        <w:pStyle w:val="ListeParagraf"/>
        <w:numPr>
          <w:ilvl w:val="0"/>
          <w:numId w:val="2"/>
        </w:numPr>
        <w:spacing w:line="360" w:lineRule="auto"/>
        <w:jc w:val="both"/>
      </w:pPr>
      <w:r w:rsidRPr="001F5F27">
        <w:rPr>
          <w:rFonts w:ascii="Arial" w:hAnsi="Arial" w:cs="Arial"/>
        </w:rPr>
        <w:t>29 Ekim Cumhuriyet Bayramı kutlama etkinlikleri kapsamında fener Alayı ve konser düzenlendi (28-29 Ekim 2017)</w:t>
      </w:r>
    </w:p>
    <w:p w:rsidR="00696051" w:rsidRDefault="001F5F27" w:rsidP="003A42D0">
      <w:pPr>
        <w:spacing w:line="360" w:lineRule="auto"/>
        <w:jc w:val="both"/>
      </w:pPr>
      <w:r>
        <w:rPr>
          <w:noProof/>
        </w:rPr>
        <w:drawing>
          <wp:anchor distT="0" distB="0" distL="114300" distR="114300" simplePos="0" relativeHeight="251651072" behindDoc="0" locked="0" layoutInCell="1" allowOverlap="1">
            <wp:simplePos x="0" y="0"/>
            <wp:positionH relativeFrom="column">
              <wp:posOffset>5619</wp:posOffset>
            </wp:positionH>
            <wp:positionV relativeFrom="paragraph">
              <wp:posOffset>84455</wp:posOffset>
            </wp:positionV>
            <wp:extent cx="5478266" cy="3743325"/>
            <wp:effectExtent l="19050" t="0" r="8134" b="0"/>
            <wp:wrapNone/>
            <wp:docPr id="19" name="Resim 3" descr="\\bmert\Belgelerim\A.KESKİN\ALİ\2017\FAALİYET RAPORU-2017\Müdürlükler\ÖZEL KALEM MÜDÜRLÜĞÜ\FAALİYETLER\29 EKİM KONSER FENER ALAY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bmert\Belgelerim\A.KESKİN\ALİ\2017\FAALİYET RAPORU-2017\Müdürlükler\ÖZEL KALEM MÜDÜRLÜĞÜ\FAALİYETLER\29 EKİM KONSER FENER ALAYI (1).JPG"/>
                    <pic:cNvPicPr>
                      <a:picLocks noChangeAspect="1" noChangeArrowheads="1"/>
                    </pic:cNvPicPr>
                  </pic:nvPicPr>
                  <pic:blipFill>
                    <a:blip r:embed="rId65"/>
                    <a:stretch>
                      <a:fillRect/>
                    </a:stretch>
                  </pic:blipFill>
                  <pic:spPr bwMode="auto">
                    <a:xfrm>
                      <a:off x="0" y="0"/>
                      <a:ext cx="5478266" cy="3743325"/>
                    </a:xfrm>
                    <a:prstGeom prst="rect">
                      <a:avLst/>
                    </a:prstGeom>
                    <a:noFill/>
                    <a:ln w="9525">
                      <a:noFill/>
                      <a:miter lim="800000"/>
                      <a:headEnd/>
                      <a:tailEnd/>
                    </a:ln>
                  </pic:spPr>
                </pic:pic>
              </a:graphicData>
            </a:graphic>
          </wp:anchor>
        </w:drawing>
      </w:r>
    </w:p>
    <w:p w:rsidR="001F5F27" w:rsidRDefault="001F5F27" w:rsidP="003A42D0">
      <w:pPr>
        <w:spacing w:line="360" w:lineRule="auto"/>
        <w:jc w:val="both"/>
      </w:pPr>
    </w:p>
    <w:p w:rsidR="001F5F27" w:rsidRDefault="001F5F27" w:rsidP="003A42D0">
      <w:pPr>
        <w:spacing w:line="360" w:lineRule="auto"/>
        <w:jc w:val="both"/>
      </w:pPr>
    </w:p>
    <w:p w:rsidR="001F5F27" w:rsidRDefault="001F5F27" w:rsidP="003A42D0">
      <w:pPr>
        <w:spacing w:line="360" w:lineRule="auto"/>
        <w:jc w:val="both"/>
      </w:pPr>
    </w:p>
    <w:p w:rsidR="001F5F27" w:rsidRDefault="001F5F27" w:rsidP="003A42D0">
      <w:pPr>
        <w:spacing w:line="360" w:lineRule="auto"/>
        <w:jc w:val="both"/>
      </w:pPr>
    </w:p>
    <w:p w:rsidR="001F5F27" w:rsidRDefault="001F5F27" w:rsidP="003A42D0">
      <w:pPr>
        <w:spacing w:line="360" w:lineRule="auto"/>
        <w:jc w:val="both"/>
      </w:pPr>
    </w:p>
    <w:p w:rsidR="001F5F27" w:rsidRDefault="001F5F27" w:rsidP="003A42D0">
      <w:pPr>
        <w:spacing w:line="360" w:lineRule="auto"/>
        <w:jc w:val="both"/>
      </w:pPr>
    </w:p>
    <w:p w:rsidR="001F5F27" w:rsidRDefault="001F5F27" w:rsidP="003A42D0">
      <w:pPr>
        <w:spacing w:line="360" w:lineRule="auto"/>
        <w:jc w:val="both"/>
      </w:pPr>
    </w:p>
    <w:p w:rsidR="001F5F27" w:rsidRDefault="001F5F27" w:rsidP="003A42D0">
      <w:pPr>
        <w:spacing w:line="360" w:lineRule="auto"/>
        <w:jc w:val="both"/>
      </w:pPr>
    </w:p>
    <w:p w:rsidR="001F5F27" w:rsidRDefault="001F5F27" w:rsidP="003A42D0">
      <w:pPr>
        <w:spacing w:line="360" w:lineRule="auto"/>
        <w:jc w:val="both"/>
      </w:pPr>
    </w:p>
    <w:p w:rsidR="00696051" w:rsidRDefault="00696051" w:rsidP="003A42D0">
      <w:pPr>
        <w:spacing w:line="360" w:lineRule="auto"/>
        <w:jc w:val="both"/>
      </w:pPr>
    </w:p>
    <w:p w:rsidR="00696051" w:rsidRDefault="00696051" w:rsidP="003A42D0">
      <w:pPr>
        <w:spacing w:line="360" w:lineRule="auto"/>
        <w:jc w:val="both"/>
      </w:pPr>
    </w:p>
    <w:p w:rsidR="00696051" w:rsidRDefault="00696051" w:rsidP="003A42D0">
      <w:pPr>
        <w:spacing w:line="360" w:lineRule="auto"/>
        <w:jc w:val="both"/>
      </w:pPr>
    </w:p>
    <w:p w:rsidR="00696051" w:rsidRDefault="00696051" w:rsidP="003A42D0">
      <w:pPr>
        <w:spacing w:line="360" w:lineRule="auto"/>
        <w:jc w:val="both"/>
      </w:pPr>
    </w:p>
    <w:p w:rsidR="00696051" w:rsidRDefault="00696051" w:rsidP="003A42D0">
      <w:pPr>
        <w:spacing w:line="360" w:lineRule="auto"/>
        <w:jc w:val="both"/>
      </w:pPr>
    </w:p>
    <w:p w:rsidR="00696051" w:rsidRDefault="00696051" w:rsidP="003A42D0">
      <w:pPr>
        <w:spacing w:line="360" w:lineRule="auto"/>
        <w:jc w:val="both"/>
      </w:pPr>
    </w:p>
    <w:p w:rsidR="00696051" w:rsidRDefault="00696051" w:rsidP="003A42D0">
      <w:pPr>
        <w:spacing w:line="360" w:lineRule="auto"/>
        <w:jc w:val="both"/>
      </w:pPr>
    </w:p>
    <w:p w:rsidR="00696051" w:rsidRDefault="00696051" w:rsidP="003A42D0">
      <w:pPr>
        <w:spacing w:line="360" w:lineRule="auto"/>
        <w:jc w:val="both"/>
      </w:pPr>
    </w:p>
    <w:p w:rsidR="00696051" w:rsidRDefault="00696051" w:rsidP="003A42D0">
      <w:pPr>
        <w:spacing w:line="360" w:lineRule="auto"/>
        <w:jc w:val="both"/>
      </w:pPr>
    </w:p>
    <w:p w:rsidR="00696051" w:rsidRPr="003C12CF" w:rsidRDefault="00696051" w:rsidP="003A42D0">
      <w:pPr>
        <w:spacing w:line="360" w:lineRule="auto"/>
        <w:jc w:val="both"/>
      </w:pPr>
    </w:p>
    <w:p w:rsidR="006D3F9A" w:rsidRDefault="006D3F9A" w:rsidP="003A42D0">
      <w:pPr>
        <w:jc w:val="both"/>
        <w:rPr>
          <w:rFonts w:ascii="Arial" w:hAnsi="Arial" w:cs="Arial"/>
          <w:b/>
        </w:rPr>
      </w:pPr>
    </w:p>
    <w:p w:rsidR="003C12CF" w:rsidRDefault="003C12CF" w:rsidP="003A42D0">
      <w:pPr>
        <w:jc w:val="both"/>
        <w:rPr>
          <w:rFonts w:ascii="Arial" w:hAnsi="Arial" w:cs="Arial"/>
          <w:b/>
        </w:rPr>
      </w:pPr>
    </w:p>
    <w:p w:rsidR="003C12CF" w:rsidRPr="001A0B98" w:rsidRDefault="003C12CF" w:rsidP="003A42D0">
      <w:pPr>
        <w:jc w:val="both"/>
        <w:rPr>
          <w:rFonts w:ascii="Arial" w:hAnsi="Arial" w:cs="Arial"/>
          <w:b/>
        </w:rPr>
      </w:pPr>
    </w:p>
    <w:p w:rsidR="00285435" w:rsidRPr="004723E4" w:rsidRDefault="00285435" w:rsidP="003A42D0">
      <w:pPr>
        <w:jc w:val="both"/>
        <w:rPr>
          <w:rFonts w:ascii="Arial" w:hAnsi="Arial" w:cs="Arial"/>
          <w:b/>
          <w:color w:val="000080"/>
          <w:sz w:val="28"/>
          <w:szCs w:val="28"/>
        </w:rPr>
      </w:pPr>
      <w:r w:rsidRPr="004723E4">
        <w:rPr>
          <w:rFonts w:ascii="Arial" w:hAnsi="Arial" w:cs="Arial"/>
          <w:b/>
          <w:color w:val="000080"/>
          <w:sz w:val="28"/>
          <w:szCs w:val="28"/>
        </w:rPr>
        <w:lastRenderedPageBreak/>
        <w:t>2-YAZI İŞLERİ MÜDÜRLÜĞÜ</w:t>
      </w:r>
    </w:p>
    <w:p w:rsidR="005774BE" w:rsidRPr="004723E4" w:rsidRDefault="005774BE" w:rsidP="003A42D0">
      <w:pPr>
        <w:jc w:val="both"/>
        <w:rPr>
          <w:rFonts w:ascii="Arial" w:hAnsi="Arial" w:cs="Arial"/>
          <w:b/>
        </w:rPr>
      </w:pPr>
    </w:p>
    <w:p w:rsidR="00853505" w:rsidRPr="004723E4" w:rsidRDefault="00853505" w:rsidP="003A42D0">
      <w:pPr>
        <w:ind w:firstLine="708"/>
        <w:jc w:val="both"/>
        <w:rPr>
          <w:rFonts w:ascii="Arial" w:hAnsi="Arial" w:cs="Arial"/>
        </w:rPr>
      </w:pPr>
      <w:r w:rsidRPr="004723E4">
        <w:rPr>
          <w:rFonts w:ascii="Arial" w:hAnsi="Arial" w:cs="Arial"/>
        </w:rPr>
        <w:t>Yazı İşleri Müdürlüğü altında faaliyet göste</w:t>
      </w:r>
      <w:r>
        <w:rPr>
          <w:rFonts w:ascii="Arial" w:hAnsi="Arial" w:cs="Arial"/>
        </w:rPr>
        <w:t>ren Karar ve Tutanaklar Servisi</w:t>
      </w:r>
      <w:r w:rsidRPr="004723E4">
        <w:rPr>
          <w:rFonts w:ascii="Arial" w:hAnsi="Arial" w:cs="Arial"/>
        </w:rPr>
        <w:t xml:space="preserve"> ve Evrak Kayıt Birimi’nin 201</w:t>
      </w:r>
      <w:r w:rsidR="00B60B47">
        <w:rPr>
          <w:rFonts w:ascii="Arial" w:hAnsi="Arial" w:cs="Arial"/>
        </w:rPr>
        <w:t>7</w:t>
      </w:r>
      <w:r w:rsidR="00F82376">
        <w:rPr>
          <w:rFonts w:ascii="Arial" w:hAnsi="Arial" w:cs="Arial"/>
        </w:rPr>
        <w:t xml:space="preserve"> </w:t>
      </w:r>
      <w:r w:rsidRPr="004723E4">
        <w:rPr>
          <w:rFonts w:ascii="Arial" w:hAnsi="Arial" w:cs="Arial"/>
        </w:rPr>
        <w:t>yılı içerisinde sunmuş olduğu hizmetler;</w:t>
      </w:r>
    </w:p>
    <w:p w:rsidR="00853505" w:rsidRPr="004723E4" w:rsidRDefault="00853505" w:rsidP="003A42D0">
      <w:pPr>
        <w:ind w:left="360"/>
        <w:jc w:val="both"/>
        <w:rPr>
          <w:rFonts w:ascii="Arial" w:hAnsi="Arial" w:cs="Arial"/>
        </w:rPr>
      </w:pPr>
    </w:p>
    <w:p w:rsidR="00853505" w:rsidRPr="001E1195" w:rsidRDefault="00853505" w:rsidP="003A42D0">
      <w:pPr>
        <w:pStyle w:val="ListeParagraf"/>
        <w:numPr>
          <w:ilvl w:val="0"/>
          <w:numId w:val="48"/>
        </w:numPr>
        <w:jc w:val="both"/>
        <w:rPr>
          <w:rFonts w:ascii="Arial" w:hAnsi="Arial" w:cs="Arial"/>
          <w:b/>
          <w:color w:val="000080"/>
        </w:rPr>
      </w:pPr>
      <w:r w:rsidRPr="001E1195">
        <w:rPr>
          <w:rFonts w:ascii="Arial" w:hAnsi="Arial" w:cs="Arial"/>
          <w:b/>
          <w:color w:val="000080"/>
        </w:rPr>
        <w:t>Karar ve Tutanaklar Servisi</w:t>
      </w:r>
    </w:p>
    <w:p w:rsidR="00853505" w:rsidRPr="004723E4" w:rsidRDefault="00853505" w:rsidP="003A42D0">
      <w:pPr>
        <w:jc w:val="both"/>
        <w:rPr>
          <w:rFonts w:ascii="Arial" w:hAnsi="Arial" w:cs="Arial"/>
          <w:b/>
          <w:color w:val="000080"/>
        </w:rPr>
      </w:pPr>
    </w:p>
    <w:p w:rsidR="00853505" w:rsidRPr="004723E4" w:rsidRDefault="00853505" w:rsidP="003A42D0">
      <w:pPr>
        <w:numPr>
          <w:ilvl w:val="0"/>
          <w:numId w:val="19"/>
        </w:numPr>
        <w:tabs>
          <w:tab w:val="num" w:pos="748"/>
        </w:tabs>
        <w:ind w:left="748" w:hanging="374"/>
        <w:jc w:val="both"/>
        <w:rPr>
          <w:rFonts w:ascii="Arial" w:hAnsi="Arial" w:cs="Arial"/>
        </w:rPr>
      </w:pPr>
      <w:r w:rsidRPr="004723E4">
        <w:rPr>
          <w:rFonts w:ascii="Arial" w:hAnsi="Arial" w:cs="Arial"/>
        </w:rPr>
        <w:t>Belediye Başkanı tarafından Meclise havale edilen evrakların kanun, tüzük ve yönetmelikler doğrultusunda işlem görmesi sağlanmıştır.</w:t>
      </w:r>
    </w:p>
    <w:p w:rsidR="00853505" w:rsidRPr="004723E4" w:rsidRDefault="00853505" w:rsidP="003A42D0">
      <w:pPr>
        <w:ind w:left="374"/>
        <w:jc w:val="both"/>
        <w:rPr>
          <w:rFonts w:ascii="Arial" w:hAnsi="Arial" w:cs="Arial"/>
        </w:rPr>
      </w:pPr>
    </w:p>
    <w:p w:rsidR="00853505" w:rsidRPr="004723E4" w:rsidRDefault="00853505" w:rsidP="003A42D0">
      <w:pPr>
        <w:numPr>
          <w:ilvl w:val="0"/>
          <w:numId w:val="19"/>
        </w:numPr>
        <w:tabs>
          <w:tab w:val="num" w:pos="748"/>
        </w:tabs>
        <w:ind w:left="748" w:hanging="374"/>
        <w:jc w:val="both"/>
        <w:rPr>
          <w:rFonts w:ascii="Arial" w:hAnsi="Arial" w:cs="Arial"/>
          <w:szCs w:val="28"/>
        </w:rPr>
      </w:pPr>
      <w:r w:rsidRPr="004723E4">
        <w:rPr>
          <w:rFonts w:ascii="Arial" w:hAnsi="Arial" w:cs="Arial"/>
        </w:rPr>
        <w:t xml:space="preserve">Yasaya uygun bir şekilde meclis toplantıları ilan edilerek, toplantıların yapılması sağlanarak meclis tutanakları tutulmuştur. </w:t>
      </w:r>
    </w:p>
    <w:p w:rsidR="00853505" w:rsidRPr="004723E4" w:rsidRDefault="00853505" w:rsidP="003A42D0">
      <w:pPr>
        <w:jc w:val="both"/>
        <w:rPr>
          <w:rFonts w:ascii="Arial" w:hAnsi="Arial" w:cs="Arial"/>
          <w:szCs w:val="28"/>
        </w:rPr>
      </w:pPr>
    </w:p>
    <w:p w:rsidR="00853505" w:rsidRPr="004723E4" w:rsidRDefault="00853505" w:rsidP="003A42D0">
      <w:pPr>
        <w:numPr>
          <w:ilvl w:val="0"/>
          <w:numId w:val="19"/>
        </w:numPr>
        <w:tabs>
          <w:tab w:val="num" w:pos="748"/>
        </w:tabs>
        <w:ind w:left="748" w:hanging="374"/>
        <w:jc w:val="both"/>
        <w:rPr>
          <w:rFonts w:ascii="Arial" w:hAnsi="Arial" w:cs="Arial"/>
          <w:szCs w:val="28"/>
        </w:rPr>
      </w:pPr>
      <w:r w:rsidRPr="004723E4">
        <w:rPr>
          <w:rFonts w:ascii="Arial" w:hAnsi="Arial" w:cs="Arial"/>
          <w:szCs w:val="28"/>
        </w:rPr>
        <w:t>Meclis toplantılarının düzenlenmesi, alınan kararların ilgili yerlere sevkini sağlanmıştır.</w:t>
      </w:r>
    </w:p>
    <w:p w:rsidR="00853505" w:rsidRPr="004723E4" w:rsidRDefault="00853505" w:rsidP="003A42D0">
      <w:pPr>
        <w:jc w:val="both"/>
        <w:rPr>
          <w:rFonts w:ascii="Arial" w:hAnsi="Arial" w:cs="Arial"/>
          <w:szCs w:val="28"/>
        </w:rPr>
      </w:pPr>
    </w:p>
    <w:p w:rsidR="00853505" w:rsidRPr="004723E4" w:rsidRDefault="00853505" w:rsidP="003A42D0">
      <w:pPr>
        <w:numPr>
          <w:ilvl w:val="0"/>
          <w:numId w:val="19"/>
        </w:numPr>
        <w:tabs>
          <w:tab w:val="num" w:pos="748"/>
        </w:tabs>
        <w:ind w:left="748" w:hanging="374"/>
        <w:jc w:val="both"/>
        <w:rPr>
          <w:rFonts w:ascii="Garamond" w:hAnsi="Garamond"/>
          <w:szCs w:val="28"/>
        </w:rPr>
      </w:pPr>
      <w:r w:rsidRPr="004723E4">
        <w:rPr>
          <w:rFonts w:ascii="Arial" w:hAnsi="Arial" w:cs="Arial"/>
          <w:szCs w:val="28"/>
        </w:rPr>
        <w:t>Alınan kararlar yazılıp, ilgili Birim ve Müdürlüklere gönderilmiştir.</w:t>
      </w:r>
    </w:p>
    <w:p w:rsidR="00853505" w:rsidRPr="004723E4" w:rsidRDefault="00853505" w:rsidP="003A42D0">
      <w:pPr>
        <w:jc w:val="both"/>
        <w:rPr>
          <w:rFonts w:ascii="Arial" w:hAnsi="Arial" w:cs="Arial"/>
        </w:rPr>
      </w:pPr>
    </w:p>
    <w:p w:rsidR="00853505" w:rsidRPr="00EA65AE" w:rsidRDefault="00853505" w:rsidP="003A42D0">
      <w:pPr>
        <w:numPr>
          <w:ilvl w:val="0"/>
          <w:numId w:val="19"/>
        </w:numPr>
        <w:tabs>
          <w:tab w:val="num" w:pos="748"/>
        </w:tabs>
        <w:ind w:left="748" w:hanging="374"/>
        <w:jc w:val="both"/>
        <w:rPr>
          <w:rFonts w:ascii="Garamond" w:hAnsi="Garamond"/>
          <w:szCs w:val="28"/>
        </w:rPr>
      </w:pPr>
      <w:r w:rsidRPr="004723E4">
        <w:rPr>
          <w:rFonts w:ascii="Arial" w:hAnsi="Arial" w:cs="Arial"/>
        </w:rPr>
        <w:t xml:space="preserve">Meclis Kararları ve karar özetleri yazılarak imza işlemleri tamamlandıktan sonra kanunların gerektirdiği işlemler yapılarak birer nüshası arşivlenip, iki nüshası Kaymakamlık Makamı onayına sunulmuş, diğer nüshaları da ilgili birim ve müdürlüklere gönderilmiştir. </w:t>
      </w:r>
    </w:p>
    <w:p w:rsidR="00EA65AE" w:rsidRDefault="00EA65AE" w:rsidP="003A42D0">
      <w:pPr>
        <w:pStyle w:val="ListeParagraf"/>
        <w:rPr>
          <w:rFonts w:ascii="Garamond" w:hAnsi="Garamond"/>
          <w:szCs w:val="28"/>
        </w:rPr>
      </w:pPr>
    </w:p>
    <w:p w:rsidR="00853505" w:rsidRPr="004723E4" w:rsidRDefault="00853505" w:rsidP="003A42D0">
      <w:pPr>
        <w:numPr>
          <w:ilvl w:val="0"/>
          <w:numId w:val="19"/>
        </w:numPr>
        <w:tabs>
          <w:tab w:val="num" w:pos="748"/>
        </w:tabs>
        <w:ind w:left="748" w:hanging="374"/>
        <w:jc w:val="both"/>
        <w:rPr>
          <w:rFonts w:ascii="Arial" w:hAnsi="Arial" w:cs="Arial"/>
          <w:szCs w:val="28"/>
        </w:rPr>
      </w:pPr>
      <w:r w:rsidRPr="004723E4">
        <w:rPr>
          <w:rFonts w:ascii="Arial" w:hAnsi="Arial" w:cs="Arial"/>
        </w:rPr>
        <w:t>201</w:t>
      </w:r>
      <w:r w:rsidR="00B60B47">
        <w:rPr>
          <w:rFonts w:ascii="Arial" w:hAnsi="Arial" w:cs="Arial"/>
        </w:rPr>
        <w:t>7</w:t>
      </w:r>
      <w:r w:rsidRPr="004723E4">
        <w:rPr>
          <w:rFonts w:ascii="Arial" w:hAnsi="Arial" w:cs="Arial"/>
        </w:rPr>
        <w:t xml:space="preserve"> yılı içerisinde </w:t>
      </w:r>
      <w:r w:rsidRPr="004723E4">
        <w:rPr>
          <w:rFonts w:ascii="Arial" w:hAnsi="Arial" w:cs="Arial"/>
          <w:szCs w:val="28"/>
        </w:rPr>
        <w:t xml:space="preserve">Belediye Meclisimizce </w:t>
      </w:r>
      <w:r w:rsidRPr="00A26D81">
        <w:rPr>
          <w:rFonts w:ascii="Arial" w:hAnsi="Arial" w:cs="Arial"/>
          <w:b/>
          <w:szCs w:val="28"/>
        </w:rPr>
        <w:t>1</w:t>
      </w:r>
      <w:r w:rsidR="00B60B47">
        <w:rPr>
          <w:rFonts w:ascii="Arial" w:hAnsi="Arial" w:cs="Arial"/>
          <w:b/>
          <w:szCs w:val="28"/>
        </w:rPr>
        <w:t>4</w:t>
      </w:r>
      <w:r w:rsidRPr="004723E4">
        <w:rPr>
          <w:rFonts w:ascii="Arial" w:hAnsi="Arial" w:cs="Arial"/>
          <w:szCs w:val="28"/>
        </w:rPr>
        <w:t xml:space="preserve"> olağan </w:t>
      </w:r>
      <w:r w:rsidR="00FC79BD" w:rsidRPr="004723E4">
        <w:rPr>
          <w:rFonts w:ascii="Arial" w:hAnsi="Arial" w:cs="Arial"/>
          <w:szCs w:val="28"/>
        </w:rPr>
        <w:t xml:space="preserve">toplantı </w:t>
      </w:r>
      <w:r w:rsidRPr="004723E4">
        <w:rPr>
          <w:rFonts w:ascii="Arial" w:hAnsi="Arial" w:cs="Arial"/>
          <w:szCs w:val="28"/>
        </w:rPr>
        <w:t xml:space="preserve">yapılmış olup, yapılan bu Meclis toplantılarında </w:t>
      </w:r>
      <w:r w:rsidR="00FC79BD">
        <w:rPr>
          <w:rFonts w:ascii="Arial" w:hAnsi="Arial" w:cs="Arial"/>
          <w:b/>
          <w:szCs w:val="28"/>
        </w:rPr>
        <w:t>3</w:t>
      </w:r>
      <w:r w:rsidR="00B60B47">
        <w:rPr>
          <w:rFonts w:ascii="Arial" w:hAnsi="Arial" w:cs="Arial"/>
          <w:b/>
          <w:szCs w:val="28"/>
        </w:rPr>
        <w:t>52</w:t>
      </w:r>
      <w:r w:rsidRPr="004723E4">
        <w:rPr>
          <w:rFonts w:ascii="Arial" w:hAnsi="Arial" w:cs="Arial"/>
          <w:b/>
          <w:szCs w:val="28"/>
        </w:rPr>
        <w:t xml:space="preserve"> </w:t>
      </w:r>
      <w:r w:rsidRPr="004723E4">
        <w:rPr>
          <w:rFonts w:ascii="Arial" w:hAnsi="Arial" w:cs="Arial"/>
          <w:szCs w:val="28"/>
        </w:rPr>
        <w:t>adet meclis kararı alınmıştır.</w:t>
      </w:r>
    </w:p>
    <w:p w:rsidR="007D0D44" w:rsidRDefault="005774BE" w:rsidP="003A42D0">
      <w:pPr>
        <w:ind w:left="374"/>
        <w:jc w:val="both"/>
      </w:pPr>
      <w:r w:rsidRPr="004723E4">
        <w:t xml:space="preserve">     </w:t>
      </w:r>
    </w:p>
    <w:p w:rsidR="007D0D44" w:rsidRDefault="00D64561" w:rsidP="003A42D0">
      <w:pPr>
        <w:ind w:right="425" w:firstLine="426"/>
        <w:jc w:val="both"/>
      </w:pPr>
      <w:r w:rsidRPr="005433FE">
        <w:rPr>
          <w:noProof/>
          <w:bdr w:val="single" w:sz="4" w:space="0" w:color="auto"/>
        </w:rPr>
        <w:drawing>
          <wp:inline distT="0" distB="0" distL="0" distR="0">
            <wp:extent cx="5097145" cy="2505075"/>
            <wp:effectExtent l="19050" t="0" r="27305" b="0"/>
            <wp:docPr id="53"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6"/>
              </a:graphicData>
            </a:graphic>
          </wp:inline>
        </w:drawing>
      </w:r>
    </w:p>
    <w:p w:rsidR="00A6316A" w:rsidRDefault="00A6316A" w:rsidP="003A42D0">
      <w:pPr>
        <w:tabs>
          <w:tab w:val="num" w:pos="1485"/>
        </w:tabs>
        <w:ind w:left="748"/>
        <w:jc w:val="both"/>
        <w:rPr>
          <w:rFonts w:ascii="Arial" w:hAnsi="Arial" w:cs="Arial"/>
        </w:rPr>
      </w:pPr>
    </w:p>
    <w:p w:rsidR="00291958" w:rsidRDefault="00291958" w:rsidP="003A42D0">
      <w:pPr>
        <w:numPr>
          <w:ilvl w:val="0"/>
          <w:numId w:val="20"/>
        </w:numPr>
        <w:tabs>
          <w:tab w:val="num" w:pos="720"/>
          <w:tab w:val="num" w:pos="748"/>
        </w:tabs>
        <w:ind w:left="748" w:hanging="374"/>
        <w:jc w:val="both"/>
        <w:rPr>
          <w:rFonts w:ascii="Arial" w:hAnsi="Arial" w:cs="Arial"/>
        </w:rPr>
      </w:pPr>
      <w:r w:rsidRPr="004723E4">
        <w:rPr>
          <w:rFonts w:ascii="Arial" w:hAnsi="Arial" w:cs="Arial"/>
        </w:rPr>
        <w:t>5393 Sayılı Belediye Kanunu’nun 33. ve 34. maddelerini kapsayan hükümleri gereğince teşekkül etmiş olan Belediye Encümeni, Belediye Başkanı tarafından havale olunan konuları görüşüp karara bağlamak üzere toplanması sağlanmıştır.</w:t>
      </w:r>
    </w:p>
    <w:p w:rsidR="00EE5A43" w:rsidRDefault="00EE5A43" w:rsidP="003A42D0">
      <w:pPr>
        <w:tabs>
          <w:tab w:val="num" w:pos="1485"/>
        </w:tabs>
        <w:ind w:left="748"/>
        <w:jc w:val="both"/>
        <w:rPr>
          <w:rFonts w:ascii="Arial" w:hAnsi="Arial" w:cs="Arial"/>
        </w:rPr>
      </w:pPr>
    </w:p>
    <w:p w:rsidR="00B60B47" w:rsidRDefault="00B60B47" w:rsidP="003A42D0">
      <w:pPr>
        <w:tabs>
          <w:tab w:val="num" w:pos="1485"/>
        </w:tabs>
        <w:ind w:left="748"/>
        <w:jc w:val="both"/>
        <w:rPr>
          <w:rFonts w:ascii="Arial" w:hAnsi="Arial" w:cs="Arial"/>
        </w:rPr>
      </w:pPr>
    </w:p>
    <w:p w:rsidR="00B60B47" w:rsidRPr="004723E4" w:rsidRDefault="00B60B47" w:rsidP="003A42D0">
      <w:pPr>
        <w:tabs>
          <w:tab w:val="num" w:pos="1485"/>
        </w:tabs>
        <w:ind w:left="748"/>
        <w:jc w:val="both"/>
        <w:rPr>
          <w:rFonts w:ascii="Arial" w:hAnsi="Arial" w:cs="Arial"/>
        </w:rPr>
      </w:pPr>
    </w:p>
    <w:p w:rsidR="00291958" w:rsidRDefault="00291958" w:rsidP="003A42D0">
      <w:pPr>
        <w:numPr>
          <w:ilvl w:val="0"/>
          <w:numId w:val="20"/>
        </w:numPr>
        <w:tabs>
          <w:tab w:val="num" w:pos="720"/>
          <w:tab w:val="num" w:pos="748"/>
        </w:tabs>
        <w:ind w:left="748" w:hanging="374"/>
        <w:jc w:val="both"/>
        <w:rPr>
          <w:rFonts w:ascii="Arial" w:hAnsi="Arial" w:cs="Arial"/>
        </w:rPr>
      </w:pPr>
      <w:r w:rsidRPr="004723E4">
        <w:rPr>
          <w:rFonts w:ascii="Arial" w:hAnsi="Arial" w:cs="Arial"/>
        </w:rPr>
        <w:lastRenderedPageBreak/>
        <w:t>Belediye Başkanı tarafından encümene havale olunan evraklar gündeme alınarak görüşülüp kararları yazılmıştır. Alınan encümen kararlarının defter kayıtları yapılarak, imza işlemleri tamamladıktan sonra birer nüshaları arşivlenip, diğer nüshaları ilgili müdürlük ve birimlere gönderilmiştir.</w:t>
      </w:r>
    </w:p>
    <w:p w:rsidR="00A8111B" w:rsidRDefault="00A8111B" w:rsidP="003A42D0">
      <w:pPr>
        <w:pStyle w:val="ListeParagraf"/>
        <w:rPr>
          <w:rFonts w:ascii="Arial" w:hAnsi="Arial" w:cs="Arial"/>
        </w:rPr>
      </w:pPr>
    </w:p>
    <w:p w:rsidR="00A8111B" w:rsidRDefault="00A8111B" w:rsidP="003A42D0">
      <w:pPr>
        <w:numPr>
          <w:ilvl w:val="0"/>
          <w:numId w:val="20"/>
        </w:numPr>
        <w:tabs>
          <w:tab w:val="num" w:pos="720"/>
          <w:tab w:val="num" w:pos="748"/>
        </w:tabs>
        <w:ind w:left="709" w:hanging="283"/>
        <w:jc w:val="both"/>
        <w:rPr>
          <w:rFonts w:ascii="Arial" w:hAnsi="Arial" w:cs="Arial"/>
        </w:rPr>
      </w:pPr>
      <w:r w:rsidRPr="00EE5A43">
        <w:rPr>
          <w:rFonts w:ascii="Arial" w:hAnsi="Arial" w:cs="Arial"/>
        </w:rPr>
        <w:t>201</w:t>
      </w:r>
      <w:r w:rsidR="00B60B47">
        <w:rPr>
          <w:rFonts w:ascii="Arial" w:hAnsi="Arial" w:cs="Arial"/>
        </w:rPr>
        <w:t>7</w:t>
      </w:r>
      <w:r w:rsidRPr="00EE5A43">
        <w:rPr>
          <w:rFonts w:ascii="Arial" w:hAnsi="Arial" w:cs="Arial"/>
        </w:rPr>
        <w:t xml:space="preserve"> yılı içerisinde </w:t>
      </w:r>
      <w:r w:rsidRPr="00EE5A43">
        <w:rPr>
          <w:rFonts w:ascii="Arial" w:hAnsi="Arial" w:cs="Arial"/>
          <w:b/>
        </w:rPr>
        <w:t>5</w:t>
      </w:r>
      <w:r w:rsidR="00B60B47">
        <w:rPr>
          <w:rFonts w:ascii="Arial" w:hAnsi="Arial" w:cs="Arial"/>
          <w:b/>
        </w:rPr>
        <w:t>7</w:t>
      </w:r>
      <w:r w:rsidRPr="00EE5A43">
        <w:rPr>
          <w:rFonts w:ascii="Arial" w:hAnsi="Arial" w:cs="Arial"/>
        </w:rPr>
        <w:t xml:space="preserve"> adet toplantı yapılmış, </w:t>
      </w:r>
      <w:r w:rsidRPr="00FC79BD">
        <w:rPr>
          <w:rFonts w:ascii="Arial" w:hAnsi="Arial" w:cs="Arial"/>
          <w:b/>
        </w:rPr>
        <w:t>2</w:t>
      </w:r>
      <w:r>
        <w:rPr>
          <w:rFonts w:ascii="Arial" w:hAnsi="Arial" w:cs="Arial"/>
          <w:b/>
        </w:rPr>
        <w:t>.</w:t>
      </w:r>
      <w:r w:rsidR="00B60B47">
        <w:rPr>
          <w:rFonts w:ascii="Arial" w:hAnsi="Arial" w:cs="Arial"/>
          <w:b/>
        </w:rPr>
        <w:t>946</w:t>
      </w:r>
      <w:r w:rsidRPr="00EE5A43">
        <w:rPr>
          <w:rFonts w:ascii="Arial" w:hAnsi="Arial" w:cs="Arial"/>
        </w:rPr>
        <w:t xml:space="preserve"> adet encümen kararı alınmıştır.   </w:t>
      </w:r>
    </w:p>
    <w:p w:rsidR="00A6316A" w:rsidRDefault="00A6316A" w:rsidP="003A42D0">
      <w:pPr>
        <w:ind w:left="374"/>
        <w:jc w:val="both"/>
        <w:rPr>
          <w:rFonts w:ascii="Arial" w:hAnsi="Arial" w:cs="Arial"/>
        </w:rPr>
      </w:pPr>
    </w:p>
    <w:p w:rsidR="003A02B0" w:rsidRDefault="004E3368" w:rsidP="003A42D0">
      <w:pPr>
        <w:ind w:left="426" w:right="283"/>
        <w:jc w:val="both"/>
        <w:rPr>
          <w:rFonts w:ascii="Arial" w:hAnsi="Arial" w:cs="Arial"/>
        </w:rPr>
      </w:pPr>
      <w:r w:rsidRPr="00A57A6C">
        <w:rPr>
          <w:rFonts w:ascii="Arial" w:hAnsi="Arial" w:cs="Arial"/>
          <w:noProof/>
          <w:bdr w:val="single" w:sz="4" w:space="0" w:color="auto"/>
        </w:rPr>
        <w:drawing>
          <wp:inline distT="0" distB="0" distL="0" distR="0">
            <wp:extent cx="5123671" cy="2812211"/>
            <wp:effectExtent l="19050" t="0" r="19829" b="7189"/>
            <wp:docPr id="60"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67"/>
              </a:graphicData>
            </a:graphic>
          </wp:inline>
        </w:drawing>
      </w:r>
    </w:p>
    <w:p w:rsidR="00B60B47" w:rsidRDefault="00B60B47" w:rsidP="003A42D0">
      <w:pPr>
        <w:ind w:firstLine="360"/>
        <w:jc w:val="both"/>
        <w:rPr>
          <w:rFonts w:ascii="Arial" w:hAnsi="Arial" w:cs="Arial"/>
          <w:szCs w:val="28"/>
        </w:rPr>
      </w:pPr>
    </w:p>
    <w:p w:rsidR="00204A05" w:rsidRDefault="00204A05" w:rsidP="003A42D0">
      <w:pPr>
        <w:ind w:firstLine="360"/>
        <w:jc w:val="both"/>
        <w:rPr>
          <w:rFonts w:ascii="Arial" w:hAnsi="Arial" w:cs="Arial"/>
          <w:szCs w:val="28"/>
        </w:rPr>
      </w:pPr>
    </w:p>
    <w:p w:rsidR="00204A05" w:rsidRDefault="00204A05" w:rsidP="003A42D0">
      <w:pPr>
        <w:ind w:firstLine="360"/>
        <w:jc w:val="both"/>
        <w:rPr>
          <w:rFonts w:ascii="Arial" w:hAnsi="Arial" w:cs="Arial"/>
          <w:szCs w:val="28"/>
        </w:rPr>
      </w:pPr>
      <w:r>
        <w:rPr>
          <w:rFonts w:ascii="Arial" w:hAnsi="Arial" w:cs="Arial"/>
          <w:noProof/>
          <w:szCs w:val="28"/>
        </w:rPr>
        <w:drawing>
          <wp:inline distT="0" distB="0" distL="0" distR="0">
            <wp:extent cx="5311140" cy="3526566"/>
            <wp:effectExtent l="19050" t="0" r="3810" b="0"/>
            <wp:docPr id="62" name="Resim 11" descr="C:\Users\User\Desktop\ALİ RESİMLER\MECLİS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ALİ RESİMLER\MECLİS (4).JPG"/>
                    <pic:cNvPicPr>
                      <a:picLocks noChangeAspect="1" noChangeArrowheads="1"/>
                    </pic:cNvPicPr>
                  </pic:nvPicPr>
                  <pic:blipFill>
                    <a:blip r:embed="rId68" cstate="print"/>
                    <a:srcRect/>
                    <a:stretch>
                      <a:fillRect/>
                    </a:stretch>
                  </pic:blipFill>
                  <pic:spPr bwMode="auto">
                    <a:xfrm>
                      <a:off x="0" y="0"/>
                      <a:ext cx="5311140" cy="3526566"/>
                    </a:xfrm>
                    <a:prstGeom prst="rect">
                      <a:avLst/>
                    </a:prstGeom>
                    <a:noFill/>
                    <a:ln w="9525">
                      <a:noFill/>
                      <a:miter lim="800000"/>
                      <a:headEnd/>
                      <a:tailEnd/>
                    </a:ln>
                  </pic:spPr>
                </pic:pic>
              </a:graphicData>
            </a:graphic>
          </wp:inline>
        </w:drawing>
      </w:r>
    </w:p>
    <w:p w:rsidR="00204A05" w:rsidRDefault="00204A05" w:rsidP="003A42D0">
      <w:pPr>
        <w:ind w:firstLine="360"/>
        <w:jc w:val="both"/>
        <w:rPr>
          <w:rFonts w:ascii="Arial" w:hAnsi="Arial" w:cs="Arial"/>
          <w:szCs w:val="28"/>
        </w:rPr>
      </w:pPr>
    </w:p>
    <w:p w:rsidR="00204A05" w:rsidRDefault="00204A05" w:rsidP="003A42D0">
      <w:pPr>
        <w:ind w:firstLine="360"/>
        <w:jc w:val="both"/>
        <w:rPr>
          <w:rFonts w:ascii="Arial" w:hAnsi="Arial" w:cs="Arial"/>
          <w:szCs w:val="28"/>
        </w:rPr>
      </w:pPr>
    </w:p>
    <w:p w:rsidR="00291958" w:rsidRPr="004723E4" w:rsidRDefault="00291958" w:rsidP="003A42D0">
      <w:pPr>
        <w:ind w:firstLine="360"/>
        <w:jc w:val="both"/>
        <w:rPr>
          <w:rFonts w:ascii="Arial" w:hAnsi="Arial" w:cs="Arial"/>
          <w:szCs w:val="28"/>
        </w:rPr>
      </w:pPr>
      <w:r w:rsidRPr="004723E4">
        <w:rPr>
          <w:rFonts w:ascii="Arial" w:hAnsi="Arial" w:cs="Arial"/>
          <w:szCs w:val="28"/>
        </w:rPr>
        <w:lastRenderedPageBreak/>
        <w:t>Müdürlüklerden Belediye dışına giden tüm yazı ve tebligat evrakları zimmet ile teslim alınmış, bilgisayar kaydı yapılarak kuryelere zimmet ile teslim edilmiş, gereken evrakların arşivlenmesi sağlanmıştır.</w:t>
      </w:r>
    </w:p>
    <w:p w:rsidR="00291958" w:rsidRPr="004723E4" w:rsidRDefault="00291958" w:rsidP="003A42D0">
      <w:pPr>
        <w:jc w:val="both"/>
        <w:rPr>
          <w:rFonts w:ascii="Arial" w:hAnsi="Arial" w:cs="Arial"/>
        </w:rPr>
      </w:pPr>
    </w:p>
    <w:p w:rsidR="00291958" w:rsidRPr="004723E4" w:rsidRDefault="00291958" w:rsidP="003A42D0">
      <w:pPr>
        <w:numPr>
          <w:ilvl w:val="0"/>
          <w:numId w:val="33"/>
        </w:numPr>
        <w:tabs>
          <w:tab w:val="num" w:pos="1485"/>
        </w:tabs>
        <w:jc w:val="both"/>
        <w:rPr>
          <w:rFonts w:ascii="Arial" w:hAnsi="Arial" w:cs="Arial"/>
        </w:rPr>
      </w:pPr>
      <w:r w:rsidRPr="004723E4">
        <w:rPr>
          <w:rFonts w:ascii="Arial" w:hAnsi="Arial" w:cs="Arial"/>
        </w:rPr>
        <w:t>Meclis ve Encümen Üyelerinin huzur hakkı ücretlerinin ödenebilmesi için toplantı günleri tespit edilerek, ödemeye hazır hale getirilmiştir.</w:t>
      </w:r>
    </w:p>
    <w:p w:rsidR="00291958" w:rsidRPr="004723E4" w:rsidRDefault="00291958" w:rsidP="003A42D0">
      <w:pPr>
        <w:tabs>
          <w:tab w:val="num" w:pos="1485"/>
        </w:tabs>
        <w:jc w:val="both"/>
        <w:rPr>
          <w:rFonts w:ascii="Arial" w:hAnsi="Arial" w:cs="Arial"/>
        </w:rPr>
      </w:pPr>
    </w:p>
    <w:p w:rsidR="00291958" w:rsidRPr="004723E4" w:rsidRDefault="00291958" w:rsidP="003A42D0">
      <w:pPr>
        <w:numPr>
          <w:ilvl w:val="0"/>
          <w:numId w:val="20"/>
        </w:numPr>
        <w:tabs>
          <w:tab w:val="num" w:pos="720"/>
          <w:tab w:val="num" w:pos="748"/>
        </w:tabs>
        <w:ind w:left="748" w:hanging="374"/>
        <w:jc w:val="both"/>
        <w:rPr>
          <w:rFonts w:ascii="Arial" w:hAnsi="Arial" w:cs="Arial"/>
        </w:rPr>
      </w:pPr>
      <w:r w:rsidRPr="004723E4">
        <w:rPr>
          <w:rFonts w:ascii="Arial" w:hAnsi="Arial" w:cs="Arial"/>
        </w:rPr>
        <w:t>Resmi kurumlarla yapılan süreli evraklarla ilgili takip ve işlemlerde yasal sürelerin geçmeden bilgi akışı sağlanmıştır.</w:t>
      </w:r>
    </w:p>
    <w:p w:rsidR="00291958" w:rsidRPr="004723E4" w:rsidRDefault="00291958" w:rsidP="003A42D0">
      <w:pPr>
        <w:jc w:val="both"/>
        <w:rPr>
          <w:rFonts w:ascii="Garamond" w:hAnsi="Garamond"/>
          <w:szCs w:val="28"/>
        </w:rPr>
      </w:pPr>
    </w:p>
    <w:p w:rsidR="00291958" w:rsidRPr="004723E4" w:rsidRDefault="00291958" w:rsidP="003A42D0">
      <w:pPr>
        <w:numPr>
          <w:ilvl w:val="0"/>
          <w:numId w:val="20"/>
        </w:numPr>
        <w:tabs>
          <w:tab w:val="num" w:pos="720"/>
          <w:tab w:val="num" w:pos="748"/>
        </w:tabs>
        <w:ind w:left="748" w:hanging="374"/>
        <w:jc w:val="both"/>
        <w:rPr>
          <w:rFonts w:ascii="Arial" w:hAnsi="Arial" w:cs="Arial"/>
        </w:rPr>
      </w:pPr>
      <w:r w:rsidRPr="004723E4">
        <w:rPr>
          <w:rFonts w:ascii="Arial" w:hAnsi="Arial" w:cs="Arial"/>
          <w:szCs w:val="28"/>
        </w:rPr>
        <w:t>İçişleri Bakanlığı Teftiş Kurulu Başkanlığı’nın Genel İş Yürütümü Teftiş Raporları teslim alınmış, dağıtımı ve işlemlerin teftiş dönemi doğrultusunda yapılması sağlanmıştır.</w:t>
      </w:r>
    </w:p>
    <w:p w:rsidR="00291958" w:rsidRPr="004723E4" w:rsidRDefault="00291958" w:rsidP="003A42D0">
      <w:pPr>
        <w:pStyle w:val="ListeParagraf"/>
        <w:rPr>
          <w:rFonts w:ascii="Arial" w:hAnsi="Arial" w:cs="Arial"/>
        </w:rPr>
      </w:pPr>
    </w:p>
    <w:p w:rsidR="00291958" w:rsidRPr="004723E4" w:rsidRDefault="00291958" w:rsidP="003A42D0">
      <w:pPr>
        <w:numPr>
          <w:ilvl w:val="0"/>
          <w:numId w:val="20"/>
        </w:numPr>
        <w:tabs>
          <w:tab w:val="num" w:pos="720"/>
          <w:tab w:val="num" w:pos="748"/>
        </w:tabs>
        <w:ind w:left="748" w:hanging="374"/>
        <w:jc w:val="both"/>
        <w:rPr>
          <w:rFonts w:ascii="Arial" w:hAnsi="Arial" w:cs="Arial"/>
        </w:rPr>
      </w:pPr>
      <w:r w:rsidRPr="004723E4">
        <w:rPr>
          <w:rFonts w:ascii="Arial" w:hAnsi="Arial" w:cs="Arial"/>
        </w:rPr>
        <w:t>Kıymetli evrakları ko</w:t>
      </w:r>
      <w:r>
        <w:rPr>
          <w:rFonts w:ascii="Arial" w:hAnsi="Arial" w:cs="Arial"/>
        </w:rPr>
        <w:t>runarak, arşiv hizmeti yapılmışt</w:t>
      </w:r>
      <w:r w:rsidRPr="004723E4">
        <w:rPr>
          <w:rFonts w:ascii="Arial" w:hAnsi="Arial" w:cs="Arial"/>
        </w:rPr>
        <w:t>ır.</w:t>
      </w:r>
    </w:p>
    <w:p w:rsidR="00291958" w:rsidRPr="004723E4" w:rsidRDefault="00291958" w:rsidP="003A42D0">
      <w:pPr>
        <w:jc w:val="both"/>
        <w:rPr>
          <w:rFonts w:ascii="Arial" w:hAnsi="Arial" w:cs="Arial"/>
        </w:rPr>
      </w:pPr>
    </w:p>
    <w:p w:rsidR="00B60B47" w:rsidRDefault="00B60B47" w:rsidP="003A42D0">
      <w:pPr>
        <w:numPr>
          <w:ilvl w:val="0"/>
          <w:numId w:val="20"/>
        </w:numPr>
        <w:tabs>
          <w:tab w:val="num" w:pos="720"/>
          <w:tab w:val="num" w:pos="748"/>
        </w:tabs>
        <w:ind w:left="748" w:hanging="374"/>
        <w:jc w:val="both"/>
        <w:rPr>
          <w:rFonts w:ascii="Arial" w:hAnsi="Arial" w:cs="Arial"/>
        </w:rPr>
      </w:pPr>
      <w:r>
        <w:rPr>
          <w:rFonts w:ascii="Arial" w:hAnsi="Arial" w:cs="Arial"/>
        </w:rPr>
        <w:t>01.01.</w:t>
      </w:r>
      <w:r w:rsidR="00291958" w:rsidRPr="004723E4">
        <w:rPr>
          <w:rFonts w:ascii="Arial" w:hAnsi="Arial" w:cs="Arial"/>
        </w:rPr>
        <w:t>201</w:t>
      </w:r>
      <w:r>
        <w:rPr>
          <w:rFonts w:ascii="Arial" w:hAnsi="Arial" w:cs="Arial"/>
        </w:rPr>
        <w:t xml:space="preserve">7-17.08.2017 tarihleri arasında </w:t>
      </w:r>
      <w:r w:rsidR="00291958" w:rsidRPr="004723E4">
        <w:rPr>
          <w:rFonts w:ascii="Arial" w:hAnsi="Arial" w:cs="Arial"/>
        </w:rPr>
        <w:t xml:space="preserve">giden yazılar defterine </w:t>
      </w:r>
      <w:r>
        <w:rPr>
          <w:rFonts w:ascii="Arial" w:hAnsi="Arial" w:cs="Arial"/>
        </w:rPr>
        <w:t xml:space="preserve">779 </w:t>
      </w:r>
      <w:r w:rsidR="00291958" w:rsidRPr="004723E4">
        <w:rPr>
          <w:rFonts w:ascii="Arial" w:hAnsi="Arial" w:cs="Arial"/>
        </w:rPr>
        <w:t xml:space="preserve">adet resmi yazı </w:t>
      </w:r>
      <w:r>
        <w:rPr>
          <w:rFonts w:ascii="Arial" w:hAnsi="Arial" w:cs="Arial"/>
        </w:rPr>
        <w:t>kayıt edilmiştir. Kurumumuzca 18.09.2017 tarihinde EBYS geçilmiş giden yazı 615 adet olup toplamda 1.394’dür. 01.01.</w:t>
      </w:r>
      <w:r w:rsidRPr="004723E4">
        <w:rPr>
          <w:rFonts w:ascii="Arial" w:hAnsi="Arial" w:cs="Arial"/>
        </w:rPr>
        <w:t>201</w:t>
      </w:r>
      <w:r>
        <w:rPr>
          <w:rFonts w:ascii="Arial" w:hAnsi="Arial" w:cs="Arial"/>
        </w:rPr>
        <w:t>7-17.08.2017 tarihleri arasında gelen</w:t>
      </w:r>
      <w:r w:rsidRPr="004723E4">
        <w:rPr>
          <w:rFonts w:ascii="Arial" w:hAnsi="Arial" w:cs="Arial"/>
        </w:rPr>
        <w:t xml:space="preserve"> yazılar defterine </w:t>
      </w:r>
      <w:r>
        <w:rPr>
          <w:rFonts w:ascii="Arial" w:hAnsi="Arial" w:cs="Arial"/>
        </w:rPr>
        <w:t xml:space="preserve">626 </w:t>
      </w:r>
      <w:r w:rsidRPr="004723E4">
        <w:rPr>
          <w:rFonts w:ascii="Arial" w:hAnsi="Arial" w:cs="Arial"/>
        </w:rPr>
        <w:t xml:space="preserve">adet resmi yazı </w:t>
      </w:r>
      <w:r>
        <w:rPr>
          <w:rFonts w:ascii="Arial" w:hAnsi="Arial" w:cs="Arial"/>
        </w:rPr>
        <w:t>kayıt edilmiştir. Kurumumuzca 18.09.2017 tarihinde EBYS geçilmiş giden yazı 1835 adet olup toplamda 2.461’dir.</w:t>
      </w:r>
    </w:p>
    <w:p w:rsidR="00B60B47" w:rsidRDefault="00B60B47" w:rsidP="003A42D0">
      <w:pPr>
        <w:pStyle w:val="ListeParagraf"/>
        <w:rPr>
          <w:rFonts w:ascii="Arial" w:hAnsi="Arial" w:cs="Arial"/>
        </w:rPr>
      </w:pPr>
    </w:p>
    <w:p w:rsidR="00291958" w:rsidRPr="004723E4" w:rsidRDefault="00FC79BD" w:rsidP="003A42D0">
      <w:pPr>
        <w:numPr>
          <w:ilvl w:val="0"/>
          <w:numId w:val="20"/>
        </w:numPr>
        <w:tabs>
          <w:tab w:val="num" w:pos="720"/>
          <w:tab w:val="num" w:pos="748"/>
        </w:tabs>
        <w:ind w:left="748" w:hanging="374"/>
        <w:jc w:val="both"/>
        <w:rPr>
          <w:rFonts w:ascii="Arial" w:hAnsi="Arial" w:cs="Arial"/>
        </w:rPr>
      </w:pPr>
      <w:r>
        <w:rPr>
          <w:rFonts w:ascii="Arial" w:hAnsi="Arial" w:cs="Arial"/>
        </w:rPr>
        <w:t>4</w:t>
      </w:r>
      <w:r w:rsidR="00157D32">
        <w:rPr>
          <w:rFonts w:ascii="Arial" w:hAnsi="Arial" w:cs="Arial"/>
        </w:rPr>
        <w:t>82</w:t>
      </w:r>
      <w:r w:rsidR="00291958" w:rsidRPr="004723E4">
        <w:rPr>
          <w:rFonts w:ascii="Arial" w:hAnsi="Arial" w:cs="Arial"/>
        </w:rPr>
        <w:t xml:space="preserve"> adet Belediye Başkanlığı dış, </w:t>
      </w:r>
      <w:r w:rsidR="00B60B47">
        <w:rPr>
          <w:rFonts w:ascii="Arial" w:hAnsi="Arial" w:cs="Arial"/>
        </w:rPr>
        <w:t>612</w:t>
      </w:r>
      <w:r w:rsidR="00291958" w:rsidRPr="004723E4">
        <w:rPr>
          <w:rFonts w:ascii="Arial" w:hAnsi="Arial" w:cs="Arial"/>
        </w:rPr>
        <w:t xml:space="preserve"> adet belediye içi evrak zimmeti </w:t>
      </w:r>
      <w:r w:rsidR="00B60B47">
        <w:rPr>
          <w:rFonts w:ascii="Arial" w:hAnsi="Arial" w:cs="Arial"/>
        </w:rPr>
        <w:t>defterine 5.874 evrak kayıt edilmiştir</w:t>
      </w:r>
      <w:r w:rsidR="00291958" w:rsidRPr="004723E4">
        <w:rPr>
          <w:rFonts w:ascii="Arial" w:hAnsi="Arial" w:cs="Arial"/>
        </w:rPr>
        <w:t>.</w:t>
      </w:r>
    </w:p>
    <w:p w:rsidR="00A57A6C" w:rsidRDefault="00A57A6C" w:rsidP="003A42D0">
      <w:pPr>
        <w:ind w:left="374"/>
        <w:jc w:val="both"/>
        <w:rPr>
          <w:rFonts w:ascii="Arial" w:hAnsi="Arial" w:cs="Arial"/>
          <w:b/>
        </w:rPr>
      </w:pPr>
    </w:p>
    <w:p w:rsidR="005774BE" w:rsidRPr="004723E4" w:rsidRDefault="005774BE" w:rsidP="003A42D0">
      <w:pPr>
        <w:ind w:left="374"/>
        <w:jc w:val="both"/>
        <w:rPr>
          <w:rFonts w:ascii="Arial" w:hAnsi="Arial" w:cs="Arial"/>
          <w:b/>
          <w:color w:val="000080"/>
        </w:rPr>
      </w:pPr>
      <w:r w:rsidRPr="004723E4">
        <w:rPr>
          <w:rFonts w:ascii="Arial" w:hAnsi="Arial" w:cs="Arial"/>
          <w:b/>
          <w:color w:val="000080"/>
        </w:rPr>
        <w:t>c)Evrak Kayıt Servisi</w:t>
      </w:r>
    </w:p>
    <w:p w:rsidR="005774BE" w:rsidRPr="004723E4" w:rsidRDefault="005774BE" w:rsidP="003A42D0">
      <w:pPr>
        <w:ind w:left="374"/>
        <w:jc w:val="both"/>
        <w:rPr>
          <w:rFonts w:ascii="Arial" w:hAnsi="Arial" w:cs="Arial"/>
          <w:b/>
        </w:rPr>
      </w:pPr>
    </w:p>
    <w:p w:rsidR="00291958" w:rsidRPr="00B25692" w:rsidRDefault="00291958" w:rsidP="003A42D0">
      <w:pPr>
        <w:pStyle w:val="ListeParagraf"/>
        <w:numPr>
          <w:ilvl w:val="0"/>
          <w:numId w:val="36"/>
        </w:numPr>
        <w:autoSpaceDE w:val="0"/>
        <w:autoSpaceDN w:val="0"/>
        <w:jc w:val="both"/>
        <w:rPr>
          <w:rFonts w:ascii="Arial" w:hAnsi="Arial" w:cs="Arial"/>
          <w:szCs w:val="28"/>
        </w:rPr>
      </w:pPr>
      <w:r w:rsidRPr="00B25692">
        <w:rPr>
          <w:rFonts w:ascii="Arial" w:hAnsi="Arial" w:cs="Arial"/>
          <w:szCs w:val="28"/>
        </w:rPr>
        <w:t>Vatandaşların istek, öneri ve şikâyetlerine ilişkin dilekçelerini kabul edilmiş, konularına göre ilgili birimlere dağıtılması sağlanmıştır.</w:t>
      </w:r>
    </w:p>
    <w:p w:rsidR="00291958" w:rsidRPr="004723E4" w:rsidRDefault="00291958" w:rsidP="003A42D0">
      <w:pPr>
        <w:autoSpaceDE w:val="0"/>
        <w:autoSpaceDN w:val="0"/>
        <w:ind w:left="540"/>
        <w:jc w:val="both"/>
        <w:rPr>
          <w:rFonts w:ascii="Arial" w:hAnsi="Arial" w:cs="Arial"/>
          <w:szCs w:val="28"/>
        </w:rPr>
      </w:pPr>
    </w:p>
    <w:p w:rsidR="00291958" w:rsidRPr="00B25692" w:rsidRDefault="00291958" w:rsidP="003A42D0">
      <w:pPr>
        <w:pStyle w:val="ListeParagraf"/>
        <w:numPr>
          <w:ilvl w:val="0"/>
          <w:numId w:val="36"/>
        </w:numPr>
        <w:autoSpaceDE w:val="0"/>
        <w:autoSpaceDN w:val="0"/>
        <w:jc w:val="both"/>
        <w:rPr>
          <w:rFonts w:ascii="Arial" w:hAnsi="Arial" w:cs="Arial"/>
          <w:szCs w:val="28"/>
        </w:rPr>
      </w:pPr>
      <w:r w:rsidRPr="00B25692">
        <w:rPr>
          <w:rFonts w:ascii="Arial" w:hAnsi="Arial" w:cs="Arial"/>
          <w:szCs w:val="28"/>
        </w:rPr>
        <w:t>Kamu Kurum ve Kuruluşları, vatandaşlar veya kanuni temsilcilerinin Belediye Başkanlığımıza gönderdiği tüm evraklarının ilk ulaştığı ve teslim alındığı, evrak türüne göre ayırımının yapılarak ayırt edildiği elektronik ortamda yine evrak türüne göre ekrana kaydedildiği, takip için istenildiğinde teslim alınma belgesinin verildiği, içeriğine göre Belediye Başkanı tar</w:t>
      </w:r>
      <w:r w:rsidR="004D1C7F">
        <w:rPr>
          <w:rFonts w:ascii="Arial" w:hAnsi="Arial" w:cs="Arial"/>
          <w:szCs w:val="28"/>
        </w:rPr>
        <w:t>afından havalesi yapılan evrakların</w:t>
      </w:r>
      <w:r w:rsidRPr="00B25692">
        <w:rPr>
          <w:rFonts w:ascii="Arial" w:hAnsi="Arial" w:cs="Arial"/>
          <w:szCs w:val="28"/>
        </w:rPr>
        <w:t xml:space="preserve"> zimmetle dağıtımının süratle yapılarak, </w:t>
      </w:r>
      <w:r w:rsidR="00B25692" w:rsidRPr="00B25692">
        <w:rPr>
          <w:rFonts w:ascii="Arial" w:hAnsi="Arial" w:cs="Arial"/>
          <w:szCs w:val="28"/>
        </w:rPr>
        <w:t xml:space="preserve">iş </w:t>
      </w:r>
      <w:r w:rsidR="007C68E7" w:rsidRPr="00B25692">
        <w:rPr>
          <w:rFonts w:ascii="Arial" w:hAnsi="Arial" w:cs="Arial"/>
          <w:szCs w:val="28"/>
        </w:rPr>
        <w:t>akışı</w:t>
      </w:r>
      <w:r w:rsidR="007C68E7">
        <w:rPr>
          <w:rFonts w:ascii="Arial" w:hAnsi="Arial" w:cs="Arial"/>
          <w:szCs w:val="28"/>
        </w:rPr>
        <w:t xml:space="preserve">  sürekliliği</w:t>
      </w:r>
      <w:r w:rsidRPr="00B25692">
        <w:rPr>
          <w:rFonts w:ascii="Arial" w:hAnsi="Arial" w:cs="Arial"/>
          <w:szCs w:val="28"/>
        </w:rPr>
        <w:t xml:space="preserve"> sağlanmıştır.</w:t>
      </w:r>
    </w:p>
    <w:p w:rsidR="00291958" w:rsidRPr="004723E4" w:rsidRDefault="00291958" w:rsidP="003A42D0">
      <w:pPr>
        <w:autoSpaceDE w:val="0"/>
        <w:autoSpaceDN w:val="0"/>
        <w:ind w:left="360"/>
        <w:jc w:val="both"/>
        <w:rPr>
          <w:rFonts w:ascii="Arial" w:hAnsi="Arial" w:cs="Arial"/>
          <w:b/>
          <w:bCs/>
          <w:szCs w:val="28"/>
        </w:rPr>
      </w:pPr>
    </w:p>
    <w:p w:rsidR="00291958" w:rsidRPr="00B25692" w:rsidRDefault="00291958" w:rsidP="003A42D0">
      <w:pPr>
        <w:pStyle w:val="ListeParagraf"/>
        <w:numPr>
          <w:ilvl w:val="0"/>
          <w:numId w:val="36"/>
        </w:numPr>
        <w:autoSpaceDE w:val="0"/>
        <w:autoSpaceDN w:val="0"/>
        <w:jc w:val="both"/>
        <w:rPr>
          <w:rFonts w:ascii="Arial" w:hAnsi="Arial" w:cs="Arial"/>
          <w:szCs w:val="28"/>
        </w:rPr>
      </w:pPr>
      <w:r w:rsidRPr="00B25692">
        <w:rPr>
          <w:rFonts w:ascii="Arial" w:hAnsi="Arial" w:cs="Arial"/>
          <w:szCs w:val="28"/>
        </w:rPr>
        <w:t>İlan tahtasına asılmak suretiyle duyurulan ilanlara ait tutanakların zimmet veya posta yoluyla ilgili kurumlara gönderilmesi sağlanmıştır.</w:t>
      </w:r>
    </w:p>
    <w:p w:rsidR="00291958" w:rsidRPr="004723E4" w:rsidRDefault="00291958" w:rsidP="003A42D0">
      <w:pPr>
        <w:autoSpaceDE w:val="0"/>
        <w:autoSpaceDN w:val="0"/>
        <w:jc w:val="both"/>
        <w:rPr>
          <w:rFonts w:ascii="Arial" w:hAnsi="Arial" w:cs="Arial"/>
          <w:szCs w:val="28"/>
        </w:rPr>
      </w:pPr>
    </w:p>
    <w:p w:rsidR="00291958" w:rsidRDefault="00291958" w:rsidP="003A42D0">
      <w:pPr>
        <w:pStyle w:val="ListeParagraf"/>
        <w:numPr>
          <w:ilvl w:val="0"/>
          <w:numId w:val="36"/>
        </w:numPr>
        <w:autoSpaceDE w:val="0"/>
        <w:autoSpaceDN w:val="0"/>
        <w:jc w:val="both"/>
        <w:rPr>
          <w:rFonts w:ascii="Arial" w:hAnsi="Arial" w:cs="Arial"/>
          <w:szCs w:val="28"/>
        </w:rPr>
      </w:pPr>
      <w:r w:rsidRPr="00B25692">
        <w:rPr>
          <w:rFonts w:ascii="Arial" w:hAnsi="Arial" w:cs="Arial"/>
          <w:szCs w:val="28"/>
        </w:rPr>
        <w:t>Gizli evrakın teslimi alınarak gizli defter kaydı ile Başkanlık Makamına arzı sağlanmıştır.</w:t>
      </w:r>
    </w:p>
    <w:p w:rsidR="00204A05" w:rsidRPr="00204A05" w:rsidRDefault="00204A05" w:rsidP="003A42D0">
      <w:pPr>
        <w:pStyle w:val="ListeParagraf"/>
        <w:rPr>
          <w:rFonts w:ascii="Arial" w:hAnsi="Arial" w:cs="Arial"/>
          <w:szCs w:val="28"/>
        </w:rPr>
      </w:pPr>
    </w:p>
    <w:p w:rsidR="00204A05" w:rsidRDefault="00204A05" w:rsidP="003A42D0">
      <w:pPr>
        <w:autoSpaceDE w:val="0"/>
        <w:autoSpaceDN w:val="0"/>
        <w:jc w:val="both"/>
        <w:rPr>
          <w:rFonts w:ascii="Arial" w:hAnsi="Arial" w:cs="Arial"/>
          <w:szCs w:val="28"/>
        </w:rPr>
      </w:pPr>
    </w:p>
    <w:p w:rsidR="00204A05" w:rsidRPr="00204A05" w:rsidRDefault="00204A05" w:rsidP="003A42D0">
      <w:pPr>
        <w:autoSpaceDE w:val="0"/>
        <w:autoSpaceDN w:val="0"/>
        <w:jc w:val="both"/>
        <w:rPr>
          <w:rFonts w:ascii="Arial" w:hAnsi="Arial" w:cs="Arial"/>
          <w:szCs w:val="28"/>
        </w:rPr>
      </w:pPr>
    </w:p>
    <w:p w:rsidR="00291958" w:rsidRPr="004723E4" w:rsidRDefault="00291958" w:rsidP="003A42D0">
      <w:pPr>
        <w:autoSpaceDE w:val="0"/>
        <w:autoSpaceDN w:val="0"/>
        <w:jc w:val="both"/>
        <w:rPr>
          <w:rFonts w:ascii="Arial" w:hAnsi="Arial" w:cs="Arial"/>
          <w:szCs w:val="28"/>
        </w:rPr>
      </w:pPr>
    </w:p>
    <w:p w:rsidR="00291958" w:rsidRPr="00BC49B3" w:rsidRDefault="00291958" w:rsidP="003A42D0">
      <w:pPr>
        <w:pStyle w:val="ListeParagraf"/>
        <w:numPr>
          <w:ilvl w:val="0"/>
          <w:numId w:val="36"/>
        </w:numPr>
        <w:autoSpaceDE w:val="0"/>
        <w:autoSpaceDN w:val="0"/>
        <w:jc w:val="both"/>
        <w:rPr>
          <w:rFonts w:ascii="Arial" w:hAnsi="Arial" w:cs="Arial"/>
          <w:szCs w:val="28"/>
        </w:rPr>
      </w:pPr>
      <w:r w:rsidRPr="00BC49B3">
        <w:rPr>
          <w:rFonts w:ascii="Arial" w:hAnsi="Arial" w:cs="Arial"/>
          <w:szCs w:val="28"/>
        </w:rPr>
        <w:lastRenderedPageBreak/>
        <w:t>Evrak Kayıt Birimince; 201</w:t>
      </w:r>
      <w:r w:rsidR="00CB798C">
        <w:rPr>
          <w:rFonts w:ascii="Arial" w:hAnsi="Arial" w:cs="Arial"/>
          <w:szCs w:val="28"/>
        </w:rPr>
        <w:t>7</w:t>
      </w:r>
      <w:r w:rsidRPr="00BC49B3">
        <w:rPr>
          <w:rFonts w:ascii="Arial" w:hAnsi="Arial" w:cs="Arial"/>
          <w:szCs w:val="28"/>
        </w:rPr>
        <w:t xml:space="preserve"> yılı içerisinde </w:t>
      </w:r>
      <w:r w:rsidR="00CB798C">
        <w:rPr>
          <w:rFonts w:ascii="Arial" w:hAnsi="Arial" w:cs="Arial"/>
          <w:szCs w:val="28"/>
        </w:rPr>
        <w:t>41.505</w:t>
      </w:r>
      <w:r w:rsidRPr="00BC49B3">
        <w:rPr>
          <w:rFonts w:ascii="Arial" w:hAnsi="Arial" w:cs="Arial"/>
          <w:szCs w:val="28"/>
        </w:rPr>
        <w:t xml:space="preserve"> adet gelen resmi evrak kayıt altına alınarak, İlgili Müdürlüklere dağıtımı yapılmıştır. </w:t>
      </w:r>
    </w:p>
    <w:p w:rsidR="007510E1" w:rsidRDefault="007510E1" w:rsidP="003A42D0">
      <w:pPr>
        <w:pStyle w:val="ListeParagraf"/>
        <w:rPr>
          <w:rFonts w:ascii="Arial" w:hAnsi="Arial" w:cs="Arial"/>
          <w:szCs w:val="28"/>
        </w:rPr>
      </w:pPr>
    </w:p>
    <w:p w:rsidR="0069335E" w:rsidRDefault="0069335E" w:rsidP="003A42D0">
      <w:pPr>
        <w:pStyle w:val="ListeParagraf"/>
        <w:rPr>
          <w:rFonts w:ascii="Arial" w:hAnsi="Arial" w:cs="Arial"/>
          <w:szCs w:val="28"/>
        </w:rPr>
      </w:pPr>
    </w:p>
    <w:p w:rsidR="005774BE" w:rsidRDefault="00DA3C25" w:rsidP="003A42D0">
      <w:pPr>
        <w:ind w:right="-1"/>
        <w:jc w:val="both"/>
        <w:rPr>
          <w:rFonts w:ascii="Arial" w:hAnsi="Arial" w:cs="Arial"/>
          <w:szCs w:val="28"/>
        </w:rPr>
      </w:pPr>
      <w:r w:rsidRPr="00F672CD">
        <w:rPr>
          <w:rFonts w:ascii="Arial" w:hAnsi="Arial" w:cs="Arial"/>
          <w:noProof/>
          <w:szCs w:val="28"/>
          <w:bdr w:val="single" w:sz="4" w:space="0" w:color="auto"/>
        </w:rPr>
        <w:drawing>
          <wp:inline distT="0" distB="0" distL="0" distR="0">
            <wp:extent cx="5619750" cy="3200400"/>
            <wp:effectExtent l="19050" t="0" r="19050" b="0"/>
            <wp:docPr id="11"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69"/>
              </a:graphicData>
            </a:graphic>
          </wp:inline>
        </w:drawing>
      </w:r>
    </w:p>
    <w:p w:rsidR="005774BE" w:rsidRDefault="005774BE" w:rsidP="003A42D0">
      <w:pPr>
        <w:jc w:val="both"/>
        <w:rPr>
          <w:rFonts w:ascii="Arial" w:hAnsi="Arial" w:cs="Arial"/>
          <w:szCs w:val="28"/>
        </w:rPr>
      </w:pPr>
    </w:p>
    <w:p w:rsidR="00B25692" w:rsidRDefault="00B25692" w:rsidP="003A42D0">
      <w:pPr>
        <w:jc w:val="both"/>
        <w:rPr>
          <w:rFonts w:ascii="Arial" w:hAnsi="Arial" w:cs="Arial"/>
          <w:szCs w:val="28"/>
        </w:rPr>
      </w:pPr>
    </w:p>
    <w:p w:rsidR="003C0099" w:rsidRDefault="003C0099" w:rsidP="003A42D0">
      <w:pPr>
        <w:jc w:val="both"/>
        <w:rPr>
          <w:rFonts w:ascii="Arial" w:hAnsi="Arial" w:cs="Arial"/>
          <w:szCs w:val="28"/>
        </w:rPr>
      </w:pPr>
    </w:p>
    <w:p w:rsidR="00204A05" w:rsidRDefault="00534AE5" w:rsidP="003A42D0">
      <w:pPr>
        <w:jc w:val="both"/>
        <w:rPr>
          <w:rFonts w:ascii="Arial" w:hAnsi="Arial" w:cs="Arial"/>
          <w:szCs w:val="28"/>
        </w:rPr>
      </w:pPr>
      <w:r>
        <w:rPr>
          <w:rFonts w:ascii="Arial" w:hAnsi="Arial" w:cs="Arial"/>
          <w:noProof/>
          <w:szCs w:val="28"/>
        </w:rPr>
        <w:drawing>
          <wp:inline distT="0" distB="0" distL="0" distR="0">
            <wp:extent cx="5299178" cy="3545358"/>
            <wp:effectExtent l="19050" t="0" r="0" b="0"/>
            <wp:docPr id="9" name="Resim 2" descr="C:\Users\User\Desktop\ALİ RESİMLER\MECLİS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Lİ RESİMLER\MECLİS (2).JPG"/>
                    <pic:cNvPicPr>
                      <a:picLocks noChangeAspect="1" noChangeArrowheads="1"/>
                    </pic:cNvPicPr>
                  </pic:nvPicPr>
                  <pic:blipFill>
                    <a:blip r:embed="rId70"/>
                    <a:stretch>
                      <a:fillRect/>
                    </a:stretch>
                  </pic:blipFill>
                  <pic:spPr bwMode="auto">
                    <a:xfrm>
                      <a:off x="0" y="0"/>
                      <a:ext cx="5299178" cy="3545358"/>
                    </a:xfrm>
                    <a:prstGeom prst="rect">
                      <a:avLst/>
                    </a:prstGeom>
                    <a:noFill/>
                    <a:ln w="9525">
                      <a:noFill/>
                      <a:miter lim="800000"/>
                      <a:headEnd/>
                      <a:tailEnd/>
                    </a:ln>
                  </pic:spPr>
                </pic:pic>
              </a:graphicData>
            </a:graphic>
          </wp:inline>
        </w:drawing>
      </w:r>
    </w:p>
    <w:p w:rsidR="00204A05" w:rsidRDefault="00204A05" w:rsidP="003A42D0">
      <w:pPr>
        <w:jc w:val="both"/>
        <w:rPr>
          <w:rFonts w:ascii="Arial" w:hAnsi="Arial" w:cs="Arial"/>
          <w:szCs w:val="28"/>
        </w:rPr>
      </w:pPr>
    </w:p>
    <w:p w:rsidR="00204A05" w:rsidRDefault="00204A05" w:rsidP="003A42D0">
      <w:pPr>
        <w:jc w:val="both"/>
        <w:rPr>
          <w:rFonts w:ascii="Arial" w:hAnsi="Arial" w:cs="Arial"/>
          <w:szCs w:val="28"/>
        </w:rPr>
      </w:pPr>
    </w:p>
    <w:p w:rsidR="00204A05" w:rsidRDefault="00204A05" w:rsidP="003A42D0">
      <w:pPr>
        <w:jc w:val="both"/>
        <w:rPr>
          <w:rFonts w:ascii="Arial" w:hAnsi="Arial" w:cs="Arial"/>
          <w:szCs w:val="28"/>
        </w:rPr>
      </w:pPr>
    </w:p>
    <w:p w:rsidR="00204A05" w:rsidRDefault="00204A05" w:rsidP="003A42D0">
      <w:pPr>
        <w:jc w:val="both"/>
        <w:rPr>
          <w:rFonts w:ascii="Arial" w:hAnsi="Arial" w:cs="Arial"/>
          <w:szCs w:val="28"/>
        </w:rPr>
      </w:pPr>
    </w:p>
    <w:p w:rsidR="005774BE" w:rsidRPr="00916CAA" w:rsidRDefault="00285435" w:rsidP="003A42D0">
      <w:pPr>
        <w:pStyle w:val="Balk3"/>
        <w:rPr>
          <w:color w:val="1F497D" w:themeColor="text2"/>
          <w:sz w:val="28"/>
          <w:szCs w:val="28"/>
        </w:rPr>
      </w:pPr>
      <w:bookmarkStart w:id="52" w:name="_Toc446597447"/>
      <w:bookmarkStart w:id="53" w:name="_Toc446597855"/>
      <w:r w:rsidRPr="00916CAA">
        <w:rPr>
          <w:color w:val="1F497D" w:themeColor="text2"/>
          <w:sz w:val="28"/>
          <w:szCs w:val="28"/>
        </w:rPr>
        <w:lastRenderedPageBreak/>
        <w:t>3-FEN İŞLERİ MÜDÜRLÜĞÜ</w:t>
      </w:r>
      <w:bookmarkEnd w:id="52"/>
      <w:bookmarkEnd w:id="53"/>
    </w:p>
    <w:p w:rsidR="002A02F1" w:rsidRPr="002A02F1" w:rsidRDefault="002A02F1" w:rsidP="003A42D0"/>
    <w:p w:rsidR="00291958" w:rsidRDefault="00291958" w:rsidP="003A42D0">
      <w:pPr>
        <w:ind w:firstLine="374"/>
        <w:jc w:val="both"/>
        <w:rPr>
          <w:rFonts w:ascii="Arial" w:hAnsi="Arial" w:cs="Arial"/>
        </w:rPr>
      </w:pPr>
      <w:r w:rsidRPr="00360A5D">
        <w:rPr>
          <w:rFonts w:ascii="Arial" w:hAnsi="Arial" w:cs="Arial"/>
        </w:rPr>
        <w:t xml:space="preserve">Fen İşleri Müdürlüğü altında faaliyet gösteren </w:t>
      </w:r>
      <w:r w:rsidR="00CB0B06">
        <w:rPr>
          <w:rFonts w:ascii="Arial" w:hAnsi="Arial" w:cs="Arial"/>
        </w:rPr>
        <w:t>İnşaat</w:t>
      </w:r>
      <w:r w:rsidRPr="00360A5D">
        <w:rPr>
          <w:rFonts w:ascii="Arial" w:hAnsi="Arial" w:cs="Arial"/>
        </w:rPr>
        <w:t xml:space="preserve"> Birimi, </w:t>
      </w:r>
      <w:r w:rsidR="00CB0B06">
        <w:rPr>
          <w:rFonts w:ascii="Arial" w:hAnsi="Arial" w:cs="Arial"/>
        </w:rPr>
        <w:t xml:space="preserve">Elektrik Birimi </w:t>
      </w:r>
      <w:r w:rsidRPr="00360A5D">
        <w:rPr>
          <w:rFonts w:ascii="Arial" w:hAnsi="Arial" w:cs="Arial"/>
        </w:rPr>
        <w:t xml:space="preserve">ve </w:t>
      </w:r>
      <w:r w:rsidR="00CB0B06">
        <w:rPr>
          <w:rFonts w:ascii="Arial" w:hAnsi="Arial" w:cs="Arial"/>
        </w:rPr>
        <w:t xml:space="preserve">Acil Hizmet </w:t>
      </w:r>
      <w:r w:rsidRPr="00360A5D">
        <w:rPr>
          <w:rFonts w:ascii="Arial" w:hAnsi="Arial" w:cs="Arial"/>
        </w:rPr>
        <w:t xml:space="preserve">Birimi’nin </w:t>
      </w:r>
      <w:r>
        <w:rPr>
          <w:rFonts w:ascii="Arial" w:hAnsi="Arial" w:cs="Arial"/>
        </w:rPr>
        <w:t>201</w:t>
      </w:r>
      <w:r w:rsidR="00CB798C">
        <w:rPr>
          <w:rFonts w:ascii="Arial" w:hAnsi="Arial" w:cs="Arial"/>
        </w:rPr>
        <w:t>7</w:t>
      </w:r>
      <w:r w:rsidRPr="00360A5D">
        <w:rPr>
          <w:rFonts w:ascii="Arial" w:hAnsi="Arial" w:cs="Arial"/>
        </w:rPr>
        <w:t xml:space="preserve"> yılı içerisinde sunmuş olduğu hizmetler;</w:t>
      </w:r>
    </w:p>
    <w:p w:rsidR="00F720D8" w:rsidRDefault="00291958" w:rsidP="003A42D0">
      <w:pPr>
        <w:jc w:val="both"/>
        <w:rPr>
          <w:rFonts w:ascii="Arial" w:hAnsi="Arial" w:cs="Arial"/>
          <w:noProof/>
        </w:rPr>
      </w:pPr>
      <w:r w:rsidRPr="00360A5D">
        <w:rPr>
          <w:rFonts w:ascii="Arial" w:hAnsi="Arial" w:cs="Arial"/>
          <w:b/>
        </w:rPr>
        <w:tab/>
      </w:r>
    </w:p>
    <w:p w:rsidR="000E59FB" w:rsidRPr="00C6224A" w:rsidRDefault="0099255A" w:rsidP="003A42D0">
      <w:pPr>
        <w:jc w:val="both"/>
        <w:rPr>
          <w:rFonts w:ascii="Arial" w:hAnsi="Arial" w:cs="Arial"/>
          <w:b/>
          <w:color w:val="000080"/>
        </w:rPr>
      </w:pPr>
      <w:r>
        <w:rPr>
          <w:rFonts w:ascii="Arial" w:hAnsi="Arial" w:cs="Arial"/>
          <w:b/>
          <w:color w:val="000080"/>
        </w:rPr>
        <w:t>İnşaat</w:t>
      </w:r>
      <w:r w:rsidR="000E59FB" w:rsidRPr="005553BB">
        <w:rPr>
          <w:rFonts w:ascii="Arial" w:hAnsi="Arial" w:cs="Arial"/>
          <w:b/>
          <w:color w:val="000080"/>
        </w:rPr>
        <w:t xml:space="preserve"> Hizmetleri</w:t>
      </w:r>
    </w:p>
    <w:p w:rsidR="000E59FB" w:rsidRPr="00906F5A" w:rsidRDefault="000E59FB" w:rsidP="003A42D0">
      <w:pPr>
        <w:ind w:left="748"/>
        <w:jc w:val="both"/>
        <w:rPr>
          <w:rFonts w:ascii="Arial" w:hAnsi="Arial" w:cs="Arial"/>
        </w:rPr>
      </w:pPr>
    </w:p>
    <w:p w:rsidR="000E59FB" w:rsidRPr="001E1195" w:rsidRDefault="000E59FB" w:rsidP="003A42D0">
      <w:pPr>
        <w:numPr>
          <w:ilvl w:val="0"/>
          <w:numId w:val="22"/>
        </w:numPr>
        <w:tabs>
          <w:tab w:val="num" w:pos="284"/>
        </w:tabs>
        <w:ind w:left="0" w:firstLine="0"/>
        <w:jc w:val="both"/>
        <w:rPr>
          <w:rFonts w:ascii="Arial" w:hAnsi="Arial" w:cs="Arial"/>
        </w:rPr>
      </w:pPr>
      <w:r w:rsidRPr="00C6224A">
        <w:rPr>
          <w:rFonts w:ascii="Arial" w:hAnsi="Arial"/>
        </w:rPr>
        <w:t xml:space="preserve">Müdürlüğümüzce </w:t>
      </w:r>
      <w:r w:rsidR="00CB0B06">
        <w:rPr>
          <w:rFonts w:ascii="Arial" w:hAnsi="Arial"/>
        </w:rPr>
        <w:t>201</w:t>
      </w:r>
      <w:r w:rsidR="008E20C2">
        <w:rPr>
          <w:rFonts w:ascii="Arial" w:hAnsi="Arial"/>
        </w:rPr>
        <w:t>7</w:t>
      </w:r>
      <w:r>
        <w:rPr>
          <w:rFonts w:ascii="Arial" w:hAnsi="Arial"/>
        </w:rPr>
        <w:t xml:space="preserve"> </w:t>
      </w:r>
      <w:r w:rsidR="006F0A33">
        <w:rPr>
          <w:rFonts w:ascii="Arial" w:hAnsi="Arial"/>
        </w:rPr>
        <w:t>yılında toplam</w:t>
      </w:r>
      <w:r>
        <w:rPr>
          <w:rFonts w:ascii="Arial" w:hAnsi="Arial"/>
        </w:rPr>
        <w:t xml:space="preserve"> </w:t>
      </w:r>
      <w:r w:rsidR="008E20C2">
        <w:rPr>
          <w:rFonts w:ascii="Arial" w:hAnsi="Arial"/>
        </w:rPr>
        <w:t>150</w:t>
      </w:r>
      <w:r w:rsidR="003A5A71">
        <w:rPr>
          <w:rFonts w:ascii="Arial" w:hAnsi="Arial"/>
        </w:rPr>
        <w:t>.000</w:t>
      </w:r>
      <w:r w:rsidRPr="00C6224A">
        <w:rPr>
          <w:rFonts w:ascii="Arial" w:hAnsi="Arial"/>
        </w:rPr>
        <w:t xml:space="preserve"> m² </w:t>
      </w:r>
      <w:r w:rsidR="003A5A71">
        <w:rPr>
          <w:rFonts w:ascii="Arial" w:hAnsi="Arial"/>
        </w:rPr>
        <w:t xml:space="preserve">filler malzemesi yol açılarak stabilize serilmiştir. </w:t>
      </w:r>
      <w:r w:rsidRPr="00C6224A">
        <w:rPr>
          <w:rFonts w:ascii="Arial" w:hAnsi="Arial"/>
        </w:rPr>
        <w:t>Yapılan çalışmalar aşağıda belirtilmiştir.</w:t>
      </w:r>
    </w:p>
    <w:p w:rsidR="001E1195" w:rsidRPr="00C6224A" w:rsidRDefault="001E1195" w:rsidP="003A42D0">
      <w:pPr>
        <w:jc w:val="both"/>
        <w:rPr>
          <w:rFonts w:ascii="Arial" w:hAnsi="Arial" w:cs="Arial"/>
        </w:rPr>
      </w:pPr>
    </w:p>
    <w:p w:rsidR="002A02F1" w:rsidRDefault="002A02F1" w:rsidP="003A42D0">
      <w:pPr>
        <w:jc w:val="both"/>
        <w:rPr>
          <w:rFonts w:ascii="Arial" w:hAnsi="Arial" w:cs="Arial"/>
        </w:rPr>
      </w:pPr>
      <w:r w:rsidRPr="00E57033">
        <w:rPr>
          <w:rFonts w:ascii="Arial" w:hAnsi="Arial" w:cs="Arial"/>
          <w:noProof/>
          <w:bdr w:val="single" w:sz="4" w:space="0" w:color="auto"/>
        </w:rPr>
        <w:drawing>
          <wp:inline distT="0" distB="0" distL="0" distR="0">
            <wp:extent cx="5311140" cy="2781300"/>
            <wp:effectExtent l="19050" t="0" r="22860" b="0"/>
            <wp:docPr id="102"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1"/>
              </a:graphicData>
            </a:graphic>
          </wp:inline>
        </w:drawing>
      </w:r>
    </w:p>
    <w:p w:rsidR="00E57033" w:rsidRDefault="00E57033" w:rsidP="003A42D0">
      <w:pPr>
        <w:jc w:val="both"/>
        <w:rPr>
          <w:rFonts w:ascii="Arial" w:hAnsi="Arial" w:cs="Arial"/>
        </w:rPr>
      </w:pPr>
    </w:p>
    <w:p w:rsidR="003C0099" w:rsidRPr="001B208A" w:rsidRDefault="000E59FB" w:rsidP="003A42D0">
      <w:pPr>
        <w:jc w:val="both"/>
        <w:rPr>
          <w:rFonts w:ascii="Arial" w:hAnsi="Arial" w:cs="Arial"/>
          <w:u w:val="single"/>
        </w:rPr>
      </w:pPr>
      <w:r w:rsidRPr="001B208A">
        <w:rPr>
          <w:rFonts w:ascii="Arial" w:hAnsi="Arial" w:cs="Arial"/>
          <w:u w:val="single"/>
        </w:rPr>
        <w:t>Yapılan çalışmalar aşağıda belirtilmiştir.</w:t>
      </w:r>
    </w:p>
    <w:p w:rsidR="00E57033" w:rsidRDefault="00E57033"/>
    <w:p w:rsidR="00E95AE1" w:rsidRDefault="00E95AE1" w:rsidP="00136438">
      <w:pPr>
        <w:pStyle w:val="ListeParagraf"/>
        <w:numPr>
          <w:ilvl w:val="0"/>
          <w:numId w:val="76"/>
        </w:numPr>
        <w:spacing w:line="360" w:lineRule="auto"/>
        <w:ind w:left="284"/>
        <w:jc w:val="both"/>
      </w:pPr>
      <w:r w:rsidRPr="00E95AE1">
        <w:rPr>
          <w:rFonts w:ascii="Arial" w:hAnsi="Arial" w:cs="Arial"/>
        </w:rPr>
        <w:t xml:space="preserve">Burgaz </w:t>
      </w:r>
      <w:r w:rsidR="00B903CD">
        <w:rPr>
          <w:rFonts w:ascii="Arial" w:hAnsi="Arial" w:cs="Arial"/>
        </w:rPr>
        <w:t>Mahallesi Egemen Ca</w:t>
      </w:r>
      <w:r w:rsidRPr="00E95AE1">
        <w:rPr>
          <w:rFonts w:ascii="Arial" w:hAnsi="Arial" w:cs="Arial"/>
        </w:rPr>
        <w:t>d</w:t>
      </w:r>
      <w:r w:rsidR="00B903CD">
        <w:rPr>
          <w:rFonts w:ascii="Arial" w:hAnsi="Arial" w:cs="Arial"/>
        </w:rPr>
        <w:t>desi</w:t>
      </w:r>
      <w:r w:rsidRPr="00E95AE1">
        <w:rPr>
          <w:rFonts w:ascii="Arial" w:hAnsi="Arial" w:cs="Arial"/>
        </w:rPr>
        <w:t xml:space="preserve"> yol açılması.</w:t>
      </w:r>
    </w:p>
    <w:p w:rsidR="00E95AE1" w:rsidRDefault="00C0567C" w:rsidP="00136438">
      <w:pPr>
        <w:pStyle w:val="ListeParagraf"/>
        <w:numPr>
          <w:ilvl w:val="0"/>
          <w:numId w:val="76"/>
        </w:numPr>
        <w:spacing w:line="360" w:lineRule="auto"/>
        <w:ind w:left="284"/>
        <w:jc w:val="both"/>
      </w:pPr>
      <w:r>
        <w:rPr>
          <w:rFonts w:ascii="Arial" w:hAnsi="Arial" w:cs="Arial"/>
        </w:rPr>
        <w:t>Kısırlar Mahallesi y</w:t>
      </w:r>
      <w:r w:rsidR="00E95AE1" w:rsidRPr="00E95AE1">
        <w:rPr>
          <w:rFonts w:ascii="Arial" w:hAnsi="Arial" w:cs="Arial"/>
        </w:rPr>
        <w:t>ol düzenleme işleri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 xml:space="preserve">Ekizköy Mahallesi </w:t>
      </w:r>
      <w:r w:rsidR="00C0567C">
        <w:rPr>
          <w:rFonts w:ascii="Arial" w:hAnsi="Arial" w:cs="Arial"/>
        </w:rPr>
        <w:t>y</w:t>
      </w:r>
      <w:r w:rsidRPr="00E95AE1">
        <w:rPr>
          <w:rFonts w:ascii="Arial" w:hAnsi="Arial" w:cs="Arial"/>
        </w:rPr>
        <w:t>ol düzenleme işleri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Akyol Mahallesi yol düzenleme işleri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Kule yanı Pazar alanı imar yolunun açılması işi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Fesleğen Mahallesi yol düzenleme işi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Balcılar Mahallesi yol düzenleme işi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Kıyıkışlacık Mahallesi</w:t>
      </w:r>
      <w:r w:rsidR="00C0567C">
        <w:rPr>
          <w:rFonts w:ascii="Arial" w:hAnsi="Arial" w:cs="Arial"/>
        </w:rPr>
        <w:t xml:space="preserve"> y</w:t>
      </w:r>
      <w:r w:rsidRPr="00E95AE1">
        <w:rPr>
          <w:rFonts w:ascii="Arial" w:hAnsi="Arial" w:cs="Arial"/>
        </w:rPr>
        <w:t>ol tesviye işleri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Baharlı Mahallesi yol düzenleme işi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Kızılcayıkık yol tesviye işleri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Çamovalı Mahallesi cami yanı yol açma ve tesviye işleri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Çamlıbelen Mahallesi yol açma ve tesviye işleri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Çamköy Mahallesi yol açma ve genişleme çalışması yapılması.</w:t>
      </w:r>
    </w:p>
    <w:p w:rsidR="00E95AE1" w:rsidRPr="008C2407" w:rsidRDefault="00E95AE1" w:rsidP="00136438">
      <w:pPr>
        <w:pStyle w:val="ListeParagraf"/>
        <w:numPr>
          <w:ilvl w:val="0"/>
          <w:numId w:val="76"/>
        </w:numPr>
        <w:spacing w:line="360" w:lineRule="auto"/>
        <w:ind w:left="284"/>
        <w:jc w:val="both"/>
      </w:pPr>
      <w:r w:rsidRPr="00E95AE1">
        <w:rPr>
          <w:rFonts w:ascii="Arial" w:hAnsi="Arial" w:cs="Arial"/>
        </w:rPr>
        <w:t>Türbe Ortaköy greyder ile yol tesviye işleri yapıldı.</w:t>
      </w:r>
    </w:p>
    <w:p w:rsidR="008C2407" w:rsidRPr="008C2407" w:rsidRDefault="008C2407" w:rsidP="00136438">
      <w:pPr>
        <w:pStyle w:val="ListeParagraf"/>
        <w:numPr>
          <w:ilvl w:val="0"/>
          <w:numId w:val="76"/>
        </w:numPr>
        <w:spacing w:line="360" w:lineRule="auto"/>
        <w:ind w:left="284"/>
        <w:jc w:val="both"/>
      </w:pPr>
      <w:r w:rsidRPr="00E95AE1">
        <w:rPr>
          <w:rFonts w:ascii="Arial" w:hAnsi="Arial" w:cs="Arial"/>
        </w:rPr>
        <w:lastRenderedPageBreak/>
        <w:t>Savran ve İçme</w:t>
      </w:r>
      <w:r>
        <w:rPr>
          <w:rFonts w:ascii="Arial" w:hAnsi="Arial" w:cs="Arial"/>
        </w:rPr>
        <w:t xml:space="preserve"> Mahalle</w:t>
      </w:r>
      <w:r w:rsidRPr="00E95AE1">
        <w:rPr>
          <w:rFonts w:ascii="Arial" w:hAnsi="Arial" w:cs="Arial"/>
        </w:rPr>
        <w:t xml:space="preserve"> önü ova yolu bağlantıları yol filler tesviye işleri yapılması</w:t>
      </w:r>
    </w:p>
    <w:p w:rsidR="008C2407" w:rsidRDefault="008C2407" w:rsidP="008C2407">
      <w:pPr>
        <w:pStyle w:val="ListeParagraf"/>
        <w:spacing w:line="360" w:lineRule="auto"/>
        <w:ind w:left="284"/>
        <w:jc w:val="both"/>
      </w:pPr>
      <w:r w:rsidRPr="008C2407">
        <w:rPr>
          <w:noProof/>
        </w:rPr>
        <w:drawing>
          <wp:inline distT="0" distB="0" distL="0" distR="0">
            <wp:extent cx="5279823" cy="2987516"/>
            <wp:effectExtent l="19050" t="0" r="0" b="0"/>
            <wp:docPr id="150" name="Resim 3" descr="C:\Users\User\Desktop\FEN İŞLERİ-BAYINDIRLIK ÇALIŞMALARI\ÇALIŞMALAR\SAVRAN MAH KANAL YOLU\22365374_776910799147043_235128039943832104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FEN İŞLERİ-BAYINDIRLIK ÇALIŞMALARI\ÇALIŞMALAR\SAVRAN MAH KANAL YOLU\22365374_776910799147043_235128039943832104_n.jpg"/>
                    <pic:cNvPicPr>
                      <a:picLocks noChangeAspect="1" noChangeArrowheads="1"/>
                    </pic:cNvPicPr>
                  </pic:nvPicPr>
                  <pic:blipFill>
                    <a:blip r:embed="rId72"/>
                    <a:stretch>
                      <a:fillRect/>
                    </a:stretch>
                  </pic:blipFill>
                  <pic:spPr bwMode="auto">
                    <a:xfrm>
                      <a:off x="0" y="0"/>
                      <a:ext cx="5279823" cy="2987516"/>
                    </a:xfrm>
                    <a:prstGeom prst="rect">
                      <a:avLst/>
                    </a:prstGeom>
                    <a:noFill/>
                    <a:ln w="9525">
                      <a:noFill/>
                      <a:miter lim="800000"/>
                      <a:headEnd/>
                      <a:tailEnd/>
                    </a:ln>
                  </pic:spPr>
                </pic:pic>
              </a:graphicData>
            </a:graphic>
          </wp:inline>
        </w:drawing>
      </w:r>
    </w:p>
    <w:p w:rsidR="00E95AE1" w:rsidRDefault="00E95AE1" w:rsidP="00136438">
      <w:pPr>
        <w:pStyle w:val="ListeParagraf"/>
        <w:numPr>
          <w:ilvl w:val="0"/>
          <w:numId w:val="76"/>
        </w:numPr>
        <w:spacing w:line="360" w:lineRule="auto"/>
        <w:ind w:left="284"/>
        <w:jc w:val="both"/>
      </w:pPr>
      <w:r w:rsidRPr="00E95AE1">
        <w:rPr>
          <w:rFonts w:ascii="Arial" w:hAnsi="Arial" w:cs="Arial"/>
        </w:rPr>
        <w:t>Akkovanlık Mahallesi ve grup köyler greyder ile malzeme serme ve tesviye işleri yapılması</w:t>
      </w:r>
    </w:p>
    <w:p w:rsidR="00E95AE1" w:rsidRDefault="00E95AE1" w:rsidP="00136438">
      <w:pPr>
        <w:pStyle w:val="ListeParagraf"/>
        <w:numPr>
          <w:ilvl w:val="0"/>
          <w:numId w:val="76"/>
        </w:numPr>
        <w:spacing w:line="360" w:lineRule="auto"/>
        <w:ind w:left="284"/>
        <w:jc w:val="both"/>
      </w:pPr>
      <w:r w:rsidRPr="00E95AE1">
        <w:rPr>
          <w:rFonts w:ascii="Arial" w:hAnsi="Arial" w:cs="Arial"/>
        </w:rPr>
        <w:t>İlahmet yolu greyder ile malzeme serme ve tesviye işleri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Çomakdağ Mahallesi 22 tonluk ekskavatör ile yol açma çalışmaları yapıldı.</w:t>
      </w:r>
    </w:p>
    <w:p w:rsidR="00E95AE1" w:rsidRDefault="00E95AE1" w:rsidP="00136438">
      <w:pPr>
        <w:pStyle w:val="ListeParagraf"/>
        <w:numPr>
          <w:ilvl w:val="0"/>
          <w:numId w:val="76"/>
        </w:numPr>
        <w:spacing w:line="360" w:lineRule="auto"/>
        <w:ind w:left="284"/>
        <w:jc w:val="both"/>
      </w:pPr>
      <w:r w:rsidRPr="00E95AE1">
        <w:rPr>
          <w:rFonts w:ascii="Arial" w:hAnsi="Arial" w:cs="Arial"/>
        </w:rPr>
        <w:t>Beyciler Mahallesi hafriyat alma ve yol düzenleme</w:t>
      </w:r>
    </w:p>
    <w:p w:rsidR="00E95AE1" w:rsidRDefault="00E95AE1" w:rsidP="00136438">
      <w:pPr>
        <w:pStyle w:val="ListeParagraf"/>
        <w:numPr>
          <w:ilvl w:val="0"/>
          <w:numId w:val="76"/>
        </w:numPr>
        <w:spacing w:line="360" w:lineRule="auto"/>
        <w:ind w:left="284"/>
        <w:jc w:val="both"/>
      </w:pPr>
      <w:r w:rsidRPr="00E95AE1">
        <w:rPr>
          <w:rFonts w:ascii="Arial" w:hAnsi="Arial" w:cs="Arial"/>
        </w:rPr>
        <w:t>Gökseki Mahallesi yol tesviye ve düzenleme işleri yapılması.</w:t>
      </w:r>
    </w:p>
    <w:p w:rsidR="00E95AE1" w:rsidRDefault="00E95AE1" w:rsidP="00136438">
      <w:pPr>
        <w:pStyle w:val="ListeParagraf"/>
        <w:numPr>
          <w:ilvl w:val="0"/>
          <w:numId w:val="76"/>
        </w:numPr>
        <w:spacing w:line="360" w:lineRule="auto"/>
        <w:ind w:left="284"/>
        <w:jc w:val="both"/>
      </w:pPr>
      <w:r w:rsidRPr="00E95AE1">
        <w:rPr>
          <w:rFonts w:ascii="Arial" w:hAnsi="Arial" w:cs="Arial"/>
        </w:rPr>
        <w:t>Kırcağız Mahallesi yol tesviye işleri yapılması</w:t>
      </w:r>
    </w:p>
    <w:p w:rsidR="00E95AE1" w:rsidRDefault="00E95AE1" w:rsidP="00136438">
      <w:pPr>
        <w:pStyle w:val="ListeParagraf"/>
        <w:numPr>
          <w:ilvl w:val="0"/>
          <w:numId w:val="76"/>
        </w:numPr>
        <w:spacing w:line="360" w:lineRule="auto"/>
        <w:ind w:left="284"/>
        <w:jc w:val="both"/>
      </w:pPr>
      <w:r w:rsidRPr="00E95AE1">
        <w:rPr>
          <w:rFonts w:ascii="Arial" w:hAnsi="Arial" w:cs="Arial"/>
        </w:rPr>
        <w:t>Eğridere Mahallesi yol tesviye işleri yapılması</w:t>
      </w:r>
    </w:p>
    <w:p w:rsidR="00E95AE1" w:rsidRDefault="00E95AE1" w:rsidP="00136438">
      <w:pPr>
        <w:pStyle w:val="ListeParagraf"/>
        <w:numPr>
          <w:ilvl w:val="0"/>
          <w:numId w:val="76"/>
        </w:numPr>
        <w:spacing w:line="360" w:lineRule="auto"/>
        <w:ind w:left="284"/>
        <w:jc w:val="both"/>
      </w:pPr>
      <w:r w:rsidRPr="00E95AE1">
        <w:rPr>
          <w:rFonts w:ascii="Arial" w:hAnsi="Arial" w:cs="Arial"/>
        </w:rPr>
        <w:t>Balçık yolu-kemerler yolu yol tesviye işleri yapılması</w:t>
      </w:r>
    </w:p>
    <w:p w:rsidR="001718C5" w:rsidRDefault="001718C5" w:rsidP="00136438">
      <w:pPr>
        <w:pStyle w:val="ListeParagraf"/>
        <w:numPr>
          <w:ilvl w:val="0"/>
          <w:numId w:val="76"/>
        </w:numPr>
        <w:spacing w:line="360" w:lineRule="auto"/>
        <w:ind w:left="284"/>
        <w:jc w:val="both"/>
      </w:pPr>
      <w:r w:rsidRPr="00E95AE1">
        <w:rPr>
          <w:rFonts w:ascii="Arial" w:hAnsi="Arial" w:cs="Arial"/>
        </w:rPr>
        <w:t>Beçin Mahallesi yol düzenleme işleri.</w:t>
      </w:r>
    </w:p>
    <w:p w:rsidR="001718C5" w:rsidRDefault="001718C5" w:rsidP="00136438">
      <w:pPr>
        <w:pStyle w:val="ListeParagraf"/>
        <w:numPr>
          <w:ilvl w:val="0"/>
          <w:numId w:val="76"/>
        </w:numPr>
        <w:spacing w:line="360" w:lineRule="auto"/>
        <w:ind w:left="284"/>
        <w:jc w:val="both"/>
      </w:pPr>
      <w:r w:rsidRPr="00E95AE1">
        <w:rPr>
          <w:rFonts w:ascii="Arial" w:hAnsi="Arial" w:cs="Arial"/>
        </w:rPr>
        <w:t>Güllük Mahallesi yol açma işi.</w:t>
      </w:r>
    </w:p>
    <w:p w:rsidR="001718C5" w:rsidRDefault="00C0567C" w:rsidP="00136438">
      <w:pPr>
        <w:pStyle w:val="ListeParagraf"/>
        <w:numPr>
          <w:ilvl w:val="0"/>
          <w:numId w:val="76"/>
        </w:numPr>
        <w:spacing w:line="360" w:lineRule="auto"/>
        <w:ind w:left="284"/>
        <w:jc w:val="both"/>
      </w:pPr>
      <w:r>
        <w:rPr>
          <w:rFonts w:ascii="Arial" w:hAnsi="Arial" w:cs="Arial"/>
        </w:rPr>
        <w:t xml:space="preserve">75. Yıl Milas </w:t>
      </w:r>
      <w:r w:rsidR="001718C5" w:rsidRPr="00E95AE1">
        <w:rPr>
          <w:rFonts w:ascii="Arial" w:hAnsi="Arial" w:cs="Arial"/>
        </w:rPr>
        <w:t xml:space="preserve">Devlet </w:t>
      </w:r>
      <w:r w:rsidRPr="00E95AE1">
        <w:rPr>
          <w:rFonts w:ascii="Arial" w:hAnsi="Arial" w:cs="Arial"/>
        </w:rPr>
        <w:t>Hastanesi</w:t>
      </w:r>
      <w:r w:rsidR="001718C5" w:rsidRPr="00E95AE1">
        <w:rPr>
          <w:rFonts w:ascii="Arial" w:hAnsi="Arial" w:cs="Arial"/>
        </w:rPr>
        <w:t xml:space="preserve"> yanı yol açma.</w:t>
      </w:r>
    </w:p>
    <w:p w:rsidR="001718C5" w:rsidRDefault="001718C5" w:rsidP="00136438">
      <w:pPr>
        <w:pStyle w:val="ListeParagraf"/>
        <w:numPr>
          <w:ilvl w:val="0"/>
          <w:numId w:val="76"/>
        </w:numPr>
        <w:spacing w:line="360" w:lineRule="auto"/>
        <w:ind w:left="284"/>
        <w:jc w:val="both"/>
      </w:pPr>
      <w:r w:rsidRPr="00E95AE1">
        <w:rPr>
          <w:rFonts w:ascii="Arial" w:hAnsi="Arial" w:cs="Arial"/>
        </w:rPr>
        <w:t xml:space="preserve">9.Sünnetçi Kuyu </w:t>
      </w:r>
      <w:r w:rsidR="00B903CD">
        <w:rPr>
          <w:rFonts w:ascii="Arial" w:hAnsi="Arial" w:cs="Arial"/>
        </w:rPr>
        <w:t>S</w:t>
      </w:r>
      <w:r w:rsidRPr="00E95AE1">
        <w:rPr>
          <w:rFonts w:ascii="Arial" w:hAnsi="Arial" w:cs="Arial"/>
        </w:rPr>
        <w:t>ok</w:t>
      </w:r>
      <w:r w:rsidR="00B903CD">
        <w:rPr>
          <w:rFonts w:ascii="Arial" w:hAnsi="Arial" w:cs="Arial"/>
        </w:rPr>
        <w:t>ak</w:t>
      </w:r>
      <w:r w:rsidRPr="00E95AE1">
        <w:rPr>
          <w:rFonts w:ascii="Arial" w:hAnsi="Arial" w:cs="Arial"/>
        </w:rPr>
        <w:t xml:space="preserve"> yol açma ve düzenleme.</w:t>
      </w:r>
    </w:p>
    <w:p w:rsidR="001718C5" w:rsidRDefault="001718C5" w:rsidP="00136438">
      <w:pPr>
        <w:pStyle w:val="ListeParagraf"/>
        <w:numPr>
          <w:ilvl w:val="0"/>
          <w:numId w:val="76"/>
        </w:numPr>
        <w:spacing w:line="360" w:lineRule="auto"/>
        <w:ind w:left="284"/>
        <w:jc w:val="both"/>
      </w:pPr>
      <w:r w:rsidRPr="00E95AE1">
        <w:rPr>
          <w:rFonts w:ascii="Arial" w:hAnsi="Arial" w:cs="Arial"/>
        </w:rPr>
        <w:t>Kırcağız Mahallesi yol açma ve düzenleme işleri.</w:t>
      </w:r>
    </w:p>
    <w:p w:rsidR="001718C5" w:rsidRDefault="001718C5" w:rsidP="00136438">
      <w:pPr>
        <w:pStyle w:val="ListeParagraf"/>
        <w:numPr>
          <w:ilvl w:val="0"/>
          <w:numId w:val="76"/>
        </w:numPr>
        <w:spacing w:line="360" w:lineRule="auto"/>
        <w:ind w:left="284"/>
        <w:jc w:val="both"/>
      </w:pPr>
      <w:r w:rsidRPr="00E95AE1">
        <w:rPr>
          <w:rFonts w:ascii="Arial" w:hAnsi="Arial" w:cs="Arial"/>
        </w:rPr>
        <w:t xml:space="preserve">Hasanlar Mahallesi yol </w:t>
      </w:r>
      <w:r w:rsidR="00C0567C" w:rsidRPr="00E95AE1">
        <w:rPr>
          <w:rFonts w:ascii="Arial" w:hAnsi="Arial" w:cs="Arial"/>
        </w:rPr>
        <w:t>açma</w:t>
      </w:r>
      <w:r w:rsidRPr="00E95AE1">
        <w:rPr>
          <w:rFonts w:ascii="Arial" w:hAnsi="Arial" w:cs="Arial"/>
        </w:rPr>
        <w:t xml:space="preserve"> ve düzenleme işleri.</w:t>
      </w:r>
    </w:p>
    <w:p w:rsidR="001718C5" w:rsidRDefault="001718C5" w:rsidP="00136438">
      <w:pPr>
        <w:pStyle w:val="ListeParagraf"/>
        <w:numPr>
          <w:ilvl w:val="0"/>
          <w:numId w:val="76"/>
        </w:numPr>
        <w:spacing w:line="360" w:lineRule="auto"/>
        <w:ind w:left="284"/>
        <w:jc w:val="both"/>
      </w:pPr>
      <w:r w:rsidRPr="00E95AE1">
        <w:rPr>
          <w:rFonts w:ascii="Arial" w:hAnsi="Arial" w:cs="Arial"/>
        </w:rPr>
        <w:t>Güllük Mahallesi 342.Sokakta yol açma ve malzeme serme işi.</w:t>
      </w:r>
    </w:p>
    <w:p w:rsidR="001718C5" w:rsidRPr="001718C5" w:rsidRDefault="001718C5" w:rsidP="00136438">
      <w:pPr>
        <w:pStyle w:val="ListeParagraf"/>
        <w:numPr>
          <w:ilvl w:val="0"/>
          <w:numId w:val="76"/>
        </w:numPr>
        <w:spacing w:line="360" w:lineRule="auto"/>
        <w:ind w:left="284"/>
        <w:jc w:val="both"/>
      </w:pPr>
      <w:r w:rsidRPr="00E95AE1">
        <w:rPr>
          <w:rFonts w:ascii="Arial" w:hAnsi="Arial" w:cs="Arial"/>
        </w:rPr>
        <w:t>Ketendere Mahallesi kepçe ile yol tesviye işleri yapıldı.</w:t>
      </w:r>
    </w:p>
    <w:p w:rsidR="001718C5" w:rsidRPr="001718C5" w:rsidRDefault="001718C5" w:rsidP="00136438">
      <w:pPr>
        <w:pStyle w:val="ListeParagraf"/>
        <w:numPr>
          <w:ilvl w:val="0"/>
          <w:numId w:val="76"/>
        </w:numPr>
        <w:spacing w:line="360" w:lineRule="auto"/>
        <w:ind w:left="284"/>
        <w:jc w:val="both"/>
      </w:pPr>
      <w:r w:rsidRPr="00E95AE1">
        <w:rPr>
          <w:rFonts w:ascii="Arial" w:hAnsi="Arial" w:cs="Arial"/>
        </w:rPr>
        <w:t>Ekinanbarı Mahallesi yol düzenleme işleri.</w:t>
      </w:r>
    </w:p>
    <w:p w:rsidR="001718C5" w:rsidRDefault="001718C5" w:rsidP="001718C5">
      <w:pPr>
        <w:spacing w:line="360" w:lineRule="auto"/>
        <w:jc w:val="both"/>
      </w:pPr>
    </w:p>
    <w:p w:rsidR="001718C5" w:rsidRDefault="001718C5" w:rsidP="001718C5">
      <w:pPr>
        <w:spacing w:line="360" w:lineRule="auto"/>
        <w:jc w:val="both"/>
      </w:pPr>
    </w:p>
    <w:p w:rsidR="00E95AE1" w:rsidRPr="008C2407" w:rsidRDefault="00E95AE1" w:rsidP="00136438">
      <w:pPr>
        <w:pStyle w:val="ListeParagraf"/>
        <w:numPr>
          <w:ilvl w:val="0"/>
          <w:numId w:val="76"/>
        </w:numPr>
        <w:spacing w:line="360" w:lineRule="auto"/>
        <w:ind w:left="284"/>
        <w:jc w:val="both"/>
      </w:pPr>
      <w:r w:rsidRPr="00E95AE1">
        <w:rPr>
          <w:rFonts w:ascii="Arial" w:hAnsi="Arial" w:cs="Arial"/>
        </w:rPr>
        <w:lastRenderedPageBreak/>
        <w:t>Ekinanbarı Mahallesi yol tesviye işleri yapılması</w:t>
      </w:r>
    </w:p>
    <w:p w:rsidR="008C2407" w:rsidRDefault="008C2407" w:rsidP="008C2407">
      <w:pPr>
        <w:spacing w:line="360" w:lineRule="auto"/>
        <w:jc w:val="both"/>
      </w:pPr>
      <w:r>
        <w:rPr>
          <w:noProof/>
        </w:rPr>
        <w:drawing>
          <wp:inline distT="0" distB="0" distL="0" distR="0">
            <wp:extent cx="5304847" cy="3983355"/>
            <wp:effectExtent l="19050" t="0" r="0" b="0"/>
            <wp:docPr id="134" name="Resim 2" descr="C:\Users\User\Desktop\FEN İŞLERİ-BAYINDIRLIK ÇALIŞMALARI\ÇALIŞMALAR\EKİNANBARI - KORU MAH. ARA BAĞLANTI YOLU\22489946_777797962391660_236498558537787281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FEN İŞLERİ-BAYINDIRLIK ÇALIŞMALARI\ÇALIŞMALAR\EKİNANBARI - KORU MAH. ARA BAĞLANTI YOLU\22489946_777797962391660_2364985585377872819_n.jpg"/>
                    <pic:cNvPicPr>
                      <a:picLocks noChangeAspect="1" noChangeArrowheads="1"/>
                    </pic:cNvPicPr>
                  </pic:nvPicPr>
                  <pic:blipFill>
                    <a:blip r:embed="rId73"/>
                    <a:stretch>
                      <a:fillRect/>
                    </a:stretch>
                  </pic:blipFill>
                  <pic:spPr bwMode="auto">
                    <a:xfrm>
                      <a:off x="0" y="0"/>
                      <a:ext cx="5304847" cy="3983355"/>
                    </a:xfrm>
                    <a:prstGeom prst="rect">
                      <a:avLst/>
                    </a:prstGeom>
                    <a:noFill/>
                    <a:ln w="9525">
                      <a:noFill/>
                      <a:miter lim="800000"/>
                      <a:headEnd/>
                      <a:tailEnd/>
                    </a:ln>
                  </pic:spPr>
                </pic:pic>
              </a:graphicData>
            </a:graphic>
          </wp:inline>
        </w:drawing>
      </w:r>
    </w:p>
    <w:p w:rsidR="001718C5" w:rsidRDefault="001718C5" w:rsidP="008C2407">
      <w:pPr>
        <w:spacing w:line="360" w:lineRule="auto"/>
        <w:jc w:val="both"/>
      </w:pPr>
    </w:p>
    <w:p w:rsidR="00E95AE1" w:rsidRDefault="00E95AE1" w:rsidP="00136438">
      <w:pPr>
        <w:pStyle w:val="ListeParagraf"/>
        <w:numPr>
          <w:ilvl w:val="0"/>
          <w:numId w:val="76"/>
        </w:numPr>
        <w:spacing w:line="360" w:lineRule="auto"/>
        <w:ind w:left="284"/>
        <w:jc w:val="both"/>
      </w:pPr>
      <w:r w:rsidRPr="00E95AE1">
        <w:rPr>
          <w:rFonts w:ascii="Arial" w:hAnsi="Arial" w:cs="Arial"/>
        </w:rPr>
        <w:t>Meşelik Bodrum Konak Evleri yol açma ve düzenleme işleri.</w:t>
      </w:r>
    </w:p>
    <w:p w:rsidR="001718C5" w:rsidRDefault="001718C5" w:rsidP="00136438">
      <w:pPr>
        <w:pStyle w:val="ListeParagraf"/>
        <w:numPr>
          <w:ilvl w:val="0"/>
          <w:numId w:val="76"/>
        </w:numPr>
        <w:spacing w:line="360" w:lineRule="auto"/>
        <w:ind w:left="284"/>
        <w:jc w:val="both"/>
      </w:pPr>
      <w:r w:rsidRPr="00E95AE1">
        <w:rPr>
          <w:rFonts w:ascii="Arial" w:hAnsi="Arial" w:cs="Arial"/>
        </w:rPr>
        <w:t>Yaşyer Mahallesi ile Savran Mahallesi Ara bağlantı yolunun filler tesviye işleri yapılması</w:t>
      </w:r>
      <w:r>
        <w:rPr>
          <w:rFonts w:ascii="Arial" w:hAnsi="Arial" w:cs="Arial"/>
        </w:rPr>
        <w:t>.</w:t>
      </w:r>
    </w:p>
    <w:p w:rsidR="00E95AE1" w:rsidRDefault="00E95AE1"/>
    <w:p w:rsidR="00B65E37" w:rsidRDefault="001718C5">
      <w:r>
        <w:rPr>
          <w:noProof/>
        </w:rPr>
        <w:drawing>
          <wp:inline distT="0" distB="0" distL="0" distR="0">
            <wp:extent cx="5279823" cy="2987516"/>
            <wp:effectExtent l="19050" t="0" r="0" b="0"/>
            <wp:docPr id="156" name="Resim 5" descr="C:\Users\User\Desktop\FEN İŞLERİ-BAYINDIRLIK ÇALIŞMALARI\ÇALIŞMALAR\YAŞYER - SAVRAN OVA YOLU\22490072_778660508972072_48083394030392084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Desktop\FEN İŞLERİ-BAYINDIRLIK ÇALIŞMALARI\ÇALIŞMALAR\YAŞYER - SAVRAN OVA YOLU\22490072_778660508972072_480833940303920842_n.jpg"/>
                    <pic:cNvPicPr>
                      <a:picLocks noChangeAspect="1" noChangeArrowheads="1"/>
                    </pic:cNvPicPr>
                  </pic:nvPicPr>
                  <pic:blipFill>
                    <a:blip r:embed="rId74"/>
                    <a:stretch>
                      <a:fillRect/>
                    </a:stretch>
                  </pic:blipFill>
                  <pic:spPr bwMode="auto">
                    <a:xfrm>
                      <a:off x="0" y="0"/>
                      <a:ext cx="5279823" cy="2987516"/>
                    </a:xfrm>
                    <a:prstGeom prst="rect">
                      <a:avLst/>
                    </a:prstGeom>
                    <a:noFill/>
                    <a:ln w="9525">
                      <a:noFill/>
                      <a:miter lim="800000"/>
                      <a:headEnd/>
                      <a:tailEnd/>
                    </a:ln>
                  </pic:spPr>
                </pic:pic>
              </a:graphicData>
            </a:graphic>
          </wp:inline>
        </w:drawing>
      </w:r>
    </w:p>
    <w:p w:rsidR="00E77095" w:rsidRDefault="00E77095" w:rsidP="003A42D0">
      <w:pPr>
        <w:tabs>
          <w:tab w:val="left" w:pos="1845"/>
        </w:tabs>
        <w:jc w:val="both"/>
        <w:rPr>
          <w:rFonts w:ascii="Arial" w:hAnsi="Arial"/>
        </w:rPr>
      </w:pPr>
    </w:p>
    <w:p w:rsidR="000E59FB" w:rsidRPr="008E20C2" w:rsidRDefault="000E59FB" w:rsidP="003A42D0">
      <w:pPr>
        <w:numPr>
          <w:ilvl w:val="0"/>
          <w:numId w:val="22"/>
        </w:numPr>
        <w:tabs>
          <w:tab w:val="num" w:pos="284"/>
        </w:tabs>
        <w:ind w:left="0" w:firstLine="0"/>
        <w:jc w:val="both"/>
        <w:rPr>
          <w:rFonts w:ascii="Arial" w:hAnsi="Arial" w:cs="Arial"/>
        </w:rPr>
      </w:pPr>
      <w:r>
        <w:rPr>
          <w:rFonts w:ascii="Arial" w:hAnsi="Arial"/>
        </w:rPr>
        <w:lastRenderedPageBreak/>
        <w:t xml:space="preserve"> </w:t>
      </w:r>
      <w:r w:rsidRPr="00906F5A">
        <w:rPr>
          <w:rFonts w:ascii="Arial" w:hAnsi="Arial"/>
        </w:rPr>
        <w:t>Müdürlüğümüzce 201</w:t>
      </w:r>
      <w:r w:rsidR="008E20C2">
        <w:rPr>
          <w:rFonts w:ascii="Arial" w:hAnsi="Arial"/>
        </w:rPr>
        <w:t>7</w:t>
      </w:r>
      <w:r w:rsidRPr="00906F5A">
        <w:rPr>
          <w:rFonts w:ascii="Arial" w:hAnsi="Arial"/>
        </w:rPr>
        <w:t xml:space="preserve"> yılında Belediyemi</w:t>
      </w:r>
      <w:r w:rsidR="003A5A71">
        <w:rPr>
          <w:rFonts w:ascii="Arial" w:hAnsi="Arial"/>
        </w:rPr>
        <w:t xml:space="preserve">z ekiplerince yaklaşık </w:t>
      </w:r>
      <w:r w:rsidR="008943AD">
        <w:rPr>
          <w:rFonts w:ascii="Arial" w:hAnsi="Arial"/>
        </w:rPr>
        <w:t xml:space="preserve">olarak </w:t>
      </w:r>
      <w:r w:rsidR="008E20C2">
        <w:rPr>
          <w:rFonts w:ascii="Arial" w:hAnsi="Arial"/>
        </w:rPr>
        <w:t>60</w:t>
      </w:r>
      <w:r w:rsidR="0099255A">
        <w:rPr>
          <w:rFonts w:ascii="Arial" w:hAnsi="Arial"/>
        </w:rPr>
        <w:t>.</w:t>
      </w:r>
      <w:r w:rsidRPr="00906F5A">
        <w:rPr>
          <w:rFonts w:ascii="Arial" w:hAnsi="Arial"/>
        </w:rPr>
        <w:t>000 m² rodmix ile mevcut yollarda yenileme</w:t>
      </w:r>
      <w:r w:rsidR="008E20C2">
        <w:rPr>
          <w:rFonts w:ascii="Arial" w:hAnsi="Arial"/>
        </w:rPr>
        <w:t xml:space="preserve"> ve yeni yol açma</w:t>
      </w:r>
      <w:r w:rsidRPr="00906F5A">
        <w:rPr>
          <w:rFonts w:ascii="Arial" w:hAnsi="Arial"/>
        </w:rPr>
        <w:t xml:space="preserve"> çalışması yapılmıştır.</w:t>
      </w:r>
      <w:r w:rsidR="001331CE">
        <w:rPr>
          <w:rFonts w:ascii="Arial" w:hAnsi="Arial"/>
        </w:rPr>
        <w:t xml:space="preserve"> </w:t>
      </w:r>
      <w:r w:rsidRPr="00906F5A">
        <w:rPr>
          <w:rFonts w:ascii="Arial" w:hAnsi="Arial"/>
        </w:rPr>
        <w:t>Yapılan çalışmalar aşağıda belirtilmiştir.</w:t>
      </w:r>
      <w:r w:rsidR="0099255A">
        <w:rPr>
          <w:rFonts w:ascii="Arial" w:hAnsi="Arial"/>
        </w:rPr>
        <w:t xml:space="preserve"> </w:t>
      </w:r>
      <w:r w:rsidRPr="00906F5A">
        <w:rPr>
          <w:rFonts w:ascii="Arial" w:hAnsi="Arial"/>
        </w:rPr>
        <w:t>201</w:t>
      </w:r>
      <w:r w:rsidR="008E20C2">
        <w:rPr>
          <w:rFonts w:ascii="Arial" w:hAnsi="Arial"/>
        </w:rPr>
        <w:t>7</w:t>
      </w:r>
      <w:r w:rsidRPr="00906F5A">
        <w:rPr>
          <w:rFonts w:ascii="Arial" w:hAnsi="Arial"/>
        </w:rPr>
        <w:t xml:space="preserve"> yılında özellikle İller Bankası tarafından yapılan altyapı çalışmaları sebebiyle ilçemizin </w:t>
      </w:r>
      <w:r w:rsidR="008B7CDD" w:rsidRPr="00906F5A">
        <w:rPr>
          <w:rFonts w:ascii="Arial" w:hAnsi="Arial"/>
        </w:rPr>
        <w:t>birçok</w:t>
      </w:r>
      <w:r w:rsidRPr="00906F5A">
        <w:rPr>
          <w:rFonts w:ascii="Arial" w:hAnsi="Arial"/>
        </w:rPr>
        <w:t xml:space="preserve"> yerinde ve Büyükşehir ya</w:t>
      </w:r>
      <w:r w:rsidR="0075277F">
        <w:rPr>
          <w:rFonts w:ascii="Arial" w:hAnsi="Arial"/>
        </w:rPr>
        <w:t>sasıyla belediyemize bağlanan</w:t>
      </w:r>
      <w:r w:rsidRPr="00906F5A">
        <w:rPr>
          <w:rFonts w:ascii="Arial" w:hAnsi="Arial"/>
        </w:rPr>
        <w:t xml:space="preserve"> </w:t>
      </w:r>
      <w:r w:rsidR="0075277F">
        <w:rPr>
          <w:rFonts w:ascii="Arial" w:hAnsi="Arial"/>
        </w:rPr>
        <w:t>m</w:t>
      </w:r>
      <w:r w:rsidRPr="00906F5A">
        <w:rPr>
          <w:rFonts w:ascii="Arial" w:hAnsi="Arial"/>
        </w:rPr>
        <w:t xml:space="preserve">ahallelerde yol </w:t>
      </w:r>
      <w:r w:rsidR="008E20C2" w:rsidRPr="00906F5A">
        <w:rPr>
          <w:rFonts w:ascii="Arial" w:hAnsi="Arial"/>
        </w:rPr>
        <w:t>tamiratları yapılmıştır.</w:t>
      </w:r>
    </w:p>
    <w:p w:rsidR="008E20C2" w:rsidRPr="008E20C2" w:rsidRDefault="008E20C2" w:rsidP="003A42D0">
      <w:pPr>
        <w:jc w:val="both"/>
        <w:rPr>
          <w:rFonts w:ascii="Arial" w:hAnsi="Arial" w:cs="Arial"/>
        </w:rPr>
      </w:pPr>
      <w:r>
        <w:rPr>
          <w:rFonts w:ascii="Arial" w:hAnsi="Arial" w:cs="Arial"/>
          <w:noProof/>
        </w:rPr>
        <w:drawing>
          <wp:anchor distT="0" distB="0" distL="114300" distR="114300" simplePos="0" relativeHeight="251639808" behindDoc="0" locked="0" layoutInCell="1" allowOverlap="1">
            <wp:simplePos x="0" y="0"/>
            <wp:positionH relativeFrom="column">
              <wp:posOffset>5715</wp:posOffset>
            </wp:positionH>
            <wp:positionV relativeFrom="paragraph">
              <wp:posOffset>229870</wp:posOffset>
            </wp:positionV>
            <wp:extent cx="5410200" cy="3495675"/>
            <wp:effectExtent l="19050" t="0" r="19050" b="0"/>
            <wp:wrapSquare wrapText="bothSides"/>
            <wp:docPr id="132"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5"/>
              </a:graphicData>
            </a:graphic>
          </wp:anchor>
        </w:drawing>
      </w:r>
    </w:p>
    <w:p w:rsidR="008E20C2" w:rsidRDefault="008E20C2" w:rsidP="003A42D0">
      <w:pPr>
        <w:jc w:val="both"/>
        <w:rPr>
          <w:rFonts w:ascii="Arial" w:hAnsi="Arial"/>
        </w:rPr>
      </w:pPr>
    </w:p>
    <w:p w:rsidR="000E59FB" w:rsidRPr="001B208A" w:rsidRDefault="000E59FB" w:rsidP="003A42D0">
      <w:pPr>
        <w:contextualSpacing/>
        <w:jc w:val="both"/>
        <w:rPr>
          <w:rFonts w:ascii="Arial" w:hAnsi="Arial" w:cs="Arial"/>
          <w:u w:val="single"/>
        </w:rPr>
      </w:pPr>
      <w:r w:rsidRPr="001B208A">
        <w:rPr>
          <w:rFonts w:ascii="Arial" w:hAnsi="Arial" w:cs="Arial"/>
          <w:u w:val="single"/>
        </w:rPr>
        <w:t>Yapılan çalışmalar aşağıda belirtilmiştir.</w:t>
      </w:r>
    </w:p>
    <w:p w:rsidR="00E95AE1" w:rsidRDefault="00E95AE1" w:rsidP="003A42D0">
      <w:pPr>
        <w:contextualSpacing/>
        <w:jc w:val="both"/>
        <w:rPr>
          <w:rFonts w:ascii="Arial" w:hAnsi="Arial" w:cs="Arial"/>
        </w:rPr>
      </w:pPr>
    </w:p>
    <w:p w:rsidR="00B65E37" w:rsidRDefault="00B65E37" w:rsidP="00136438">
      <w:pPr>
        <w:pStyle w:val="ListeParagraf"/>
        <w:numPr>
          <w:ilvl w:val="0"/>
          <w:numId w:val="77"/>
        </w:numPr>
        <w:spacing w:line="360" w:lineRule="auto"/>
        <w:ind w:left="284"/>
        <w:jc w:val="both"/>
      </w:pPr>
      <w:r w:rsidRPr="00B65E37">
        <w:rPr>
          <w:rFonts w:ascii="Arial" w:hAnsi="Arial" w:cs="Arial"/>
        </w:rPr>
        <w:t xml:space="preserve">Cumhuriyet Mahallesi Akdeniz </w:t>
      </w:r>
      <w:r w:rsidR="00B27ADA">
        <w:rPr>
          <w:rFonts w:ascii="Arial" w:hAnsi="Arial" w:cs="Arial"/>
        </w:rPr>
        <w:t>Caddesi</w:t>
      </w:r>
      <w:r w:rsidRPr="00B65E37">
        <w:rPr>
          <w:rFonts w:ascii="Arial" w:hAnsi="Arial" w:cs="Arial"/>
        </w:rPr>
        <w:t xml:space="preserve"> Roadmix yol kaplaması yapımı</w:t>
      </w:r>
    </w:p>
    <w:p w:rsidR="00B65E37" w:rsidRDefault="00B65E37" w:rsidP="00136438">
      <w:pPr>
        <w:pStyle w:val="ListeParagraf"/>
        <w:numPr>
          <w:ilvl w:val="0"/>
          <w:numId w:val="77"/>
        </w:numPr>
        <w:spacing w:line="360" w:lineRule="auto"/>
        <w:ind w:left="284"/>
        <w:jc w:val="both"/>
      </w:pPr>
      <w:r w:rsidRPr="00B65E37">
        <w:rPr>
          <w:rFonts w:ascii="Arial" w:hAnsi="Arial" w:cs="Arial"/>
        </w:rPr>
        <w:t>Meşelik Mahallesi Kuyucak Roadmix yol kaplaması yapımı</w:t>
      </w:r>
    </w:p>
    <w:p w:rsidR="00B65E37" w:rsidRDefault="00B65E37" w:rsidP="00136438">
      <w:pPr>
        <w:pStyle w:val="ListeParagraf"/>
        <w:numPr>
          <w:ilvl w:val="0"/>
          <w:numId w:val="77"/>
        </w:numPr>
        <w:spacing w:line="360" w:lineRule="auto"/>
        <w:ind w:left="284"/>
        <w:jc w:val="both"/>
      </w:pPr>
      <w:r w:rsidRPr="00B65E37">
        <w:rPr>
          <w:rFonts w:ascii="Arial" w:hAnsi="Arial" w:cs="Arial"/>
        </w:rPr>
        <w:t>Ören Alatepe paraşüt tepesi yol asfalt kaplama işi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Milas çöp yolu asfalt kaplama işi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Ovakışlacık Mahallesi Aktaş Mahallesi köyiçi roadmiks kaplama işi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Ovakışlacık Mahallesi Aktaş Mahallesi köyiçi ile Kazıklı yolu arası yol roadmiks kaplama ve tesviye işi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 xml:space="preserve">Ovakışlacık Mahallesi Aktaş </w:t>
      </w:r>
      <w:r w:rsidR="00B27ADA" w:rsidRPr="00B65E37">
        <w:rPr>
          <w:rFonts w:ascii="Arial" w:hAnsi="Arial" w:cs="Arial"/>
        </w:rPr>
        <w:t>Mahallesi</w:t>
      </w:r>
      <w:r w:rsidRPr="00B65E37">
        <w:rPr>
          <w:rFonts w:ascii="Arial" w:hAnsi="Arial" w:cs="Arial"/>
        </w:rPr>
        <w:t xml:space="preserve"> köyiçi ile Kazıklı yolu arası yol 2.kat sathi kaplama işi yapıldı.</w:t>
      </w:r>
    </w:p>
    <w:p w:rsidR="00B65E37" w:rsidRPr="001718C5" w:rsidRDefault="00B65E37" w:rsidP="00136438">
      <w:pPr>
        <w:pStyle w:val="ListeParagraf"/>
        <w:numPr>
          <w:ilvl w:val="0"/>
          <w:numId w:val="77"/>
        </w:numPr>
        <w:spacing w:line="360" w:lineRule="auto"/>
        <w:ind w:left="284"/>
        <w:jc w:val="both"/>
      </w:pPr>
      <w:r w:rsidRPr="00B65E37">
        <w:rPr>
          <w:rFonts w:ascii="Arial" w:hAnsi="Arial" w:cs="Arial"/>
        </w:rPr>
        <w:t>Kafaca Mahallesi Sarıçay köprüsü girişi yol 2.kat asfalt kaplama işi yapıldı.</w:t>
      </w:r>
    </w:p>
    <w:p w:rsidR="001718C5" w:rsidRDefault="001718C5" w:rsidP="00136438">
      <w:pPr>
        <w:pStyle w:val="ListeParagraf"/>
        <w:numPr>
          <w:ilvl w:val="0"/>
          <w:numId w:val="77"/>
        </w:numPr>
        <w:spacing w:line="360" w:lineRule="auto"/>
        <w:ind w:left="284"/>
        <w:jc w:val="both"/>
      </w:pPr>
      <w:r w:rsidRPr="00B65E37">
        <w:rPr>
          <w:rFonts w:ascii="Arial" w:hAnsi="Arial" w:cs="Arial"/>
        </w:rPr>
        <w:t>Kafaca Mahallesi Sarıçay köprüsü girişi yol Roadmiks kaplama ve tesviye işi yapıldı.</w:t>
      </w:r>
    </w:p>
    <w:p w:rsidR="001718C5" w:rsidRDefault="001718C5" w:rsidP="00136438">
      <w:pPr>
        <w:pStyle w:val="ListeParagraf"/>
        <w:numPr>
          <w:ilvl w:val="0"/>
          <w:numId w:val="77"/>
        </w:numPr>
        <w:spacing w:line="360" w:lineRule="auto"/>
        <w:ind w:left="284"/>
        <w:jc w:val="both"/>
      </w:pPr>
      <w:r w:rsidRPr="00B65E37">
        <w:rPr>
          <w:rFonts w:ascii="Arial" w:hAnsi="Arial" w:cs="Arial"/>
        </w:rPr>
        <w:t>Aydın Caddesi ve Devrim Caddesi roadmiks asfalt kaplama yapıldı.</w:t>
      </w:r>
    </w:p>
    <w:p w:rsidR="001718C5" w:rsidRDefault="001718C5" w:rsidP="00136438">
      <w:pPr>
        <w:pStyle w:val="ListeParagraf"/>
        <w:numPr>
          <w:ilvl w:val="0"/>
          <w:numId w:val="77"/>
        </w:numPr>
        <w:spacing w:line="276" w:lineRule="auto"/>
        <w:ind w:left="284"/>
        <w:jc w:val="both"/>
      </w:pPr>
      <w:r w:rsidRPr="00B65E37">
        <w:rPr>
          <w:rFonts w:ascii="Arial" w:hAnsi="Arial" w:cs="Arial"/>
        </w:rPr>
        <w:lastRenderedPageBreak/>
        <w:t>Milas Ahmet Yesevi Caddesi Muğla yolu bağlantısı yol asfalt kaplama yapılması</w:t>
      </w:r>
    </w:p>
    <w:p w:rsidR="001718C5" w:rsidRDefault="001718C5" w:rsidP="001718C5">
      <w:pPr>
        <w:spacing w:line="360" w:lineRule="auto"/>
        <w:jc w:val="both"/>
      </w:pPr>
      <w:r>
        <w:rPr>
          <w:noProof/>
        </w:rPr>
        <w:drawing>
          <wp:inline distT="0" distB="0" distL="0" distR="0">
            <wp:extent cx="5296890" cy="3562677"/>
            <wp:effectExtent l="19050" t="0" r="0" b="0"/>
            <wp:docPr id="160" name="Resim 7" descr="C:\Users\User\Desktop\FEN İŞLERİ-BAYINDIRLIK ÇALIŞMALARI\ÇALIŞMALAR\AHMET YESEVİ CADDESİ ASFALT\22519577_779933465511443_8813777124020175126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FEN İŞLERİ-BAYINDIRLIK ÇALIŞMALARI\ÇALIŞMALAR\AHMET YESEVİ CADDESİ ASFALT\22519577_779933465511443_8813777124020175126_n (1).jpg"/>
                    <pic:cNvPicPr>
                      <a:picLocks noChangeAspect="1" noChangeArrowheads="1"/>
                    </pic:cNvPicPr>
                  </pic:nvPicPr>
                  <pic:blipFill>
                    <a:blip r:embed="rId76"/>
                    <a:stretch>
                      <a:fillRect/>
                    </a:stretch>
                  </pic:blipFill>
                  <pic:spPr bwMode="auto">
                    <a:xfrm>
                      <a:off x="0" y="0"/>
                      <a:ext cx="5296890" cy="3562677"/>
                    </a:xfrm>
                    <a:prstGeom prst="rect">
                      <a:avLst/>
                    </a:prstGeom>
                    <a:noFill/>
                    <a:ln w="9525">
                      <a:noFill/>
                      <a:miter lim="800000"/>
                      <a:headEnd/>
                      <a:tailEnd/>
                    </a:ln>
                  </pic:spPr>
                </pic:pic>
              </a:graphicData>
            </a:graphic>
          </wp:inline>
        </w:drawing>
      </w:r>
    </w:p>
    <w:p w:rsidR="00B65E37" w:rsidRDefault="00B65E37" w:rsidP="00136438">
      <w:pPr>
        <w:pStyle w:val="ListeParagraf"/>
        <w:numPr>
          <w:ilvl w:val="0"/>
          <w:numId w:val="77"/>
        </w:numPr>
        <w:spacing w:line="360" w:lineRule="auto"/>
        <w:ind w:left="284"/>
        <w:jc w:val="both"/>
      </w:pPr>
      <w:r w:rsidRPr="00B65E37">
        <w:rPr>
          <w:rFonts w:ascii="Arial" w:hAnsi="Arial" w:cs="Arial"/>
        </w:rPr>
        <w:t>Fuar dönüş yolu ve Kemerler Caddesi roadmiks kaplama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Havuzbaşı yanı yol roadmiks asfalt kaplama yapıldı.</w:t>
      </w:r>
    </w:p>
    <w:p w:rsidR="00B65E37" w:rsidRDefault="001718C5" w:rsidP="00136438">
      <w:pPr>
        <w:pStyle w:val="ListeParagraf"/>
        <w:numPr>
          <w:ilvl w:val="0"/>
          <w:numId w:val="77"/>
        </w:numPr>
        <w:spacing w:line="360" w:lineRule="auto"/>
        <w:ind w:left="284"/>
        <w:jc w:val="both"/>
      </w:pPr>
      <w:r w:rsidRPr="00B65E37">
        <w:rPr>
          <w:rFonts w:ascii="Arial" w:hAnsi="Arial" w:cs="Arial"/>
        </w:rPr>
        <w:t>Menteş Mahallesi</w:t>
      </w:r>
      <w:r w:rsidR="00B65E37" w:rsidRPr="00B65E37">
        <w:rPr>
          <w:rFonts w:ascii="Arial" w:hAnsi="Arial" w:cs="Arial"/>
        </w:rPr>
        <w:t xml:space="preserve"> Özge anaokulu yanı yol ve Menteş yürüyüş yolu boyunca roadmiks kaplama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Hayıtlı Mahallesi Şeftali irimi mevkii ve Muğla yolu bağlantısı yol roadmiks kaplama işi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Beçin Üniversite yolu ve Beçin kale yolu roadmiks kaplama işi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Emek Mahallesi şehir mezarlığı önü yollar roadmiks kaplama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Güllük Mahallesi incirli dere yolu roadmiks kaplama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Güllük Mahallesi Cami üst yolu roadmiks kaplama işi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Pınarcık Mahallesi rodmiksle yol kaplama işleri.</w:t>
      </w:r>
    </w:p>
    <w:p w:rsidR="00B65E37" w:rsidRDefault="00B65E37" w:rsidP="00136438">
      <w:pPr>
        <w:pStyle w:val="ListeParagraf"/>
        <w:numPr>
          <w:ilvl w:val="0"/>
          <w:numId w:val="77"/>
        </w:numPr>
        <w:spacing w:line="360" w:lineRule="auto"/>
        <w:ind w:left="284"/>
        <w:jc w:val="both"/>
      </w:pPr>
      <w:r w:rsidRPr="00B65E37">
        <w:rPr>
          <w:rFonts w:ascii="Arial" w:hAnsi="Arial" w:cs="Arial"/>
        </w:rPr>
        <w:t>Kırcağız Mahallesi dere mevkii yol sathi kaplama işi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Ekinanbarı Mahallesi Balıkçiftliği yolları sathi kaplama işi yapıldı.</w:t>
      </w:r>
    </w:p>
    <w:p w:rsidR="00B65E37" w:rsidRPr="00B27ADA" w:rsidRDefault="00B65E37" w:rsidP="00136438">
      <w:pPr>
        <w:pStyle w:val="ListeParagraf"/>
        <w:numPr>
          <w:ilvl w:val="0"/>
          <w:numId w:val="77"/>
        </w:numPr>
        <w:spacing w:line="360" w:lineRule="auto"/>
        <w:ind w:left="284"/>
        <w:jc w:val="both"/>
      </w:pPr>
      <w:r w:rsidRPr="00B65E37">
        <w:rPr>
          <w:rFonts w:ascii="Arial" w:hAnsi="Arial" w:cs="Arial"/>
        </w:rPr>
        <w:t>Areon bağevleri, Bodrum modern evleri ve oba sitesi yolları sathi kaplama işi yapıldı.</w:t>
      </w:r>
    </w:p>
    <w:p w:rsidR="00B27ADA" w:rsidRDefault="00B27ADA" w:rsidP="00B27ADA">
      <w:pPr>
        <w:spacing w:line="360" w:lineRule="auto"/>
        <w:jc w:val="both"/>
      </w:pPr>
    </w:p>
    <w:p w:rsidR="00B27ADA" w:rsidRDefault="00B27ADA" w:rsidP="00B27ADA">
      <w:pPr>
        <w:spacing w:line="360" w:lineRule="auto"/>
        <w:jc w:val="both"/>
      </w:pPr>
    </w:p>
    <w:p w:rsidR="00382C2A" w:rsidRDefault="00B65E37" w:rsidP="00382C2A">
      <w:pPr>
        <w:pStyle w:val="ListeParagraf"/>
        <w:numPr>
          <w:ilvl w:val="0"/>
          <w:numId w:val="77"/>
        </w:numPr>
        <w:spacing w:line="276" w:lineRule="auto"/>
        <w:ind w:left="284"/>
        <w:jc w:val="both"/>
      </w:pPr>
      <w:r w:rsidRPr="00B65E37">
        <w:rPr>
          <w:rFonts w:ascii="Arial" w:hAnsi="Arial" w:cs="Arial"/>
        </w:rPr>
        <w:lastRenderedPageBreak/>
        <w:t>Kuva-i Milliye Caddesi Ve Ahmet Yesevi Caddesi Sıcak asfalt kaplama işi yapıldı.</w:t>
      </w:r>
      <w:r w:rsidR="00B27ADA" w:rsidRPr="00B27ADA">
        <w:rPr>
          <w:snapToGrid w:val="0"/>
          <w:color w:val="000000"/>
          <w:w w:val="0"/>
          <w:sz w:val="0"/>
          <w:szCs w:val="0"/>
          <w:u w:color="000000"/>
          <w:bdr w:val="none" w:sz="0" w:space="0" w:color="000000"/>
          <w:shd w:val="clear" w:color="000000" w:fill="000000"/>
        </w:rPr>
        <w:t xml:space="preserve"> </w:t>
      </w:r>
      <w:r w:rsidR="00B27ADA">
        <w:rPr>
          <w:rFonts w:ascii="Arial" w:hAnsi="Arial" w:cs="Arial"/>
          <w:noProof/>
        </w:rPr>
        <w:drawing>
          <wp:inline distT="0" distB="0" distL="0" distR="0">
            <wp:extent cx="5291584" cy="3348507"/>
            <wp:effectExtent l="19050" t="0" r="4316" b="0"/>
            <wp:docPr id="161" name="Resim 8" descr="C:\Users\User\Desktop\FEN İŞLERİ-BAYINDIRLIK ÇALIŞMALARI\ÇALIŞMALAR\KUVAİ MİLLİYE CADDESİ ASFALT\22528458_779086135596176_4559336484780460725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FEN İŞLERİ-BAYINDIRLIK ÇALIŞMALARI\ÇALIŞMALAR\KUVAİ MİLLİYE CADDESİ ASFALT\22528458_779086135596176_4559336484780460725_n.jpg"/>
                    <pic:cNvPicPr>
                      <a:picLocks noChangeAspect="1" noChangeArrowheads="1"/>
                    </pic:cNvPicPr>
                  </pic:nvPicPr>
                  <pic:blipFill>
                    <a:blip r:embed="rId77"/>
                    <a:stretch>
                      <a:fillRect/>
                    </a:stretch>
                  </pic:blipFill>
                  <pic:spPr bwMode="auto">
                    <a:xfrm>
                      <a:off x="0" y="0"/>
                      <a:ext cx="5291584" cy="3348507"/>
                    </a:xfrm>
                    <a:prstGeom prst="rect">
                      <a:avLst/>
                    </a:prstGeom>
                    <a:noFill/>
                    <a:ln w="9525">
                      <a:noFill/>
                      <a:miter lim="800000"/>
                      <a:headEnd/>
                      <a:tailEnd/>
                    </a:ln>
                  </pic:spPr>
                </pic:pic>
              </a:graphicData>
            </a:graphic>
          </wp:inline>
        </w:drawing>
      </w:r>
    </w:p>
    <w:p w:rsidR="00B65E37" w:rsidRDefault="00B65E37" w:rsidP="00136438">
      <w:pPr>
        <w:pStyle w:val="ListeParagraf"/>
        <w:numPr>
          <w:ilvl w:val="0"/>
          <w:numId w:val="77"/>
        </w:numPr>
        <w:spacing w:line="360" w:lineRule="auto"/>
        <w:ind w:left="284"/>
        <w:jc w:val="both"/>
      </w:pPr>
      <w:r w:rsidRPr="00B65E37">
        <w:rPr>
          <w:rFonts w:ascii="Arial" w:hAnsi="Arial" w:cs="Arial"/>
        </w:rPr>
        <w:t>Hamdimergen Caddesi sıcak asfalt kaplama işi yapıldı.</w:t>
      </w:r>
    </w:p>
    <w:p w:rsidR="00B65E37" w:rsidRDefault="00B65E37" w:rsidP="00136438">
      <w:pPr>
        <w:pStyle w:val="ListeParagraf"/>
        <w:numPr>
          <w:ilvl w:val="0"/>
          <w:numId w:val="77"/>
        </w:numPr>
        <w:spacing w:line="360" w:lineRule="auto"/>
        <w:ind w:left="284"/>
        <w:jc w:val="both"/>
      </w:pPr>
      <w:r w:rsidRPr="00B65E37">
        <w:rPr>
          <w:rFonts w:ascii="Arial" w:hAnsi="Arial" w:cs="Arial"/>
        </w:rPr>
        <w:t>Gülibrişim Caddesi Sıcak asfalt kaplama işi yapıldı.</w:t>
      </w:r>
    </w:p>
    <w:p w:rsidR="00B65E37" w:rsidRPr="00B65E37" w:rsidRDefault="00B65E37" w:rsidP="00136438">
      <w:pPr>
        <w:pStyle w:val="ListeParagraf"/>
        <w:numPr>
          <w:ilvl w:val="0"/>
          <w:numId w:val="77"/>
        </w:numPr>
        <w:spacing w:line="360" w:lineRule="auto"/>
        <w:ind w:left="284"/>
        <w:jc w:val="both"/>
      </w:pPr>
      <w:r w:rsidRPr="00B65E37">
        <w:rPr>
          <w:rFonts w:ascii="Arial" w:hAnsi="Arial" w:cs="Arial"/>
        </w:rPr>
        <w:t>Güllük Mahallesi Sunset sitesi yolu roadmiks kaplama işi yapıldı.</w:t>
      </w:r>
    </w:p>
    <w:p w:rsidR="00B65E37" w:rsidRDefault="00B65E37" w:rsidP="00136438">
      <w:pPr>
        <w:pStyle w:val="ListeParagraf"/>
        <w:numPr>
          <w:ilvl w:val="0"/>
          <w:numId w:val="77"/>
        </w:numPr>
        <w:spacing w:line="360" w:lineRule="auto"/>
        <w:ind w:left="284"/>
        <w:jc w:val="both"/>
      </w:pPr>
      <w:r w:rsidRPr="00E77095">
        <w:rPr>
          <w:rFonts w:ascii="Arial" w:hAnsi="Arial" w:cs="Arial"/>
        </w:rPr>
        <w:t>Pınarcık Mahallesi rodmiksle yol kaplama işleri.</w:t>
      </w:r>
    </w:p>
    <w:p w:rsidR="001718C5" w:rsidRDefault="001718C5" w:rsidP="00136438">
      <w:pPr>
        <w:pStyle w:val="ListeParagraf"/>
        <w:numPr>
          <w:ilvl w:val="0"/>
          <w:numId w:val="77"/>
        </w:numPr>
        <w:spacing w:line="360" w:lineRule="auto"/>
        <w:ind w:left="284"/>
        <w:jc w:val="both"/>
      </w:pPr>
      <w:r w:rsidRPr="00B65E37">
        <w:rPr>
          <w:rFonts w:ascii="Arial" w:hAnsi="Arial" w:cs="Arial"/>
        </w:rPr>
        <w:t>Akkent Caddesi sıcak rodmiks kaplama işi yapıldı.</w:t>
      </w:r>
    </w:p>
    <w:p w:rsidR="00886B3B" w:rsidRDefault="00A2591F" w:rsidP="003A42D0">
      <w:pPr>
        <w:pStyle w:val="ListeParagraf"/>
        <w:tabs>
          <w:tab w:val="num" w:pos="426"/>
        </w:tabs>
        <w:ind w:left="0"/>
        <w:jc w:val="both"/>
        <w:rPr>
          <w:rFonts w:ascii="Arial" w:hAnsi="Arial" w:cs="Arial"/>
        </w:rPr>
      </w:pPr>
      <w:r>
        <w:rPr>
          <w:rFonts w:ascii="Arial" w:hAnsi="Arial" w:cs="Arial"/>
          <w:noProof/>
        </w:rPr>
        <w:drawing>
          <wp:inline distT="0" distB="0" distL="0" distR="0">
            <wp:extent cx="5289209" cy="3544996"/>
            <wp:effectExtent l="19050" t="0" r="6691" b="0"/>
            <wp:docPr id="49" name="Resim 3" descr="C:\Users\User\Desktop\ALİ RESİMLER\AKKENT MAHALLES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Lİ RESİMLER\AKKENT MAHALLESİ (1).jpg"/>
                    <pic:cNvPicPr>
                      <a:picLocks noChangeAspect="1" noChangeArrowheads="1"/>
                    </pic:cNvPicPr>
                  </pic:nvPicPr>
                  <pic:blipFill>
                    <a:blip r:embed="rId78"/>
                    <a:stretch>
                      <a:fillRect/>
                    </a:stretch>
                  </pic:blipFill>
                  <pic:spPr bwMode="auto">
                    <a:xfrm>
                      <a:off x="0" y="0"/>
                      <a:ext cx="5289209" cy="3544996"/>
                    </a:xfrm>
                    <a:prstGeom prst="rect">
                      <a:avLst/>
                    </a:prstGeom>
                    <a:noFill/>
                    <a:ln w="9525">
                      <a:noFill/>
                      <a:miter lim="800000"/>
                      <a:headEnd/>
                      <a:tailEnd/>
                    </a:ln>
                  </pic:spPr>
                </pic:pic>
              </a:graphicData>
            </a:graphic>
          </wp:inline>
        </w:drawing>
      </w:r>
    </w:p>
    <w:p w:rsidR="000E59FB" w:rsidRPr="00705425" w:rsidRDefault="00E31204" w:rsidP="003A42D0">
      <w:pPr>
        <w:pStyle w:val="ListeParagraf"/>
        <w:numPr>
          <w:ilvl w:val="0"/>
          <w:numId w:val="22"/>
        </w:numPr>
        <w:tabs>
          <w:tab w:val="num" w:pos="426"/>
        </w:tabs>
        <w:ind w:left="0" w:firstLine="0"/>
        <w:jc w:val="both"/>
        <w:rPr>
          <w:rFonts w:ascii="Arial" w:hAnsi="Arial" w:cs="Arial"/>
        </w:rPr>
      </w:pPr>
      <w:r>
        <w:rPr>
          <w:rFonts w:ascii="Arial" w:hAnsi="Arial"/>
        </w:rPr>
        <w:lastRenderedPageBreak/>
        <w:t>M</w:t>
      </w:r>
      <w:r w:rsidR="000E59FB" w:rsidRPr="006F0A33">
        <w:rPr>
          <w:rFonts w:ascii="Arial" w:hAnsi="Arial"/>
        </w:rPr>
        <w:t>üdürlüğümüzce 201</w:t>
      </w:r>
      <w:r w:rsidR="0075277F">
        <w:rPr>
          <w:rFonts w:ascii="Arial" w:hAnsi="Arial"/>
        </w:rPr>
        <w:t>7</w:t>
      </w:r>
      <w:r w:rsidR="000E59FB" w:rsidRPr="006F0A33">
        <w:rPr>
          <w:rFonts w:ascii="Arial" w:hAnsi="Arial"/>
        </w:rPr>
        <w:t xml:space="preserve"> </w:t>
      </w:r>
      <w:r w:rsidR="006F0A33" w:rsidRPr="006F0A33">
        <w:rPr>
          <w:rFonts w:ascii="Arial" w:hAnsi="Arial"/>
        </w:rPr>
        <w:t>yılında toplam</w:t>
      </w:r>
      <w:r w:rsidR="000E59FB" w:rsidRPr="006F0A33">
        <w:rPr>
          <w:rFonts w:ascii="Arial" w:hAnsi="Arial"/>
        </w:rPr>
        <w:t xml:space="preserve"> </w:t>
      </w:r>
      <w:r w:rsidR="0075277F">
        <w:rPr>
          <w:rFonts w:ascii="Arial" w:hAnsi="Arial"/>
        </w:rPr>
        <w:t>114.000</w:t>
      </w:r>
      <w:r w:rsidR="000E59FB" w:rsidRPr="006F0A33">
        <w:rPr>
          <w:rFonts w:ascii="Arial" w:hAnsi="Arial"/>
        </w:rPr>
        <w:t xml:space="preserve"> m²  beton </w:t>
      </w:r>
      <w:r w:rsidR="00FE63F2">
        <w:rPr>
          <w:rFonts w:ascii="Arial" w:hAnsi="Arial"/>
        </w:rPr>
        <w:t>parke taşı ile yol kaplama yapılmıştır.</w:t>
      </w:r>
    </w:p>
    <w:p w:rsidR="00705425" w:rsidRDefault="00705425" w:rsidP="003A42D0">
      <w:pPr>
        <w:tabs>
          <w:tab w:val="num" w:pos="426"/>
        </w:tabs>
        <w:jc w:val="both"/>
        <w:rPr>
          <w:rFonts w:ascii="Arial" w:hAnsi="Arial" w:cs="Arial"/>
        </w:rPr>
      </w:pPr>
    </w:p>
    <w:p w:rsidR="00705425" w:rsidRPr="00705425" w:rsidRDefault="00705425" w:rsidP="003A42D0">
      <w:pPr>
        <w:tabs>
          <w:tab w:val="num" w:pos="426"/>
        </w:tabs>
        <w:jc w:val="both"/>
        <w:rPr>
          <w:rFonts w:ascii="Arial" w:hAnsi="Arial" w:cs="Arial"/>
        </w:rPr>
      </w:pPr>
      <w:r w:rsidRPr="004C0E6B">
        <w:rPr>
          <w:rFonts w:ascii="Arial" w:hAnsi="Arial" w:cs="Arial"/>
          <w:noProof/>
          <w:bdr w:val="single" w:sz="4" w:space="0" w:color="auto"/>
        </w:rPr>
        <w:drawing>
          <wp:inline distT="0" distB="0" distL="0" distR="0">
            <wp:extent cx="5305425" cy="2514600"/>
            <wp:effectExtent l="19050" t="0" r="9525" b="0"/>
            <wp:docPr id="136"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79"/>
              </a:graphicData>
            </a:graphic>
          </wp:inline>
        </w:drawing>
      </w:r>
    </w:p>
    <w:p w:rsidR="009A3DBA" w:rsidRDefault="009A3DBA" w:rsidP="003A42D0">
      <w:pPr>
        <w:pStyle w:val="ListeParagraf"/>
        <w:tabs>
          <w:tab w:val="num" w:pos="426"/>
        </w:tabs>
        <w:ind w:left="0"/>
        <w:jc w:val="both"/>
        <w:rPr>
          <w:rFonts w:ascii="Arial" w:hAnsi="Arial" w:cs="Arial"/>
        </w:rPr>
      </w:pPr>
    </w:p>
    <w:p w:rsidR="008943AD" w:rsidRPr="001B208A" w:rsidRDefault="000E59FB" w:rsidP="003A42D0">
      <w:pPr>
        <w:ind w:right="140"/>
        <w:jc w:val="both"/>
        <w:rPr>
          <w:rFonts w:ascii="Arial" w:hAnsi="Arial" w:cs="Arial"/>
          <w:u w:val="single"/>
        </w:rPr>
      </w:pPr>
      <w:r w:rsidRPr="001B208A">
        <w:rPr>
          <w:rFonts w:ascii="Arial" w:hAnsi="Arial" w:cs="Arial"/>
          <w:u w:val="single"/>
        </w:rPr>
        <w:t>Yapılan çalışmalar aşağıda belirtilmiştir.</w:t>
      </w:r>
      <w:r w:rsidR="00A6316A" w:rsidRPr="001B208A">
        <w:rPr>
          <w:rFonts w:ascii="Arial" w:hAnsi="Arial" w:cs="Arial"/>
          <w:u w:val="single"/>
        </w:rPr>
        <w:t xml:space="preserve"> </w:t>
      </w:r>
    </w:p>
    <w:p w:rsidR="00B65E37" w:rsidRDefault="00B65E37" w:rsidP="003A42D0">
      <w:pPr>
        <w:ind w:right="140"/>
        <w:jc w:val="both"/>
        <w:rPr>
          <w:rFonts w:ascii="Arial" w:hAnsi="Arial" w:cs="Arial"/>
        </w:rPr>
      </w:pPr>
    </w:p>
    <w:p w:rsidR="00B65E37" w:rsidRDefault="00B65E37" w:rsidP="00136438">
      <w:pPr>
        <w:pStyle w:val="ListeParagraf"/>
        <w:numPr>
          <w:ilvl w:val="0"/>
          <w:numId w:val="78"/>
        </w:numPr>
        <w:spacing w:line="360" w:lineRule="auto"/>
        <w:ind w:left="284"/>
        <w:jc w:val="both"/>
      </w:pPr>
      <w:r w:rsidRPr="00B65E37">
        <w:rPr>
          <w:rFonts w:ascii="Arial" w:hAnsi="Arial" w:cs="Arial"/>
        </w:rPr>
        <w:t>Sırtlan Mahallesi mezarlık yolu parke kaplama yapımı</w:t>
      </w:r>
    </w:p>
    <w:p w:rsidR="00B65E37" w:rsidRDefault="00B65E37" w:rsidP="00136438">
      <w:pPr>
        <w:pStyle w:val="ListeParagraf"/>
        <w:numPr>
          <w:ilvl w:val="0"/>
          <w:numId w:val="78"/>
        </w:numPr>
        <w:spacing w:line="360" w:lineRule="auto"/>
        <w:ind w:left="284"/>
        <w:jc w:val="both"/>
      </w:pPr>
      <w:r w:rsidRPr="00B65E37">
        <w:rPr>
          <w:rFonts w:ascii="Arial" w:hAnsi="Arial" w:cs="Arial"/>
        </w:rPr>
        <w:t>Cumhuriyet Camii Bahçesi parke kaplama yapımı</w:t>
      </w:r>
    </w:p>
    <w:p w:rsidR="00B65E37" w:rsidRDefault="00B65E37" w:rsidP="00136438">
      <w:pPr>
        <w:pStyle w:val="ListeParagraf"/>
        <w:numPr>
          <w:ilvl w:val="0"/>
          <w:numId w:val="78"/>
        </w:numPr>
        <w:spacing w:line="360" w:lineRule="auto"/>
        <w:ind w:left="284"/>
        <w:jc w:val="both"/>
      </w:pPr>
      <w:r w:rsidRPr="00B65E37">
        <w:rPr>
          <w:rFonts w:ascii="Arial" w:hAnsi="Arial" w:cs="Arial"/>
        </w:rPr>
        <w:t xml:space="preserve">İsmetpaşa Mahallesi </w:t>
      </w:r>
      <w:r w:rsidR="00C0567C" w:rsidRPr="00B65E37">
        <w:rPr>
          <w:rFonts w:ascii="Arial" w:hAnsi="Arial" w:cs="Arial"/>
        </w:rPr>
        <w:t>Özlem Sokak</w:t>
      </w:r>
      <w:r w:rsidRPr="00B65E37">
        <w:rPr>
          <w:rFonts w:ascii="Arial" w:hAnsi="Arial" w:cs="Arial"/>
        </w:rPr>
        <w:t xml:space="preserve"> parke yol kaplama yapımı</w:t>
      </w:r>
    </w:p>
    <w:p w:rsidR="00B65E37" w:rsidRDefault="00B65E37" w:rsidP="00136438">
      <w:pPr>
        <w:pStyle w:val="ListeParagraf"/>
        <w:numPr>
          <w:ilvl w:val="0"/>
          <w:numId w:val="78"/>
        </w:numPr>
        <w:spacing w:line="360" w:lineRule="auto"/>
        <w:ind w:left="284"/>
        <w:jc w:val="both"/>
      </w:pPr>
      <w:r w:rsidRPr="00B65E37">
        <w:rPr>
          <w:rFonts w:ascii="Arial" w:hAnsi="Arial" w:cs="Arial"/>
        </w:rPr>
        <w:t>Hacıilyas Mahallesi Avcılar Sok</w:t>
      </w:r>
      <w:r w:rsidR="00C0567C">
        <w:rPr>
          <w:rFonts w:ascii="Arial" w:hAnsi="Arial" w:cs="Arial"/>
        </w:rPr>
        <w:t>ak</w:t>
      </w:r>
      <w:r w:rsidRPr="00B65E37">
        <w:rPr>
          <w:rFonts w:ascii="Arial" w:hAnsi="Arial" w:cs="Arial"/>
        </w:rPr>
        <w:t xml:space="preserve"> doğal granit parke taşı ile yol yapımı </w:t>
      </w:r>
    </w:p>
    <w:p w:rsidR="00B65E37" w:rsidRDefault="00B65E37" w:rsidP="00136438">
      <w:pPr>
        <w:pStyle w:val="ListeParagraf"/>
        <w:numPr>
          <w:ilvl w:val="0"/>
          <w:numId w:val="78"/>
        </w:numPr>
        <w:spacing w:line="360" w:lineRule="auto"/>
        <w:ind w:left="284"/>
        <w:jc w:val="both"/>
      </w:pPr>
      <w:r w:rsidRPr="00B65E37">
        <w:rPr>
          <w:rFonts w:ascii="Arial" w:hAnsi="Arial" w:cs="Arial"/>
        </w:rPr>
        <w:t>Lozan Caddesi dekoratif parke taşı ile kaldırım yapımı</w:t>
      </w:r>
    </w:p>
    <w:p w:rsidR="00B65E37" w:rsidRDefault="00B65E37" w:rsidP="00136438">
      <w:pPr>
        <w:pStyle w:val="ListeParagraf"/>
        <w:numPr>
          <w:ilvl w:val="0"/>
          <w:numId w:val="78"/>
        </w:numPr>
        <w:spacing w:line="360" w:lineRule="auto"/>
        <w:ind w:left="284"/>
        <w:jc w:val="both"/>
      </w:pPr>
      <w:r w:rsidRPr="00B65E37">
        <w:rPr>
          <w:rFonts w:ascii="Arial" w:hAnsi="Arial" w:cs="Arial"/>
        </w:rPr>
        <w:t>Epçe Mahallesi iç yollar beton parke taşı ile yol kaplaması yapımı</w:t>
      </w:r>
    </w:p>
    <w:p w:rsidR="00B65E37" w:rsidRDefault="00B65E37" w:rsidP="00136438">
      <w:pPr>
        <w:pStyle w:val="ListeParagraf"/>
        <w:numPr>
          <w:ilvl w:val="0"/>
          <w:numId w:val="78"/>
        </w:numPr>
        <w:spacing w:line="360" w:lineRule="auto"/>
        <w:ind w:left="284"/>
        <w:jc w:val="both"/>
      </w:pPr>
      <w:r w:rsidRPr="00B65E37">
        <w:rPr>
          <w:rFonts w:ascii="Arial" w:hAnsi="Arial" w:cs="Arial"/>
        </w:rPr>
        <w:t>Ören Mahallesi Beton parke taşı ile yol kaplaması yapımı</w:t>
      </w:r>
    </w:p>
    <w:p w:rsidR="00B65E37" w:rsidRDefault="00B65E37" w:rsidP="00136438">
      <w:pPr>
        <w:pStyle w:val="ListeParagraf"/>
        <w:numPr>
          <w:ilvl w:val="0"/>
          <w:numId w:val="78"/>
        </w:numPr>
        <w:spacing w:line="360" w:lineRule="auto"/>
        <w:ind w:left="284"/>
        <w:jc w:val="both"/>
      </w:pPr>
      <w:r w:rsidRPr="00B65E37">
        <w:rPr>
          <w:rFonts w:ascii="Arial" w:hAnsi="Arial" w:cs="Arial"/>
        </w:rPr>
        <w:t>Bozalan Mahallesi Hanay sitesi giriş yolu beton parke taşı döşenmesi</w:t>
      </w:r>
    </w:p>
    <w:p w:rsidR="00B65E37" w:rsidRDefault="00B65E37" w:rsidP="00136438">
      <w:pPr>
        <w:pStyle w:val="ListeParagraf"/>
        <w:numPr>
          <w:ilvl w:val="0"/>
          <w:numId w:val="78"/>
        </w:numPr>
        <w:spacing w:line="360" w:lineRule="auto"/>
        <w:ind w:left="284"/>
        <w:jc w:val="both"/>
      </w:pPr>
      <w:r w:rsidRPr="00B65E37">
        <w:rPr>
          <w:rFonts w:ascii="Arial" w:hAnsi="Arial" w:cs="Arial"/>
        </w:rPr>
        <w:t>Ulaş Mahallesi Düğün Yeri ve Köy içi Yollar beton parke taşı döşenmesi</w:t>
      </w:r>
    </w:p>
    <w:p w:rsidR="00B65E37" w:rsidRDefault="00B65E37" w:rsidP="00136438">
      <w:pPr>
        <w:pStyle w:val="ListeParagraf"/>
        <w:numPr>
          <w:ilvl w:val="0"/>
          <w:numId w:val="78"/>
        </w:numPr>
        <w:spacing w:line="360" w:lineRule="auto"/>
        <w:ind w:left="284"/>
        <w:jc w:val="both"/>
      </w:pPr>
      <w:r w:rsidRPr="00B65E37">
        <w:rPr>
          <w:rFonts w:ascii="Arial" w:hAnsi="Arial" w:cs="Arial"/>
        </w:rPr>
        <w:t>Çökertme Yalı Mahallesi Dekoratif parke taşı ile yol kaplaması yapımı</w:t>
      </w:r>
    </w:p>
    <w:p w:rsidR="00B65E37" w:rsidRDefault="00B65E37" w:rsidP="00136438">
      <w:pPr>
        <w:pStyle w:val="ListeParagraf"/>
        <w:numPr>
          <w:ilvl w:val="0"/>
          <w:numId w:val="78"/>
        </w:numPr>
        <w:spacing w:line="360" w:lineRule="auto"/>
        <w:ind w:left="284"/>
        <w:jc w:val="both"/>
      </w:pPr>
      <w:r w:rsidRPr="00B65E37">
        <w:rPr>
          <w:rFonts w:ascii="Arial" w:hAnsi="Arial" w:cs="Arial"/>
        </w:rPr>
        <w:t>Kırcağız Mahallesi Mezarlık yanı namazgâh alanı beton parke taşı döşenmesi</w:t>
      </w:r>
    </w:p>
    <w:p w:rsidR="00B65E37" w:rsidRDefault="00B65E37" w:rsidP="00136438">
      <w:pPr>
        <w:pStyle w:val="ListeParagraf"/>
        <w:numPr>
          <w:ilvl w:val="0"/>
          <w:numId w:val="78"/>
        </w:numPr>
        <w:spacing w:line="360" w:lineRule="auto"/>
        <w:ind w:left="284"/>
        <w:jc w:val="both"/>
      </w:pPr>
      <w:r w:rsidRPr="00B65E37">
        <w:rPr>
          <w:rFonts w:ascii="Arial" w:hAnsi="Arial" w:cs="Arial"/>
        </w:rPr>
        <w:t>Evlendirme Salonu arkası parke yol yapımı.</w:t>
      </w:r>
    </w:p>
    <w:p w:rsidR="00B65E37" w:rsidRDefault="00B65E37" w:rsidP="00136438">
      <w:pPr>
        <w:pStyle w:val="ListeParagraf"/>
        <w:numPr>
          <w:ilvl w:val="0"/>
          <w:numId w:val="78"/>
        </w:numPr>
        <w:spacing w:line="360" w:lineRule="auto"/>
        <w:ind w:left="284"/>
        <w:jc w:val="both"/>
      </w:pPr>
      <w:r w:rsidRPr="00B65E37">
        <w:rPr>
          <w:rFonts w:ascii="Arial" w:hAnsi="Arial" w:cs="Arial"/>
        </w:rPr>
        <w:t>Cumhuriyet Mahallesi parke yol yapımı.</w:t>
      </w:r>
    </w:p>
    <w:p w:rsidR="00B65E37" w:rsidRDefault="00B65E37" w:rsidP="00136438">
      <w:pPr>
        <w:pStyle w:val="ListeParagraf"/>
        <w:numPr>
          <w:ilvl w:val="0"/>
          <w:numId w:val="78"/>
        </w:numPr>
        <w:spacing w:line="360" w:lineRule="auto"/>
        <w:ind w:left="284"/>
        <w:jc w:val="both"/>
      </w:pPr>
      <w:r w:rsidRPr="00B65E37">
        <w:rPr>
          <w:rFonts w:ascii="Arial" w:hAnsi="Arial" w:cs="Arial"/>
        </w:rPr>
        <w:t>Bozalan Mahallesi Sılay Sitesi parke yol yapımı.</w:t>
      </w:r>
    </w:p>
    <w:p w:rsidR="00B65E37" w:rsidRDefault="00B65E37" w:rsidP="00136438">
      <w:pPr>
        <w:pStyle w:val="ListeParagraf"/>
        <w:numPr>
          <w:ilvl w:val="0"/>
          <w:numId w:val="78"/>
        </w:numPr>
        <w:spacing w:line="360" w:lineRule="auto"/>
        <w:ind w:left="284"/>
        <w:jc w:val="both"/>
      </w:pPr>
      <w:r w:rsidRPr="00B65E37">
        <w:rPr>
          <w:rFonts w:ascii="Arial" w:hAnsi="Arial" w:cs="Arial"/>
        </w:rPr>
        <w:t>Boğaziçi Mahallesi Maya Yolu parke yol yapım işleri.</w:t>
      </w:r>
    </w:p>
    <w:p w:rsidR="00B65E37" w:rsidRDefault="00B65E37" w:rsidP="00136438">
      <w:pPr>
        <w:pStyle w:val="ListeParagraf"/>
        <w:numPr>
          <w:ilvl w:val="0"/>
          <w:numId w:val="78"/>
        </w:numPr>
        <w:spacing w:line="360" w:lineRule="auto"/>
        <w:ind w:left="284"/>
        <w:jc w:val="both"/>
      </w:pPr>
      <w:r w:rsidRPr="00B65E37">
        <w:rPr>
          <w:rFonts w:ascii="Arial" w:hAnsi="Arial" w:cs="Arial"/>
        </w:rPr>
        <w:t>Güllük Mahallesi 340.Sokakta parke yol yapım işi.</w:t>
      </w:r>
    </w:p>
    <w:p w:rsidR="00B65E37" w:rsidRDefault="00B65E37" w:rsidP="00136438">
      <w:pPr>
        <w:pStyle w:val="ListeParagraf"/>
        <w:numPr>
          <w:ilvl w:val="0"/>
          <w:numId w:val="78"/>
        </w:numPr>
        <w:spacing w:line="360" w:lineRule="auto"/>
        <w:ind w:left="284"/>
        <w:jc w:val="both"/>
      </w:pPr>
      <w:r w:rsidRPr="00B65E37">
        <w:rPr>
          <w:rFonts w:ascii="Arial" w:hAnsi="Arial" w:cs="Arial"/>
        </w:rPr>
        <w:t>Emek Mahallesi Üçyol Sokaklar Giriş yolu parke yol yapım işi</w:t>
      </w:r>
    </w:p>
    <w:p w:rsidR="00B65E37" w:rsidRDefault="00B65E37" w:rsidP="00136438">
      <w:pPr>
        <w:pStyle w:val="ListeParagraf"/>
        <w:numPr>
          <w:ilvl w:val="0"/>
          <w:numId w:val="78"/>
        </w:numPr>
        <w:spacing w:line="360" w:lineRule="auto"/>
        <w:ind w:left="284"/>
        <w:jc w:val="both"/>
      </w:pPr>
      <w:r w:rsidRPr="00B65E37">
        <w:rPr>
          <w:rFonts w:ascii="Arial" w:hAnsi="Arial" w:cs="Arial"/>
        </w:rPr>
        <w:t>Güllük Mahallesi 349.Sokakta parke yol yapım işi.</w:t>
      </w:r>
    </w:p>
    <w:p w:rsidR="00B65E37" w:rsidRDefault="00382C2A" w:rsidP="00136438">
      <w:pPr>
        <w:pStyle w:val="ListeParagraf"/>
        <w:numPr>
          <w:ilvl w:val="0"/>
          <w:numId w:val="78"/>
        </w:numPr>
        <w:spacing w:line="360" w:lineRule="auto"/>
        <w:ind w:left="284"/>
        <w:jc w:val="both"/>
      </w:pPr>
      <w:r>
        <w:rPr>
          <w:rFonts w:ascii="Arial" w:hAnsi="Arial" w:cs="Arial"/>
        </w:rPr>
        <w:t xml:space="preserve">Emek Mahallesi 4. </w:t>
      </w:r>
      <w:r w:rsidR="00B903CD">
        <w:rPr>
          <w:rFonts w:ascii="Arial" w:hAnsi="Arial" w:cs="Arial"/>
        </w:rPr>
        <w:t>Ü</w:t>
      </w:r>
      <w:r>
        <w:rPr>
          <w:rFonts w:ascii="Arial" w:hAnsi="Arial" w:cs="Arial"/>
        </w:rPr>
        <w:t>ç</w:t>
      </w:r>
      <w:r w:rsidR="00B65E37" w:rsidRPr="00B65E37">
        <w:rPr>
          <w:rFonts w:ascii="Arial" w:hAnsi="Arial" w:cs="Arial"/>
        </w:rPr>
        <w:t xml:space="preserve">yol </w:t>
      </w:r>
      <w:r w:rsidR="00B903CD" w:rsidRPr="00B65E37">
        <w:rPr>
          <w:rFonts w:ascii="Arial" w:hAnsi="Arial" w:cs="Arial"/>
        </w:rPr>
        <w:t xml:space="preserve">Sokakta </w:t>
      </w:r>
      <w:r w:rsidR="00B65E37" w:rsidRPr="00B65E37">
        <w:rPr>
          <w:rFonts w:ascii="Arial" w:hAnsi="Arial" w:cs="Arial"/>
        </w:rPr>
        <w:t>parke yol yapım işi</w:t>
      </w:r>
    </w:p>
    <w:p w:rsidR="00B65E37" w:rsidRDefault="00C0567C" w:rsidP="00136438">
      <w:pPr>
        <w:pStyle w:val="ListeParagraf"/>
        <w:numPr>
          <w:ilvl w:val="0"/>
          <w:numId w:val="78"/>
        </w:numPr>
        <w:spacing w:line="360" w:lineRule="auto"/>
        <w:ind w:left="284"/>
        <w:jc w:val="both"/>
      </w:pPr>
      <w:r>
        <w:rPr>
          <w:rFonts w:ascii="Arial" w:hAnsi="Arial" w:cs="Arial"/>
        </w:rPr>
        <w:lastRenderedPageBreak/>
        <w:t xml:space="preserve">İsmetpaşa Mahallesi </w:t>
      </w:r>
      <w:r w:rsidR="00B65E37" w:rsidRPr="00B65E37">
        <w:rPr>
          <w:rFonts w:ascii="Arial" w:hAnsi="Arial" w:cs="Arial"/>
        </w:rPr>
        <w:t>2. Damlacık sok. parke yol yapımı</w:t>
      </w:r>
    </w:p>
    <w:p w:rsidR="00B65E37" w:rsidRDefault="00B65E37" w:rsidP="00136438">
      <w:pPr>
        <w:pStyle w:val="ListeParagraf"/>
        <w:numPr>
          <w:ilvl w:val="0"/>
          <w:numId w:val="78"/>
        </w:numPr>
        <w:spacing w:line="360" w:lineRule="auto"/>
        <w:ind w:left="284"/>
        <w:jc w:val="both"/>
      </w:pPr>
      <w:r w:rsidRPr="00B65E37">
        <w:rPr>
          <w:rFonts w:ascii="Arial" w:hAnsi="Arial" w:cs="Arial"/>
        </w:rPr>
        <w:t xml:space="preserve">Emek Duman </w:t>
      </w:r>
      <w:r w:rsidR="00B903CD" w:rsidRPr="00B65E37">
        <w:rPr>
          <w:rFonts w:ascii="Arial" w:hAnsi="Arial" w:cs="Arial"/>
        </w:rPr>
        <w:t>Sokakta</w:t>
      </w:r>
      <w:r w:rsidRPr="00B65E37">
        <w:rPr>
          <w:rFonts w:ascii="Arial" w:hAnsi="Arial" w:cs="Arial"/>
        </w:rPr>
        <w:t xml:space="preserve"> Parke yol yapım işi</w:t>
      </w:r>
    </w:p>
    <w:p w:rsidR="00B65E37" w:rsidRDefault="00B65E37" w:rsidP="00136438">
      <w:pPr>
        <w:pStyle w:val="ListeParagraf"/>
        <w:numPr>
          <w:ilvl w:val="0"/>
          <w:numId w:val="78"/>
        </w:numPr>
        <w:spacing w:line="360" w:lineRule="auto"/>
        <w:ind w:left="284"/>
        <w:jc w:val="both"/>
      </w:pPr>
      <w:r w:rsidRPr="00B65E37">
        <w:rPr>
          <w:rFonts w:ascii="Arial" w:hAnsi="Arial" w:cs="Arial"/>
        </w:rPr>
        <w:t>Kuvayi Milliye Caddesi bordür-oluk-kaldırım yapım işi</w:t>
      </w:r>
    </w:p>
    <w:p w:rsidR="00B65E37" w:rsidRDefault="00B65E37" w:rsidP="00136438">
      <w:pPr>
        <w:pStyle w:val="ListeParagraf"/>
        <w:numPr>
          <w:ilvl w:val="0"/>
          <w:numId w:val="78"/>
        </w:numPr>
        <w:spacing w:line="360" w:lineRule="auto"/>
        <w:ind w:left="284"/>
        <w:jc w:val="both"/>
      </w:pPr>
      <w:r w:rsidRPr="00B65E37">
        <w:rPr>
          <w:rFonts w:ascii="Arial" w:hAnsi="Arial" w:cs="Arial"/>
        </w:rPr>
        <w:t>Hamdi Mergen Caddesi bordür-oluk-kaldırım yapım işi</w:t>
      </w:r>
    </w:p>
    <w:p w:rsidR="00B65E37" w:rsidRDefault="00B65E37" w:rsidP="00136438">
      <w:pPr>
        <w:pStyle w:val="ListeParagraf"/>
        <w:numPr>
          <w:ilvl w:val="0"/>
          <w:numId w:val="78"/>
        </w:numPr>
        <w:spacing w:line="360" w:lineRule="auto"/>
        <w:ind w:left="284"/>
        <w:jc w:val="both"/>
      </w:pPr>
      <w:r w:rsidRPr="00B65E37">
        <w:rPr>
          <w:rFonts w:ascii="Arial" w:hAnsi="Arial" w:cs="Arial"/>
        </w:rPr>
        <w:t>Ahmet Yesevi Caddesi bordür-oluk-kaldırım yapım işi</w:t>
      </w:r>
    </w:p>
    <w:p w:rsidR="00B65E37" w:rsidRPr="0065149F" w:rsidRDefault="00C0567C" w:rsidP="00136438">
      <w:pPr>
        <w:pStyle w:val="ListeParagraf"/>
        <w:numPr>
          <w:ilvl w:val="0"/>
          <w:numId w:val="78"/>
        </w:numPr>
        <w:spacing w:line="360" w:lineRule="auto"/>
        <w:ind w:left="284"/>
        <w:jc w:val="both"/>
      </w:pPr>
      <w:r>
        <w:rPr>
          <w:rFonts w:ascii="Arial" w:hAnsi="Arial" w:cs="Arial"/>
        </w:rPr>
        <w:t>Akdeniz Cad</w:t>
      </w:r>
      <w:r w:rsidR="00B65E37" w:rsidRPr="00B65E37">
        <w:rPr>
          <w:rFonts w:ascii="Arial" w:hAnsi="Arial" w:cs="Arial"/>
        </w:rPr>
        <w:t>desi bordür-olok-kaldırım yapım işi</w:t>
      </w:r>
    </w:p>
    <w:p w:rsidR="00B65E37" w:rsidRPr="0065149F" w:rsidRDefault="00B65E37" w:rsidP="00136438">
      <w:pPr>
        <w:pStyle w:val="ListeParagraf"/>
        <w:numPr>
          <w:ilvl w:val="0"/>
          <w:numId w:val="78"/>
        </w:numPr>
        <w:spacing w:line="360" w:lineRule="auto"/>
        <w:ind w:left="284"/>
        <w:jc w:val="both"/>
      </w:pPr>
      <w:r w:rsidRPr="0065149F">
        <w:rPr>
          <w:rFonts w:ascii="Arial" w:hAnsi="Arial" w:cs="Arial"/>
        </w:rPr>
        <w:t>Ahmet Taner Kışlalı Caddesi ara</w:t>
      </w:r>
      <w:r w:rsidR="00C0567C">
        <w:rPr>
          <w:rFonts w:ascii="Arial" w:hAnsi="Arial" w:cs="Arial"/>
        </w:rPr>
        <w:t xml:space="preserve"> </w:t>
      </w:r>
      <w:r w:rsidRPr="0065149F">
        <w:rPr>
          <w:rFonts w:ascii="Arial" w:hAnsi="Arial" w:cs="Arial"/>
        </w:rPr>
        <w:t>yol parke yol yapım işi</w:t>
      </w:r>
    </w:p>
    <w:p w:rsidR="00B65E37" w:rsidRPr="0065149F" w:rsidRDefault="00B65E37" w:rsidP="00136438">
      <w:pPr>
        <w:pStyle w:val="ListeParagraf"/>
        <w:numPr>
          <w:ilvl w:val="0"/>
          <w:numId w:val="78"/>
        </w:numPr>
        <w:spacing w:line="360" w:lineRule="auto"/>
        <w:ind w:left="284"/>
        <w:jc w:val="both"/>
      </w:pPr>
      <w:r w:rsidRPr="00B65E37">
        <w:rPr>
          <w:rFonts w:ascii="Arial" w:hAnsi="Arial" w:cs="Arial"/>
        </w:rPr>
        <w:t>Bahçeburun Mahallesi Kilit parke taşı ile yol yapımı</w:t>
      </w:r>
    </w:p>
    <w:p w:rsidR="0065149F" w:rsidRPr="0065149F" w:rsidRDefault="0065149F" w:rsidP="0065149F">
      <w:pPr>
        <w:spacing w:line="360" w:lineRule="auto"/>
        <w:ind w:left="-76"/>
        <w:jc w:val="both"/>
      </w:pPr>
      <w:r>
        <w:rPr>
          <w:noProof/>
        </w:rPr>
        <w:drawing>
          <wp:anchor distT="0" distB="0" distL="114300" distR="114300" simplePos="0" relativeHeight="251739136" behindDoc="0" locked="0" layoutInCell="1" allowOverlap="1">
            <wp:simplePos x="0" y="0"/>
            <wp:positionH relativeFrom="column">
              <wp:posOffset>-60723</wp:posOffset>
            </wp:positionH>
            <wp:positionV relativeFrom="paragraph">
              <wp:posOffset>60325</wp:posOffset>
            </wp:positionV>
            <wp:extent cx="5381150" cy="5314950"/>
            <wp:effectExtent l="19050" t="0" r="0" b="0"/>
            <wp:wrapNone/>
            <wp:docPr id="164" name="Resim 9" descr="C:\Users\User\Desktop\FEN İŞLERİ-BAYINDIRLIK ÇALIŞMALARI\ÇALIŞMALAR\BAHÇEBURUN MAHALLESİ\cats.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9" descr="C:\Users\User\Desktop\FEN İŞLERİ-BAYINDIRLIK ÇALIŞMALARI\ÇALIŞMALAR\BAHÇEBURUN MAHALLESİ\cats.jpg"/>
                    <pic:cNvPicPr>
                      <a:picLocks noChangeAspect="1" noChangeArrowheads="1"/>
                    </pic:cNvPicPr>
                  </pic:nvPicPr>
                  <pic:blipFill>
                    <a:blip r:embed="rId80"/>
                    <a:stretch>
                      <a:fillRect/>
                    </a:stretch>
                  </pic:blipFill>
                  <pic:spPr bwMode="auto">
                    <a:xfrm>
                      <a:off x="0" y="0"/>
                      <a:ext cx="5381150" cy="5314950"/>
                    </a:xfrm>
                    <a:prstGeom prst="rect">
                      <a:avLst/>
                    </a:prstGeom>
                    <a:noFill/>
                    <a:ln w="9525">
                      <a:noFill/>
                      <a:miter lim="800000"/>
                      <a:headEnd/>
                      <a:tailEnd/>
                    </a:ln>
                  </pic:spPr>
                </pic:pic>
              </a:graphicData>
            </a:graphic>
          </wp:anchor>
        </w:drawing>
      </w: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65149F">
      <w:pPr>
        <w:pStyle w:val="ListeParagraf"/>
        <w:spacing w:line="360" w:lineRule="auto"/>
        <w:ind w:left="284"/>
        <w:jc w:val="both"/>
      </w:pPr>
    </w:p>
    <w:p w:rsidR="0065149F" w:rsidRDefault="0065149F" w:rsidP="00136438">
      <w:pPr>
        <w:pStyle w:val="ListeParagraf"/>
        <w:numPr>
          <w:ilvl w:val="0"/>
          <w:numId w:val="78"/>
        </w:numPr>
        <w:spacing w:line="360" w:lineRule="auto"/>
        <w:ind w:left="284"/>
        <w:jc w:val="both"/>
      </w:pPr>
      <w:r w:rsidRPr="00B65E37">
        <w:rPr>
          <w:rFonts w:ascii="Arial" w:hAnsi="Arial" w:cs="Arial"/>
        </w:rPr>
        <w:t>Akkent Gönen Sokak parke yol yapım işi.</w:t>
      </w:r>
    </w:p>
    <w:p w:rsidR="0065149F" w:rsidRPr="00DD05BD" w:rsidRDefault="0065149F" w:rsidP="00136438">
      <w:pPr>
        <w:pStyle w:val="ListeParagraf"/>
        <w:numPr>
          <w:ilvl w:val="0"/>
          <w:numId w:val="78"/>
        </w:numPr>
        <w:spacing w:line="360" w:lineRule="auto"/>
        <w:ind w:left="284"/>
        <w:jc w:val="both"/>
      </w:pPr>
      <w:r w:rsidRPr="00B65E37">
        <w:rPr>
          <w:rFonts w:ascii="Arial" w:hAnsi="Arial" w:cs="Arial"/>
        </w:rPr>
        <w:t xml:space="preserve">Burgaz Mahallesi </w:t>
      </w:r>
      <w:r w:rsidR="00C0567C">
        <w:rPr>
          <w:rFonts w:ascii="Arial" w:hAnsi="Arial" w:cs="Arial"/>
        </w:rPr>
        <w:t>İ</w:t>
      </w:r>
      <w:r w:rsidR="00C0567C" w:rsidRPr="00B65E37">
        <w:rPr>
          <w:rFonts w:ascii="Arial" w:hAnsi="Arial" w:cs="Arial"/>
        </w:rPr>
        <w:t>pekgülü Sokak</w:t>
      </w:r>
      <w:r w:rsidRPr="00B65E37">
        <w:rPr>
          <w:rFonts w:ascii="Arial" w:hAnsi="Arial" w:cs="Arial"/>
        </w:rPr>
        <w:t xml:space="preserve"> parke yol ve merdiven yapım işi.</w:t>
      </w:r>
    </w:p>
    <w:p w:rsidR="00DD05BD" w:rsidRPr="0065149F" w:rsidRDefault="00DD05BD" w:rsidP="00136438">
      <w:pPr>
        <w:pStyle w:val="ListeParagraf"/>
        <w:numPr>
          <w:ilvl w:val="0"/>
          <w:numId w:val="78"/>
        </w:numPr>
        <w:spacing w:line="360" w:lineRule="auto"/>
        <w:ind w:left="284"/>
        <w:jc w:val="both"/>
      </w:pPr>
      <w:r w:rsidRPr="0065149F">
        <w:rPr>
          <w:rFonts w:ascii="Arial" w:hAnsi="Arial" w:cs="Arial"/>
        </w:rPr>
        <w:t>Kazıklı Mahallesi kilitli parke taşı ile yol yapımı</w:t>
      </w:r>
    </w:p>
    <w:p w:rsidR="00DD05BD" w:rsidRPr="0065149F" w:rsidRDefault="00DD05BD" w:rsidP="00136438">
      <w:pPr>
        <w:pStyle w:val="ListeParagraf"/>
        <w:numPr>
          <w:ilvl w:val="0"/>
          <w:numId w:val="78"/>
        </w:numPr>
        <w:spacing w:line="360" w:lineRule="auto"/>
        <w:ind w:left="284"/>
        <w:jc w:val="both"/>
      </w:pPr>
      <w:r w:rsidRPr="0065149F">
        <w:rPr>
          <w:rFonts w:ascii="Arial" w:hAnsi="Arial" w:cs="Arial"/>
        </w:rPr>
        <w:t>Bozbük Mahallesi kilitli parke taşı ile yol yapımı</w:t>
      </w:r>
    </w:p>
    <w:p w:rsidR="00DD05BD" w:rsidRDefault="00DD05BD" w:rsidP="00136438">
      <w:pPr>
        <w:pStyle w:val="ListeParagraf"/>
        <w:numPr>
          <w:ilvl w:val="0"/>
          <w:numId w:val="78"/>
        </w:numPr>
        <w:spacing w:line="360" w:lineRule="auto"/>
        <w:ind w:left="284"/>
        <w:jc w:val="both"/>
      </w:pPr>
      <w:r>
        <w:rPr>
          <w:rFonts w:ascii="Arial" w:hAnsi="Arial" w:cs="Arial"/>
          <w:noProof/>
        </w:rPr>
        <w:lastRenderedPageBreak/>
        <w:drawing>
          <wp:anchor distT="0" distB="0" distL="114300" distR="114300" simplePos="0" relativeHeight="251740160" behindDoc="0" locked="0" layoutInCell="1" allowOverlap="1">
            <wp:simplePos x="0" y="0"/>
            <wp:positionH relativeFrom="column">
              <wp:posOffset>10130</wp:posOffset>
            </wp:positionH>
            <wp:positionV relativeFrom="paragraph">
              <wp:posOffset>239395</wp:posOffset>
            </wp:positionV>
            <wp:extent cx="5302310" cy="3981450"/>
            <wp:effectExtent l="19050" t="0" r="0" b="0"/>
            <wp:wrapNone/>
            <wp:docPr id="168" name="Resim 10" descr="C:\Users\User\Desktop\FEN İŞLERİ-BAYINDIRLIK ÇALIŞMALARI\ÇALIŞMALAR\ZEKERAİYA GÜMÜŞKESEN ORTAOKUL BAHÇESİ\74cb3860-1645-4379-8a85-fa7d09cbc89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FEN İŞLERİ-BAYINDIRLIK ÇALIŞMALARI\ÇALIŞMALAR\ZEKERAİYA GÜMÜŞKESEN ORTAOKUL BAHÇESİ\74cb3860-1645-4379-8a85-fa7d09cbc894.jpg"/>
                    <pic:cNvPicPr>
                      <a:picLocks noChangeAspect="1" noChangeArrowheads="1"/>
                    </pic:cNvPicPr>
                  </pic:nvPicPr>
                  <pic:blipFill>
                    <a:blip r:embed="rId81"/>
                    <a:stretch>
                      <a:fillRect/>
                    </a:stretch>
                  </pic:blipFill>
                  <pic:spPr bwMode="auto">
                    <a:xfrm>
                      <a:off x="0" y="0"/>
                      <a:ext cx="5302310" cy="3981450"/>
                    </a:xfrm>
                    <a:prstGeom prst="rect">
                      <a:avLst/>
                    </a:prstGeom>
                    <a:noFill/>
                    <a:ln w="9525">
                      <a:noFill/>
                      <a:miter lim="800000"/>
                      <a:headEnd/>
                      <a:tailEnd/>
                    </a:ln>
                  </pic:spPr>
                </pic:pic>
              </a:graphicData>
            </a:graphic>
          </wp:anchor>
        </w:drawing>
      </w:r>
      <w:r w:rsidRPr="00B65E37">
        <w:rPr>
          <w:rFonts w:ascii="Arial" w:hAnsi="Arial" w:cs="Arial"/>
        </w:rPr>
        <w:t>Zekeriya Gümüşkesen Okulu önü parke döşeme işi.</w:t>
      </w:r>
    </w:p>
    <w:p w:rsidR="00DD05BD" w:rsidRPr="00DD05BD" w:rsidRDefault="00DD05BD" w:rsidP="00DD05BD">
      <w:pPr>
        <w:spacing w:line="360" w:lineRule="auto"/>
        <w:jc w:val="both"/>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DD05BD" w:rsidRDefault="00DD05BD" w:rsidP="00DD05BD">
      <w:pPr>
        <w:pStyle w:val="ListeParagraf"/>
        <w:spacing w:line="360" w:lineRule="auto"/>
        <w:ind w:left="284"/>
        <w:jc w:val="both"/>
        <w:rPr>
          <w:rFonts w:ascii="Arial" w:hAnsi="Arial" w:cs="Arial"/>
        </w:rPr>
      </w:pPr>
    </w:p>
    <w:p w:rsidR="0065149F" w:rsidRDefault="0065149F" w:rsidP="00136438">
      <w:pPr>
        <w:pStyle w:val="ListeParagraf"/>
        <w:numPr>
          <w:ilvl w:val="0"/>
          <w:numId w:val="78"/>
        </w:numPr>
        <w:spacing w:line="360" w:lineRule="auto"/>
        <w:ind w:left="284"/>
        <w:jc w:val="both"/>
      </w:pPr>
      <w:r w:rsidRPr="00B65E37">
        <w:rPr>
          <w:rFonts w:ascii="Arial" w:hAnsi="Arial" w:cs="Arial"/>
        </w:rPr>
        <w:t>Güveçdede Caddesi dekoratif parke taşı ile yol ve kaldırım yapımı</w:t>
      </w:r>
    </w:p>
    <w:p w:rsidR="0065149F" w:rsidRDefault="0065149F" w:rsidP="00136438">
      <w:pPr>
        <w:pStyle w:val="ListeParagraf"/>
        <w:numPr>
          <w:ilvl w:val="0"/>
          <w:numId w:val="78"/>
        </w:numPr>
        <w:spacing w:line="360" w:lineRule="auto"/>
        <w:ind w:left="284"/>
        <w:jc w:val="both"/>
      </w:pPr>
      <w:r w:rsidRPr="00B65E37">
        <w:rPr>
          <w:rFonts w:ascii="Arial" w:hAnsi="Arial" w:cs="Arial"/>
        </w:rPr>
        <w:t>Gümüşkesen Caddesi dekoratif parke taşı ile yol ve kaldırım yapımı</w:t>
      </w:r>
    </w:p>
    <w:p w:rsidR="00B65E37" w:rsidRPr="00B65E37" w:rsidRDefault="00B65E37" w:rsidP="00136438">
      <w:pPr>
        <w:pStyle w:val="ListeParagraf"/>
        <w:numPr>
          <w:ilvl w:val="0"/>
          <w:numId w:val="78"/>
        </w:numPr>
        <w:ind w:left="284" w:right="140"/>
        <w:jc w:val="both"/>
        <w:rPr>
          <w:rFonts w:ascii="Arial" w:hAnsi="Arial" w:cs="Arial"/>
        </w:rPr>
      </w:pPr>
      <w:r w:rsidRPr="00B65E37">
        <w:rPr>
          <w:rFonts w:ascii="Arial" w:hAnsi="Arial" w:cs="Arial"/>
        </w:rPr>
        <w:t>Lozan Caddesi dekoratif parke taşı ile kaldırım yapımı</w:t>
      </w:r>
    </w:p>
    <w:p w:rsidR="00886B3B" w:rsidRDefault="00DD05BD" w:rsidP="003A42D0">
      <w:pPr>
        <w:tabs>
          <w:tab w:val="left" w:pos="284"/>
        </w:tabs>
        <w:jc w:val="both"/>
        <w:rPr>
          <w:rFonts w:ascii="Arial" w:hAnsi="Arial" w:cs="Arial"/>
          <w:color w:val="FF0000"/>
        </w:rPr>
      </w:pPr>
      <w:r>
        <w:rPr>
          <w:rFonts w:ascii="Arial" w:hAnsi="Arial" w:cs="Arial"/>
          <w:noProof/>
          <w:color w:val="FF0000"/>
        </w:rPr>
        <w:drawing>
          <wp:anchor distT="0" distB="0" distL="114300" distR="114300" simplePos="0" relativeHeight="251741184" behindDoc="0" locked="0" layoutInCell="1" allowOverlap="1">
            <wp:simplePos x="0" y="0"/>
            <wp:positionH relativeFrom="column">
              <wp:posOffset>16303</wp:posOffset>
            </wp:positionH>
            <wp:positionV relativeFrom="paragraph">
              <wp:posOffset>69850</wp:posOffset>
            </wp:positionV>
            <wp:extent cx="5287424" cy="3590925"/>
            <wp:effectExtent l="19050" t="0" r="8476" b="0"/>
            <wp:wrapNone/>
            <wp:docPr id="170" name="Resim 5" descr="C:\Users\User\AppData\Local\Microsoft\Windows\Temporary Internet Files\Content.IE5\GDKCPMAI\25398708_804383163066473_7238003557298093000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5" descr="C:\Users\User\AppData\Local\Microsoft\Windows\Temporary Internet Files\Content.IE5\GDKCPMAI\25398708_804383163066473_7238003557298093000_n[1].jpg"/>
                    <pic:cNvPicPr>
                      <a:picLocks noChangeAspect="1" noChangeArrowheads="1"/>
                    </pic:cNvPicPr>
                  </pic:nvPicPr>
                  <pic:blipFill>
                    <a:blip r:embed="rId82"/>
                    <a:stretch>
                      <a:fillRect/>
                    </a:stretch>
                  </pic:blipFill>
                  <pic:spPr bwMode="auto">
                    <a:xfrm>
                      <a:off x="0" y="0"/>
                      <a:ext cx="5287424" cy="3590925"/>
                    </a:xfrm>
                    <a:prstGeom prst="rect">
                      <a:avLst/>
                    </a:prstGeom>
                    <a:noFill/>
                    <a:ln w="9525">
                      <a:noFill/>
                      <a:miter lim="800000"/>
                      <a:headEnd/>
                      <a:tailEnd/>
                    </a:ln>
                  </pic:spPr>
                </pic:pic>
              </a:graphicData>
            </a:graphic>
          </wp:anchor>
        </w:drawing>
      </w:r>
    </w:p>
    <w:p w:rsidR="00886B3B" w:rsidRDefault="00886B3B"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65149F" w:rsidRDefault="0065149F" w:rsidP="003A42D0">
      <w:pPr>
        <w:tabs>
          <w:tab w:val="left" w:pos="284"/>
        </w:tabs>
        <w:jc w:val="both"/>
        <w:rPr>
          <w:rFonts w:ascii="Arial" w:hAnsi="Arial" w:cs="Arial"/>
          <w:color w:val="FF0000"/>
        </w:rPr>
      </w:pPr>
    </w:p>
    <w:p w:rsidR="000E59FB" w:rsidRPr="00EC10A0" w:rsidRDefault="00CB0B06" w:rsidP="003A42D0">
      <w:pPr>
        <w:numPr>
          <w:ilvl w:val="0"/>
          <w:numId w:val="22"/>
        </w:numPr>
        <w:tabs>
          <w:tab w:val="clear" w:pos="360"/>
          <w:tab w:val="num" w:pos="0"/>
          <w:tab w:val="left" w:pos="284"/>
        </w:tabs>
        <w:ind w:left="0" w:firstLine="0"/>
        <w:jc w:val="both"/>
        <w:rPr>
          <w:rFonts w:ascii="Arial" w:hAnsi="Arial" w:cs="Arial"/>
        </w:rPr>
      </w:pPr>
      <w:r>
        <w:rPr>
          <w:rFonts w:ascii="Arial" w:hAnsi="Arial"/>
        </w:rPr>
        <w:lastRenderedPageBreak/>
        <w:t>Müdürlüğümüzce 201</w:t>
      </w:r>
      <w:r w:rsidR="0075277F">
        <w:rPr>
          <w:rFonts w:ascii="Arial" w:hAnsi="Arial"/>
        </w:rPr>
        <w:t>7</w:t>
      </w:r>
      <w:r w:rsidR="000E59FB" w:rsidRPr="00EC10A0">
        <w:rPr>
          <w:rFonts w:ascii="Arial" w:hAnsi="Arial"/>
        </w:rPr>
        <w:t xml:space="preserve"> </w:t>
      </w:r>
      <w:r w:rsidR="006F0A33" w:rsidRPr="00EC10A0">
        <w:rPr>
          <w:rFonts w:ascii="Arial" w:hAnsi="Arial"/>
        </w:rPr>
        <w:t>yılında toplam</w:t>
      </w:r>
      <w:r w:rsidR="000E59FB" w:rsidRPr="00EC10A0">
        <w:rPr>
          <w:rFonts w:ascii="Arial" w:hAnsi="Arial"/>
        </w:rPr>
        <w:t xml:space="preserve"> </w:t>
      </w:r>
      <w:r w:rsidR="00832B06">
        <w:rPr>
          <w:rFonts w:ascii="Arial" w:hAnsi="Arial"/>
        </w:rPr>
        <w:t>13.307</w:t>
      </w:r>
      <w:r w:rsidR="000E59FB" w:rsidRPr="00EC10A0">
        <w:rPr>
          <w:rFonts w:ascii="Arial" w:hAnsi="Arial"/>
        </w:rPr>
        <w:t xml:space="preserve"> m² hazır beton kaplaması ile beton yol </w:t>
      </w:r>
      <w:r w:rsidR="006F0A33" w:rsidRPr="00EC10A0">
        <w:rPr>
          <w:rFonts w:ascii="Arial" w:hAnsi="Arial"/>
        </w:rPr>
        <w:t>yaptırılmıştır. Yapılan</w:t>
      </w:r>
      <w:r w:rsidR="000E59FB" w:rsidRPr="00EC10A0">
        <w:rPr>
          <w:rFonts w:ascii="Arial" w:hAnsi="Arial"/>
        </w:rPr>
        <w:t xml:space="preserve"> çalışmalar aşağıda belirtilmiştir</w:t>
      </w:r>
    </w:p>
    <w:p w:rsidR="00F2785F" w:rsidRDefault="00F2785F" w:rsidP="003A42D0">
      <w:pPr>
        <w:jc w:val="both"/>
        <w:rPr>
          <w:rFonts w:ascii="Arial" w:hAnsi="Arial" w:cs="Arial"/>
        </w:rPr>
      </w:pPr>
    </w:p>
    <w:p w:rsidR="00705425" w:rsidRDefault="00705425" w:rsidP="003A42D0">
      <w:pPr>
        <w:jc w:val="both"/>
        <w:rPr>
          <w:rFonts w:ascii="Arial" w:hAnsi="Arial" w:cs="Arial"/>
        </w:rPr>
      </w:pPr>
      <w:r w:rsidRPr="009727FD">
        <w:rPr>
          <w:rFonts w:ascii="Arial" w:hAnsi="Arial" w:cs="Arial"/>
          <w:noProof/>
          <w:bdr w:val="single" w:sz="4" w:space="0" w:color="auto"/>
        </w:rPr>
        <w:drawing>
          <wp:inline distT="0" distB="0" distL="0" distR="0">
            <wp:extent cx="5319395" cy="3267075"/>
            <wp:effectExtent l="19050" t="0" r="14605" b="0"/>
            <wp:docPr id="143"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3"/>
              </a:graphicData>
            </a:graphic>
          </wp:inline>
        </w:drawing>
      </w:r>
    </w:p>
    <w:p w:rsidR="00EE3558" w:rsidRDefault="00EE3558" w:rsidP="003A42D0">
      <w:pPr>
        <w:jc w:val="both"/>
        <w:rPr>
          <w:rFonts w:ascii="Arial" w:hAnsi="Arial" w:cs="Arial"/>
        </w:rPr>
      </w:pPr>
    </w:p>
    <w:p w:rsidR="00DF03B9" w:rsidRPr="001B208A" w:rsidRDefault="000E59FB" w:rsidP="003A42D0">
      <w:pPr>
        <w:jc w:val="both"/>
        <w:rPr>
          <w:rFonts w:ascii="Arial" w:hAnsi="Arial" w:cs="Arial"/>
          <w:u w:val="single"/>
        </w:rPr>
      </w:pPr>
      <w:r w:rsidRPr="001B208A">
        <w:rPr>
          <w:rFonts w:ascii="Arial" w:hAnsi="Arial" w:cs="Arial"/>
          <w:u w:val="single"/>
        </w:rPr>
        <w:t>Yapılan çalışmalar aşağıda belirtilmiştir</w:t>
      </w:r>
      <w:r w:rsidR="00B65E37" w:rsidRPr="001B208A">
        <w:rPr>
          <w:rFonts w:ascii="Arial" w:hAnsi="Arial" w:cs="Arial"/>
          <w:u w:val="single"/>
        </w:rPr>
        <w:t>.</w:t>
      </w:r>
    </w:p>
    <w:p w:rsidR="00B65E37" w:rsidRDefault="00B65E37" w:rsidP="003A42D0">
      <w:pPr>
        <w:jc w:val="both"/>
        <w:rPr>
          <w:rFonts w:ascii="Arial" w:hAnsi="Arial" w:cs="Arial"/>
        </w:rPr>
      </w:pPr>
    </w:p>
    <w:p w:rsidR="00B65E37" w:rsidRDefault="00B65E37" w:rsidP="00136438">
      <w:pPr>
        <w:pStyle w:val="ListeParagraf"/>
        <w:numPr>
          <w:ilvl w:val="0"/>
          <w:numId w:val="79"/>
        </w:numPr>
        <w:spacing w:line="360" w:lineRule="auto"/>
        <w:ind w:left="284"/>
        <w:jc w:val="both"/>
      </w:pPr>
      <w:r w:rsidRPr="00B65E37">
        <w:rPr>
          <w:rFonts w:ascii="Arial" w:hAnsi="Arial" w:cs="Arial"/>
        </w:rPr>
        <w:t>Güllük Mahallesi Çiçek Yapı Kooperatifi yanı yol beton kaplama işi.</w:t>
      </w:r>
    </w:p>
    <w:p w:rsidR="00B65E37" w:rsidRDefault="00C0567C" w:rsidP="00136438">
      <w:pPr>
        <w:pStyle w:val="ListeParagraf"/>
        <w:numPr>
          <w:ilvl w:val="0"/>
          <w:numId w:val="79"/>
        </w:numPr>
        <w:spacing w:line="360" w:lineRule="auto"/>
        <w:ind w:left="284"/>
        <w:jc w:val="both"/>
      </w:pPr>
      <w:r>
        <w:rPr>
          <w:rFonts w:ascii="Arial" w:hAnsi="Arial" w:cs="Arial"/>
        </w:rPr>
        <w:t xml:space="preserve">Burgaz Mahallesi Kavak Sokak </w:t>
      </w:r>
      <w:r w:rsidR="00B65E37" w:rsidRPr="00B65E37">
        <w:rPr>
          <w:rFonts w:ascii="Arial" w:hAnsi="Arial" w:cs="Arial"/>
        </w:rPr>
        <w:t>Beton yol kaplaması yapımı</w:t>
      </w:r>
    </w:p>
    <w:p w:rsidR="00B65E37" w:rsidRDefault="00B65E37" w:rsidP="00136438">
      <w:pPr>
        <w:pStyle w:val="ListeParagraf"/>
        <w:numPr>
          <w:ilvl w:val="0"/>
          <w:numId w:val="79"/>
        </w:numPr>
        <w:spacing w:line="360" w:lineRule="auto"/>
        <w:ind w:left="284"/>
        <w:jc w:val="both"/>
      </w:pPr>
      <w:r w:rsidRPr="00B65E37">
        <w:rPr>
          <w:rFonts w:ascii="Arial" w:hAnsi="Arial" w:cs="Arial"/>
        </w:rPr>
        <w:t xml:space="preserve">İsmetpaşa Mahallesi 2. </w:t>
      </w:r>
      <w:r w:rsidR="00B903CD">
        <w:rPr>
          <w:rFonts w:ascii="Arial" w:hAnsi="Arial" w:cs="Arial"/>
        </w:rPr>
        <w:t>D</w:t>
      </w:r>
      <w:r w:rsidRPr="00B65E37">
        <w:rPr>
          <w:rFonts w:ascii="Arial" w:hAnsi="Arial" w:cs="Arial"/>
        </w:rPr>
        <w:t xml:space="preserve">amlacık </w:t>
      </w:r>
      <w:r w:rsidR="00B903CD" w:rsidRPr="00B65E37">
        <w:rPr>
          <w:rFonts w:ascii="Arial" w:hAnsi="Arial" w:cs="Arial"/>
        </w:rPr>
        <w:t xml:space="preserve">Sokakta </w:t>
      </w:r>
      <w:r w:rsidRPr="00B65E37">
        <w:rPr>
          <w:rFonts w:ascii="Arial" w:hAnsi="Arial" w:cs="Arial"/>
        </w:rPr>
        <w:t>beton yol kaplaması yapımı</w:t>
      </w:r>
    </w:p>
    <w:p w:rsidR="00B65E37" w:rsidRDefault="00B65E37" w:rsidP="00136438">
      <w:pPr>
        <w:pStyle w:val="ListeParagraf"/>
        <w:numPr>
          <w:ilvl w:val="0"/>
          <w:numId w:val="79"/>
        </w:numPr>
        <w:spacing w:line="360" w:lineRule="auto"/>
        <w:ind w:left="284"/>
        <w:jc w:val="both"/>
      </w:pPr>
      <w:r w:rsidRPr="00B65E37">
        <w:rPr>
          <w:rFonts w:ascii="Arial" w:hAnsi="Arial" w:cs="Arial"/>
        </w:rPr>
        <w:t>Aydınlıkevler Mahallesi 1. Aydınlıkevler Caddesi beton yol kaplaması yapımı</w:t>
      </w:r>
    </w:p>
    <w:p w:rsidR="00B65E37" w:rsidRDefault="00B65E37" w:rsidP="00136438">
      <w:pPr>
        <w:pStyle w:val="ListeParagraf"/>
        <w:numPr>
          <w:ilvl w:val="0"/>
          <w:numId w:val="79"/>
        </w:numPr>
        <w:spacing w:line="360" w:lineRule="auto"/>
        <w:ind w:left="284"/>
        <w:jc w:val="both"/>
      </w:pPr>
      <w:r w:rsidRPr="00B65E37">
        <w:rPr>
          <w:rFonts w:ascii="Arial" w:hAnsi="Arial" w:cs="Arial"/>
        </w:rPr>
        <w:t xml:space="preserve">Endüstri </w:t>
      </w:r>
      <w:r w:rsidR="00C0567C">
        <w:rPr>
          <w:rFonts w:ascii="Arial" w:hAnsi="Arial" w:cs="Arial"/>
        </w:rPr>
        <w:t>M</w:t>
      </w:r>
      <w:r w:rsidRPr="00B65E37">
        <w:rPr>
          <w:rFonts w:ascii="Arial" w:hAnsi="Arial" w:cs="Arial"/>
        </w:rPr>
        <w:t xml:space="preserve">eslek </w:t>
      </w:r>
      <w:r w:rsidR="00C0567C">
        <w:rPr>
          <w:rFonts w:ascii="Arial" w:hAnsi="Arial" w:cs="Arial"/>
        </w:rPr>
        <w:t>L</w:t>
      </w:r>
      <w:r w:rsidRPr="00B65E37">
        <w:rPr>
          <w:rFonts w:ascii="Arial" w:hAnsi="Arial" w:cs="Arial"/>
        </w:rPr>
        <w:t>isesi bahçesi saha betonu dökümü</w:t>
      </w:r>
    </w:p>
    <w:p w:rsidR="00B65E37" w:rsidRDefault="00B65E37" w:rsidP="00136438">
      <w:pPr>
        <w:pStyle w:val="ListeParagraf"/>
        <w:numPr>
          <w:ilvl w:val="0"/>
          <w:numId w:val="79"/>
        </w:numPr>
        <w:spacing w:line="360" w:lineRule="auto"/>
        <w:ind w:left="284"/>
        <w:jc w:val="both"/>
      </w:pPr>
      <w:r w:rsidRPr="00B65E37">
        <w:rPr>
          <w:rFonts w:ascii="Arial" w:hAnsi="Arial" w:cs="Arial"/>
        </w:rPr>
        <w:t>Güllük Mahallesi Güneşkent sitesi beton yol kaplaması yapımı</w:t>
      </w:r>
    </w:p>
    <w:p w:rsidR="00B65E37" w:rsidRDefault="00B65E37" w:rsidP="00136438">
      <w:pPr>
        <w:pStyle w:val="ListeParagraf"/>
        <w:numPr>
          <w:ilvl w:val="0"/>
          <w:numId w:val="79"/>
        </w:numPr>
        <w:spacing w:line="360" w:lineRule="auto"/>
        <w:ind w:left="284"/>
        <w:jc w:val="both"/>
      </w:pPr>
      <w:r w:rsidRPr="00B65E37">
        <w:rPr>
          <w:rFonts w:ascii="Arial" w:hAnsi="Arial" w:cs="Arial"/>
        </w:rPr>
        <w:t>Boğaziçi Mahallesi Migros yanı Beton yol kaplaması yapımı</w:t>
      </w:r>
    </w:p>
    <w:p w:rsidR="00B65E37" w:rsidRDefault="00B65E37" w:rsidP="00136438">
      <w:pPr>
        <w:pStyle w:val="ListeParagraf"/>
        <w:numPr>
          <w:ilvl w:val="0"/>
          <w:numId w:val="79"/>
        </w:numPr>
        <w:spacing w:line="360" w:lineRule="auto"/>
        <w:ind w:left="284"/>
        <w:jc w:val="both"/>
      </w:pPr>
      <w:r w:rsidRPr="00B65E37">
        <w:rPr>
          <w:rFonts w:ascii="Arial" w:hAnsi="Arial" w:cs="Arial"/>
        </w:rPr>
        <w:t>Burgaz Mahallesi Çaputçu sok. Beton yol kaplaması yapımı</w:t>
      </w:r>
    </w:p>
    <w:p w:rsidR="00B65E37" w:rsidRDefault="00B65E37" w:rsidP="003A42D0">
      <w:pPr>
        <w:jc w:val="both"/>
        <w:rPr>
          <w:rFonts w:ascii="Arial" w:hAnsi="Arial" w:cs="Arial"/>
        </w:rPr>
      </w:pPr>
    </w:p>
    <w:p w:rsidR="00B65E37" w:rsidRDefault="00B65E37" w:rsidP="003A42D0">
      <w:pPr>
        <w:jc w:val="both"/>
        <w:rPr>
          <w:rFonts w:ascii="Arial" w:hAnsi="Arial" w:cs="Arial"/>
        </w:rPr>
      </w:pPr>
    </w:p>
    <w:p w:rsidR="00B65E37" w:rsidRPr="00C40B98" w:rsidRDefault="00B65E37" w:rsidP="003A42D0">
      <w:pPr>
        <w:jc w:val="both"/>
        <w:rPr>
          <w:rFonts w:ascii="Arial" w:hAnsi="Arial" w:cs="Arial"/>
        </w:rPr>
      </w:pPr>
    </w:p>
    <w:p w:rsidR="00335238" w:rsidRDefault="00335238" w:rsidP="003A42D0">
      <w:pPr>
        <w:tabs>
          <w:tab w:val="num" w:pos="360"/>
        </w:tabs>
        <w:jc w:val="both"/>
        <w:rPr>
          <w:rFonts w:ascii="Arial" w:hAnsi="Arial"/>
        </w:rPr>
      </w:pPr>
    </w:p>
    <w:p w:rsidR="00335238" w:rsidRDefault="00335238" w:rsidP="003A42D0">
      <w:pPr>
        <w:tabs>
          <w:tab w:val="num" w:pos="360"/>
        </w:tabs>
        <w:jc w:val="both"/>
        <w:rPr>
          <w:rFonts w:ascii="Arial" w:hAnsi="Arial" w:cs="Arial"/>
        </w:rPr>
      </w:pPr>
    </w:p>
    <w:p w:rsidR="00886B3B" w:rsidRDefault="00886B3B" w:rsidP="003A42D0">
      <w:pPr>
        <w:tabs>
          <w:tab w:val="num" w:pos="360"/>
        </w:tabs>
        <w:jc w:val="both"/>
        <w:rPr>
          <w:rFonts w:ascii="Arial" w:hAnsi="Arial" w:cs="Arial"/>
        </w:rPr>
      </w:pPr>
    </w:p>
    <w:p w:rsidR="00886B3B" w:rsidRDefault="00886B3B" w:rsidP="003A42D0">
      <w:pPr>
        <w:tabs>
          <w:tab w:val="num" w:pos="360"/>
        </w:tabs>
        <w:jc w:val="both"/>
        <w:rPr>
          <w:rFonts w:ascii="Arial" w:hAnsi="Arial" w:cs="Arial"/>
        </w:rPr>
      </w:pPr>
    </w:p>
    <w:p w:rsidR="00886B3B" w:rsidRDefault="00886B3B" w:rsidP="003A42D0">
      <w:pPr>
        <w:tabs>
          <w:tab w:val="num" w:pos="360"/>
        </w:tabs>
        <w:jc w:val="both"/>
        <w:rPr>
          <w:rFonts w:ascii="Arial" w:hAnsi="Arial" w:cs="Arial"/>
        </w:rPr>
      </w:pPr>
    </w:p>
    <w:p w:rsidR="00886B3B" w:rsidRDefault="00886B3B" w:rsidP="003A42D0">
      <w:pPr>
        <w:tabs>
          <w:tab w:val="num" w:pos="360"/>
        </w:tabs>
        <w:jc w:val="both"/>
        <w:rPr>
          <w:rFonts w:ascii="Arial" w:hAnsi="Arial" w:cs="Arial"/>
        </w:rPr>
      </w:pPr>
    </w:p>
    <w:p w:rsidR="00886B3B" w:rsidRDefault="00886B3B" w:rsidP="003A42D0">
      <w:pPr>
        <w:tabs>
          <w:tab w:val="num" w:pos="360"/>
        </w:tabs>
        <w:jc w:val="both"/>
        <w:rPr>
          <w:rFonts w:ascii="Arial" w:hAnsi="Arial" w:cs="Arial"/>
        </w:rPr>
      </w:pPr>
    </w:p>
    <w:p w:rsidR="00886B3B" w:rsidRDefault="00886B3B" w:rsidP="003A42D0">
      <w:pPr>
        <w:tabs>
          <w:tab w:val="num" w:pos="360"/>
        </w:tabs>
        <w:jc w:val="both"/>
        <w:rPr>
          <w:rFonts w:ascii="Arial" w:hAnsi="Arial" w:cs="Arial"/>
        </w:rPr>
      </w:pPr>
    </w:p>
    <w:p w:rsidR="00DA726A" w:rsidRPr="00DA726A" w:rsidRDefault="000E59FB" w:rsidP="003A42D0">
      <w:pPr>
        <w:numPr>
          <w:ilvl w:val="0"/>
          <w:numId w:val="22"/>
        </w:numPr>
        <w:tabs>
          <w:tab w:val="clear" w:pos="360"/>
          <w:tab w:val="num" w:pos="0"/>
          <w:tab w:val="num" w:pos="284"/>
        </w:tabs>
        <w:ind w:left="0" w:firstLine="0"/>
        <w:jc w:val="both"/>
        <w:rPr>
          <w:rFonts w:ascii="Arial" w:hAnsi="Arial" w:cs="Arial"/>
        </w:rPr>
      </w:pPr>
      <w:r w:rsidRPr="00DA726A">
        <w:rPr>
          <w:rFonts w:ascii="Arial" w:hAnsi="Arial"/>
        </w:rPr>
        <w:lastRenderedPageBreak/>
        <w:t>Müdürlüğümüzce 201</w:t>
      </w:r>
      <w:r w:rsidR="00BD56E9">
        <w:rPr>
          <w:rFonts w:ascii="Arial" w:hAnsi="Arial"/>
        </w:rPr>
        <w:t>7</w:t>
      </w:r>
      <w:r w:rsidRPr="00DA726A">
        <w:rPr>
          <w:rFonts w:ascii="Arial" w:hAnsi="Arial"/>
        </w:rPr>
        <w:t xml:space="preserve"> </w:t>
      </w:r>
      <w:r w:rsidR="003C0099" w:rsidRPr="00DA726A">
        <w:rPr>
          <w:rFonts w:ascii="Arial" w:hAnsi="Arial"/>
        </w:rPr>
        <w:t>yılında toplam</w:t>
      </w:r>
      <w:r w:rsidRPr="00DA726A">
        <w:rPr>
          <w:rFonts w:ascii="Arial" w:hAnsi="Arial"/>
        </w:rPr>
        <w:t xml:space="preserve"> </w:t>
      </w:r>
      <w:r w:rsidR="00C40B98">
        <w:rPr>
          <w:rFonts w:ascii="Arial" w:hAnsi="Arial"/>
        </w:rPr>
        <w:t>1</w:t>
      </w:r>
      <w:r w:rsidR="004B27D2">
        <w:rPr>
          <w:rFonts w:ascii="Arial" w:hAnsi="Arial"/>
        </w:rPr>
        <w:t>2</w:t>
      </w:r>
      <w:r w:rsidR="00C40B98">
        <w:rPr>
          <w:rFonts w:ascii="Arial" w:hAnsi="Arial"/>
        </w:rPr>
        <w:t>.0</w:t>
      </w:r>
      <w:r w:rsidR="00DA726A" w:rsidRPr="00DA726A">
        <w:rPr>
          <w:rFonts w:ascii="Arial" w:hAnsi="Arial"/>
        </w:rPr>
        <w:t>00</w:t>
      </w:r>
      <w:r w:rsidRPr="00DA726A">
        <w:rPr>
          <w:rFonts w:ascii="Arial" w:hAnsi="Arial"/>
        </w:rPr>
        <w:t xml:space="preserve"> m</w:t>
      </w:r>
      <w:r w:rsidR="004B27D2">
        <w:rPr>
          <w:rFonts w:ascii="Arial" w:hAnsi="Arial"/>
        </w:rPr>
        <w:t>²</w:t>
      </w:r>
      <w:r w:rsidRPr="00DA726A">
        <w:rPr>
          <w:rFonts w:ascii="Arial" w:hAnsi="Arial" w:cs="Arial"/>
        </w:rPr>
        <w:t xml:space="preserve"> bordür taşı döşenmiştir.</w:t>
      </w:r>
      <w:r w:rsidR="00710676" w:rsidRPr="00DA726A">
        <w:rPr>
          <w:rFonts w:ascii="Arial" w:hAnsi="Arial" w:cs="Arial"/>
        </w:rPr>
        <w:t xml:space="preserve"> </w:t>
      </w:r>
      <w:r w:rsidRPr="00DA726A">
        <w:rPr>
          <w:rFonts w:ascii="Arial" w:hAnsi="Arial" w:cs="Arial"/>
        </w:rPr>
        <w:t xml:space="preserve">Yeni yol düzenlemesi yapılan ve mevcutta tadilat gerektiren yol kenarlarında </w:t>
      </w:r>
      <w:r w:rsidR="003C0099" w:rsidRPr="00DA726A">
        <w:rPr>
          <w:rFonts w:ascii="Arial" w:hAnsi="Arial" w:cs="Arial"/>
        </w:rPr>
        <w:t xml:space="preserve">yapılmıştır. </w:t>
      </w:r>
    </w:p>
    <w:p w:rsidR="00A6316A" w:rsidRDefault="00A6316A" w:rsidP="003A42D0">
      <w:pPr>
        <w:jc w:val="both"/>
        <w:rPr>
          <w:rFonts w:ascii="Arial" w:hAnsi="Arial" w:cs="Arial"/>
        </w:rPr>
      </w:pPr>
    </w:p>
    <w:p w:rsidR="00705425" w:rsidRDefault="00705425" w:rsidP="003A42D0">
      <w:pPr>
        <w:jc w:val="both"/>
        <w:rPr>
          <w:rFonts w:ascii="Arial" w:hAnsi="Arial" w:cs="Arial"/>
        </w:rPr>
      </w:pPr>
      <w:r w:rsidRPr="004C0E6B">
        <w:rPr>
          <w:rFonts w:ascii="Arial" w:hAnsi="Arial" w:cs="Arial"/>
          <w:noProof/>
          <w:bdr w:val="single" w:sz="4" w:space="0" w:color="auto"/>
        </w:rPr>
        <w:drawing>
          <wp:inline distT="0" distB="0" distL="0" distR="0">
            <wp:extent cx="5245735" cy="2276475"/>
            <wp:effectExtent l="19050" t="0" r="12065" b="0"/>
            <wp:docPr id="146"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4"/>
              </a:graphicData>
            </a:graphic>
          </wp:inline>
        </w:drawing>
      </w:r>
    </w:p>
    <w:p w:rsidR="00705425" w:rsidRDefault="00705425" w:rsidP="003A42D0">
      <w:pPr>
        <w:jc w:val="both"/>
        <w:rPr>
          <w:rFonts w:ascii="Arial" w:hAnsi="Arial" w:cs="Arial"/>
        </w:rPr>
      </w:pPr>
    </w:p>
    <w:p w:rsidR="00EE3558" w:rsidRPr="001B208A" w:rsidRDefault="000E59FB" w:rsidP="003A42D0">
      <w:pPr>
        <w:jc w:val="both"/>
        <w:rPr>
          <w:rFonts w:ascii="Arial" w:hAnsi="Arial" w:cs="Arial"/>
          <w:u w:val="single"/>
        </w:rPr>
      </w:pPr>
      <w:r w:rsidRPr="001B208A">
        <w:rPr>
          <w:rFonts w:ascii="Arial" w:hAnsi="Arial" w:cs="Arial"/>
          <w:u w:val="single"/>
        </w:rPr>
        <w:t>Yapılan çalışmalar aşağıda belirtilmiştir.</w:t>
      </w:r>
    </w:p>
    <w:p w:rsidR="00FC37CF" w:rsidRDefault="00FC37CF" w:rsidP="003A42D0">
      <w:pPr>
        <w:jc w:val="both"/>
        <w:rPr>
          <w:rFonts w:ascii="Arial" w:hAnsi="Arial" w:cs="Arial"/>
        </w:rPr>
      </w:pPr>
    </w:p>
    <w:p w:rsidR="00FC37CF" w:rsidRPr="00FC37CF" w:rsidRDefault="00FC37CF" w:rsidP="00136438">
      <w:pPr>
        <w:pStyle w:val="ListeParagraf"/>
        <w:numPr>
          <w:ilvl w:val="0"/>
          <w:numId w:val="80"/>
        </w:numPr>
        <w:spacing w:line="360" w:lineRule="auto"/>
        <w:ind w:left="284"/>
        <w:jc w:val="both"/>
        <w:rPr>
          <w:rFonts w:ascii="Arial" w:hAnsi="Arial" w:cs="Arial"/>
        </w:rPr>
      </w:pPr>
      <w:r w:rsidRPr="00FC37CF">
        <w:rPr>
          <w:rFonts w:ascii="Arial" w:hAnsi="Arial" w:cs="Arial"/>
        </w:rPr>
        <w:t>Kuvayi Milliye Caddesi bordür-oluk-kaldırım yapım işi</w:t>
      </w:r>
    </w:p>
    <w:p w:rsidR="00FC37CF" w:rsidRPr="00FC37CF" w:rsidRDefault="00FC37CF" w:rsidP="00136438">
      <w:pPr>
        <w:pStyle w:val="ListeParagraf"/>
        <w:numPr>
          <w:ilvl w:val="0"/>
          <w:numId w:val="80"/>
        </w:numPr>
        <w:spacing w:line="360" w:lineRule="auto"/>
        <w:ind w:left="284"/>
        <w:jc w:val="both"/>
        <w:rPr>
          <w:rFonts w:ascii="Arial" w:hAnsi="Arial" w:cs="Arial"/>
        </w:rPr>
      </w:pPr>
      <w:r w:rsidRPr="00FC37CF">
        <w:rPr>
          <w:rFonts w:ascii="Arial" w:hAnsi="Arial" w:cs="Arial"/>
        </w:rPr>
        <w:t>Hamdi Mergen Caddesi bordür-oluk-kaldırım yapım işi</w:t>
      </w:r>
    </w:p>
    <w:p w:rsidR="00FC37CF" w:rsidRPr="00FC37CF" w:rsidRDefault="00FC37CF" w:rsidP="00136438">
      <w:pPr>
        <w:pStyle w:val="ListeParagraf"/>
        <w:numPr>
          <w:ilvl w:val="0"/>
          <w:numId w:val="80"/>
        </w:numPr>
        <w:spacing w:line="360" w:lineRule="auto"/>
        <w:ind w:left="284"/>
        <w:jc w:val="both"/>
        <w:rPr>
          <w:rFonts w:ascii="Arial" w:hAnsi="Arial" w:cs="Arial"/>
        </w:rPr>
      </w:pPr>
      <w:r w:rsidRPr="00FC37CF">
        <w:rPr>
          <w:rFonts w:ascii="Arial" w:hAnsi="Arial" w:cs="Arial"/>
        </w:rPr>
        <w:t>Ahmet Yesevi Caddesi bordür-oluk-kaldırım yapım işi</w:t>
      </w:r>
    </w:p>
    <w:p w:rsidR="00FC37CF" w:rsidRPr="00FC37CF" w:rsidRDefault="00FC37CF" w:rsidP="00136438">
      <w:pPr>
        <w:pStyle w:val="ListeParagraf"/>
        <w:numPr>
          <w:ilvl w:val="0"/>
          <w:numId w:val="80"/>
        </w:numPr>
        <w:spacing w:line="360" w:lineRule="auto"/>
        <w:ind w:left="284"/>
        <w:jc w:val="both"/>
        <w:rPr>
          <w:rFonts w:ascii="Arial" w:hAnsi="Arial" w:cs="Arial"/>
        </w:rPr>
      </w:pPr>
      <w:r w:rsidRPr="00FC37CF">
        <w:rPr>
          <w:rFonts w:ascii="Arial" w:hAnsi="Arial" w:cs="Arial"/>
        </w:rPr>
        <w:t>Ahmet Taner Kışlalı Caddesi arayol parke yol yapım işi</w:t>
      </w:r>
    </w:p>
    <w:p w:rsidR="00FC37CF" w:rsidRPr="00FC37CF" w:rsidRDefault="00FC37CF" w:rsidP="00136438">
      <w:pPr>
        <w:pStyle w:val="ListeParagraf"/>
        <w:numPr>
          <w:ilvl w:val="0"/>
          <w:numId w:val="80"/>
        </w:numPr>
        <w:spacing w:line="360" w:lineRule="auto"/>
        <w:ind w:left="284"/>
        <w:jc w:val="both"/>
        <w:rPr>
          <w:rFonts w:ascii="Arial" w:hAnsi="Arial" w:cs="Arial"/>
        </w:rPr>
      </w:pPr>
      <w:r w:rsidRPr="00FC37CF">
        <w:rPr>
          <w:rFonts w:ascii="Arial" w:hAnsi="Arial" w:cs="Arial"/>
        </w:rPr>
        <w:t>Akdeniz Caddesi bordür-</w:t>
      </w:r>
      <w:r w:rsidR="00C0567C" w:rsidRPr="00FC37CF">
        <w:rPr>
          <w:rFonts w:ascii="Arial" w:hAnsi="Arial" w:cs="Arial"/>
        </w:rPr>
        <w:t>oluk</w:t>
      </w:r>
      <w:r w:rsidRPr="00FC37CF">
        <w:rPr>
          <w:rFonts w:ascii="Arial" w:hAnsi="Arial" w:cs="Arial"/>
        </w:rPr>
        <w:t>-kaldırım yapım işi</w:t>
      </w:r>
    </w:p>
    <w:p w:rsidR="00FC37CF" w:rsidRPr="00FC37CF" w:rsidRDefault="00FC37CF" w:rsidP="00136438">
      <w:pPr>
        <w:pStyle w:val="ListeParagraf"/>
        <w:numPr>
          <w:ilvl w:val="0"/>
          <w:numId w:val="80"/>
        </w:numPr>
        <w:spacing w:line="360" w:lineRule="auto"/>
        <w:ind w:left="284"/>
        <w:jc w:val="both"/>
        <w:rPr>
          <w:rFonts w:ascii="Arial" w:hAnsi="Arial" w:cs="Arial"/>
        </w:rPr>
      </w:pPr>
      <w:r w:rsidRPr="00FC37CF">
        <w:rPr>
          <w:rFonts w:ascii="Arial" w:hAnsi="Arial" w:cs="Arial"/>
        </w:rPr>
        <w:t>Güveçdede Caddesi dekoratif parke taşı ile yol ve kaldırım yapımı</w:t>
      </w:r>
    </w:p>
    <w:p w:rsidR="00FC37CF" w:rsidRPr="00FC37CF" w:rsidRDefault="00FC37CF" w:rsidP="00136438">
      <w:pPr>
        <w:pStyle w:val="ListeParagraf"/>
        <w:numPr>
          <w:ilvl w:val="0"/>
          <w:numId w:val="80"/>
        </w:numPr>
        <w:spacing w:line="360" w:lineRule="auto"/>
        <w:ind w:left="284"/>
        <w:jc w:val="both"/>
        <w:rPr>
          <w:rFonts w:ascii="Arial" w:hAnsi="Arial" w:cs="Arial"/>
        </w:rPr>
      </w:pPr>
      <w:r w:rsidRPr="00FC37CF">
        <w:rPr>
          <w:rFonts w:ascii="Arial" w:hAnsi="Arial" w:cs="Arial"/>
        </w:rPr>
        <w:t>Gümüşkesen Caddesi dekoratif parke taşı ile yol ve kaldırım yapımı</w:t>
      </w:r>
    </w:p>
    <w:p w:rsidR="00FC37CF" w:rsidRDefault="00371071" w:rsidP="00136438">
      <w:pPr>
        <w:pStyle w:val="ListeParagraf"/>
        <w:numPr>
          <w:ilvl w:val="0"/>
          <w:numId w:val="80"/>
        </w:numPr>
        <w:spacing w:line="360" w:lineRule="auto"/>
        <w:ind w:left="284"/>
        <w:jc w:val="both"/>
        <w:rPr>
          <w:rFonts w:ascii="Arial" w:hAnsi="Arial" w:cs="Arial"/>
        </w:rPr>
      </w:pPr>
      <w:r>
        <w:rPr>
          <w:rFonts w:ascii="Arial" w:hAnsi="Arial" w:cs="Arial"/>
          <w:noProof/>
        </w:rPr>
        <w:drawing>
          <wp:anchor distT="0" distB="0" distL="114300" distR="114300" simplePos="0" relativeHeight="251713536" behindDoc="0" locked="0" layoutInCell="1" allowOverlap="1">
            <wp:simplePos x="0" y="0"/>
            <wp:positionH relativeFrom="column">
              <wp:posOffset>-136518</wp:posOffset>
            </wp:positionH>
            <wp:positionV relativeFrom="paragraph">
              <wp:posOffset>235585</wp:posOffset>
            </wp:positionV>
            <wp:extent cx="5290805" cy="3238500"/>
            <wp:effectExtent l="19050" t="0" r="5095" b="0"/>
            <wp:wrapNone/>
            <wp:docPr id="118" name="Resim 6" descr="C:\Users\User\AppData\Local\Microsoft\Windows\Temporary Internet Files\Content.IE5\RMZGRE6Q\25660097_811214379050018_4970478904026723325_n[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6" descr="C:\Users\User\AppData\Local\Microsoft\Windows\Temporary Internet Files\Content.IE5\RMZGRE6Q\25660097_811214379050018_4970478904026723325_n[1].jpg"/>
                    <pic:cNvPicPr>
                      <a:picLocks noChangeAspect="1" noChangeArrowheads="1"/>
                    </pic:cNvPicPr>
                  </pic:nvPicPr>
                  <pic:blipFill>
                    <a:blip r:embed="rId85"/>
                    <a:stretch>
                      <a:fillRect/>
                    </a:stretch>
                  </pic:blipFill>
                  <pic:spPr bwMode="auto">
                    <a:xfrm>
                      <a:off x="0" y="0"/>
                      <a:ext cx="5290805" cy="3238500"/>
                    </a:xfrm>
                    <a:prstGeom prst="rect">
                      <a:avLst/>
                    </a:prstGeom>
                    <a:noFill/>
                    <a:ln w="9525">
                      <a:noFill/>
                      <a:miter lim="800000"/>
                      <a:headEnd/>
                      <a:tailEnd/>
                    </a:ln>
                  </pic:spPr>
                </pic:pic>
              </a:graphicData>
            </a:graphic>
          </wp:anchor>
        </w:drawing>
      </w:r>
      <w:r w:rsidR="00FC37CF" w:rsidRPr="00FC37CF">
        <w:rPr>
          <w:rFonts w:ascii="Arial" w:hAnsi="Arial" w:cs="Arial"/>
        </w:rPr>
        <w:t>Lozan Caddesi dekoratif parke taşı ile kaldırım yapımı</w:t>
      </w:r>
    </w:p>
    <w:p w:rsidR="00FC37CF" w:rsidRDefault="00FC37CF" w:rsidP="00FC37CF">
      <w:pPr>
        <w:spacing w:line="360" w:lineRule="auto"/>
        <w:jc w:val="both"/>
        <w:rPr>
          <w:rFonts w:ascii="Arial" w:hAnsi="Arial" w:cs="Arial"/>
        </w:rPr>
      </w:pPr>
    </w:p>
    <w:p w:rsidR="00FC37CF" w:rsidRDefault="00FC37CF" w:rsidP="00FC37CF">
      <w:pPr>
        <w:spacing w:line="360" w:lineRule="auto"/>
        <w:jc w:val="both"/>
        <w:rPr>
          <w:rFonts w:ascii="Arial" w:hAnsi="Arial" w:cs="Arial"/>
        </w:rPr>
      </w:pPr>
    </w:p>
    <w:p w:rsidR="00FC37CF" w:rsidRDefault="00FC37CF" w:rsidP="00FC37CF">
      <w:pPr>
        <w:spacing w:line="360" w:lineRule="auto"/>
        <w:jc w:val="both"/>
        <w:rPr>
          <w:rFonts w:ascii="Arial" w:hAnsi="Arial" w:cs="Arial"/>
        </w:rPr>
      </w:pPr>
    </w:p>
    <w:p w:rsidR="00FC37CF" w:rsidRDefault="00FC37CF" w:rsidP="00FC37CF">
      <w:pPr>
        <w:spacing w:line="360" w:lineRule="auto"/>
        <w:jc w:val="both"/>
        <w:rPr>
          <w:rFonts w:ascii="Arial" w:hAnsi="Arial" w:cs="Arial"/>
        </w:rPr>
      </w:pPr>
    </w:p>
    <w:p w:rsidR="00FC37CF" w:rsidRDefault="00FC37CF" w:rsidP="00FC37CF">
      <w:pPr>
        <w:spacing w:line="360" w:lineRule="auto"/>
        <w:jc w:val="both"/>
        <w:rPr>
          <w:rFonts w:ascii="Arial" w:hAnsi="Arial" w:cs="Arial"/>
        </w:rPr>
      </w:pPr>
    </w:p>
    <w:p w:rsidR="00FC37CF" w:rsidRDefault="00FC37CF" w:rsidP="00FC37CF">
      <w:pPr>
        <w:spacing w:line="360" w:lineRule="auto"/>
        <w:jc w:val="both"/>
        <w:rPr>
          <w:rFonts w:ascii="Arial" w:hAnsi="Arial" w:cs="Arial"/>
        </w:rPr>
      </w:pPr>
    </w:p>
    <w:p w:rsidR="00FC37CF" w:rsidRDefault="00FC37CF" w:rsidP="00FC37CF">
      <w:pPr>
        <w:spacing w:line="360" w:lineRule="auto"/>
        <w:jc w:val="both"/>
        <w:rPr>
          <w:rFonts w:ascii="Arial" w:hAnsi="Arial" w:cs="Arial"/>
        </w:rPr>
      </w:pPr>
    </w:p>
    <w:p w:rsidR="00FC37CF" w:rsidRDefault="00FC37CF" w:rsidP="00FC37CF">
      <w:pPr>
        <w:spacing w:line="360" w:lineRule="auto"/>
        <w:jc w:val="both"/>
        <w:rPr>
          <w:rFonts w:ascii="Arial" w:hAnsi="Arial" w:cs="Arial"/>
        </w:rPr>
      </w:pPr>
    </w:p>
    <w:p w:rsidR="00FC37CF" w:rsidRDefault="00FC37CF" w:rsidP="00FC37CF">
      <w:pPr>
        <w:spacing w:line="360" w:lineRule="auto"/>
        <w:jc w:val="both"/>
        <w:rPr>
          <w:rFonts w:ascii="Arial" w:hAnsi="Arial" w:cs="Arial"/>
        </w:rPr>
      </w:pPr>
    </w:p>
    <w:p w:rsidR="00FC37CF" w:rsidRDefault="00FC37CF" w:rsidP="00FC37CF">
      <w:pPr>
        <w:spacing w:line="360" w:lineRule="auto"/>
        <w:jc w:val="both"/>
        <w:rPr>
          <w:rFonts w:ascii="Arial" w:hAnsi="Arial" w:cs="Arial"/>
        </w:rPr>
      </w:pPr>
    </w:p>
    <w:p w:rsidR="00FC37CF" w:rsidRPr="00FC37CF" w:rsidRDefault="00FC37CF" w:rsidP="00FC37CF">
      <w:pPr>
        <w:spacing w:line="360" w:lineRule="auto"/>
        <w:jc w:val="both"/>
        <w:rPr>
          <w:rFonts w:ascii="Arial" w:hAnsi="Arial" w:cs="Arial"/>
        </w:rPr>
      </w:pPr>
    </w:p>
    <w:p w:rsidR="00E047EA" w:rsidRDefault="00E047EA" w:rsidP="003A42D0">
      <w:pPr>
        <w:tabs>
          <w:tab w:val="num" w:pos="851"/>
        </w:tabs>
        <w:ind w:left="284"/>
        <w:jc w:val="both"/>
        <w:rPr>
          <w:rFonts w:ascii="Arial" w:hAnsi="Arial" w:cs="Arial"/>
        </w:rPr>
      </w:pPr>
    </w:p>
    <w:p w:rsidR="00732A36" w:rsidRPr="00705425" w:rsidRDefault="00AC122A" w:rsidP="003A42D0">
      <w:pPr>
        <w:numPr>
          <w:ilvl w:val="0"/>
          <w:numId w:val="22"/>
        </w:numPr>
        <w:tabs>
          <w:tab w:val="clear" w:pos="360"/>
          <w:tab w:val="num" w:pos="284"/>
          <w:tab w:val="num" w:pos="851"/>
        </w:tabs>
        <w:ind w:left="284" w:hanging="284"/>
        <w:jc w:val="both"/>
        <w:rPr>
          <w:rFonts w:ascii="Arial" w:hAnsi="Arial" w:cs="Arial"/>
        </w:rPr>
      </w:pPr>
      <w:r w:rsidRPr="003C5F4C">
        <w:rPr>
          <w:rFonts w:ascii="Arial" w:hAnsi="Arial"/>
        </w:rPr>
        <w:lastRenderedPageBreak/>
        <w:t>Müdürlüğümüzce 201</w:t>
      </w:r>
      <w:r w:rsidR="004B27D2">
        <w:rPr>
          <w:rFonts w:ascii="Arial" w:hAnsi="Arial"/>
        </w:rPr>
        <w:t>7</w:t>
      </w:r>
      <w:r w:rsidRPr="003C5F4C">
        <w:rPr>
          <w:rFonts w:ascii="Arial" w:hAnsi="Arial"/>
        </w:rPr>
        <w:t xml:space="preserve"> </w:t>
      </w:r>
      <w:r w:rsidR="005D5CF2">
        <w:rPr>
          <w:rFonts w:ascii="Arial" w:hAnsi="Arial"/>
        </w:rPr>
        <w:t xml:space="preserve">yılı </w:t>
      </w:r>
      <w:r w:rsidR="00EB23CF">
        <w:rPr>
          <w:rFonts w:ascii="Arial" w:hAnsi="Arial"/>
        </w:rPr>
        <w:t xml:space="preserve">toplam 12.000 m² </w:t>
      </w:r>
      <w:r w:rsidR="00732A36">
        <w:rPr>
          <w:rFonts w:ascii="Arial" w:hAnsi="Arial"/>
        </w:rPr>
        <w:t xml:space="preserve">Dekoratif parke </w:t>
      </w:r>
      <w:r w:rsidR="00DD00B3">
        <w:rPr>
          <w:rFonts w:ascii="Arial" w:hAnsi="Arial"/>
        </w:rPr>
        <w:t xml:space="preserve">taşı </w:t>
      </w:r>
      <w:r w:rsidR="005D5CF2">
        <w:rPr>
          <w:rFonts w:ascii="Arial" w:hAnsi="Arial"/>
        </w:rPr>
        <w:t>ve</w:t>
      </w:r>
      <w:r w:rsidR="00732A36">
        <w:rPr>
          <w:rFonts w:ascii="Arial" w:hAnsi="Arial"/>
        </w:rPr>
        <w:t xml:space="preserve"> gran</w:t>
      </w:r>
      <w:r w:rsidR="00E70381">
        <w:rPr>
          <w:rFonts w:ascii="Arial" w:hAnsi="Arial"/>
        </w:rPr>
        <w:t>it bazalt sırlı beton parke taşları</w:t>
      </w:r>
      <w:r w:rsidR="00732A36">
        <w:rPr>
          <w:rFonts w:ascii="Arial" w:hAnsi="Arial"/>
        </w:rPr>
        <w:t xml:space="preserve"> ile</w:t>
      </w:r>
      <w:r w:rsidR="005D5CF2">
        <w:rPr>
          <w:rFonts w:ascii="Arial" w:hAnsi="Arial"/>
        </w:rPr>
        <w:t xml:space="preserve"> ilgili </w:t>
      </w:r>
      <w:r w:rsidR="00E70381">
        <w:rPr>
          <w:rFonts w:ascii="Arial" w:hAnsi="Arial"/>
        </w:rPr>
        <w:t>herhangi bir</w:t>
      </w:r>
      <w:r w:rsidR="00732A36">
        <w:rPr>
          <w:rFonts w:ascii="Arial" w:hAnsi="Arial"/>
        </w:rPr>
        <w:t xml:space="preserve"> </w:t>
      </w:r>
      <w:r w:rsidR="00E70381">
        <w:rPr>
          <w:rFonts w:ascii="Arial" w:hAnsi="Arial"/>
        </w:rPr>
        <w:t xml:space="preserve">işleri </w:t>
      </w:r>
      <w:r w:rsidR="00732A36">
        <w:rPr>
          <w:rFonts w:ascii="Arial" w:hAnsi="Arial"/>
        </w:rPr>
        <w:t>yapıl</w:t>
      </w:r>
      <w:r w:rsidR="00E70381">
        <w:rPr>
          <w:rFonts w:ascii="Arial" w:hAnsi="Arial"/>
        </w:rPr>
        <w:t>ma</w:t>
      </w:r>
      <w:r w:rsidR="00732A36">
        <w:rPr>
          <w:rFonts w:ascii="Arial" w:hAnsi="Arial"/>
        </w:rPr>
        <w:t>mıştır.</w:t>
      </w:r>
    </w:p>
    <w:p w:rsidR="00705425" w:rsidRPr="00E047EA" w:rsidRDefault="001C65BA" w:rsidP="003A42D0">
      <w:pPr>
        <w:tabs>
          <w:tab w:val="num" w:pos="851"/>
        </w:tabs>
        <w:ind w:left="284"/>
        <w:jc w:val="both"/>
        <w:rPr>
          <w:rFonts w:ascii="Arial" w:hAnsi="Arial" w:cs="Arial"/>
        </w:rPr>
      </w:pPr>
      <w:r>
        <w:rPr>
          <w:rFonts w:ascii="Arial" w:hAnsi="Arial" w:cs="Arial"/>
          <w:noProof/>
        </w:rPr>
        <w:drawing>
          <wp:anchor distT="0" distB="0" distL="114300" distR="114300" simplePos="0" relativeHeight="251640832" behindDoc="0" locked="0" layoutInCell="1" allowOverlap="1">
            <wp:simplePos x="0" y="0"/>
            <wp:positionH relativeFrom="column">
              <wp:posOffset>24765</wp:posOffset>
            </wp:positionH>
            <wp:positionV relativeFrom="paragraph">
              <wp:posOffset>145415</wp:posOffset>
            </wp:positionV>
            <wp:extent cx="5282565" cy="2676525"/>
            <wp:effectExtent l="19050" t="0" r="13335" b="0"/>
            <wp:wrapNone/>
            <wp:docPr id="147"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6"/>
              </a:graphicData>
            </a:graphic>
          </wp:anchor>
        </w:drawing>
      </w:r>
    </w:p>
    <w:p w:rsidR="00E047EA" w:rsidRDefault="00E047EA" w:rsidP="003A42D0">
      <w:pPr>
        <w:tabs>
          <w:tab w:val="num" w:pos="851"/>
        </w:tabs>
        <w:ind w:left="284"/>
        <w:jc w:val="both"/>
        <w:rPr>
          <w:rFonts w:ascii="Arial" w:hAnsi="Arial" w:cs="Arial"/>
        </w:rPr>
      </w:pPr>
    </w:p>
    <w:p w:rsidR="00705425" w:rsidRDefault="00705425" w:rsidP="003A42D0">
      <w:pPr>
        <w:tabs>
          <w:tab w:val="num" w:pos="851"/>
        </w:tabs>
        <w:ind w:left="284"/>
        <w:jc w:val="both"/>
        <w:rPr>
          <w:rFonts w:ascii="Arial" w:hAnsi="Arial" w:cs="Arial"/>
        </w:rPr>
      </w:pPr>
    </w:p>
    <w:p w:rsidR="00705425" w:rsidRDefault="00705425" w:rsidP="003A42D0">
      <w:pPr>
        <w:tabs>
          <w:tab w:val="num" w:pos="851"/>
        </w:tabs>
        <w:ind w:left="284"/>
        <w:jc w:val="both"/>
        <w:rPr>
          <w:rFonts w:ascii="Arial" w:hAnsi="Arial" w:cs="Arial"/>
        </w:rPr>
      </w:pPr>
    </w:p>
    <w:p w:rsidR="001C65BA" w:rsidRDefault="001C65BA" w:rsidP="003A42D0">
      <w:pPr>
        <w:tabs>
          <w:tab w:val="num" w:pos="851"/>
        </w:tabs>
        <w:ind w:left="284"/>
        <w:jc w:val="both"/>
        <w:rPr>
          <w:rFonts w:ascii="Arial" w:hAnsi="Arial" w:cs="Arial"/>
        </w:rPr>
      </w:pPr>
    </w:p>
    <w:p w:rsidR="001C65BA" w:rsidRDefault="001C65BA" w:rsidP="003A42D0">
      <w:pPr>
        <w:tabs>
          <w:tab w:val="num" w:pos="851"/>
        </w:tabs>
        <w:ind w:left="284"/>
        <w:jc w:val="both"/>
        <w:rPr>
          <w:rFonts w:ascii="Arial" w:hAnsi="Arial" w:cs="Arial"/>
        </w:rPr>
      </w:pPr>
    </w:p>
    <w:p w:rsidR="001C65BA" w:rsidRDefault="001C65BA" w:rsidP="003A42D0">
      <w:pPr>
        <w:tabs>
          <w:tab w:val="num" w:pos="851"/>
        </w:tabs>
        <w:ind w:left="284"/>
        <w:jc w:val="both"/>
        <w:rPr>
          <w:rFonts w:ascii="Arial" w:hAnsi="Arial" w:cs="Arial"/>
        </w:rPr>
      </w:pPr>
    </w:p>
    <w:p w:rsidR="00705425" w:rsidRDefault="00705425" w:rsidP="003A42D0">
      <w:pPr>
        <w:tabs>
          <w:tab w:val="num" w:pos="851"/>
        </w:tabs>
        <w:ind w:left="284"/>
        <w:jc w:val="both"/>
        <w:rPr>
          <w:rFonts w:ascii="Arial" w:hAnsi="Arial" w:cs="Arial"/>
        </w:rPr>
      </w:pPr>
    </w:p>
    <w:p w:rsidR="00705425" w:rsidRDefault="00705425" w:rsidP="003A42D0">
      <w:pPr>
        <w:tabs>
          <w:tab w:val="num" w:pos="851"/>
        </w:tabs>
        <w:ind w:left="284"/>
        <w:jc w:val="both"/>
        <w:rPr>
          <w:rFonts w:ascii="Arial" w:hAnsi="Arial" w:cs="Arial"/>
        </w:rPr>
      </w:pPr>
    </w:p>
    <w:p w:rsidR="00705425" w:rsidRDefault="00705425" w:rsidP="003A42D0">
      <w:pPr>
        <w:tabs>
          <w:tab w:val="num" w:pos="851"/>
        </w:tabs>
        <w:ind w:left="284"/>
        <w:jc w:val="both"/>
        <w:rPr>
          <w:rFonts w:ascii="Arial" w:hAnsi="Arial" w:cs="Arial"/>
        </w:rPr>
      </w:pPr>
    </w:p>
    <w:p w:rsidR="00705425" w:rsidRDefault="00705425" w:rsidP="003A42D0">
      <w:pPr>
        <w:tabs>
          <w:tab w:val="num" w:pos="851"/>
        </w:tabs>
        <w:ind w:left="284"/>
        <w:jc w:val="both"/>
        <w:rPr>
          <w:rFonts w:ascii="Arial" w:hAnsi="Arial" w:cs="Arial"/>
        </w:rPr>
      </w:pPr>
    </w:p>
    <w:p w:rsidR="00705425" w:rsidRDefault="00705425" w:rsidP="003A42D0">
      <w:pPr>
        <w:tabs>
          <w:tab w:val="num" w:pos="851"/>
        </w:tabs>
        <w:ind w:left="284"/>
        <w:jc w:val="both"/>
        <w:rPr>
          <w:rFonts w:ascii="Arial" w:hAnsi="Arial" w:cs="Arial"/>
        </w:rPr>
      </w:pPr>
    </w:p>
    <w:p w:rsidR="00705425" w:rsidRDefault="00705425" w:rsidP="003A42D0">
      <w:pPr>
        <w:tabs>
          <w:tab w:val="num" w:pos="851"/>
        </w:tabs>
        <w:ind w:left="284"/>
        <w:jc w:val="both"/>
        <w:rPr>
          <w:rFonts w:ascii="Arial" w:hAnsi="Arial" w:cs="Arial"/>
        </w:rPr>
      </w:pPr>
    </w:p>
    <w:p w:rsidR="00705425" w:rsidRDefault="00705425" w:rsidP="003A42D0">
      <w:pPr>
        <w:tabs>
          <w:tab w:val="num" w:pos="851"/>
        </w:tabs>
        <w:ind w:left="284"/>
        <w:jc w:val="both"/>
        <w:rPr>
          <w:rFonts w:ascii="Arial" w:hAnsi="Arial" w:cs="Arial"/>
        </w:rPr>
      </w:pPr>
    </w:p>
    <w:p w:rsidR="00705425" w:rsidRDefault="00705425" w:rsidP="003A42D0">
      <w:pPr>
        <w:tabs>
          <w:tab w:val="num" w:pos="851"/>
        </w:tabs>
        <w:ind w:left="284"/>
        <w:jc w:val="both"/>
        <w:rPr>
          <w:rFonts w:ascii="Arial" w:hAnsi="Arial" w:cs="Arial"/>
        </w:rPr>
      </w:pPr>
    </w:p>
    <w:p w:rsidR="00705425" w:rsidRDefault="00705425" w:rsidP="003A42D0">
      <w:pPr>
        <w:tabs>
          <w:tab w:val="num" w:pos="851"/>
        </w:tabs>
        <w:ind w:left="284"/>
        <w:jc w:val="both"/>
        <w:rPr>
          <w:rFonts w:ascii="Arial" w:hAnsi="Arial" w:cs="Arial"/>
        </w:rPr>
      </w:pPr>
    </w:p>
    <w:p w:rsidR="00705425" w:rsidRDefault="00705425" w:rsidP="003A42D0">
      <w:pPr>
        <w:tabs>
          <w:tab w:val="num" w:pos="851"/>
        </w:tabs>
        <w:ind w:left="284"/>
        <w:jc w:val="both"/>
        <w:rPr>
          <w:rFonts w:ascii="Arial" w:hAnsi="Arial" w:cs="Arial"/>
        </w:rPr>
      </w:pPr>
    </w:p>
    <w:p w:rsidR="00705425" w:rsidRPr="001B208A" w:rsidRDefault="00705425" w:rsidP="003A42D0">
      <w:pPr>
        <w:tabs>
          <w:tab w:val="num" w:pos="851"/>
        </w:tabs>
        <w:ind w:left="284"/>
        <w:jc w:val="both"/>
        <w:rPr>
          <w:rFonts w:ascii="Arial" w:hAnsi="Arial" w:cs="Arial"/>
          <w:u w:val="single"/>
        </w:rPr>
      </w:pPr>
    </w:p>
    <w:p w:rsidR="00886B3B" w:rsidRPr="001B208A" w:rsidRDefault="00886B3B" w:rsidP="003A42D0">
      <w:pPr>
        <w:jc w:val="both"/>
        <w:rPr>
          <w:rFonts w:ascii="Arial" w:hAnsi="Arial" w:cs="Arial"/>
          <w:u w:val="single"/>
        </w:rPr>
      </w:pPr>
      <w:r w:rsidRPr="001B208A">
        <w:rPr>
          <w:rFonts w:ascii="Arial" w:hAnsi="Arial" w:cs="Arial"/>
          <w:u w:val="single"/>
        </w:rPr>
        <w:t>Yapılan çalışmalar aşağıda belirtilmiştir.</w:t>
      </w:r>
    </w:p>
    <w:p w:rsidR="00FC37CF" w:rsidRDefault="00FC37CF" w:rsidP="003A42D0">
      <w:pPr>
        <w:jc w:val="both"/>
        <w:rPr>
          <w:rFonts w:ascii="Arial" w:hAnsi="Arial" w:cs="Arial"/>
        </w:rPr>
      </w:pPr>
    </w:p>
    <w:p w:rsidR="00E57033" w:rsidRPr="00FC37CF" w:rsidRDefault="00FC37CF" w:rsidP="00136438">
      <w:pPr>
        <w:pStyle w:val="ListeParagraf"/>
        <w:numPr>
          <w:ilvl w:val="0"/>
          <w:numId w:val="81"/>
        </w:numPr>
        <w:ind w:left="284"/>
        <w:jc w:val="both"/>
        <w:rPr>
          <w:rFonts w:ascii="Arial" w:hAnsi="Arial" w:cs="Arial"/>
        </w:rPr>
      </w:pPr>
      <w:r w:rsidRPr="00FC37CF">
        <w:rPr>
          <w:rFonts w:ascii="Arial" w:hAnsi="Arial" w:cs="Arial"/>
        </w:rPr>
        <w:t>Hacıilyas Mahallesi Avcılar Sokak Doğal Granit Parke Taşı ile Yol Yapımı.</w:t>
      </w:r>
    </w:p>
    <w:p w:rsidR="00886B3B" w:rsidRDefault="00886B3B" w:rsidP="003A42D0">
      <w:pPr>
        <w:tabs>
          <w:tab w:val="num" w:pos="851"/>
        </w:tabs>
        <w:ind w:left="284"/>
        <w:jc w:val="both"/>
        <w:rPr>
          <w:rFonts w:ascii="Arial" w:hAnsi="Arial" w:cs="Arial"/>
        </w:rPr>
      </w:pPr>
    </w:p>
    <w:p w:rsidR="00FC37CF" w:rsidRDefault="006660AA" w:rsidP="003A42D0">
      <w:pPr>
        <w:tabs>
          <w:tab w:val="num" w:pos="851"/>
        </w:tabs>
        <w:ind w:left="284"/>
        <w:jc w:val="both"/>
        <w:rPr>
          <w:rFonts w:ascii="Arial" w:hAnsi="Arial" w:cs="Arial"/>
        </w:rPr>
      </w:pPr>
      <w:r>
        <w:rPr>
          <w:rFonts w:ascii="Arial" w:hAnsi="Arial" w:cs="Arial"/>
          <w:noProof/>
        </w:rPr>
        <w:drawing>
          <wp:anchor distT="0" distB="0" distL="114300" distR="114300" simplePos="0" relativeHeight="251714560" behindDoc="0" locked="0" layoutInCell="1" allowOverlap="1">
            <wp:simplePos x="0" y="0"/>
            <wp:positionH relativeFrom="column">
              <wp:posOffset>-63500</wp:posOffset>
            </wp:positionH>
            <wp:positionV relativeFrom="paragraph">
              <wp:posOffset>147320</wp:posOffset>
            </wp:positionV>
            <wp:extent cx="5295900" cy="3543300"/>
            <wp:effectExtent l="19050" t="0" r="0" b="0"/>
            <wp:wrapNone/>
            <wp:docPr id="119" name="Resim 7" descr="C:\Users\User\Desktop\ALİ RESİMLER\YOL ÇALIŞMAS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7" descr="C:\Users\User\Desktop\ALİ RESİMLER\YOL ÇALIŞMASI (4).JPG"/>
                    <pic:cNvPicPr>
                      <a:picLocks noChangeAspect="1" noChangeArrowheads="1"/>
                    </pic:cNvPicPr>
                  </pic:nvPicPr>
                  <pic:blipFill>
                    <a:blip r:embed="rId87"/>
                    <a:stretch>
                      <a:fillRect/>
                    </a:stretch>
                  </pic:blipFill>
                  <pic:spPr bwMode="auto">
                    <a:xfrm>
                      <a:off x="0" y="0"/>
                      <a:ext cx="5295900" cy="3543300"/>
                    </a:xfrm>
                    <a:prstGeom prst="rect">
                      <a:avLst/>
                    </a:prstGeom>
                    <a:noFill/>
                    <a:ln w="9525">
                      <a:noFill/>
                      <a:miter lim="800000"/>
                      <a:headEnd/>
                      <a:tailEnd/>
                    </a:ln>
                  </pic:spPr>
                </pic:pic>
              </a:graphicData>
            </a:graphic>
          </wp:anchor>
        </w:drawing>
      </w: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FC37CF" w:rsidRDefault="00FC37CF" w:rsidP="003A42D0">
      <w:pPr>
        <w:tabs>
          <w:tab w:val="num" w:pos="851"/>
        </w:tabs>
        <w:ind w:left="284"/>
        <w:jc w:val="both"/>
        <w:rPr>
          <w:rFonts w:ascii="Arial" w:hAnsi="Arial" w:cs="Arial"/>
        </w:rPr>
      </w:pPr>
    </w:p>
    <w:p w:rsidR="00886B3B" w:rsidRDefault="00886B3B" w:rsidP="003A42D0">
      <w:pPr>
        <w:tabs>
          <w:tab w:val="num" w:pos="851"/>
        </w:tabs>
        <w:ind w:left="284"/>
        <w:jc w:val="both"/>
        <w:rPr>
          <w:rFonts w:ascii="Arial" w:hAnsi="Arial" w:cs="Arial"/>
        </w:rPr>
      </w:pPr>
    </w:p>
    <w:p w:rsidR="00371071" w:rsidRDefault="00371071" w:rsidP="003A42D0">
      <w:pPr>
        <w:tabs>
          <w:tab w:val="num" w:pos="851"/>
        </w:tabs>
        <w:ind w:left="284"/>
        <w:jc w:val="both"/>
        <w:rPr>
          <w:rFonts w:ascii="Arial" w:hAnsi="Arial" w:cs="Arial"/>
        </w:rPr>
      </w:pPr>
    </w:p>
    <w:p w:rsidR="000E59FB" w:rsidRPr="00867415" w:rsidRDefault="000E59FB" w:rsidP="003A42D0">
      <w:pPr>
        <w:numPr>
          <w:ilvl w:val="0"/>
          <w:numId w:val="22"/>
        </w:numPr>
        <w:tabs>
          <w:tab w:val="clear" w:pos="360"/>
          <w:tab w:val="num" w:pos="284"/>
        </w:tabs>
        <w:ind w:left="284" w:hanging="284"/>
        <w:jc w:val="both"/>
        <w:rPr>
          <w:rFonts w:ascii="Arial" w:hAnsi="Arial" w:cs="Arial"/>
        </w:rPr>
      </w:pPr>
      <w:r w:rsidRPr="00867415">
        <w:rPr>
          <w:rFonts w:ascii="Arial" w:hAnsi="Arial"/>
        </w:rPr>
        <w:lastRenderedPageBreak/>
        <w:t>Müdürlüğümüzce 201</w:t>
      </w:r>
      <w:r w:rsidR="004B27D2">
        <w:rPr>
          <w:rFonts w:ascii="Arial" w:hAnsi="Arial"/>
        </w:rPr>
        <w:t>7</w:t>
      </w:r>
      <w:r w:rsidRPr="00867415">
        <w:rPr>
          <w:rFonts w:ascii="Arial" w:hAnsi="Arial"/>
        </w:rPr>
        <w:t xml:space="preserve"> yılında toplam</w:t>
      </w:r>
      <w:r w:rsidR="004B27D2">
        <w:rPr>
          <w:rFonts w:ascii="Arial" w:hAnsi="Arial"/>
        </w:rPr>
        <w:t xml:space="preserve"> 1.2</w:t>
      </w:r>
      <w:r w:rsidR="001331CE">
        <w:rPr>
          <w:rFonts w:ascii="Arial" w:hAnsi="Arial"/>
        </w:rPr>
        <w:t>00 m²</w:t>
      </w:r>
      <w:r w:rsidR="003C5F4C">
        <w:rPr>
          <w:rFonts w:ascii="Arial" w:hAnsi="Arial"/>
        </w:rPr>
        <w:t xml:space="preserve"> kaldırımların karo vb. </w:t>
      </w:r>
      <w:r w:rsidRPr="00867415">
        <w:rPr>
          <w:rFonts w:ascii="Arial" w:hAnsi="Arial"/>
        </w:rPr>
        <w:t xml:space="preserve">malzeme ile (noçe traverten-beyaz mermer) kaplama çalışmaları yapılmıştır. </w:t>
      </w:r>
    </w:p>
    <w:p w:rsidR="00DF4CF8" w:rsidRDefault="00DF4CF8" w:rsidP="003A42D0">
      <w:pPr>
        <w:ind w:left="748"/>
        <w:jc w:val="both"/>
        <w:rPr>
          <w:rFonts w:ascii="Arial" w:hAnsi="Arial" w:cs="Arial"/>
        </w:rPr>
      </w:pPr>
      <w:r w:rsidRPr="00DF4CF8">
        <w:rPr>
          <w:rFonts w:ascii="Arial" w:hAnsi="Arial" w:cs="Arial"/>
          <w:noProof/>
        </w:rPr>
        <w:drawing>
          <wp:anchor distT="0" distB="0" distL="114300" distR="114300" simplePos="0" relativeHeight="251643904" behindDoc="0" locked="0" layoutInCell="1" allowOverlap="1">
            <wp:simplePos x="0" y="0"/>
            <wp:positionH relativeFrom="column">
              <wp:posOffset>120015</wp:posOffset>
            </wp:positionH>
            <wp:positionV relativeFrom="paragraph">
              <wp:posOffset>156211</wp:posOffset>
            </wp:positionV>
            <wp:extent cx="5191760" cy="2628900"/>
            <wp:effectExtent l="19050" t="0" r="27940" b="0"/>
            <wp:wrapNone/>
            <wp:docPr id="155"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8"/>
              </a:graphicData>
            </a:graphic>
          </wp:anchor>
        </w:drawing>
      </w: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DF4CF8" w:rsidRDefault="00DF4CF8" w:rsidP="003A42D0">
      <w:pPr>
        <w:ind w:left="748"/>
        <w:jc w:val="both"/>
        <w:rPr>
          <w:rFonts w:ascii="Arial" w:hAnsi="Arial" w:cs="Arial"/>
        </w:rPr>
      </w:pPr>
    </w:p>
    <w:p w:rsidR="00FC37CF" w:rsidRDefault="00FC37CF" w:rsidP="003A42D0">
      <w:pPr>
        <w:ind w:left="748"/>
        <w:jc w:val="both"/>
        <w:rPr>
          <w:rFonts w:ascii="Arial" w:hAnsi="Arial" w:cs="Arial"/>
        </w:rPr>
      </w:pPr>
    </w:p>
    <w:p w:rsidR="00FC37CF" w:rsidRDefault="00FC37CF" w:rsidP="003A42D0">
      <w:pPr>
        <w:ind w:left="748"/>
        <w:jc w:val="both"/>
        <w:rPr>
          <w:rFonts w:ascii="Arial" w:hAnsi="Arial" w:cs="Arial"/>
        </w:rPr>
      </w:pPr>
    </w:p>
    <w:p w:rsidR="00371071" w:rsidRPr="001B208A" w:rsidRDefault="00371071" w:rsidP="00371071">
      <w:pPr>
        <w:jc w:val="both"/>
        <w:rPr>
          <w:rFonts w:ascii="Arial" w:hAnsi="Arial" w:cs="Arial"/>
          <w:u w:val="single"/>
        </w:rPr>
      </w:pPr>
      <w:r w:rsidRPr="001B208A">
        <w:rPr>
          <w:rFonts w:ascii="Arial" w:hAnsi="Arial" w:cs="Arial"/>
          <w:u w:val="single"/>
        </w:rPr>
        <w:t>Yapılan çalışmalar aşağıda belirtilmiştir.</w:t>
      </w:r>
    </w:p>
    <w:p w:rsidR="00371071" w:rsidRDefault="00371071" w:rsidP="00371071">
      <w:pPr>
        <w:jc w:val="both"/>
        <w:rPr>
          <w:rFonts w:ascii="Arial" w:hAnsi="Arial" w:cs="Arial"/>
        </w:rPr>
      </w:pPr>
    </w:p>
    <w:p w:rsidR="00371071" w:rsidRPr="00FC37CF" w:rsidRDefault="00371071" w:rsidP="00136438">
      <w:pPr>
        <w:pStyle w:val="ListeParagraf"/>
        <w:numPr>
          <w:ilvl w:val="0"/>
          <w:numId w:val="81"/>
        </w:numPr>
        <w:ind w:left="284"/>
        <w:jc w:val="both"/>
        <w:rPr>
          <w:rFonts w:ascii="Arial" w:hAnsi="Arial" w:cs="Arial"/>
        </w:rPr>
      </w:pPr>
      <w:r>
        <w:rPr>
          <w:rFonts w:ascii="Arial" w:hAnsi="Arial" w:cs="Arial"/>
        </w:rPr>
        <w:t xml:space="preserve">Milas merkezinde çeşitli yerlerde </w:t>
      </w:r>
      <w:r>
        <w:rPr>
          <w:rFonts w:ascii="Arial" w:hAnsi="Arial"/>
        </w:rPr>
        <w:t xml:space="preserve">karo vb. </w:t>
      </w:r>
      <w:r w:rsidRPr="00867415">
        <w:rPr>
          <w:rFonts w:ascii="Arial" w:hAnsi="Arial"/>
        </w:rPr>
        <w:t>malzeme ile (noçe traverten-beyaz mermer) kaplama</w:t>
      </w:r>
      <w:r>
        <w:rPr>
          <w:rFonts w:ascii="Arial" w:hAnsi="Arial"/>
        </w:rPr>
        <w:t xml:space="preserve"> işi yapılmıştır.</w:t>
      </w:r>
    </w:p>
    <w:p w:rsidR="00FC37CF" w:rsidRDefault="00FC37CF" w:rsidP="003A42D0">
      <w:pPr>
        <w:ind w:left="748"/>
        <w:jc w:val="both"/>
        <w:rPr>
          <w:rFonts w:ascii="Arial" w:hAnsi="Arial" w:cs="Arial"/>
        </w:rPr>
      </w:pPr>
    </w:p>
    <w:p w:rsidR="00FC37CF" w:rsidRDefault="00FC37CF" w:rsidP="003A42D0">
      <w:pPr>
        <w:ind w:left="748"/>
        <w:jc w:val="both"/>
        <w:rPr>
          <w:rFonts w:ascii="Arial" w:hAnsi="Arial" w:cs="Arial"/>
        </w:rPr>
      </w:pPr>
    </w:p>
    <w:p w:rsidR="00F96264" w:rsidRDefault="00F96264"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371071" w:rsidRDefault="00371071" w:rsidP="003A42D0">
      <w:pPr>
        <w:ind w:left="748"/>
        <w:jc w:val="both"/>
        <w:rPr>
          <w:rFonts w:ascii="Arial" w:hAnsi="Arial" w:cs="Arial"/>
        </w:rPr>
      </w:pPr>
    </w:p>
    <w:p w:rsidR="000E59FB" w:rsidRPr="00E70381" w:rsidRDefault="00B16934" w:rsidP="003A42D0">
      <w:pPr>
        <w:pStyle w:val="ListeParagraf"/>
        <w:numPr>
          <w:ilvl w:val="0"/>
          <w:numId w:val="22"/>
        </w:numPr>
        <w:jc w:val="both"/>
        <w:rPr>
          <w:rFonts w:ascii="Arial" w:hAnsi="Arial" w:cs="Arial"/>
        </w:rPr>
      </w:pPr>
      <w:r w:rsidRPr="00E70381">
        <w:rPr>
          <w:rFonts w:ascii="Arial" w:hAnsi="Arial"/>
        </w:rPr>
        <w:lastRenderedPageBreak/>
        <w:t>M</w:t>
      </w:r>
      <w:r w:rsidR="000E59FB" w:rsidRPr="00E70381">
        <w:rPr>
          <w:rFonts w:ascii="Arial" w:hAnsi="Arial"/>
        </w:rPr>
        <w:t>üdürlüğümüzce 201</w:t>
      </w:r>
      <w:r w:rsidR="008F2545">
        <w:rPr>
          <w:rFonts w:ascii="Arial" w:hAnsi="Arial"/>
        </w:rPr>
        <w:t>7</w:t>
      </w:r>
      <w:r w:rsidR="001302CF" w:rsidRPr="00E70381">
        <w:rPr>
          <w:rFonts w:ascii="Arial" w:hAnsi="Arial"/>
        </w:rPr>
        <w:t xml:space="preserve"> yılında toplam 4.</w:t>
      </w:r>
      <w:r w:rsidR="008F2545">
        <w:rPr>
          <w:rFonts w:ascii="Arial" w:hAnsi="Arial"/>
        </w:rPr>
        <w:t>2</w:t>
      </w:r>
      <w:r w:rsidR="000E59FB" w:rsidRPr="00E70381">
        <w:rPr>
          <w:rFonts w:ascii="Arial" w:hAnsi="Arial"/>
        </w:rPr>
        <w:t>00 m</w:t>
      </w:r>
      <w:r w:rsidR="000E59FB" w:rsidRPr="00E70381">
        <w:rPr>
          <w:rFonts w:ascii="Arial" w:hAnsi="Arial" w:cs="Arial"/>
        </w:rPr>
        <w:t>³</w:t>
      </w:r>
      <w:r w:rsidR="003C5F4C" w:rsidRPr="00E70381">
        <w:rPr>
          <w:rFonts w:ascii="Arial" w:hAnsi="Arial"/>
        </w:rPr>
        <w:t xml:space="preserve"> taş duvar istinat duvarı </w:t>
      </w:r>
      <w:r w:rsidR="000E59FB" w:rsidRPr="00E70381">
        <w:rPr>
          <w:rFonts w:ascii="Arial" w:hAnsi="Arial"/>
        </w:rPr>
        <w:t xml:space="preserve">yapılmıştır. </w:t>
      </w:r>
    </w:p>
    <w:p w:rsidR="00C93B1F" w:rsidRDefault="00C93B1F" w:rsidP="003A42D0">
      <w:pPr>
        <w:ind w:left="426"/>
        <w:jc w:val="both"/>
        <w:rPr>
          <w:rFonts w:ascii="Arial" w:hAnsi="Arial" w:cs="Arial"/>
        </w:rPr>
      </w:pPr>
    </w:p>
    <w:p w:rsidR="00705425" w:rsidRDefault="00C11FF3" w:rsidP="003A42D0">
      <w:pPr>
        <w:ind w:left="426"/>
        <w:jc w:val="both"/>
        <w:rPr>
          <w:rFonts w:ascii="Arial" w:hAnsi="Arial" w:cs="Arial"/>
        </w:rPr>
      </w:pPr>
      <w:r>
        <w:rPr>
          <w:rFonts w:ascii="Arial" w:hAnsi="Arial" w:cs="Arial"/>
          <w:noProof/>
        </w:rPr>
        <w:drawing>
          <wp:anchor distT="0" distB="0" distL="114300" distR="114300" simplePos="0" relativeHeight="251641856" behindDoc="0" locked="0" layoutInCell="1" allowOverlap="1">
            <wp:simplePos x="0" y="0"/>
            <wp:positionH relativeFrom="column">
              <wp:posOffset>8590</wp:posOffset>
            </wp:positionH>
            <wp:positionV relativeFrom="paragraph">
              <wp:posOffset>5380</wp:posOffset>
            </wp:positionV>
            <wp:extent cx="5377013" cy="2510286"/>
            <wp:effectExtent l="19050" t="0" r="14137" b="4314"/>
            <wp:wrapNone/>
            <wp:docPr id="148"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89"/>
              </a:graphicData>
            </a:graphic>
          </wp:anchor>
        </w:drawing>
      </w:r>
    </w:p>
    <w:p w:rsidR="00705425" w:rsidRDefault="00705425" w:rsidP="003A42D0">
      <w:pPr>
        <w:ind w:left="426"/>
        <w:jc w:val="both"/>
        <w:rPr>
          <w:rFonts w:ascii="Arial" w:hAnsi="Arial" w:cs="Arial"/>
        </w:rPr>
      </w:pPr>
    </w:p>
    <w:p w:rsidR="00705425" w:rsidRDefault="00705425" w:rsidP="003A42D0">
      <w:pPr>
        <w:ind w:left="426"/>
        <w:jc w:val="both"/>
        <w:rPr>
          <w:rFonts w:ascii="Arial" w:hAnsi="Arial" w:cs="Arial"/>
        </w:rPr>
      </w:pPr>
    </w:p>
    <w:p w:rsidR="00705425" w:rsidRDefault="00705425" w:rsidP="003A42D0">
      <w:pPr>
        <w:ind w:left="426"/>
        <w:jc w:val="both"/>
        <w:rPr>
          <w:rFonts w:ascii="Arial" w:hAnsi="Arial" w:cs="Arial"/>
        </w:rPr>
      </w:pPr>
    </w:p>
    <w:p w:rsidR="00705425" w:rsidRDefault="00705425" w:rsidP="003A42D0">
      <w:pPr>
        <w:ind w:left="426"/>
        <w:jc w:val="both"/>
        <w:rPr>
          <w:rFonts w:ascii="Arial" w:hAnsi="Arial" w:cs="Arial"/>
        </w:rPr>
      </w:pPr>
    </w:p>
    <w:p w:rsidR="00705425" w:rsidRDefault="00705425" w:rsidP="003A42D0">
      <w:pPr>
        <w:ind w:left="426"/>
        <w:jc w:val="both"/>
        <w:rPr>
          <w:rFonts w:ascii="Arial" w:hAnsi="Arial" w:cs="Arial"/>
        </w:rPr>
      </w:pPr>
    </w:p>
    <w:p w:rsidR="00C11FF3" w:rsidRDefault="00C11FF3" w:rsidP="003A42D0">
      <w:pPr>
        <w:ind w:left="426"/>
        <w:jc w:val="both"/>
        <w:rPr>
          <w:rFonts w:ascii="Arial" w:hAnsi="Arial" w:cs="Arial"/>
        </w:rPr>
      </w:pPr>
    </w:p>
    <w:p w:rsidR="00C11FF3" w:rsidRDefault="00C11FF3" w:rsidP="003A42D0">
      <w:pPr>
        <w:ind w:left="426"/>
        <w:jc w:val="both"/>
        <w:rPr>
          <w:rFonts w:ascii="Arial" w:hAnsi="Arial" w:cs="Arial"/>
        </w:rPr>
      </w:pPr>
    </w:p>
    <w:p w:rsidR="00C11FF3" w:rsidRDefault="00C11FF3" w:rsidP="003A42D0">
      <w:pPr>
        <w:ind w:left="426"/>
        <w:jc w:val="both"/>
        <w:rPr>
          <w:rFonts w:ascii="Arial" w:hAnsi="Arial" w:cs="Arial"/>
        </w:rPr>
      </w:pPr>
    </w:p>
    <w:p w:rsidR="00C11FF3" w:rsidRDefault="00C11FF3" w:rsidP="003A42D0">
      <w:pPr>
        <w:ind w:left="426"/>
        <w:jc w:val="both"/>
        <w:rPr>
          <w:rFonts w:ascii="Arial" w:hAnsi="Arial" w:cs="Arial"/>
        </w:rPr>
      </w:pPr>
    </w:p>
    <w:p w:rsidR="00C11FF3" w:rsidRDefault="00C11FF3" w:rsidP="003A42D0">
      <w:pPr>
        <w:ind w:left="426"/>
        <w:jc w:val="both"/>
        <w:rPr>
          <w:rFonts w:ascii="Arial" w:hAnsi="Arial" w:cs="Arial"/>
        </w:rPr>
      </w:pPr>
    </w:p>
    <w:p w:rsidR="00C11FF3" w:rsidRDefault="00C11FF3" w:rsidP="003A42D0">
      <w:pPr>
        <w:ind w:left="426"/>
        <w:jc w:val="both"/>
        <w:rPr>
          <w:rFonts w:ascii="Arial" w:hAnsi="Arial" w:cs="Arial"/>
        </w:rPr>
      </w:pPr>
    </w:p>
    <w:p w:rsidR="00705425" w:rsidRDefault="00705425" w:rsidP="003A42D0">
      <w:pPr>
        <w:ind w:left="426"/>
        <w:jc w:val="both"/>
        <w:rPr>
          <w:rFonts w:ascii="Arial" w:hAnsi="Arial" w:cs="Arial"/>
        </w:rPr>
      </w:pPr>
    </w:p>
    <w:p w:rsidR="00705425" w:rsidRDefault="00705425" w:rsidP="003A42D0">
      <w:pPr>
        <w:ind w:left="426"/>
        <w:jc w:val="both"/>
        <w:rPr>
          <w:rFonts w:ascii="Arial" w:hAnsi="Arial" w:cs="Arial"/>
        </w:rPr>
      </w:pPr>
    </w:p>
    <w:p w:rsidR="00705425" w:rsidRDefault="00705425" w:rsidP="003A42D0">
      <w:pPr>
        <w:ind w:left="426"/>
        <w:jc w:val="both"/>
        <w:rPr>
          <w:rFonts w:ascii="Arial" w:hAnsi="Arial" w:cs="Arial"/>
        </w:rPr>
      </w:pPr>
    </w:p>
    <w:p w:rsidR="00E047EA" w:rsidRPr="001B208A" w:rsidRDefault="000E59FB" w:rsidP="003A42D0">
      <w:pPr>
        <w:jc w:val="both"/>
        <w:rPr>
          <w:rFonts w:ascii="Arial" w:hAnsi="Arial" w:cs="Arial"/>
          <w:u w:val="single"/>
        </w:rPr>
      </w:pPr>
      <w:r w:rsidRPr="001B208A">
        <w:rPr>
          <w:rFonts w:ascii="Arial" w:hAnsi="Arial" w:cs="Arial"/>
          <w:u w:val="single"/>
        </w:rPr>
        <w:t>Yapılan çalışmalar aşağıda belirtilmiştir</w:t>
      </w:r>
      <w:r w:rsidR="00717BA9" w:rsidRPr="001B208A">
        <w:rPr>
          <w:rFonts w:ascii="Arial" w:hAnsi="Arial" w:cs="Arial"/>
          <w:u w:val="single"/>
        </w:rPr>
        <w:t>.</w:t>
      </w:r>
    </w:p>
    <w:p w:rsidR="00FC37CF" w:rsidRDefault="00FC37CF" w:rsidP="003A42D0">
      <w:pPr>
        <w:jc w:val="both"/>
        <w:rPr>
          <w:rFonts w:ascii="Arial" w:hAnsi="Arial" w:cs="Arial"/>
        </w:rPr>
      </w:pPr>
    </w:p>
    <w:p w:rsidR="00FC37CF" w:rsidRDefault="00FC37CF" w:rsidP="00136438">
      <w:pPr>
        <w:pStyle w:val="ListeParagraf"/>
        <w:numPr>
          <w:ilvl w:val="0"/>
          <w:numId w:val="81"/>
        </w:numPr>
        <w:spacing w:line="360" w:lineRule="auto"/>
        <w:ind w:left="284"/>
        <w:jc w:val="both"/>
      </w:pPr>
      <w:r w:rsidRPr="00334D70">
        <w:rPr>
          <w:rFonts w:ascii="Arial" w:hAnsi="Arial" w:cs="Arial"/>
        </w:rPr>
        <w:t>Avcılar Sokak tuğla duvar yapımı</w:t>
      </w:r>
    </w:p>
    <w:p w:rsidR="00FC37CF" w:rsidRDefault="00FC37CF" w:rsidP="00136438">
      <w:pPr>
        <w:pStyle w:val="ListeParagraf"/>
        <w:numPr>
          <w:ilvl w:val="0"/>
          <w:numId w:val="81"/>
        </w:numPr>
        <w:spacing w:line="360" w:lineRule="auto"/>
        <w:ind w:left="284"/>
        <w:jc w:val="both"/>
      </w:pPr>
      <w:r w:rsidRPr="00334D70">
        <w:rPr>
          <w:rFonts w:ascii="Arial" w:hAnsi="Arial" w:cs="Arial"/>
        </w:rPr>
        <w:t>Akçalı Mahallesi Yeni okul mevkii taş duvar yapılması</w:t>
      </w:r>
    </w:p>
    <w:p w:rsidR="00FC37CF" w:rsidRDefault="00FC37CF" w:rsidP="00136438">
      <w:pPr>
        <w:pStyle w:val="ListeParagraf"/>
        <w:numPr>
          <w:ilvl w:val="0"/>
          <w:numId w:val="81"/>
        </w:numPr>
        <w:spacing w:line="360" w:lineRule="auto"/>
        <w:ind w:left="284"/>
        <w:jc w:val="both"/>
      </w:pPr>
      <w:r w:rsidRPr="00334D70">
        <w:rPr>
          <w:rFonts w:ascii="Arial" w:hAnsi="Arial" w:cs="Arial"/>
        </w:rPr>
        <w:t xml:space="preserve">Çamköy Mahallesi yol genişleme taş </w:t>
      </w:r>
      <w:r w:rsidR="00C0567C" w:rsidRPr="00334D70">
        <w:rPr>
          <w:rFonts w:ascii="Arial" w:hAnsi="Arial" w:cs="Arial"/>
        </w:rPr>
        <w:t>istinat</w:t>
      </w:r>
      <w:r w:rsidRPr="00334D70">
        <w:rPr>
          <w:rFonts w:ascii="Arial" w:hAnsi="Arial" w:cs="Arial"/>
        </w:rPr>
        <w:t xml:space="preserve"> duvarı yapılması</w:t>
      </w:r>
    </w:p>
    <w:p w:rsidR="00FC37CF" w:rsidRDefault="00FC37CF" w:rsidP="00136438">
      <w:pPr>
        <w:pStyle w:val="ListeParagraf"/>
        <w:numPr>
          <w:ilvl w:val="0"/>
          <w:numId w:val="81"/>
        </w:numPr>
        <w:spacing w:line="360" w:lineRule="auto"/>
        <w:ind w:left="284"/>
        <w:jc w:val="both"/>
      </w:pPr>
      <w:r w:rsidRPr="00334D70">
        <w:rPr>
          <w:rFonts w:ascii="Arial" w:hAnsi="Arial" w:cs="Arial"/>
        </w:rPr>
        <w:t xml:space="preserve">Çamköy Mahallesi dere yatağı taş </w:t>
      </w:r>
      <w:r w:rsidR="00C0567C" w:rsidRPr="00334D70">
        <w:rPr>
          <w:rFonts w:ascii="Arial" w:hAnsi="Arial" w:cs="Arial"/>
        </w:rPr>
        <w:t>istinat</w:t>
      </w:r>
      <w:r w:rsidRPr="00334D70">
        <w:rPr>
          <w:rFonts w:ascii="Arial" w:hAnsi="Arial" w:cs="Arial"/>
        </w:rPr>
        <w:t xml:space="preserve"> duvarı yapılması</w:t>
      </w:r>
    </w:p>
    <w:p w:rsidR="00FC37CF" w:rsidRDefault="00FC37CF" w:rsidP="00136438">
      <w:pPr>
        <w:pStyle w:val="ListeParagraf"/>
        <w:numPr>
          <w:ilvl w:val="0"/>
          <w:numId w:val="81"/>
        </w:numPr>
        <w:spacing w:line="360" w:lineRule="auto"/>
        <w:ind w:left="284"/>
        <w:jc w:val="both"/>
      </w:pPr>
      <w:r w:rsidRPr="00334D70">
        <w:rPr>
          <w:rFonts w:ascii="Arial" w:hAnsi="Arial" w:cs="Arial"/>
        </w:rPr>
        <w:t xml:space="preserve">Çamköy Mahallesi park alanı taş </w:t>
      </w:r>
      <w:r w:rsidR="00C0567C" w:rsidRPr="00334D70">
        <w:rPr>
          <w:rFonts w:ascii="Arial" w:hAnsi="Arial" w:cs="Arial"/>
        </w:rPr>
        <w:t>istinat</w:t>
      </w:r>
      <w:r w:rsidRPr="00334D70">
        <w:rPr>
          <w:rFonts w:ascii="Arial" w:hAnsi="Arial" w:cs="Arial"/>
        </w:rPr>
        <w:t xml:space="preserve"> duvarı yapılması</w:t>
      </w:r>
    </w:p>
    <w:p w:rsidR="00FC37CF" w:rsidRPr="00371071" w:rsidRDefault="00C51E17" w:rsidP="00136438">
      <w:pPr>
        <w:pStyle w:val="ListeParagraf"/>
        <w:numPr>
          <w:ilvl w:val="0"/>
          <w:numId w:val="81"/>
        </w:numPr>
        <w:spacing w:line="360" w:lineRule="auto"/>
        <w:ind w:left="284"/>
        <w:jc w:val="both"/>
      </w:pPr>
      <w:r>
        <w:rPr>
          <w:rFonts w:ascii="Arial" w:hAnsi="Arial" w:cs="Arial"/>
          <w:noProof/>
        </w:rPr>
        <w:drawing>
          <wp:anchor distT="0" distB="0" distL="114300" distR="114300" simplePos="0" relativeHeight="251742208" behindDoc="0" locked="0" layoutInCell="1" allowOverlap="1">
            <wp:simplePos x="0" y="0"/>
            <wp:positionH relativeFrom="column">
              <wp:posOffset>-83791</wp:posOffset>
            </wp:positionH>
            <wp:positionV relativeFrom="paragraph">
              <wp:posOffset>248285</wp:posOffset>
            </wp:positionV>
            <wp:extent cx="5299652" cy="3781425"/>
            <wp:effectExtent l="19050" t="0" r="0" b="0"/>
            <wp:wrapNone/>
            <wp:docPr id="173" name="Resim 11" descr="C:\Users\User\Desktop\FEN İŞLERİ-BAYINDIRLIK ÇALIŞMALARI\ÇALIŞMALAR\KULTAK MAHALLESİ\23244132_788046974700092_8008548480026100272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1" descr="C:\Users\User\Desktop\FEN İŞLERİ-BAYINDIRLIK ÇALIŞMALARI\ÇALIŞMALAR\KULTAK MAHALLESİ\23244132_788046974700092_8008548480026100272_n.jpg"/>
                    <pic:cNvPicPr>
                      <a:picLocks noChangeAspect="1" noChangeArrowheads="1"/>
                    </pic:cNvPicPr>
                  </pic:nvPicPr>
                  <pic:blipFill>
                    <a:blip r:embed="rId90"/>
                    <a:stretch>
                      <a:fillRect/>
                    </a:stretch>
                  </pic:blipFill>
                  <pic:spPr bwMode="auto">
                    <a:xfrm>
                      <a:off x="0" y="0"/>
                      <a:ext cx="5299652" cy="3781425"/>
                    </a:xfrm>
                    <a:prstGeom prst="rect">
                      <a:avLst/>
                    </a:prstGeom>
                    <a:noFill/>
                    <a:ln w="9525">
                      <a:noFill/>
                      <a:miter lim="800000"/>
                      <a:headEnd/>
                      <a:tailEnd/>
                    </a:ln>
                  </pic:spPr>
                </pic:pic>
              </a:graphicData>
            </a:graphic>
          </wp:anchor>
        </w:drawing>
      </w:r>
      <w:r w:rsidR="00FC37CF" w:rsidRPr="00334D70">
        <w:rPr>
          <w:rFonts w:ascii="Arial" w:hAnsi="Arial" w:cs="Arial"/>
        </w:rPr>
        <w:t xml:space="preserve">Kultak Mahallesi Dere geçişi yol çökme </w:t>
      </w:r>
      <w:r w:rsidR="00C0567C" w:rsidRPr="00334D70">
        <w:rPr>
          <w:rFonts w:ascii="Arial" w:hAnsi="Arial" w:cs="Arial"/>
        </w:rPr>
        <w:t>istinat</w:t>
      </w:r>
      <w:r w:rsidR="00FC37CF" w:rsidRPr="00334D70">
        <w:rPr>
          <w:rFonts w:ascii="Arial" w:hAnsi="Arial" w:cs="Arial"/>
        </w:rPr>
        <w:t xml:space="preserve"> duvarı yapılması</w:t>
      </w:r>
    </w:p>
    <w:p w:rsidR="00371071" w:rsidRDefault="00371071" w:rsidP="00371071">
      <w:pPr>
        <w:pStyle w:val="ListeParagraf"/>
        <w:spacing w:line="360" w:lineRule="auto"/>
        <w:ind w:left="284"/>
        <w:jc w:val="both"/>
      </w:pPr>
    </w:p>
    <w:p w:rsidR="00C51E17" w:rsidRDefault="00C51E17" w:rsidP="00371071">
      <w:pPr>
        <w:pStyle w:val="ListeParagraf"/>
        <w:spacing w:line="360" w:lineRule="auto"/>
        <w:ind w:left="284"/>
        <w:jc w:val="both"/>
      </w:pPr>
    </w:p>
    <w:p w:rsidR="00C51E17" w:rsidRDefault="00C51E17" w:rsidP="00371071">
      <w:pPr>
        <w:pStyle w:val="ListeParagraf"/>
        <w:spacing w:line="360" w:lineRule="auto"/>
        <w:ind w:left="284"/>
        <w:jc w:val="both"/>
      </w:pPr>
    </w:p>
    <w:p w:rsidR="00C51E17" w:rsidRDefault="00C51E17" w:rsidP="00371071">
      <w:pPr>
        <w:pStyle w:val="ListeParagraf"/>
        <w:spacing w:line="360" w:lineRule="auto"/>
        <w:ind w:left="284"/>
        <w:jc w:val="both"/>
      </w:pPr>
    </w:p>
    <w:p w:rsidR="00C51E17" w:rsidRDefault="00C51E17" w:rsidP="00371071">
      <w:pPr>
        <w:pStyle w:val="ListeParagraf"/>
        <w:spacing w:line="360" w:lineRule="auto"/>
        <w:ind w:left="284"/>
        <w:jc w:val="both"/>
      </w:pPr>
    </w:p>
    <w:p w:rsidR="00C51E17" w:rsidRDefault="00C51E17" w:rsidP="00371071">
      <w:pPr>
        <w:pStyle w:val="ListeParagraf"/>
        <w:spacing w:line="360" w:lineRule="auto"/>
        <w:ind w:left="284"/>
        <w:jc w:val="both"/>
      </w:pPr>
    </w:p>
    <w:p w:rsidR="00C51E17" w:rsidRDefault="00C51E17" w:rsidP="00371071">
      <w:pPr>
        <w:pStyle w:val="ListeParagraf"/>
        <w:spacing w:line="360" w:lineRule="auto"/>
        <w:ind w:left="284"/>
        <w:jc w:val="both"/>
      </w:pPr>
    </w:p>
    <w:p w:rsidR="00C51E17" w:rsidRDefault="00C51E17" w:rsidP="00371071">
      <w:pPr>
        <w:pStyle w:val="ListeParagraf"/>
        <w:spacing w:line="360" w:lineRule="auto"/>
        <w:ind w:left="284"/>
        <w:jc w:val="both"/>
      </w:pPr>
    </w:p>
    <w:p w:rsidR="00C51E17" w:rsidRDefault="00C51E17" w:rsidP="00371071">
      <w:pPr>
        <w:pStyle w:val="ListeParagraf"/>
        <w:spacing w:line="360" w:lineRule="auto"/>
        <w:ind w:left="284"/>
        <w:jc w:val="both"/>
      </w:pPr>
    </w:p>
    <w:p w:rsidR="00C51E17" w:rsidRDefault="00C51E17" w:rsidP="00371071">
      <w:pPr>
        <w:pStyle w:val="ListeParagraf"/>
        <w:spacing w:line="360" w:lineRule="auto"/>
        <w:ind w:left="284"/>
        <w:jc w:val="both"/>
      </w:pPr>
    </w:p>
    <w:p w:rsidR="00C51E17" w:rsidRDefault="00C51E17" w:rsidP="00371071">
      <w:pPr>
        <w:pStyle w:val="ListeParagraf"/>
        <w:spacing w:line="360" w:lineRule="auto"/>
        <w:ind w:left="284"/>
        <w:jc w:val="both"/>
      </w:pPr>
    </w:p>
    <w:p w:rsidR="00C51E17" w:rsidRDefault="00C51E17" w:rsidP="00371071">
      <w:pPr>
        <w:pStyle w:val="ListeParagraf"/>
        <w:spacing w:line="360" w:lineRule="auto"/>
        <w:ind w:left="284"/>
        <w:jc w:val="both"/>
      </w:pPr>
    </w:p>
    <w:p w:rsidR="00C51E17" w:rsidRDefault="00C51E17" w:rsidP="00371071">
      <w:pPr>
        <w:pStyle w:val="ListeParagraf"/>
        <w:spacing w:line="360" w:lineRule="auto"/>
        <w:ind w:left="284"/>
        <w:jc w:val="both"/>
      </w:pPr>
    </w:p>
    <w:p w:rsidR="00FC37CF" w:rsidRDefault="00FC37CF" w:rsidP="00136438">
      <w:pPr>
        <w:pStyle w:val="ListeParagraf"/>
        <w:numPr>
          <w:ilvl w:val="0"/>
          <w:numId w:val="81"/>
        </w:numPr>
        <w:spacing w:line="360" w:lineRule="auto"/>
        <w:ind w:left="284"/>
        <w:jc w:val="both"/>
      </w:pPr>
      <w:r w:rsidRPr="00334D70">
        <w:rPr>
          <w:rFonts w:ascii="Arial" w:hAnsi="Arial" w:cs="Arial"/>
        </w:rPr>
        <w:t>Bahçeköy Mahallesi Mezarlık yanı alan ilave taş duvar yapılması</w:t>
      </w:r>
    </w:p>
    <w:p w:rsidR="00FC37CF" w:rsidRPr="00371071" w:rsidRDefault="00FC37CF" w:rsidP="00136438">
      <w:pPr>
        <w:pStyle w:val="ListeParagraf"/>
        <w:numPr>
          <w:ilvl w:val="0"/>
          <w:numId w:val="81"/>
        </w:numPr>
        <w:ind w:left="284"/>
        <w:jc w:val="both"/>
      </w:pPr>
      <w:r w:rsidRPr="00334D70">
        <w:rPr>
          <w:rFonts w:ascii="Arial" w:hAnsi="Arial" w:cs="Arial"/>
        </w:rPr>
        <w:lastRenderedPageBreak/>
        <w:t>Bahçeköy Mahallesi Depo yolu yanı sokak genişleme ve taş duvar yapılması</w:t>
      </w:r>
    </w:p>
    <w:p w:rsidR="00371071" w:rsidRDefault="00371071" w:rsidP="00136438">
      <w:pPr>
        <w:pStyle w:val="ListeParagraf"/>
        <w:numPr>
          <w:ilvl w:val="0"/>
          <w:numId w:val="81"/>
        </w:numPr>
        <w:spacing w:line="360" w:lineRule="auto"/>
        <w:ind w:left="284"/>
        <w:jc w:val="both"/>
      </w:pPr>
      <w:r w:rsidRPr="00334D70">
        <w:rPr>
          <w:rFonts w:ascii="Arial" w:hAnsi="Arial" w:cs="Arial"/>
        </w:rPr>
        <w:t>Selimiye Mahallesi taş duvar işi yapılması</w:t>
      </w:r>
    </w:p>
    <w:p w:rsidR="00371071" w:rsidRDefault="00371071" w:rsidP="00136438">
      <w:pPr>
        <w:pStyle w:val="ListeParagraf"/>
        <w:numPr>
          <w:ilvl w:val="0"/>
          <w:numId w:val="81"/>
        </w:numPr>
        <w:spacing w:line="360" w:lineRule="auto"/>
        <w:ind w:left="284"/>
        <w:jc w:val="both"/>
      </w:pPr>
      <w:r w:rsidRPr="00334D70">
        <w:rPr>
          <w:rFonts w:ascii="Arial" w:hAnsi="Arial" w:cs="Arial"/>
        </w:rPr>
        <w:t>Konak Mahallesi taş duvar işi yapılması</w:t>
      </w:r>
    </w:p>
    <w:p w:rsidR="00371071" w:rsidRDefault="00371071" w:rsidP="00136438">
      <w:pPr>
        <w:pStyle w:val="ListeParagraf"/>
        <w:numPr>
          <w:ilvl w:val="0"/>
          <w:numId w:val="81"/>
        </w:numPr>
        <w:spacing w:line="360" w:lineRule="auto"/>
        <w:ind w:left="284"/>
        <w:jc w:val="both"/>
      </w:pPr>
      <w:r w:rsidRPr="00334D70">
        <w:rPr>
          <w:rFonts w:ascii="Arial" w:hAnsi="Arial" w:cs="Arial"/>
        </w:rPr>
        <w:t>Karacahisar Mahallesi köprü taş duvar yükseltilmesi</w:t>
      </w:r>
    </w:p>
    <w:p w:rsidR="00371071" w:rsidRDefault="00371071" w:rsidP="00136438">
      <w:pPr>
        <w:pStyle w:val="ListeParagraf"/>
        <w:numPr>
          <w:ilvl w:val="0"/>
          <w:numId w:val="81"/>
        </w:numPr>
        <w:spacing w:line="360" w:lineRule="auto"/>
        <w:ind w:left="284"/>
        <w:jc w:val="both"/>
      </w:pPr>
      <w:r w:rsidRPr="00334D70">
        <w:rPr>
          <w:rFonts w:ascii="Arial" w:hAnsi="Arial" w:cs="Arial"/>
        </w:rPr>
        <w:t>Karacahisar Mahallesi Gülbaş arazisi taş duvar yapılması</w:t>
      </w:r>
    </w:p>
    <w:p w:rsidR="00C51E17" w:rsidRDefault="00C51E17" w:rsidP="00136438">
      <w:pPr>
        <w:pStyle w:val="ListeParagraf"/>
        <w:numPr>
          <w:ilvl w:val="0"/>
          <w:numId w:val="81"/>
        </w:numPr>
        <w:spacing w:line="360" w:lineRule="auto"/>
        <w:ind w:left="284"/>
        <w:jc w:val="both"/>
      </w:pPr>
      <w:r w:rsidRPr="00334D70">
        <w:rPr>
          <w:rFonts w:ascii="Arial" w:hAnsi="Arial" w:cs="Arial"/>
        </w:rPr>
        <w:t>Çamköy Mahallesi</w:t>
      </w:r>
      <w:r w:rsidR="00C0567C">
        <w:rPr>
          <w:rFonts w:ascii="Arial" w:hAnsi="Arial" w:cs="Arial"/>
        </w:rPr>
        <w:t xml:space="preserve"> t</w:t>
      </w:r>
      <w:r w:rsidR="00C0567C" w:rsidRPr="00334D70">
        <w:rPr>
          <w:rFonts w:ascii="Arial" w:hAnsi="Arial" w:cs="Arial"/>
        </w:rPr>
        <w:t>aş</w:t>
      </w:r>
      <w:r w:rsidRPr="00334D70">
        <w:rPr>
          <w:rFonts w:ascii="Arial" w:hAnsi="Arial" w:cs="Arial"/>
        </w:rPr>
        <w:t xml:space="preserve"> </w:t>
      </w:r>
      <w:r w:rsidR="00C0567C" w:rsidRPr="00334D70">
        <w:rPr>
          <w:rFonts w:ascii="Arial" w:hAnsi="Arial" w:cs="Arial"/>
        </w:rPr>
        <w:t>istinat</w:t>
      </w:r>
      <w:r w:rsidRPr="00334D70">
        <w:rPr>
          <w:rFonts w:ascii="Arial" w:hAnsi="Arial" w:cs="Arial"/>
        </w:rPr>
        <w:t xml:space="preserve"> duvarı yapılması</w:t>
      </w:r>
    </w:p>
    <w:p w:rsidR="00C51E17" w:rsidRDefault="00C51E17" w:rsidP="00136438">
      <w:pPr>
        <w:pStyle w:val="ListeParagraf"/>
        <w:numPr>
          <w:ilvl w:val="0"/>
          <w:numId w:val="81"/>
        </w:numPr>
        <w:spacing w:line="360" w:lineRule="auto"/>
        <w:ind w:left="284"/>
        <w:jc w:val="both"/>
      </w:pPr>
      <w:r w:rsidRPr="00334D70">
        <w:rPr>
          <w:rFonts w:ascii="Arial" w:hAnsi="Arial" w:cs="Arial"/>
        </w:rPr>
        <w:t>Karacahisar yol genişleme taş duvar işi yapılması</w:t>
      </w:r>
    </w:p>
    <w:p w:rsidR="00C51E17" w:rsidRDefault="00C51E17" w:rsidP="00136438">
      <w:pPr>
        <w:pStyle w:val="ListeParagraf"/>
        <w:numPr>
          <w:ilvl w:val="0"/>
          <w:numId w:val="81"/>
        </w:numPr>
        <w:spacing w:line="360" w:lineRule="auto"/>
        <w:ind w:left="284"/>
        <w:jc w:val="both"/>
      </w:pPr>
      <w:r w:rsidRPr="00334D70">
        <w:rPr>
          <w:rFonts w:ascii="Arial" w:hAnsi="Arial" w:cs="Arial"/>
        </w:rPr>
        <w:t>Karacahisar Mahallesi köprü taş duvar işi yapılması</w:t>
      </w:r>
    </w:p>
    <w:p w:rsidR="00FC37CF" w:rsidRDefault="00FC37CF" w:rsidP="00136438">
      <w:pPr>
        <w:pStyle w:val="ListeParagraf"/>
        <w:numPr>
          <w:ilvl w:val="0"/>
          <w:numId w:val="81"/>
        </w:numPr>
        <w:spacing w:line="360" w:lineRule="auto"/>
        <w:ind w:left="284"/>
        <w:jc w:val="both"/>
      </w:pPr>
      <w:r w:rsidRPr="00334D70">
        <w:rPr>
          <w:rFonts w:ascii="Arial" w:hAnsi="Arial" w:cs="Arial"/>
        </w:rPr>
        <w:t>Savran Mahallesi Camii taş duvar tamiri</w:t>
      </w:r>
    </w:p>
    <w:p w:rsidR="00FC37CF" w:rsidRDefault="00334D70" w:rsidP="003A42D0">
      <w:pPr>
        <w:tabs>
          <w:tab w:val="num" w:pos="360"/>
        </w:tabs>
        <w:spacing w:line="276" w:lineRule="auto"/>
        <w:jc w:val="both"/>
        <w:rPr>
          <w:rFonts w:ascii="Arial" w:hAnsi="Arial" w:cs="Arial"/>
        </w:rPr>
      </w:pPr>
      <w:r>
        <w:rPr>
          <w:rFonts w:ascii="Arial" w:hAnsi="Arial" w:cs="Arial"/>
          <w:noProof/>
        </w:rPr>
        <w:drawing>
          <wp:anchor distT="0" distB="0" distL="114300" distR="114300" simplePos="0" relativeHeight="251715584" behindDoc="0" locked="0" layoutInCell="1" allowOverlap="1">
            <wp:simplePos x="0" y="0"/>
            <wp:positionH relativeFrom="column">
              <wp:posOffset>-70485</wp:posOffset>
            </wp:positionH>
            <wp:positionV relativeFrom="paragraph">
              <wp:posOffset>65578</wp:posOffset>
            </wp:positionV>
            <wp:extent cx="5215890" cy="5574954"/>
            <wp:effectExtent l="19050" t="0" r="3810" b="0"/>
            <wp:wrapNone/>
            <wp:docPr id="122" name="Resim 13" descr="C:\Users\User\Desktop\ALİ RESİMLER\TAŞDUVAR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ALİ RESİMLER\TAŞDUVAR (2).jpg"/>
                    <pic:cNvPicPr>
                      <a:picLocks noChangeAspect="1" noChangeArrowheads="1"/>
                    </pic:cNvPicPr>
                  </pic:nvPicPr>
                  <pic:blipFill>
                    <a:blip r:embed="rId91"/>
                    <a:stretch>
                      <a:fillRect/>
                    </a:stretch>
                  </pic:blipFill>
                  <pic:spPr bwMode="auto">
                    <a:xfrm>
                      <a:off x="0" y="0"/>
                      <a:ext cx="5215890" cy="5574954"/>
                    </a:xfrm>
                    <a:prstGeom prst="rect">
                      <a:avLst/>
                    </a:prstGeom>
                    <a:noFill/>
                    <a:ln w="9525">
                      <a:noFill/>
                      <a:miter lim="800000"/>
                      <a:headEnd/>
                      <a:tailEnd/>
                    </a:ln>
                  </pic:spPr>
                </pic:pic>
              </a:graphicData>
            </a:graphic>
          </wp:anchor>
        </w:drawing>
      </w:r>
    </w:p>
    <w:p w:rsidR="004D09FE" w:rsidRDefault="004D09FE" w:rsidP="003A42D0">
      <w:pPr>
        <w:tabs>
          <w:tab w:val="num" w:pos="360"/>
        </w:tabs>
        <w:spacing w:line="276" w:lineRule="auto"/>
        <w:jc w:val="both"/>
        <w:rPr>
          <w:rFonts w:ascii="Arial" w:hAnsi="Arial" w:cs="Arial"/>
        </w:rPr>
      </w:pPr>
    </w:p>
    <w:p w:rsidR="004D09FE" w:rsidRDefault="004D09FE" w:rsidP="003A42D0">
      <w:pPr>
        <w:tabs>
          <w:tab w:val="num" w:pos="360"/>
        </w:tabs>
        <w:spacing w:line="276" w:lineRule="auto"/>
        <w:jc w:val="both"/>
        <w:rPr>
          <w:rFonts w:ascii="Arial" w:hAnsi="Arial" w:cs="Arial"/>
        </w:rPr>
      </w:pPr>
    </w:p>
    <w:p w:rsidR="004D09FE" w:rsidRDefault="004D09FE" w:rsidP="003A42D0">
      <w:pPr>
        <w:tabs>
          <w:tab w:val="num" w:pos="360"/>
        </w:tabs>
        <w:spacing w:line="276" w:lineRule="auto"/>
        <w:jc w:val="both"/>
        <w:rPr>
          <w:rFonts w:ascii="Arial" w:hAnsi="Arial" w:cs="Arial"/>
        </w:rPr>
      </w:pPr>
    </w:p>
    <w:p w:rsidR="004D09FE" w:rsidRDefault="004D09FE" w:rsidP="003A42D0">
      <w:pPr>
        <w:tabs>
          <w:tab w:val="num" w:pos="360"/>
        </w:tabs>
        <w:spacing w:line="276" w:lineRule="auto"/>
        <w:jc w:val="both"/>
        <w:rPr>
          <w:rFonts w:ascii="Arial" w:hAnsi="Arial" w:cs="Arial"/>
        </w:rPr>
      </w:pPr>
    </w:p>
    <w:p w:rsidR="004D09FE" w:rsidRDefault="004D09FE" w:rsidP="003A42D0">
      <w:pPr>
        <w:tabs>
          <w:tab w:val="num" w:pos="360"/>
        </w:tabs>
        <w:spacing w:line="276" w:lineRule="auto"/>
        <w:jc w:val="both"/>
        <w:rPr>
          <w:rFonts w:ascii="Arial" w:hAnsi="Arial" w:cs="Arial"/>
        </w:rPr>
      </w:pPr>
    </w:p>
    <w:p w:rsidR="004D09FE" w:rsidRDefault="004D09FE"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077B42" w:rsidRDefault="00077B42" w:rsidP="003A42D0">
      <w:pPr>
        <w:tabs>
          <w:tab w:val="num" w:pos="360"/>
        </w:tabs>
        <w:spacing w:line="276" w:lineRule="auto"/>
        <w:jc w:val="both"/>
        <w:rPr>
          <w:rFonts w:ascii="Arial" w:hAnsi="Arial" w:cs="Arial"/>
        </w:rPr>
      </w:pPr>
    </w:p>
    <w:p w:rsidR="00334D70" w:rsidRDefault="00334D70" w:rsidP="003A42D0">
      <w:pPr>
        <w:tabs>
          <w:tab w:val="num" w:pos="360"/>
        </w:tabs>
        <w:spacing w:line="276" w:lineRule="auto"/>
        <w:jc w:val="both"/>
        <w:rPr>
          <w:rFonts w:ascii="Arial" w:hAnsi="Arial" w:cs="Arial"/>
        </w:rPr>
      </w:pPr>
    </w:p>
    <w:p w:rsidR="00334D70" w:rsidRDefault="00334D70" w:rsidP="003A42D0">
      <w:pPr>
        <w:tabs>
          <w:tab w:val="num" w:pos="360"/>
        </w:tabs>
        <w:spacing w:line="276" w:lineRule="auto"/>
        <w:jc w:val="both"/>
        <w:rPr>
          <w:rFonts w:ascii="Arial" w:hAnsi="Arial" w:cs="Arial"/>
        </w:rPr>
      </w:pPr>
    </w:p>
    <w:p w:rsidR="00A37D0D" w:rsidRPr="00DA726A" w:rsidRDefault="00A37D0D" w:rsidP="003A42D0">
      <w:pPr>
        <w:numPr>
          <w:ilvl w:val="0"/>
          <w:numId w:val="22"/>
        </w:numPr>
        <w:tabs>
          <w:tab w:val="clear" w:pos="360"/>
          <w:tab w:val="num" w:pos="0"/>
          <w:tab w:val="num" w:pos="284"/>
        </w:tabs>
        <w:spacing w:line="276" w:lineRule="auto"/>
        <w:ind w:left="0" w:firstLine="0"/>
        <w:jc w:val="both"/>
        <w:rPr>
          <w:rFonts w:ascii="Arial" w:hAnsi="Arial" w:cs="Arial"/>
        </w:rPr>
      </w:pPr>
      <w:r w:rsidRPr="00DA726A">
        <w:rPr>
          <w:rFonts w:ascii="Arial" w:hAnsi="Arial"/>
        </w:rPr>
        <w:lastRenderedPageBreak/>
        <w:t>Müdürlüğümüzce 201</w:t>
      </w:r>
      <w:r w:rsidR="008F2545">
        <w:rPr>
          <w:rFonts w:ascii="Arial" w:hAnsi="Arial"/>
        </w:rPr>
        <w:t>7</w:t>
      </w:r>
      <w:r w:rsidRPr="00DA726A">
        <w:rPr>
          <w:rFonts w:ascii="Arial" w:hAnsi="Arial"/>
        </w:rPr>
        <w:t xml:space="preserve"> yılında toplam </w:t>
      </w:r>
      <w:r w:rsidR="008F2545">
        <w:rPr>
          <w:rFonts w:ascii="Arial" w:hAnsi="Arial"/>
        </w:rPr>
        <w:t>255</w:t>
      </w:r>
      <w:r w:rsidR="0072605C">
        <w:rPr>
          <w:rFonts w:ascii="Arial" w:hAnsi="Arial"/>
        </w:rPr>
        <w:t>.000</w:t>
      </w:r>
      <w:r w:rsidRPr="00DA726A">
        <w:rPr>
          <w:rFonts w:ascii="Arial" w:hAnsi="Arial"/>
        </w:rPr>
        <w:t xml:space="preserve"> m</w:t>
      </w:r>
      <w:r>
        <w:rPr>
          <w:rFonts w:ascii="Arial" w:hAnsi="Arial"/>
        </w:rPr>
        <w:t>²</w:t>
      </w:r>
      <w:r w:rsidR="00E45551">
        <w:rPr>
          <w:rFonts w:ascii="Arial" w:hAnsi="Arial"/>
        </w:rPr>
        <w:t xml:space="preserve"> </w:t>
      </w:r>
      <w:r>
        <w:rPr>
          <w:rFonts w:ascii="Arial" w:hAnsi="Arial"/>
        </w:rPr>
        <w:t>asfalt sathı kaplama yapılmış.</w:t>
      </w:r>
      <w:r w:rsidRPr="00DA726A">
        <w:rPr>
          <w:rFonts w:ascii="Arial" w:hAnsi="Arial" w:cs="Arial"/>
        </w:rPr>
        <w:t xml:space="preserve"> </w:t>
      </w:r>
    </w:p>
    <w:p w:rsidR="00A37D0D" w:rsidRDefault="00A37D0D" w:rsidP="003A42D0">
      <w:pPr>
        <w:jc w:val="both"/>
        <w:rPr>
          <w:rFonts w:ascii="Arial" w:hAnsi="Arial" w:cs="Arial"/>
        </w:rPr>
      </w:pPr>
    </w:p>
    <w:p w:rsidR="00C11FF3" w:rsidRDefault="00C11FF3" w:rsidP="003A42D0">
      <w:pPr>
        <w:jc w:val="both"/>
        <w:rPr>
          <w:rFonts w:ascii="Arial" w:hAnsi="Arial" w:cs="Arial"/>
        </w:rPr>
      </w:pPr>
      <w:r w:rsidRPr="008402C8">
        <w:rPr>
          <w:rFonts w:ascii="Arial" w:hAnsi="Arial" w:cs="Arial"/>
          <w:noProof/>
          <w:bdr w:val="single" w:sz="4" w:space="0" w:color="auto"/>
        </w:rPr>
        <w:drawing>
          <wp:inline distT="0" distB="0" distL="0" distR="0">
            <wp:extent cx="5252085" cy="2667000"/>
            <wp:effectExtent l="19050" t="0" r="24765" b="0"/>
            <wp:docPr id="149"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2"/>
              </a:graphicData>
            </a:graphic>
          </wp:inline>
        </w:drawing>
      </w:r>
    </w:p>
    <w:p w:rsidR="00C11FF3" w:rsidRDefault="00C11FF3" w:rsidP="003A42D0">
      <w:pPr>
        <w:jc w:val="both"/>
        <w:rPr>
          <w:rFonts w:ascii="Arial" w:hAnsi="Arial" w:cs="Arial"/>
        </w:rPr>
      </w:pPr>
    </w:p>
    <w:p w:rsidR="00E047EA" w:rsidRPr="001B208A" w:rsidRDefault="00A37D0D" w:rsidP="003A42D0">
      <w:pPr>
        <w:jc w:val="both"/>
        <w:rPr>
          <w:rFonts w:ascii="Arial" w:hAnsi="Arial" w:cs="Arial"/>
          <w:u w:val="single"/>
        </w:rPr>
      </w:pPr>
      <w:r w:rsidRPr="001B208A">
        <w:rPr>
          <w:rFonts w:ascii="Arial" w:hAnsi="Arial" w:cs="Arial"/>
          <w:u w:val="single"/>
        </w:rPr>
        <w:t>Yapılan çalışmalar aşağıda belirtilmiştir.</w:t>
      </w:r>
    </w:p>
    <w:p w:rsidR="00334D70" w:rsidRDefault="00334D70" w:rsidP="003A42D0">
      <w:pPr>
        <w:jc w:val="both"/>
        <w:rPr>
          <w:rFonts w:ascii="Arial" w:hAnsi="Arial" w:cs="Arial"/>
        </w:rPr>
      </w:pP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Fesleğen Mahallesi -Demirciler Mahallesi Asfalt sathi kaplama yapıldı.</w:t>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Balcılar Mahallesi Demirciler Mahallesi Fesleğen yolu kavşağı asfalt sati kaplama yapılması</w:t>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Demirciler Mahallesi Fesleğen Yolu kavşağı asfalt sathi kaplama yapıldı.</w:t>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Demirciler Mahallesi Hayıtlı mevkii-Fesleğen Mahallesi yol sathi kaplama yapıldı.</w:t>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Fesleğen Mahallesi Orman yangın ekibi yolu sathi kaplama yapıldı</w:t>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Karacahisar Mahallesi Giriş yan yol bağlantısı asfalt sathi kaplama yapıldı.</w:t>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Karacahisar Mahallesi Mezarlık yolu ile Alaçam yolu arası arazi yolu asfalt sathi kaplama yapıldı.</w:t>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İkizköy Mahallesi Akbelen mevkii yol asfalt sathi kaplama yapıldı.</w:t>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İlahmet yolu-Türbe, Ortaköy grup köylere giden yol asfalt sathi kaplama yapıldı.</w:t>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Bahçeköy Mahallesi Ağaçlıhöyük yolu kavşağı ile Pilav</w:t>
      </w:r>
      <w:r w:rsidR="00C0567C">
        <w:rPr>
          <w:rFonts w:ascii="Arial" w:hAnsi="Arial" w:cs="Arial"/>
        </w:rPr>
        <w:t xml:space="preserve"> </w:t>
      </w:r>
      <w:r w:rsidRPr="00334D70">
        <w:rPr>
          <w:rFonts w:ascii="Arial" w:hAnsi="Arial" w:cs="Arial"/>
        </w:rPr>
        <w:t>tepe mevkii arası yol asfalt sathi kaplama yapıldı.</w:t>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Bahçeköy Mahallesi Pilavtepe mevkii ova yolu sathi kaplama yapıldı.</w:t>
      </w:r>
    </w:p>
    <w:p w:rsid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Baharlı Mahallesi Yaşyer köprüsü ile tavuk çiftliği yolu asfalt sathi kaplama işi yapıldı</w:t>
      </w:r>
    </w:p>
    <w:p w:rsidR="00C51E17" w:rsidRDefault="00C51E17" w:rsidP="00C51E17">
      <w:pPr>
        <w:pStyle w:val="ListeParagraf"/>
        <w:spacing w:line="360" w:lineRule="auto"/>
        <w:ind w:left="284"/>
        <w:jc w:val="both"/>
        <w:rPr>
          <w:rFonts w:ascii="Arial" w:hAnsi="Arial" w:cs="Arial"/>
        </w:rPr>
      </w:pPr>
    </w:p>
    <w:p w:rsidR="00C51E17" w:rsidRPr="00334D70" w:rsidRDefault="00C51E17" w:rsidP="00136438">
      <w:pPr>
        <w:pStyle w:val="ListeParagraf"/>
        <w:numPr>
          <w:ilvl w:val="0"/>
          <w:numId w:val="82"/>
        </w:numPr>
        <w:spacing w:line="360" w:lineRule="auto"/>
        <w:ind w:left="284"/>
        <w:jc w:val="both"/>
        <w:rPr>
          <w:rFonts w:ascii="Arial" w:hAnsi="Arial" w:cs="Arial"/>
        </w:rPr>
      </w:pPr>
      <w:r w:rsidRPr="00334D70">
        <w:rPr>
          <w:rFonts w:ascii="Arial" w:hAnsi="Arial" w:cs="Arial"/>
        </w:rPr>
        <w:lastRenderedPageBreak/>
        <w:t>İkizköy Mahallesi Akbelen mevkii yol asfalt sathi kaplama yapıldı.</w:t>
      </w:r>
    </w:p>
    <w:p w:rsidR="00C51E17" w:rsidRDefault="00C51E17" w:rsidP="00C51E17">
      <w:pPr>
        <w:spacing w:line="360" w:lineRule="auto"/>
        <w:jc w:val="both"/>
        <w:rPr>
          <w:rFonts w:ascii="Arial" w:hAnsi="Arial" w:cs="Arial"/>
        </w:rPr>
      </w:pPr>
      <w:r>
        <w:rPr>
          <w:rFonts w:ascii="Arial" w:hAnsi="Arial" w:cs="Arial"/>
          <w:noProof/>
        </w:rPr>
        <w:drawing>
          <wp:inline distT="0" distB="0" distL="0" distR="0">
            <wp:extent cx="5293561" cy="2976451"/>
            <wp:effectExtent l="19050" t="0" r="2339" b="0"/>
            <wp:docPr id="174" name="Resim 12" descr="C:\Users\User\Desktop\FEN İŞLERİ-BAYINDIRLIK ÇALIŞMALARI\ÇALIŞMALAR\İKİZKÖY MAHALLESİ\AKBELEN MEVKİİ\21687726_768838249954298_3506233294131986335_n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FEN İŞLERİ-BAYINDIRLIK ÇALIŞMALARI\ÇALIŞMALAR\İKİZKÖY MAHALLESİ\AKBELEN MEVKİİ\21687726_768838249954298_3506233294131986335_n (1).jpg"/>
                    <pic:cNvPicPr>
                      <a:picLocks noChangeAspect="1" noChangeArrowheads="1"/>
                    </pic:cNvPicPr>
                  </pic:nvPicPr>
                  <pic:blipFill>
                    <a:blip r:embed="rId93"/>
                    <a:stretch>
                      <a:fillRect/>
                    </a:stretch>
                  </pic:blipFill>
                  <pic:spPr bwMode="auto">
                    <a:xfrm>
                      <a:off x="0" y="0"/>
                      <a:ext cx="5293561" cy="2976451"/>
                    </a:xfrm>
                    <a:prstGeom prst="rect">
                      <a:avLst/>
                    </a:prstGeom>
                    <a:noFill/>
                    <a:ln w="9525">
                      <a:noFill/>
                      <a:miter lim="800000"/>
                      <a:headEnd/>
                      <a:tailEnd/>
                    </a:ln>
                  </pic:spPr>
                </pic:pic>
              </a:graphicData>
            </a:graphic>
          </wp:inline>
        </w:drawing>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Yaşyer Mahallesi ile Savran Mahallesi Arası ova yolu asfalt sathi kaplama işi yapıldı.</w:t>
      </w:r>
    </w:p>
    <w:p w:rsid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Savran Mahallesi ile İçme Mahallesi arası kanal boyu yol asfalt sathi kaplama yapıldı</w:t>
      </w:r>
    </w:p>
    <w:p w:rsidR="00C51E17" w:rsidRPr="00C51E17" w:rsidRDefault="00C51E17" w:rsidP="00136438">
      <w:pPr>
        <w:pStyle w:val="ListeParagraf"/>
        <w:numPr>
          <w:ilvl w:val="0"/>
          <w:numId w:val="82"/>
        </w:numPr>
        <w:spacing w:line="360" w:lineRule="auto"/>
        <w:ind w:left="284"/>
        <w:jc w:val="both"/>
        <w:rPr>
          <w:rFonts w:ascii="Arial" w:hAnsi="Arial" w:cs="Arial"/>
        </w:rPr>
      </w:pPr>
      <w:r w:rsidRPr="00334D70">
        <w:rPr>
          <w:rFonts w:ascii="Arial" w:hAnsi="Arial" w:cs="Arial"/>
        </w:rPr>
        <w:t>Ekinanbarı Mahallesi. Balıkçiftliği yolları sathi kaplama işi yapıldı.</w:t>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Savran Mahallesi ova yerleşim yolları asfalt kaplama yapıldı.</w:t>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İçme Mahallesi ova yerleşim yolları asfalt kaplama yapıldı.</w:t>
      </w:r>
    </w:p>
    <w:p w:rsid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İçme Mahallesi kavşağı ile Damlıboğaz Mahallesi arası yol roadmiks kaplama ve tesviye işleri yapıldı.</w:t>
      </w:r>
    </w:p>
    <w:p w:rsidR="00C51E17" w:rsidRDefault="00C51E17" w:rsidP="00C51E17">
      <w:pPr>
        <w:spacing w:line="360" w:lineRule="auto"/>
        <w:jc w:val="both"/>
        <w:rPr>
          <w:rFonts w:ascii="Arial" w:hAnsi="Arial" w:cs="Arial"/>
        </w:rPr>
      </w:pPr>
      <w:r>
        <w:rPr>
          <w:rFonts w:ascii="Arial" w:hAnsi="Arial" w:cs="Arial"/>
          <w:noProof/>
        </w:rPr>
        <w:drawing>
          <wp:inline distT="0" distB="0" distL="0" distR="0">
            <wp:extent cx="5293561" cy="2976451"/>
            <wp:effectExtent l="19050" t="0" r="2339" b="0"/>
            <wp:docPr id="175" name="Resim 13" descr="C:\Users\User\Desktop\FEN İŞLERİ-BAYINDIRLIK ÇALIŞMALARI\ÇALIŞMALAR\İCME MAHALLESİ\22310510_775681332603323_4280819375017937746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FEN İŞLERİ-BAYINDIRLIK ÇALIŞMALARI\ÇALIŞMALAR\İCME MAHALLESİ\22310510_775681332603323_4280819375017937746_n.jpg"/>
                    <pic:cNvPicPr>
                      <a:picLocks noChangeAspect="1" noChangeArrowheads="1"/>
                    </pic:cNvPicPr>
                  </pic:nvPicPr>
                  <pic:blipFill>
                    <a:blip r:embed="rId94"/>
                    <a:stretch>
                      <a:fillRect/>
                    </a:stretch>
                  </pic:blipFill>
                  <pic:spPr bwMode="auto">
                    <a:xfrm>
                      <a:off x="0" y="0"/>
                      <a:ext cx="5293561" cy="2976451"/>
                    </a:xfrm>
                    <a:prstGeom prst="rect">
                      <a:avLst/>
                    </a:prstGeom>
                    <a:noFill/>
                    <a:ln w="9525">
                      <a:noFill/>
                      <a:miter lim="800000"/>
                      <a:headEnd/>
                      <a:tailEnd/>
                    </a:ln>
                  </pic:spPr>
                </pic:pic>
              </a:graphicData>
            </a:graphic>
          </wp:inline>
        </w:drawing>
      </w:r>
    </w:p>
    <w:p w:rsidR="00334D70" w:rsidRP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lastRenderedPageBreak/>
        <w:t>İçme Mahallesi kavşağı ile Damlıboğaz Mahallesi arası yol 2.kat asfalt sathi kaplama yapıldı.</w:t>
      </w:r>
    </w:p>
    <w:p w:rsidR="00334D70" w:rsidRDefault="00334D70" w:rsidP="00136438">
      <w:pPr>
        <w:pStyle w:val="ListeParagraf"/>
        <w:numPr>
          <w:ilvl w:val="0"/>
          <w:numId w:val="82"/>
        </w:numPr>
        <w:spacing w:line="360" w:lineRule="auto"/>
        <w:ind w:left="284"/>
        <w:jc w:val="both"/>
        <w:rPr>
          <w:rFonts w:ascii="Arial" w:hAnsi="Arial" w:cs="Arial"/>
        </w:rPr>
      </w:pPr>
      <w:r w:rsidRPr="00334D70">
        <w:rPr>
          <w:rFonts w:ascii="Arial" w:hAnsi="Arial" w:cs="Arial"/>
        </w:rPr>
        <w:t>Kırcağız Mahallesi dere mevkii yol sathi kaplama işi yapıldı</w:t>
      </w:r>
    </w:p>
    <w:p w:rsidR="00C51E17" w:rsidRPr="00C51E17" w:rsidRDefault="00C51E17" w:rsidP="00C51E17">
      <w:pPr>
        <w:spacing w:line="360" w:lineRule="auto"/>
        <w:jc w:val="both"/>
        <w:rPr>
          <w:rFonts w:ascii="Arial" w:hAnsi="Arial" w:cs="Arial"/>
        </w:rPr>
      </w:pPr>
      <w:r>
        <w:rPr>
          <w:rFonts w:ascii="Arial" w:hAnsi="Arial" w:cs="Arial"/>
          <w:noProof/>
        </w:rPr>
        <w:drawing>
          <wp:inline distT="0" distB="0" distL="0" distR="0">
            <wp:extent cx="5292753" cy="3783234"/>
            <wp:effectExtent l="19050" t="0" r="3147" b="0"/>
            <wp:docPr id="176" name="Resim 14" descr="C:\Users\User\Desktop\FEN İŞLERİ-BAYINDIRLIK ÇALIŞMALARI\ÇALIŞMALAR\KIRÇAĞIZ MAH.DERE MEVKİİ\22549787_779809598857163_1634490050821972309_n.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FEN İŞLERİ-BAYINDIRLIK ÇALIŞMALARI\ÇALIŞMALAR\KIRÇAĞIZ MAH.DERE MEVKİİ\22549787_779809598857163_1634490050821972309_n.jpg"/>
                    <pic:cNvPicPr>
                      <a:picLocks noChangeAspect="1" noChangeArrowheads="1"/>
                    </pic:cNvPicPr>
                  </pic:nvPicPr>
                  <pic:blipFill>
                    <a:blip r:embed="rId95"/>
                    <a:stretch>
                      <a:fillRect/>
                    </a:stretch>
                  </pic:blipFill>
                  <pic:spPr bwMode="auto">
                    <a:xfrm>
                      <a:off x="0" y="0"/>
                      <a:ext cx="5292753" cy="3783234"/>
                    </a:xfrm>
                    <a:prstGeom prst="rect">
                      <a:avLst/>
                    </a:prstGeom>
                    <a:noFill/>
                    <a:ln w="9525">
                      <a:noFill/>
                      <a:miter lim="800000"/>
                      <a:headEnd/>
                      <a:tailEnd/>
                    </a:ln>
                  </pic:spPr>
                </pic:pic>
              </a:graphicData>
            </a:graphic>
          </wp:inline>
        </w:drawing>
      </w:r>
    </w:p>
    <w:p w:rsidR="00E5018E" w:rsidRPr="00C51E17" w:rsidRDefault="00334D70" w:rsidP="00136438">
      <w:pPr>
        <w:pStyle w:val="ListeParagraf"/>
        <w:numPr>
          <w:ilvl w:val="0"/>
          <w:numId w:val="82"/>
        </w:numPr>
        <w:tabs>
          <w:tab w:val="num" w:pos="360"/>
        </w:tabs>
        <w:spacing w:line="276" w:lineRule="auto"/>
        <w:ind w:left="284"/>
        <w:jc w:val="both"/>
        <w:rPr>
          <w:rFonts w:ascii="Arial" w:hAnsi="Arial" w:cs="Arial"/>
        </w:rPr>
      </w:pPr>
      <w:r w:rsidRPr="00C51E17">
        <w:rPr>
          <w:rFonts w:ascii="Arial" w:hAnsi="Arial" w:cs="Arial"/>
        </w:rPr>
        <w:t>Areon bağevleri, Bodrum modern evleri ve oba sitesi yolları sathi kaplama işi yapıldı.</w:t>
      </w:r>
    </w:p>
    <w:p w:rsidR="00C51E17" w:rsidRDefault="00C51E17" w:rsidP="003A42D0">
      <w:pPr>
        <w:tabs>
          <w:tab w:val="num" w:pos="360"/>
        </w:tabs>
        <w:jc w:val="both"/>
        <w:rPr>
          <w:rFonts w:ascii="Arial" w:hAnsi="Arial" w:cs="Arial"/>
        </w:rPr>
      </w:pPr>
      <w:r>
        <w:rPr>
          <w:rFonts w:ascii="Arial" w:hAnsi="Arial" w:cs="Arial"/>
          <w:noProof/>
        </w:rPr>
        <w:drawing>
          <wp:anchor distT="0" distB="0" distL="114300" distR="114300" simplePos="0" relativeHeight="251743232" behindDoc="0" locked="0" layoutInCell="1" allowOverlap="1">
            <wp:simplePos x="0" y="0"/>
            <wp:positionH relativeFrom="column">
              <wp:posOffset>8107</wp:posOffset>
            </wp:positionH>
            <wp:positionV relativeFrom="paragraph">
              <wp:posOffset>43815</wp:posOffset>
            </wp:positionV>
            <wp:extent cx="5277852" cy="3581400"/>
            <wp:effectExtent l="19050" t="0" r="0" b="0"/>
            <wp:wrapNone/>
            <wp:docPr id="123" name="Resim 8" descr="C:\Users\User\Desktop\ALİ RESİMLER\FESLEĞEN MAHALLES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8" descr="C:\Users\User\Desktop\ALİ RESİMLER\FESLEĞEN MAHALLESİ (2).jpg"/>
                    <pic:cNvPicPr>
                      <a:picLocks noChangeAspect="1" noChangeArrowheads="1"/>
                    </pic:cNvPicPr>
                  </pic:nvPicPr>
                  <pic:blipFill>
                    <a:blip r:embed="rId96"/>
                    <a:stretch>
                      <a:fillRect/>
                    </a:stretch>
                  </pic:blipFill>
                  <pic:spPr bwMode="auto">
                    <a:xfrm>
                      <a:off x="0" y="0"/>
                      <a:ext cx="5277852" cy="3581400"/>
                    </a:xfrm>
                    <a:prstGeom prst="rect">
                      <a:avLst/>
                    </a:prstGeom>
                    <a:noFill/>
                    <a:ln w="9525">
                      <a:noFill/>
                      <a:miter lim="800000"/>
                      <a:headEnd/>
                      <a:tailEnd/>
                    </a:ln>
                  </pic:spPr>
                </pic:pic>
              </a:graphicData>
            </a:graphic>
          </wp:anchor>
        </w:drawing>
      </w: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C51E17" w:rsidRDefault="00C51E17" w:rsidP="003A42D0">
      <w:pPr>
        <w:tabs>
          <w:tab w:val="num" w:pos="360"/>
        </w:tabs>
        <w:jc w:val="both"/>
        <w:rPr>
          <w:rFonts w:ascii="Arial" w:hAnsi="Arial" w:cs="Arial"/>
        </w:rPr>
      </w:pPr>
    </w:p>
    <w:p w:rsidR="005C47AF" w:rsidRPr="00EB3197" w:rsidRDefault="00E45551" w:rsidP="003A42D0">
      <w:pPr>
        <w:numPr>
          <w:ilvl w:val="0"/>
          <w:numId w:val="22"/>
        </w:numPr>
        <w:tabs>
          <w:tab w:val="clear" w:pos="360"/>
          <w:tab w:val="num" w:pos="0"/>
          <w:tab w:val="num" w:pos="284"/>
        </w:tabs>
        <w:ind w:left="374" w:firstLine="0"/>
        <w:jc w:val="both"/>
        <w:rPr>
          <w:rFonts w:ascii="Arial" w:hAnsi="Arial" w:cs="Arial"/>
        </w:rPr>
      </w:pPr>
      <w:r w:rsidRPr="00EB3197">
        <w:rPr>
          <w:rFonts w:ascii="Arial" w:hAnsi="Arial"/>
        </w:rPr>
        <w:lastRenderedPageBreak/>
        <w:t>Müdürlüğümüzce 201</w:t>
      </w:r>
      <w:r w:rsidR="00EB3197" w:rsidRPr="00EB3197">
        <w:rPr>
          <w:rFonts w:ascii="Arial" w:hAnsi="Arial"/>
        </w:rPr>
        <w:t>7</w:t>
      </w:r>
      <w:r w:rsidRPr="00EB3197">
        <w:rPr>
          <w:rFonts w:ascii="Arial" w:hAnsi="Arial"/>
        </w:rPr>
        <w:t xml:space="preserve"> yılında toplam </w:t>
      </w:r>
      <w:r w:rsidR="00EB3197" w:rsidRPr="00EB3197">
        <w:rPr>
          <w:rFonts w:ascii="Arial" w:hAnsi="Arial"/>
        </w:rPr>
        <w:t>6</w:t>
      </w:r>
      <w:r w:rsidRPr="00EB3197">
        <w:rPr>
          <w:rFonts w:ascii="Arial" w:hAnsi="Arial"/>
        </w:rPr>
        <w:t xml:space="preserve">0.000 m² sıcak asfalt kaplama yapılmıştır. </w:t>
      </w:r>
    </w:p>
    <w:p w:rsidR="004A0A11" w:rsidRDefault="004A0A11" w:rsidP="003A42D0">
      <w:pPr>
        <w:ind w:left="374"/>
        <w:jc w:val="both"/>
        <w:rPr>
          <w:rFonts w:ascii="Arial" w:hAnsi="Arial" w:cs="Arial"/>
        </w:rPr>
      </w:pPr>
    </w:p>
    <w:p w:rsidR="00C11FF3" w:rsidRDefault="00C11FF3" w:rsidP="003A42D0">
      <w:pPr>
        <w:ind w:left="374"/>
        <w:jc w:val="both"/>
        <w:rPr>
          <w:rFonts w:ascii="Arial" w:hAnsi="Arial" w:cs="Arial"/>
        </w:rPr>
      </w:pPr>
      <w:r w:rsidRPr="00C11FF3">
        <w:rPr>
          <w:rFonts w:ascii="Arial" w:hAnsi="Arial" w:cs="Arial"/>
          <w:noProof/>
        </w:rPr>
        <w:drawing>
          <wp:anchor distT="0" distB="0" distL="114300" distR="114300" simplePos="0" relativeHeight="251642880" behindDoc="0" locked="0" layoutInCell="1" allowOverlap="1">
            <wp:simplePos x="0" y="0"/>
            <wp:positionH relativeFrom="column">
              <wp:posOffset>-3810</wp:posOffset>
            </wp:positionH>
            <wp:positionV relativeFrom="paragraph">
              <wp:posOffset>-1270</wp:posOffset>
            </wp:positionV>
            <wp:extent cx="5298440" cy="2476500"/>
            <wp:effectExtent l="19050" t="0" r="16510" b="0"/>
            <wp:wrapNone/>
            <wp:docPr id="151" name="Grafik 10"/>
            <wp:cNvGraphicFramePr/>
            <a:graphic xmlns:a="http://schemas.openxmlformats.org/drawingml/2006/main">
              <a:graphicData uri="http://schemas.openxmlformats.org/drawingml/2006/chart">
                <c:chart xmlns:c="http://schemas.openxmlformats.org/drawingml/2006/chart" xmlns:r="http://schemas.openxmlformats.org/officeDocument/2006/relationships" r:id="rId97"/>
              </a:graphicData>
            </a:graphic>
          </wp:anchor>
        </w:drawing>
      </w:r>
    </w:p>
    <w:p w:rsidR="00C11FF3" w:rsidRDefault="00C11FF3" w:rsidP="003A42D0">
      <w:pPr>
        <w:ind w:left="374"/>
        <w:jc w:val="both"/>
        <w:rPr>
          <w:rFonts w:ascii="Arial" w:hAnsi="Arial" w:cs="Arial"/>
        </w:rPr>
      </w:pPr>
    </w:p>
    <w:p w:rsidR="00C11FF3" w:rsidRDefault="00C11FF3" w:rsidP="003A42D0">
      <w:pPr>
        <w:ind w:left="374"/>
        <w:jc w:val="both"/>
        <w:rPr>
          <w:rFonts w:ascii="Arial" w:hAnsi="Arial" w:cs="Arial"/>
        </w:rPr>
      </w:pPr>
    </w:p>
    <w:p w:rsidR="00C11FF3" w:rsidRDefault="00C11FF3" w:rsidP="003A42D0">
      <w:pPr>
        <w:ind w:left="374"/>
        <w:jc w:val="both"/>
        <w:rPr>
          <w:rFonts w:ascii="Arial" w:hAnsi="Arial" w:cs="Arial"/>
        </w:rPr>
      </w:pPr>
    </w:p>
    <w:p w:rsidR="00C11FF3" w:rsidRDefault="00C11FF3" w:rsidP="003A42D0">
      <w:pPr>
        <w:ind w:left="374"/>
        <w:jc w:val="both"/>
        <w:rPr>
          <w:rFonts w:ascii="Arial" w:hAnsi="Arial" w:cs="Arial"/>
        </w:rPr>
      </w:pPr>
    </w:p>
    <w:p w:rsidR="00C11FF3" w:rsidRDefault="00C11FF3" w:rsidP="003A42D0">
      <w:pPr>
        <w:ind w:left="374"/>
        <w:jc w:val="both"/>
        <w:rPr>
          <w:rFonts w:ascii="Arial" w:hAnsi="Arial" w:cs="Arial"/>
        </w:rPr>
      </w:pPr>
    </w:p>
    <w:p w:rsidR="00C11FF3" w:rsidRDefault="00C11FF3" w:rsidP="003A42D0">
      <w:pPr>
        <w:ind w:left="374"/>
        <w:jc w:val="both"/>
        <w:rPr>
          <w:rFonts w:ascii="Arial" w:hAnsi="Arial" w:cs="Arial"/>
        </w:rPr>
      </w:pPr>
    </w:p>
    <w:p w:rsidR="00C11FF3" w:rsidRDefault="00C11FF3" w:rsidP="003A42D0">
      <w:pPr>
        <w:ind w:left="374"/>
        <w:jc w:val="both"/>
        <w:rPr>
          <w:rFonts w:ascii="Arial" w:hAnsi="Arial" w:cs="Arial"/>
        </w:rPr>
      </w:pPr>
    </w:p>
    <w:p w:rsidR="00C11FF3" w:rsidRDefault="00C11FF3" w:rsidP="003A42D0">
      <w:pPr>
        <w:ind w:left="374"/>
        <w:jc w:val="both"/>
        <w:rPr>
          <w:rFonts w:ascii="Arial" w:hAnsi="Arial" w:cs="Arial"/>
        </w:rPr>
      </w:pPr>
    </w:p>
    <w:p w:rsidR="00C11FF3" w:rsidRDefault="00C11FF3" w:rsidP="003A42D0">
      <w:pPr>
        <w:ind w:left="374"/>
        <w:jc w:val="both"/>
        <w:rPr>
          <w:rFonts w:ascii="Arial" w:hAnsi="Arial" w:cs="Arial"/>
        </w:rPr>
      </w:pPr>
    </w:p>
    <w:p w:rsidR="00C11FF3" w:rsidRDefault="00C11FF3" w:rsidP="003A42D0">
      <w:pPr>
        <w:ind w:left="374"/>
        <w:jc w:val="both"/>
        <w:rPr>
          <w:rFonts w:ascii="Arial" w:hAnsi="Arial" w:cs="Arial"/>
        </w:rPr>
      </w:pPr>
    </w:p>
    <w:p w:rsidR="00C11FF3" w:rsidRDefault="00C11FF3" w:rsidP="003A42D0">
      <w:pPr>
        <w:ind w:left="374"/>
        <w:jc w:val="both"/>
        <w:rPr>
          <w:rFonts w:ascii="Arial" w:hAnsi="Arial" w:cs="Arial"/>
        </w:rPr>
      </w:pPr>
    </w:p>
    <w:p w:rsidR="003114F9" w:rsidRDefault="003114F9" w:rsidP="003A42D0">
      <w:pPr>
        <w:jc w:val="both"/>
        <w:rPr>
          <w:rFonts w:ascii="Arial" w:hAnsi="Arial" w:cs="Arial"/>
        </w:rPr>
      </w:pPr>
    </w:p>
    <w:p w:rsidR="00E5018E" w:rsidRDefault="00E5018E" w:rsidP="003A42D0">
      <w:pPr>
        <w:jc w:val="both"/>
        <w:rPr>
          <w:rFonts w:ascii="Arial" w:hAnsi="Arial" w:cs="Arial"/>
        </w:rPr>
      </w:pPr>
    </w:p>
    <w:p w:rsidR="003114F9" w:rsidRDefault="003114F9" w:rsidP="003A42D0">
      <w:pPr>
        <w:jc w:val="both"/>
        <w:rPr>
          <w:rFonts w:ascii="Arial" w:hAnsi="Arial" w:cs="Arial"/>
        </w:rPr>
      </w:pPr>
    </w:p>
    <w:p w:rsidR="00104EE0" w:rsidRPr="001B208A" w:rsidRDefault="00EE3558" w:rsidP="003A42D0">
      <w:pPr>
        <w:jc w:val="both"/>
        <w:rPr>
          <w:rFonts w:ascii="Arial" w:hAnsi="Arial" w:cs="Arial"/>
          <w:u w:val="single"/>
        </w:rPr>
      </w:pPr>
      <w:r w:rsidRPr="001B208A">
        <w:rPr>
          <w:rFonts w:ascii="Arial" w:hAnsi="Arial" w:cs="Arial"/>
          <w:u w:val="single"/>
        </w:rPr>
        <w:t>Yapılan çalışmalar aşağıda belirtilmiştir.</w:t>
      </w:r>
    </w:p>
    <w:p w:rsidR="00334D70" w:rsidRDefault="00334D70" w:rsidP="003A42D0">
      <w:pPr>
        <w:jc w:val="both"/>
        <w:rPr>
          <w:rFonts w:ascii="Arial" w:hAnsi="Arial" w:cs="Arial"/>
        </w:rPr>
      </w:pPr>
    </w:p>
    <w:p w:rsidR="00334D70" w:rsidRDefault="00334D70" w:rsidP="00136438">
      <w:pPr>
        <w:pStyle w:val="ListeParagraf"/>
        <w:numPr>
          <w:ilvl w:val="0"/>
          <w:numId w:val="83"/>
        </w:numPr>
        <w:spacing w:line="276" w:lineRule="auto"/>
        <w:ind w:left="284"/>
        <w:jc w:val="both"/>
        <w:rPr>
          <w:rFonts w:ascii="Arial" w:hAnsi="Arial" w:cs="Arial"/>
        </w:rPr>
      </w:pPr>
      <w:r w:rsidRPr="00334D70">
        <w:rPr>
          <w:rFonts w:ascii="Arial" w:hAnsi="Arial" w:cs="Arial"/>
        </w:rPr>
        <w:t>Kuva-i Milliye Caddesi ve Ahmet Yesevi Caddesi Sıcak asfalt kaplama işi yapıldı.</w:t>
      </w:r>
    </w:p>
    <w:p w:rsidR="009C115B" w:rsidRPr="009C115B" w:rsidRDefault="009C115B" w:rsidP="00136438">
      <w:pPr>
        <w:pStyle w:val="ListeParagraf"/>
        <w:numPr>
          <w:ilvl w:val="0"/>
          <w:numId w:val="83"/>
        </w:numPr>
        <w:spacing w:line="360" w:lineRule="auto"/>
        <w:ind w:left="284"/>
        <w:jc w:val="both"/>
      </w:pPr>
      <w:r w:rsidRPr="00334D70">
        <w:rPr>
          <w:rFonts w:ascii="Arial" w:hAnsi="Arial" w:cs="Arial"/>
        </w:rPr>
        <w:t>Hamdimergen Caddesi sıcak asfalt kaplama işi yapıldı.</w:t>
      </w:r>
    </w:p>
    <w:p w:rsidR="00334D70" w:rsidRDefault="00334D70" w:rsidP="00136438">
      <w:pPr>
        <w:pStyle w:val="ListeParagraf"/>
        <w:numPr>
          <w:ilvl w:val="0"/>
          <w:numId w:val="83"/>
        </w:numPr>
        <w:spacing w:line="360" w:lineRule="auto"/>
        <w:ind w:left="284"/>
        <w:jc w:val="both"/>
      </w:pPr>
      <w:r w:rsidRPr="00334D70">
        <w:rPr>
          <w:rFonts w:ascii="Arial" w:hAnsi="Arial" w:cs="Arial"/>
        </w:rPr>
        <w:t>Akkent Caddesi sıcak asfalt kaplama işi yapıldı.</w:t>
      </w:r>
    </w:p>
    <w:p w:rsidR="00334D70" w:rsidRPr="00C51E17" w:rsidRDefault="00334D70" w:rsidP="00136438">
      <w:pPr>
        <w:pStyle w:val="ListeParagraf"/>
        <w:numPr>
          <w:ilvl w:val="0"/>
          <w:numId w:val="83"/>
        </w:numPr>
        <w:spacing w:line="360" w:lineRule="auto"/>
        <w:ind w:left="284"/>
        <w:jc w:val="both"/>
      </w:pPr>
      <w:r w:rsidRPr="00334D70">
        <w:rPr>
          <w:rFonts w:ascii="Arial" w:hAnsi="Arial" w:cs="Arial"/>
        </w:rPr>
        <w:t>Gülibrişim Caddesi Sıcak asfalt kaplama işi yapıldı.</w:t>
      </w:r>
    </w:p>
    <w:p w:rsidR="00C51E17" w:rsidRDefault="00C51E17" w:rsidP="00C51E17">
      <w:pPr>
        <w:spacing w:line="360" w:lineRule="auto"/>
        <w:jc w:val="both"/>
      </w:pPr>
      <w:r>
        <w:rPr>
          <w:noProof/>
        </w:rPr>
        <w:drawing>
          <wp:inline distT="0" distB="0" distL="0" distR="0">
            <wp:extent cx="5304847" cy="3983355"/>
            <wp:effectExtent l="19050" t="0" r="0" b="0"/>
            <wp:docPr id="177" name="Resim 15" descr="C:\Users\User\Desktop\FEN İŞLERİ-BAYINDIRLIK ÇALIŞMALARI\ÇALIŞMALAR\Gülibrişim Caddesinde kaldırım ve yol düzenleme\4c6669e2-2cdc-43f6-b0bb-2155a36cbf4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FEN İŞLERİ-BAYINDIRLIK ÇALIŞMALARI\ÇALIŞMALAR\Gülibrişim Caddesinde kaldırım ve yol düzenleme\4c6669e2-2cdc-43f6-b0bb-2155a36cbf46.jpg"/>
                    <pic:cNvPicPr>
                      <a:picLocks noChangeAspect="1" noChangeArrowheads="1"/>
                    </pic:cNvPicPr>
                  </pic:nvPicPr>
                  <pic:blipFill>
                    <a:blip r:embed="rId98"/>
                    <a:stretch>
                      <a:fillRect/>
                    </a:stretch>
                  </pic:blipFill>
                  <pic:spPr bwMode="auto">
                    <a:xfrm>
                      <a:off x="0" y="0"/>
                      <a:ext cx="5304847" cy="3983355"/>
                    </a:xfrm>
                    <a:prstGeom prst="rect">
                      <a:avLst/>
                    </a:prstGeom>
                    <a:noFill/>
                    <a:ln w="9525">
                      <a:noFill/>
                      <a:miter lim="800000"/>
                      <a:headEnd/>
                      <a:tailEnd/>
                    </a:ln>
                  </pic:spPr>
                </pic:pic>
              </a:graphicData>
            </a:graphic>
          </wp:inline>
        </w:drawing>
      </w:r>
    </w:p>
    <w:p w:rsidR="00D92781" w:rsidRPr="00B25692" w:rsidRDefault="00D92781" w:rsidP="00136438">
      <w:pPr>
        <w:pStyle w:val="ListeParagraf"/>
        <w:numPr>
          <w:ilvl w:val="0"/>
          <w:numId w:val="69"/>
        </w:numPr>
        <w:ind w:left="284" w:hanging="284"/>
        <w:jc w:val="both"/>
        <w:rPr>
          <w:rFonts w:ascii="Arial" w:hAnsi="Arial" w:cs="Arial"/>
        </w:rPr>
      </w:pPr>
      <w:r w:rsidRPr="00B25692">
        <w:rPr>
          <w:rFonts w:ascii="Arial" w:hAnsi="Arial"/>
        </w:rPr>
        <w:lastRenderedPageBreak/>
        <w:t xml:space="preserve">İlçemizin muhtelif cadde ve sokaklarda aciliyet arz eden bölgelerde </w:t>
      </w:r>
      <w:r w:rsidR="0054403C">
        <w:rPr>
          <w:rFonts w:ascii="Arial" w:hAnsi="Arial"/>
        </w:rPr>
        <w:t xml:space="preserve">yağmur suyu, şebeke hatları, </w:t>
      </w:r>
      <w:r w:rsidR="0019417E">
        <w:rPr>
          <w:rFonts w:ascii="Arial" w:hAnsi="Arial"/>
        </w:rPr>
        <w:t>rögar</w:t>
      </w:r>
      <w:r w:rsidR="0054403C">
        <w:rPr>
          <w:rFonts w:ascii="Arial" w:hAnsi="Arial"/>
        </w:rPr>
        <w:t>, ızgara ve bağlantı işlemleri yapılmıştır</w:t>
      </w:r>
      <w:r w:rsidRPr="00B25692">
        <w:rPr>
          <w:rFonts w:ascii="Arial" w:hAnsi="Arial"/>
        </w:rPr>
        <w:t>. 201</w:t>
      </w:r>
      <w:r w:rsidR="0054403C">
        <w:rPr>
          <w:rFonts w:ascii="Arial" w:hAnsi="Arial"/>
        </w:rPr>
        <w:t>7</w:t>
      </w:r>
      <w:r w:rsidRPr="00B25692">
        <w:rPr>
          <w:rFonts w:ascii="Arial" w:hAnsi="Arial"/>
        </w:rPr>
        <w:t xml:space="preserve"> yılı içinde </w:t>
      </w:r>
      <w:r w:rsidRPr="0019417E">
        <w:rPr>
          <w:rFonts w:ascii="Arial" w:hAnsi="Arial"/>
        </w:rPr>
        <w:t xml:space="preserve">yaklaşık </w:t>
      </w:r>
      <w:r w:rsidR="0019417E" w:rsidRPr="0019417E">
        <w:rPr>
          <w:rFonts w:ascii="Arial" w:hAnsi="Arial"/>
        </w:rPr>
        <w:t>4</w:t>
      </w:r>
      <w:r w:rsidR="0054403C" w:rsidRPr="0019417E">
        <w:rPr>
          <w:rFonts w:ascii="Arial" w:hAnsi="Arial"/>
        </w:rPr>
        <w:t>.</w:t>
      </w:r>
      <w:r w:rsidRPr="0019417E">
        <w:rPr>
          <w:rFonts w:ascii="Arial" w:hAnsi="Arial"/>
        </w:rPr>
        <w:t>000 m</w:t>
      </w:r>
      <w:r w:rsidR="00D67E39">
        <w:rPr>
          <w:rFonts w:ascii="Arial" w:hAnsi="Arial"/>
        </w:rPr>
        <w:t>e</w:t>
      </w:r>
      <w:r w:rsidRPr="0019417E">
        <w:rPr>
          <w:rFonts w:ascii="Arial" w:hAnsi="Arial"/>
        </w:rPr>
        <w:t>t</w:t>
      </w:r>
      <w:r w:rsidR="00D67E39">
        <w:rPr>
          <w:rFonts w:ascii="Arial" w:hAnsi="Arial"/>
        </w:rPr>
        <w:t>re</w:t>
      </w:r>
      <w:r w:rsidRPr="0019417E">
        <w:rPr>
          <w:rFonts w:ascii="Arial" w:hAnsi="Arial"/>
        </w:rPr>
        <w:t xml:space="preserve"> </w:t>
      </w:r>
      <w:r w:rsidR="00382C2A">
        <w:rPr>
          <w:rFonts w:ascii="Arial" w:hAnsi="Arial"/>
        </w:rPr>
        <w:t xml:space="preserve">yağmur suyu, şebeke hatları, rögar, ızgara ve bağlantı </w:t>
      </w:r>
      <w:r w:rsidRPr="0019417E">
        <w:rPr>
          <w:rFonts w:ascii="Arial" w:hAnsi="Arial"/>
        </w:rPr>
        <w:t>yenile</w:t>
      </w:r>
      <w:r w:rsidR="00382C2A">
        <w:rPr>
          <w:rFonts w:ascii="Arial" w:hAnsi="Arial"/>
        </w:rPr>
        <w:t>n</w:t>
      </w:r>
      <w:r w:rsidRPr="0019417E">
        <w:rPr>
          <w:rFonts w:ascii="Arial" w:hAnsi="Arial"/>
        </w:rPr>
        <w:t>mesi yapılmıştır.</w:t>
      </w:r>
      <w:r w:rsidR="0054403C">
        <w:rPr>
          <w:rFonts w:ascii="Arial" w:hAnsi="Arial"/>
        </w:rPr>
        <w:t xml:space="preserve"> Yapılan işlemlerle aşağıya listelenmiştir.</w:t>
      </w:r>
    </w:p>
    <w:p w:rsidR="00E5018E" w:rsidRDefault="00E5018E" w:rsidP="003A42D0">
      <w:pPr>
        <w:tabs>
          <w:tab w:val="num" w:pos="0"/>
        </w:tabs>
        <w:jc w:val="both"/>
        <w:rPr>
          <w:rFonts w:ascii="Arial" w:hAnsi="Arial" w:cs="Arial"/>
          <w:b/>
          <w:color w:val="0070C0"/>
        </w:rPr>
      </w:pPr>
    </w:p>
    <w:p w:rsidR="008D04D5" w:rsidRDefault="008D04D5" w:rsidP="008D04D5">
      <w:pPr>
        <w:tabs>
          <w:tab w:val="num" w:pos="0"/>
        </w:tabs>
        <w:jc w:val="center"/>
        <w:rPr>
          <w:rFonts w:ascii="Arial" w:hAnsi="Arial" w:cs="Arial"/>
          <w:b/>
          <w:color w:val="0070C0"/>
        </w:rPr>
      </w:pPr>
      <w:r>
        <w:rPr>
          <w:rFonts w:ascii="Arial" w:hAnsi="Arial" w:cs="Arial"/>
          <w:b/>
          <w:bCs/>
          <w:sz w:val="20"/>
          <w:szCs w:val="20"/>
        </w:rPr>
        <w:t>YAĞMUR SUYU, ŞEBEKE HATLARI, RÖGAR, IZGARA VE BAĞLANTI İŞLERİ</w:t>
      </w:r>
    </w:p>
    <w:p w:rsidR="008D04D5" w:rsidRDefault="008D04D5" w:rsidP="003A42D0">
      <w:pPr>
        <w:tabs>
          <w:tab w:val="num" w:pos="0"/>
        </w:tabs>
        <w:jc w:val="both"/>
        <w:rPr>
          <w:rFonts w:ascii="Arial" w:hAnsi="Arial" w:cs="Arial"/>
          <w:b/>
          <w:color w:val="0070C0"/>
        </w:rPr>
      </w:pP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Baharlı Mahallesi </w:t>
      </w:r>
      <w:r w:rsidR="00D67E39">
        <w:rPr>
          <w:rFonts w:ascii="Arial" w:hAnsi="Arial" w:cs="Arial"/>
        </w:rPr>
        <w:t>b</w:t>
      </w:r>
      <w:r w:rsidRPr="008D04D5">
        <w:rPr>
          <w:rFonts w:ascii="Arial" w:hAnsi="Arial" w:cs="Arial"/>
        </w:rPr>
        <w:t>üz döşeme</w:t>
      </w:r>
    </w:p>
    <w:p w:rsidR="008D04D5" w:rsidRDefault="008D04D5" w:rsidP="00136438">
      <w:pPr>
        <w:pStyle w:val="ListeParagraf"/>
        <w:numPr>
          <w:ilvl w:val="0"/>
          <w:numId w:val="84"/>
        </w:numPr>
        <w:spacing w:line="360" w:lineRule="auto"/>
        <w:ind w:left="284"/>
        <w:jc w:val="both"/>
      </w:pPr>
      <w:r w:rsidRPr="008D04D5">
        <w:rPr>
          <w:rFonts w:ascii="Arial" w:hAnsi="Arial" w:cs="Arial"/>
        </w:rPr>
        <w:t>Evlendirme Dairesi pis su bağlantı yapımı</w:t>
      </w:r>
    </w:p>
    <w:p w:rsidR="008D04D5" w:rsidRDefault="008D04D5" w:rsidP="00136438">
      <w:pPr>
        <w:pStyle w:val="ListeParagraf"/>
        <w:numPr>
          <w:ilvl w:val="0"/>
          <w:numId w:val="84"/>
        </w:numPr>
        <w:spacing w:line="360" w:lineRule="auto"/>
        <w:ind w:left="284"/>
        <w:jc w:val="both"/>
      </w:pPr>
      <w:r w:rsidRPr="008D04D5">
        <w:rPr>
          <w:rFonts w:ascii="Arial" w:hAnsi="Arial" w:cs="Arial"/>
        </w:rPr>
        <w:t>Emek Mahallesi Meşe Caddesi yağmur suyu ızgara düzenleme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Kuvayi Milliye Caddesi yağmur suyu büz hattı + yağmur suyu ızgara yapımı</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Boğaziçi Mahallesi </w:t>
      </w:r>
      <w:r w:rsidR="00D67E39">
        <w:rPr>
          <w:rFonts w:ascii="Arial" w:hAnsi="Arial" w:cs="Arial"/>
        </w:rPr>
        <w:t>b</w:t>
      </w:r>
      <w:r w:rsidRPr="008D04D5">
        <w:rPr>
          <w:rFonts w:ascii="Arial" w:hAnsi="Arial" w:cs="Arial"/>
        </w:rPr>
        <w:t>üz döşeme işleri</w:t>
      </w:r>
    </w:p>
    <w:p w:rsidR="008D04D5" w:rsidRDefault="00D67E39" w:rsidP="00136438">
      <w:pPr>
        <w:pStyle w:val="ListeParagraf"/>
        <w:numPr>
          <w:ilvl w:val="0"/>
          <w:numId w:val="84"/>
        </w:numPr>
        <w:spacing w:line="360" w:lineRule="auto"/>
        <w:ind w:left="284"/>
        <w:jc w:val="both"/>
      </w:pPr>
      <w:r>
        <w:rPr>
          <w:rFonts w:ascii="Arial" w:hAnsi="Arial" w:cs="Arial"/>
        </w:rPr>
        <w:t>Kemikler Mahallesi b</w:t>
      </w:r>
      <w:r w:rsidR="008D04D5" w:rsidRPr="008D04D5">
        <w:rPr>
          <w:rFonts w:ascii="Arial" w:hAnsi="Arial" w:cs="Arial"/>
        </w:rPr>
        <w:t>üz döşeme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Ovakışlacık Mahallesi Camii </w:t>
      </w:r>
      <w:r w:rsidR="00382C2A" w:rsidRPr="008D04D5">
        <w:rPr>
          <w:rFonts w:ascii="Arial" w:hAnsi="Arial" w:cs="Arial"/>
        </w:rPr>
        <w:t>fosseptik</w:t>
      </w:r>
      <w:r w:rsidRPr="008D04D5">
        <w:rPr>
          <w:rFonts w:ascii="Arial" w:hAnsi="Arial" w:cs="Arial"/>
        </w:rPr>
        <w:t xml:space="preserve"> çukuru tamiri</w:t>
      </w:r>
    </w:p>
    <w:p w:rsidR="008D04D5" w:rsidRDefault="008D04D5" w:rsidP="00136438">
      <w:pPr>
        <w:pStyle w:val="ListeParagraf"/>
        <w:numPr>
          <w:ilvl w:val="0"/>
          <w:numId w:val="84"/>
        </w:numPr>
        <w:spacing w:line="360" w:lineRule="auto"/>
        <w:ind w:left="284"/>
        <w:jc w:val="both"/>
      </w:pPr>
      <w:r w:rsidRPr="008D04D5">
        <w:rPr>
          <w:rFonts w:ascii="Arial" w:hAnsi="Arial" w:cs="Arial"/>
        </w:rPr>
        <w:t>Kafaca Mahallesi Rögar-ızgara tamiri</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Ulaş Mahallesi </w:t>
      </w:r>
      <w:r w:rsidR="00D67E39">
        <w:rPr>
          <w:rFonts w:ascii="Arial" w:hAnsi="Arial" w:cs="Arial"/>
        </w:rPr>
        <w:t>b</w:t>
      </w:r>
      <w:r w:rsidRPr="008D04D5">
        <w:rPr>
          <w:rFonts w:ascii="Arial" w:hAnsi="Arial" w:cs="Arial"/>
        </w:rPr>
        <w:t>üz döşeme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Epçe Mahallesi </w:t>
      </w:r>
      <w:r w:rsidR="00D67E39">
        <w:rPr>
          <w:rFonts w:ascii="Arial" w:hAnsi="Arial" w:cs="Arial"/>
        </w:rPr>
        <w:t>b</w:t>
      </w:r>
      <w:r w:rsidRPr="008D04D5">
        <w:rPr>
          <w:rFonts w:ascii="Arial" w:hAnsi="Arial" w:cs="Arial"/>
        </w:rPr>
        <w:t>üz döşeme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Kızılcayıkık Mahallesi </w:t>
      </w:r>
      <w:r w:rsidR="00D67E39">
        <w:rPr>
          <w:rFonts w:ascii="Arial" w:hAnsi="Arial" w:cs="Arial"/>
        </w:rPr>
        <w:t>b</w:t>
      </w:r>
      <w:r w:rsidRPr="008D04D5">
        <w:rPr>
          <w:rFonts w:ascii="Arial" w:hAnsi="Arial" w:cs="Arial"/>
        </w:rPr>
        <w:t>üz döşeme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Korucuk Mahallesi </w:t>
      </w:r>
      <w:r w:rsidR="00D67E39">
        <w:rPr>
          <w:rFonts w:ascii="Arial" w:hAnsi="Arial" w:cs="Arial"/>
        </w:rPr>
        <w:t>b</w:t>
      </w:r>
      <w:r w:rsidRPr="008D04D5">
        <w:rPr>
          <w:rFonts w:ascii="Arial" w:hAnsi="Arial" w:cs="Arial"/>
        </w:rPr>
        <w:t>üz döşeme ve yol geçişi yapımı</w:t>
      </w:r>
    </w:p>
    <w:p w:rsidR="008D04D5" w:rsidRDefault="008D04D5" w:rsidP="00136438">
      <w:pPr>
        <w:pStyle w:val="ListeParagraf"/>
        <w:numPr>
          <w:ilvl w:val="0"/>
          <w:numId w:val="84"/>
        </w:numPr>
        <w:spacing w:line="360" w:lineRule="auto"/>
        <w:ind w:left="284"/>
        <w:jc w:val="both"/>
      </w:pPr>
      <w:r w:rsidRPr="008D04D5">
        <w:rPr>
          <w:rFonts w:ascii="Arial" w:hAnsi="Arial" w:cs="Arial"/>
        </w:rPr>
        <w:t>Tabakhane yağmur suyu ızgara tamiri</w:t>
      </w:r>
    </w:p>
    <w:p w:rsidR="008D04D5" w:rsidRPr="008D04D5" w:rsidRDefault="008D04D5" w:rsidP="00136438">
      <w:pPr>
        <w:pStyle w:val="ListeParagraf"/>
        <w:numPr>
          <w:ilvl w:val="0"/>
          <w:numId w:val="84"/>
        </w:numPr>
        <w:spacing w:line="360" w:lineRule="auto"/>
        <w:ind w:left="284"/>
        <w:jc w:val="both"/>
      </w:pPr>
      <w:r w:rsidRPr="008D04D5">
        <w:rPr>
          <w:rFonts w:ascii="Arial" w:hAnsi="Arial" w:cs="Arial"/>
        </w:rPr>
        <w:t xml:space="preserve">Kandak Mahallesi </w:t>
      </w:r>
      <w:r w:rsidR="00D67E39">
        <w:rPr>
          <w:rFonts w:ascii="Arial" w:hAnsi="Arial" w:cs="Arial"/>
        </w:rPr>
        <w:t>y</w:t>
      </w:r>
      <w:r w:rsidRPr="008D04D5">
        <w:rPr>
          <w:rFonts w:ascii="Arial" w:hAnsi="Arial" w:cs="Arial"/>
        </w:rPr>
        <w:t>ağmur suyu hattı büz döşeme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Sarıkaya Mahallesi </w:t>
      </w:r>
      <w:r w:rsidR="00D67E39">
        <w:rPr>
          <w:rFonts w:ascii="Arial" w:hAnsi="Arial" w:cs="Arial"/>
        </w:rPr>
        <w:t>b</w:t>
      </w:r>
      <w:r w:rsidRPr="008D04D5">
        <w:rPr>
          <w:rFonts w:ascii="Arial" w:hAnsi="Arial" w:cs="Arial"/>
        </w:rPr>
        <w:t>üz döşeme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Çomakdağ Mahallesi </w:t>
      </w:r>
      <w:r w:rsidR="00D67E39">
        <w:rPr>
          <w:rFonts w:ascii="Arial" w:hAnsi="Arial" w:cs="Arial"/>
        </w:rPr>
        <w:t>b</w:t>
      </w:r>
      <w:r w:rsidRPr="008D04D5">
        <w:rPr>
          <w:rFonts w:ascii="Arial" w:hAnsi="Arial" w:cs="Arial"/>
        </w:rPr>
        <w:t>üz döşeme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Çamköy Mahallesi </w:t>
      </w:r>
      <w:r w:rsidR="00D67E39">
        <w:rPr>
          <w:rFonts w:ascii="Arial" w:hAnsi="Arial" w:cs="Arial"/>
        </w:rPr>
        <w:t>b</w:t>
      </w:r>
      <w:r w:rsidRPr="008D04D5">
        <w:rPr>
          <w:rFonts w:ascii="Arial" w:hAnsi="Arial" w:cs="Arial"/>
        </w:rPr>
        <w:t>üz döşeme ve yol geçişi yapımı</w:t>
      </w:r>
    </w:p>
    <w:p w:rsidR="008D04D5" w:rsidRDefault="008D04D5" w:rsidP="00136438">
      <w:pPr>
        <w:pStyle w:val="ListeParagraf"/>
        <w:numPr>
          <w:ilvl w:val="0"/>
          <w:numId w:val="84"/>
        </w:numPr>
        <w:spacing w:line="360" w:lineRule="auto"/>
        <w:ind w:left="284"/>
        <w:jc w:val="both"/>
      </w:pPr>
      <w:r w:rsidRPr="008D04D5">
        <w:rPr>
          <w:rFonts w:ascii="Arial" w:hAnsi="Arial" w:cs="Arial"/>
        </w:rPr>
        <w:t>Burgaz Mahallesi Izgara düzenleme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Bahçeköy Mahallesi Dere büz döşeme işi yapıldı.</w:t>
      </w:r>
    </w:p>
    <w:p w:rsidR="008D04D5" w:rsidRDefault="008D04D5" w:rsidP="00136438">
      <w:pPr>
        <w:pStyle w:val="ListeParagraf"/>
        <w:numPr>
          <w:ilvl w:val="0"/>
          <w:numId w:val="84"/>
        </w:numPr>
        <w:spacing w:line="360" w:lineRule="auto"/>
        <w:ind w:left="284"/>
        <w:jc w:val="both"/>
      </w:pPr>
      <w:r w:rsidRPr="008D04D5">
        <w:rPr>
          <w:rFonts w:ascii="Arial" w:hAnsi="Arial" w:cs="Arial"/>
        </w:rPr>
        <w:t>Baharlı Mahallesi düğün alanı üstü yolda ızgara yapımı</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Çamlıbelen Mahallesi </w:t>
      </w:r>
      <w:r w:rsidR="00D67E39">
        <w:rPr>
          <w:rFonts w:ascii="Arial" w:hAnsi="Arial" w:cs="Arial"/>
        </w:rPr>
        <w:t>y</w:t>
      </w:r>
      <w:r w:rsidRPr="008D04D5">
        <w:rPr>
          <w:rFonts w:ascii="Arial" w:hAnsi="Arial" w:cs="Arial"/>
        </w:rPr>
        <w:t>ol geçişi 80'lik büz döşeme işi yapıldı.</w:t>
      </w:r>
    </w:p>
    <w:p w:rsidR="008D04D5" w:rsidRDefault="008D04D5" w:rsidP="00136438">
      <w:pPr>
        <w:pStyle w:val="ListeParagraf"/>
        <w:numPr>
          <w:ilvl w:val="0"/>
          <w:numId w:val="84"/>
        </w:numPr>
        <w:spacing w:line="360" w:lineRule="auto"/>
        <w:ind w:left="284"/>
        <w:jc w:val="both"/>
      </w:pPr>
      <w:r w:rsidRPr="008D04D5">
        <w:rPr>
          <w:rFonts w:ascii="Arial" w:hAnsi="Arial" w:cs="Arial"/>
        </w:rPr>
        <w:t>Ketendere Mahallesi Kanal açma işi yapılması</w:t>
      </w:r>
    </w:p>
    <w:p w:rsidR="008D04D5" w:rsidRDefault="008D04D5" w:rsidP="00136438">
      <w:pPr>
        <w:pStyle w:val="ListeParagraf"/>
        <w:numPr>
          <w:ilvl w:val="0"/>
          <w:numId w:val="84"/>
        </w:numPr>
        <w:spacing w:line="360" w:lineRule="auto"/>
        <w:ind w:left="284"/>
        <w:jc w:val="both"/>
      </w:pPr>
      <w:r w:rsidRPr="008D04D5">
        <w:rPr>
          <w:rFonts w:ascii="Arial" w:hAnsi="Arial" w:cs="Arial"/>
        </w:rPr>
        <w:t>Dibekdere Mahallesi büz döşeme işi.</w:t>
      </w:r>
    </w:p>
    <w:p w:rsidR="008D04D5" w:rsidRDefault="008D04D5" w:rsidP="00136438">
      <w:pPr>
        <w:pStyle w:val="ListeParagraf"/>
        <w:numPr>
          <w:ilvl w:val="0"/>
          <w:numId w:val="84"/>
        </w:numPr>
        <w:spacing w:line="360" w:lineRule="auto"/>
        <w:ind w:left="284"/>
        <w:jc w:val="both"/>
      </w:pPr>
      <w:r w:rsidRPr="008D04D5">
        <w:rPr>
          <w:rFonts w:ascii="Arial" w:hAnsi="Arial" w:cs="Arial"/>
        </w:rPr>
        <w:t>Bağdamları Mahallesi büz döşeme.</w:t>
      </w:r>
    </w:p>
    <w:p w:rsidR="008D04D5" w:rsidRDefault="008D04D5" w:rsidP="00136438">
      <w:pPr>
        <w:pStyle w:val="ListeParagraf"/>
        <w:numPr>
          <w:ilvl w:val="0"/>
          <w:numId w:val="84"/>
        </w:numPr>
        <w:spacing w:line="360" w:lineRule="auto"/>
        <w:ind w:left="284"/>
        <w:jc w:val="both"/>
      </w:pPr>
      <w:r w:rsidRPr="008D04D5">
        <w:rPr>
          <w:rFonts w:ascii="Arial" w:hAnsi="Arial" w:cs="Arial"/>
        </w:rPr>
        <w:t>Akçakaya Mahallesi büz döşeme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Hacıapti Mahallesi </w:t>
      </w:r>
      <w:r w:rsidR="00382C2A" w:rsidRPr="008D04D5">
        <w:rPr>
          <w:rFonts w:ascii="Arial" w:hAnsi="Arial" w:cs="Arial"/>
        </w:rPr>
        <w:t>rögar</w:t>
      </w:r>
      <w:r w:rsidRPr="008D04D5">
        <w:rPr>
          <w:rFonts w:ascii="Arial" w:hAnsi="Arial" w:cs="Arial"/>
        </w:rPr>
        <w:t xml:space="preserve"> yapım işi.</w:t>
      </w:r>
    </w:p>
    <w:p w:rsidR="008D04D5" w:rsidRDefault="008D04D5" w:rsidP="00136438">
      <w:pPr>
        <w:pStyle w:val="ListeParagraf"/>
        <w:numPr>
          <w:ilvl w:val="0"/>
          <w:numId w:val="84"/>
        </w:numPr>
        <w:spacing w:line="360" w:lineRule="auto"/>
        <w:ind w:left="284"/>
        <w:jc w:val="both"/>
      </w:pPr>
      <w:r w:rsidRPr="008D04D5">
        <w:rPr>
          <w:rFonts w:ascii="Arial" w:hAnsi="Arial" w:cs="Arial"/>
        </w:rPr>
        <w:t>Akyol Mahallesi büz döşeme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Koru Mahallesi büz döşeme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Bafa Mahallesi büz döşeme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lastRenderedPageBreak/>
        <w:t>Sanayi Sitesi büz döşeme işi.</w:t>
      </w:r>
    </w:p>
    <w:p w:rsidR="008D04D5" w:rsidRDefault="008D04D5" w:rsidP="00136438">
      <w:pPr>
        <w:pStyle w:val="ListeParagraf"/>
        <w:numPr>
          <w:ilvl w:val="0"/>
          <w:numId w:val="84"/>
        </w:numPr>
        <w:spacing w:line="360" w:lineRule="auto"/>
        <w:ind w:left="284"/>
        <w:jc w:val="both"/>
      </w:pPr>
      <w:r w:rsidRPr="008D04D5">
        <w:rPr>
          <w:rFonts w:ascii="Arial" w:hAnsi="Arial" w:cs="Arial"/>
        </w:rPr>
        <w:t>Gümüşkesen Caddesi ızgara tamirleri.</w:t>
      </w:r>
    </w:p>
    <w:p w:rsidR="008D04D5" w:rsidRDefault="00D67E39" w:rsidP="00136438">
      <w:pPr>
        <w:pStyle w:val="ListeParagraf"/>
        <w:numPr>
          <w:ilvl w:val="0"/>
          <w:numId w:val="84"/>
        </w:numPr>
        <w:spacing w:line="360" w:lineRule="auto"/>
        <w:ind w:left="284"/>
        <w:jc w:val="both"/>
      </w:pPr>
      <w:r w:rsidRPr="008D04D5">
        <w:rPr>
          <w:rFonts w:ascii="Arial" w:hAnsi="Arial" w:cs="Arial"/>
        </w:rPr>
        <w:t>Sanayi</w:t>
      </w:r>
      <w:r>
        <w:rPr>
          <w:rFonts w:ascii="Arial" w:hAnsi="Arial" w:cs="Arial"/>
        </w:rPr>
        <w:t xml:space="preserve"> </w:t>
      </w:r>
      <w:r w:rsidRPr="008D04D5">
        <w:rPr>
          <w:rFonts w:ascii="Arial" w:hAnsi="Arial" w:cs="Arial"/>
        </w:rPr>
        <w:t xml:space="preserve">sitesi </w:t>
      </w:r>
      <w:r>
        <w:rPr>
          <w:rFonts w:ascii="Arial" w:hAnsi="Arial" w:cs="Arial"/>
        </w:rPr>
        <w:t>ızgara</w:t>
      </w:r>
      <w:r w:rsidR="00B76E33">
        <w:rPr>
          <w:rFonts w:ascii="Arial" w:hAnsi="Arial" w:cs="Arial"/>
        </w:rPr>
        <w:t xml:space="preserve"> </w:t>
      </w:r>
      <w:r w:rsidR="00B76E33" w:rsidRPr="008D04D5">
        <w:rPr>
          <w:rFonts w:ascii="Arial" w:hAnsi="Arial" w:cs="Arial"/>
        </w:rPr>
        <w:t>tamirleri</w:t>
      </w:r>
      <w:r w:rsidR="008D04D5" w:rsidRPr="008D04D5">
        <w:rPr>
          <w:rFonts w:ascii="Arial" w:hAnsi="Arial" w:cs="Arial"/>
        </w:rPr>
        <w:t>.</w:t>
      </w:r>
    </w:p>
    <w:p w:rsidR="008D04D5" w:rsidRDefault="008D04D5" w:rsidP="00136438">
      <w:pPr>
        <w:pStyle w:val="ListeParagraf"/>
        <w:numPr>
          <w:ilvl w:val="0"/>
          <w:numId w:val="84"/>
        </w:numPr>
        <w:spacing w:line="360" w:lineRule="auto"/>
        <w:ind w:left="284"/>
        <w:jc w:val="both"/>
      </w:pPr>
      <w:r w:rsidRPr="008D04D5">
        <w:rPr>
          <w:rFonts w:ascii="Arial" w:hAnsi="Arial" w:cs="Arial"/>
        </w:rPr>
        <w:t>Hayıtlı Mahallesi Çay Sokak ızgara ve büz tamir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Cumhuriyet Mahallesi Yonca Caddesi baca düzenleme.</w:t>
      </w:r>
    </w:p>
    <w:p w:rsidR="008D04D5" w:rsidRDefault="00382C2A" w:rsidP="00136438">
      <w:pPr>
        <w:pStyle w:val="ListeParagraf"/>
        <w:numPr>
          <w:ilvl w:val="0"/>
          <w:numId w:val="84"/>
        </w:numPr>
        <w:spacing w:line="360" w:lineRule="auto"/>
        <w:ind w:left="284"/>
        <w:jc w:val="both"/>
      </w:pPr>
      <w:r>
        <w:rPr>
          <w:rFonts w:ascii="Arial" w:hAnsi="Arial" w:cs="Arial"/>
        </w:rPr>
        <w:t>Sanayi Sitesi 7.Cadde yağmur su</w:t>
      </w:r>
      <w:r w:rsidR="008D04D5" w:rsidRPr="008D04D5">
        <w:rPr>
          <w:rFonts w:ascii="Arial" w:hAnsi="Arial" w:cs="Arial"/>
        </w:rPr>
        <w:t>yu için büz döşenmesi.</w:t>
      </w:r>
    </w:p>
    <w:p w:rsidR="008D04D5" w:rsidRDefault="008D04D5" w:rsidP="00136438">
      <w:pPr>
        <w:pStyle w:val="ListeParagraf"/>
        <w:numPr>
          <w:ilvl w:val="0"/>
          <w:numId w:val="84"/>
        </w:numPr>
        <w:spacing w:line="360" w:lineRule="auto"/>
        <w:ind w:left="284"/>
        <w:jc w:val="both"/>
      </w:pPr>
      <w:r w:rsidRPr="008D04D5">
        <w:rPr>
          <w:rFonts w:ascii="Arial" w:hAnsi="Arial" w:cs="Arial"/>
        </w:rPr>
        <w:t>Güllük Mahallesi Sahil bankların boya ve bakım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Kıyıkışlacık Mahallesi Izgara tamirleri.</w:t>
      </w:r>
    </w:p>
    <w:p w:rsidR="008D04D5" w:rsidRDefault="008D04D5" w:rsidP="00136438">
      <w:pPr>
        <w:pStyle w:val="ListeParagraf"/>
        <w:numPr>
          <w:ilvl w:val="0"/>
          <w:numId w:val="84"/>
        </w:numPr>
        <w:spacing w:line="360" w:lineRule="auto"/>
        <w:ind w:left="284"/>
        <w:jc w:val="both"/>
      </w:pPr>
      <w:r w:rsidRPr="008D04D5">
        <w:rPr>
          <w:rFonts w:ascii="Arial" w:hAnsi="Arial" w:cs="Arial"/>
        </w:rPr>
        <w:t>Çınarlı Mahallesi büz koyma.</w:t>
      </w:r>
    </w:p>
    <w:p w:rsidR="008D04D5" w:rsidRDefault="008D04D5" w:rsidP="00136438">
      <w:pPr>
        <w:pStyle w:val="ListeParagraf"/>
        <w:numPr>
          <w:ilvl w:val="0"/>
          <w:numId w:val="84"/>
        </w:numPr>
        <w:spacing w:line="360" w:lineRule="auto"/>
        <w:ind w:left="284"/>
        <w:jc w:val="both"/>
      </w:pPr>
      <w:r w:rsidRPr="008D04D5">
        <w:rPr>
          <w:rFonts w:ascii="Arial" w:hAnsi="Arial" w:cs="Arial"/>
        </w:rPr>
        <w:t>Burgaz Mahallesi Çimen Sokak yağmur suyu için büz döşenmesi.</w:t>
      </w:r>
    </w:p>
    <w:p w:rsidR="008D04D5" w:rsidRDefault="008D04D5" w:rsidP="00136438">
      <w:pPr>
        <w:pStyle w:val="ListeParagraf"/>
        <w:numPr>
          <w:ilvl w:val="0"/>
          <w:numId w:val="84"/>
        </w:numPr>
        <w:spacing w:line="360" w:lineRule="auto"/>
        <w:ind w:left="284"/>
        <w:jc w:val="both"/>
      </w:pPr>
      <w:r w:rsidRPr="008D04D5">
        <w:rPr>
          <w:rFonts w:ascii="Arial" w:hAnsi="Arial" w:cs="Arial"/>
        </w:rPr>
        <w:t>Kırcağız Mahallesi büz döşeme işi.</w:t>
      </w:r>
    </w:p>
    <w:p w:rsidR="008D04D5" w:rsidRDefault="008D04D5" w:rsidP="00136438">
      <w:pPr>
        <w:pStyle w:val="ListeParagraf"/>
        <w:numPr>
          <w:ilvl w:val="0"/>
          <w:numId w:val="84"/>
        </w:numPr>
        <w:spacing w:line="360" w:lineRule="auto"/>
        <w:ind w:left="284"/>
        <w:jc w:val="both"/>
      </w:pPr>
      <w:r w:rsidRPr="008D04D5">
        <w:rPr>
          <w:rFonts w:ascii="Arial" w:hAnsi="Arial" w:cs="Arial"/>
        </w:rPr>
        <w:t>Güllük Mahallesinde ızgara tamirleri.</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Cumhuriyet Mahallesi </w:t>
      </w:r>
      <w:r w:rsidR="00BE4D9F">
        <w:rPr>
          <w:rFonts w:ascii="Arial" w:hAnsi="Arial" w:cs="Arial"/>
        </w:rPr>
        <w:t>y</w:t>
      </w:r>
      <w:r w:rsidRPr="008D04D5">
        <w:rPr>
          <w:rFonts w:ascii="Arial" w:hAnsi="Arial" w:cs="Arial"/>
        </w:rPr>
        <w:t xml:space="preserve">ağmur suyu büz döşeme </w:t>
      </w:r>
    </w:p>
    <w:p w:rsidR="008D04D5" w:rsidRDefault="00BE4D9F" w:rsidP="00136438">
      <w:pPr>
        <w:pStyle w:val="ListeParagraf"/>
        <w:numPr>
          <w:ilvl w:val="0"/>
          <w:numId w:val="84"/>
        </w:numPr>
        <w:spacing w:line="360" w:lineRule="auto"/>
        <w:ind w:left="284"/>
        <w:jc w:val="both"/>
      </w:pPr>
      <w:r>
        <w:rPr>
          <w:rFonts w:ascii="Arial" w:hAnsi="Arial" w:cs="Arial"/>
        </w:rPr>
        <w:t>Cumhuriyet Mahallesi Ilgın Sokak</w:t>
      </w:r>
      <w:r w:rsidR="008D04D5" w:rsidRPr="008D04D5">
        <w:rPr>
          <w:rFonts w:ascii="Arial" w:hAnsi="Arial" w:cs="Arial"/>
        </w:rPr>
        <w:t xml:space="preserve"> yağmur suyu büz döşeme</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Karacahisar Mahallesi </w:t>
      </w:r>
      <w:r w:rsidR="00BE4D9F">
        <w:rPr>
          <w:rFonts w:ascii="Arial" w:hAnsi="Arial" w:cs="Arial"/>
        </w:rPr>
        <w:t>y</w:t>
      </w:r>
      <w:r w:rsidRPr="008D04D5">
        <w:rPr>
          <w:rFonts w:ascii="Arial" w:hAnsi="Arial" w:cs="Arial"/>
        </w:rPr>
        <w:t>ol geçişleri büz koyma.</w:t>
      </w:r>
    </w:p>
    <w:p w:rsidR="008D04D5" w:rsidRDefault="008D04D5" w:rsidP="00136438">
      <w:pPr>
        <w:pStyle w:val="ListeParagraf"/>
        <w:numPr>
          <w:ilvl w:val="0"/>
          <w:numId w:val="84"/>
        </w:numPr>
        <w:spacing w:line="360" w:lineRule="auto"/>
        <w:ind w:left="284"/>
        <w:jc w:val="both"/>
      </w:pPr>
      <w:r w:rsidRPr="008D04D5">
        <w:rPr>
          <w:rFonts w:ascii="Arial" w:hAnsi="Arial" w:cs="Arial"/>
        </w:rPr>
        <w:t>Çarşı bölgesi yağmur suyu ızgara temizliği yapımı</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Kafaca Mahallesi </w:t>
      </w:r>
      <w:r w:rsidR="00BE4D9F">
        <w:rPr>
          <w:rFonts w:ascii="Arial" w:hAnsi="Arial" w:cs="Arial"/>
        </w:rPr>
        <w:t>y</w:t>
      </w:r>
      <w:r w:rsidRPr="008D04D5">
        <w:rPr>
          <w:rFonts w:ascii="Arial" w:hAnsi="Arial" w:cs="Arial"/>
        </w:rPr>
        <w:t>ağmur suyu büz döşenmesi</w:t>
      </w:r>
    </w:p>
    <w:p w:rsidR="008D04D5" w:rsidRDefault="008D04D5" w:rsidP="00136438">
      <w:pPr>
        <w:pStyle w:val="ListeParagraf"/>
        <w:numPr>
          <w:ilvl w:val="0"/>
          <w:numId w:val="84"/>
        </w:numPr>
        <w:spacing w:line="360" w:lineRule="auto"/>
        <w:ind w:left="284"/>
        <w:jc w:val="both"/>
      </w:pPr>
      <w:r w:rsidRPr="008D04D5">
        <w:rPr>
          <w:rFonts w:ascii="Arial" w:hAnsi="Arial" w:cs="Arial"/>
        </w:rPr>
        <w:t>Devrim Caddesi yol geçişleri büz koyma</w:t>
      </w:r>
    </w:p>
    <w:p w:rsidR="008D04D5" w:rsidRDefault="008D04D5" w:rsidP="00136438">
      <w:pPr>
        <w:pStyle w:val="ListeParagraf"/>
        <w:numPr>
          <w:ilvl w:val="0"/>
          <w:numId w:val="84"/>
        </w:numPr>
        <w:spacing w:line="360" w:lineRule="auto"/>
        <w:ind w:left="284"/>
        <w:jc w:val="both"/>
      </w:pPr>
      <w:r w:rsidRPr="008D04D5">
        <w:rPr>
          <w:rFonts w:ascii="Arial" w:hAnsi="Arial" w:cs="Arial"/>
        </w:rPr>
        <w:t>Türbe İlamet yolu yol geçişleri büz koyma</w:t>
      </w:r>
    </w:p>
    <w:p w:rsidR="008D04D5" w:rsidRDefault="008D04D5" w:rsidP="00136438">
      <w:pPr>
        <w:pStyle w:val="ListeParagraf"/>
        <w:numPr>
          <w:ilvl w:val="0"/>
          <w:numId w:val="84"/>
        </w:numPr>
        <w:spacing w:line="360" w:lineRule="auto"/>
        <w:ind w:left="284"/>
        <w:jc w:val="both"/>
      </w:pPr>
      <w:r w:rsidRPr="008D04D5">
        <w:rPr>
          <w:rFonts w:ascii="Arial" w:hAnsi="Arial" w:cs="Arial"/>
        </w:rPr>
        <w:t>Kuvayi Milliye Caddesi yağmur suyu büz hattı + yağmur suyu ızgara yapımı</w:t>
      </w:r>
    </w:p>
    <w:p w:rsidR="008D04D5" w:rsidRDefault="008D04D5" w:rsidP="00136438">
      <w:pPr>
        <w:pStyle w:val="ListeParagraf"/>
        <w:numPr>
          <w:ilvl w:val="0"/>
          <w:numId w:val="84"/>
        </w:numPr>
        <w:spacing w:line="360" w:lineRule="auto"/>
        <w:ind w:left="284"/>
        <w:jc w:val="both"/>
      </w:pPr>
      <w:r w:rsidRPr="008D04D5">
        <w:rPr>
          <w:rFonts w:ascii="Arial" w:hAnsi="Arial" w:cs="Arial"/>
        </w:rPr>
        <w:t>Ahmet Yesevi Caddesi yağmur suyu ızgara yapımı</w:t>
      </w:r>
    </w:p>
    <w:p w:rsidR="008D04D5" w:rsidRDefault="008D04D5" w:rsidP="00136438">
      <w:pPr>
        <w:pStyle w:val="ListeParagraf"/>
        <w:numPr>
          <w:ilvl w:val="0"/>
          <w:numId w:val="84"/>
        </w:numPr>
        <w:spacing w:line="360" w:lineRule="auto"/>
        <w:ind w:left="284"/>
        <w:jc w:val="both"/>
      </w:pPr>
      <w:r w:rsidRPr="008D04D5">
        <w:rPr>
          <w:rFonts w:ascii="Arial" w:hAnsi="Arial" w:cs="Arial"/>
        </w:rPr>
        <w:t xml:space="preserve">Akdeniz Caddesi </w:t>
      </w:r>
      <w:r w:rsidR="00BE4D9F">
        <w:rPr>
          <w:rFonts w:ascii="Arial" w:hAnsi="Arial" w:cs="Arial"/>
        </w:rPr>
        <w:t>y</w:t>
      </w:r>
      <w:r w:rsidRPr="008D04D5">
        <w:rPr>
          <w:rFonts w:ascii="Arial" w:hAnsi="Arial" w:cs="Arial"/>
        </w:rPr>
        <w:t>ağmur s</w:t>
      </w:r>
      <w:r w:rsidR="00382C2A">
        <w:rPr>
          <w:rFonts w:ascii="Arial" w:hAnsi="Arial" w:cs="Arial"/>
        </w:rPr>
        <w:t>u</w:t>
      </w:r>
      <w:r w:rsidRPr="008D04D5">
        <w:rPr>
          <w:rFonts w:ascii="Arial" w:hAnsi="Arial" w:cs="Arial"/>
        </w:rPr>
        <w:t>yu ızgara yapımı</w:t>
      </w:r>
    </w:p>
    <w:p w:rsidR="008D04D5" w:rsidRDefault="008D04D5" w:rsidP="00136438">
      <w:pPr>
        <w:pStyle w:val="ListeParagraf"/>
        <w:numPr>
          <w:ilvl w:val="0"/>
          <w:numId w:val="84"/>
        </w:numPr>
        <w:spacing w:line="360" w:lineRule="auto"/>
        <w:ind w:left="284"/>
        <w:jc w:val="both"/>
      </w:pPr>
      <w:r w:rsidRPr="008D04D5">
        <w:rPr>
          <w:rFonts w:ascii="Arial" w:hAnsi="Arial" w:cs="Arial"/>
        </w:rPr>
        <w:t>Hamdi mergen Caddesi yağmur suyu ızgara yapımı</w:t>
      </w:r>
    </w:p>
    <w:p w:rsidR="008D04D5" w:rsidRDefault="008D04D5" w:rsidP="00136438">
      <w:pPr>
        <w:pStyle w:val="ListeParagraf"/>
        <w:numPr>
          <w:ilvl w:val="0"/>
          <w:numId w:val="84"/>
        </w:numPr>
        <w:spacing w:line="360" w:lineRule="auto"/>
        <w:ind w:left="284"/>
        <w:jc w:val="both"/>
      </w:pPr>
      <w:r w:rsidRPr="008D04D5">
        <w:rPr>
          <w:rFonts w:ascii="Arial" w:hAnsi="Arial" w:cs="Arial"/>
        </w:rPr>
        <w:t>Güveçdede Caddesi yağmur suyu ızgara yapımı</w:t>
      </w:r>
    </w:p>
    <w:p w:rsidR="008D04D5" w:rsidRDefault="008D04D5" w:rsidP="00136438">
      <w:pPr>
        <w:pStyle w:val="ListeParagraf"/>
        <w:numPr>
          <w:ilvl w:val="0"/>
          <w:numId w:val="84"/>
        </w:numPr>
        <w:spacing w:line="360" w:lineRule="auto"/>
        <w:ind w:left="284"/>
        <w:jc w:val="both"/>
      </w:pPr>
      <w:r w:rsidRPr="008D04D5">
        <w:rPr>
          <w:rFonts w:ascii="Arial" w:hAnsi="Arial" w:cs="Arial"/>
        </w:rPr>
        <w:t>Gülibrişim Caddesi baca ve yağmur suyu ızgara düzenleme işi.</w:t>
      </w:r>
    </w:p>
    <w:p w:rsidR="008D04D5" w:rsidRDefault="008D04D5" w:rsidP="00136438">
      <w:pPr>
        <w:pStyle w:val="ListeParagraf"/>
        <w:numPr>
          <w:ilvl w:val="0"/>
          <w:numId w:val="84"/>
        </w:numPr>
        <w:spacing w:line="360" w:lineRule="auto"/>
        <w:ind w:left="284"/>
        <w:jc w:val="both"/>
      </w:pPr>
      <w:r w:rsidRPr="008D04D5">
        <w:rPr>
          <w:rFonts w:ascii="Arial" w:hAnsi="Arial" w:cs="Arial"/>
        </w:rPr>
        <w:t>Ahmet yesevi Caddesi baca düzenleme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Gümüşkesen Caddesi baca ve ızgara düzenleme işleri.</w:t>
      </w:r>
    </w:p>
    <w:p w:rsidR="008D04D5" w:rsidRDefault="008D04D5" w:rsidP="00136438">
      <w:pPr>
        <w:pStyle w:val="ListeParagraf"/>
        <w:numPr>
          <w:ilvl w:val="0"/>
          <w:numId w:val="84"/>
        </w:numPr>
        <w:spacing w:line="360" w:lineRule="auto"/>
        <w:ind w:left="284"/>
        <w:jc w:val="both"/>
      </w:pPr>
      <w:r w:rsidRPr="008D04D5">
        <w:rPr>
          <w:rFonts w:ascii="Arial" w:hAnsi="Arial" w:cs="Arial"/>
        </w:rPr>
        <w:t>Hayıtlı Mahallesi Baca düzenleme işi.</w:t>
      </w:r>
    </w:p>
    <w:p w:rsidR="008D04D5" w:rsidRDefault="008D04D5" w:rsidP="00136438">
      <w:pPr>
        <w:pStyle w:val="ListeParagraf"/>
        <w:numPr>
          <w:ilvl w:val="0"/>
          <w:numId w:val="84"/>
        </w:numPr>
        <w:spacing w:line="360" w:lineRule="auto"/>
        <w:ind w:left="284"/>
        <w:jc w:val="both"/>
      </w:pPr>
      <w:r w:rsidRPr="008D04D5">
        <w:rPr>
          <w:rFonts w:ascii="Arial" w:hAnsi="Arial" w:cs="Arial"/>
        </w:rPr>
        <w:t>Bahçeburun Mahallesi büz döşeme işi.</w:t>
      </w:r>
    </w:p>
    <w:p w:rsidR="008D04D5" w:rsidRDefault="008D04D5" w:rsidP="00136438">
      <w:pPr>
        <w:pStyle w:val="ListeParagraf"/>
        <w:numPr>
          <w:ilvl w:val="0"/>
          <w:numId w:val="84"/>
        </w:numPr>
        <w:spacing w:line="360" w:lineRule="auto"/>
        <w:ind w:left="284"/>
        <w:jc w:val="both"/>
      </w:pPr>
      <w:r w:rsidRPr="008D04D5">
        <w:rPr>
          <w:rFonts w:ascii="Arial" w:hAnsi="Arial" w:cs="Arial"/>
        </w:rPr>
        <w:t>Lozan Caddesi yağmur suyu ızgara yapım işleri.</w:t>
      </w:r>
    </w:p>
    <w:p w:rsidR="008D04D5" w:rsidRDefault="008D04D5" w:rsidP="008D04D5">
      <w:pPr>
        <w:pStyle w:val="ListeParagraf"/>
        <w:spacing w:line="360" w:lineRule="auto"/>
        <w:ind w:left="284"/>
        <w:jc w:val="both"/>
      </w:pPr>
    </w:p>
    <w:p w:rsidR="00382C2A" w:rsidRDefault="00382C2A" w:rsidP="008D04D5">
      <w:pPr>
        <w:pStyle w:val="ListeParagraf"/>
        <w:spacing w:line="360" w:lineRule="auto"/>
        <w:ind w:left="284"/>
        <w:jc w:val="both"/>
      </w:pPr>
    </w:p>
    <w:p w:rsidR="001B208A" w:rsidRDefault="001B208A" w:rsidP="008D04D5">
      <w:pPr>
        <w:pStyle w:val="ListeParagraf"/>
        <w:spacing w:line="360" w:lineRule="auto"/>
        <w:ind w:left="284"/>
        <w:jc w:val="both"/>
      </w:pPr>
    </w:p>
    <w:p w:rsidR="00437D3B" w:rsidRPr="000D785D" w:rsidRDefault="00437D3B" w:rsidP="003A42D0">
      <w:pPr>
        <w:tabs>
          <w:tab w:val="num" w:pos="0"/>
        </w:tabs>
        <w:jc w:val="both"/>
        <w:rPr>
          <w:rFonts w:ascii="Arial" w:hAnsi="Arial" w:cs="Arial"/>
          <w:b/>
          <w:color w:val="0070C0"/>
        </w:rPr>
      </w:pPr>
      <w:r>
        <w:rPr>
          <w:rFonts w:ascii="Arial" w:hAnsi="Arial" w:cs="Arial"/>
          <w:b/>
          <w:color w:val="0070C0"/>
        </w:rPr>
        <w:lastRenderedPageBreak/>
        <w:t xml:space="preserve">ACİL HİZMET </w:t>
      </w:r>
      <w:r w:rsidRPr="000D785D">
        <w:rPr>
          <w:rFonts w:ascii="Arial" w:hAnsi="Arial" w:cs="Arial"/>
          <w:b/>
          <w:color w:val="0070C0"/>
        </w:rPr>
        <w:t>BİRİMİ</w:t>
      </w:r>
    </w:p>
    <w:p w:rsidR="00E5018E" w:rsidRDefault="00E5018E" w:rsidP="003A42D0">
      <w:pPr>
        <w:tabs>
          <w:tab w:val="num" w:pos="0"/>
        </w:tabs>
        <w:jc w:val="both"/>
        <w:rPr>
          <w:rFonts w:ascii="Arial" w:hAnsi="Arial" w:cs="Arial"/>
          <w:b/>
          <w:color w:val="0070C0"/>
        </w:rPr>
      </w:pPr>
    </w:p>
    <w:p w:rsidR="00E5018E" w:rsidRDefault="00D92781" w:rsidP="003A42D0">
      <w:pPr>
        <w:tabs>
          <w:tab w:val="num" w:pos="0"/>
        </w:tabs>
        <w:jc w:val="both"/>
        <w:rPr>
          <w:rFonts w:ascii="Arial" w:hAnsi="Arial" w:cs="Arial"/>
          <w:b/>
          <w:color w:val="0070C0"/>
        </w:rPr>
      </w:pPr>
      <w:r>
        <w:rPr>
          <w:rFonts w:ascii="Arial" w:hAnsi="Arial" w:cs="Arial"/>
        </w:rPr>
        <w:tab/>
      </w:r>
      <w:r w:rsidR="00C974DC" w:rsidRPr="00F53EC8">
        <w:rPr>
          <w:rFonts w:ascii="Arial" w:hAnsi="Arial" w:cs="Arial"/>
        </w:rPr>
        <w:t>201</w:t>
      </w:r>
      <w:r w:rsidR="00C974DC">
        <w:rPr>
          <w:rFonts w:ascii="Arial" w:hAnsi="Arial" w:cs="Arial"/>
        </w:rPr>
        <w:t>7</w:t>
      </w:r>
      <w:r w:rsidR="00C974DC" w:rsidRPr="00F53EC8">
        <w:rPr>
          <w:rFonts w:ascii="Arial" w:hAnsi="Arial" w:cs="Arial"/>
        </w:rPr>
        <w:t xml:space="preserve"> yılı içerisinde </w:t>
      </w:r>
      <w:r w:rsidR="00C974DC">
        <w:rPr>
          <w:rFonts w:ascii="Arial" w:hAnsi="Arial" w:cs="Arial"/>
        </w:rPr>
        <w:t>Acil Hizmet Birimi tarafından ilçemiz sınırları içerisinde her türlü yol, kaldırım ve bina tamir bakım işlerinin aşağıda listelenmiştir.</w:t>
      </w:r>
    </w:p>
    <w:p w:rsidR="00D92781" w:rsidRDefault="00D92781" w:rsidP="003A42D0">
      <w:pPr>
        <w:rPr>
          <w:b/>
          <w:sz w:val="28"/>
          <w:szCs w:val="28"/>
        </w:rPr>
      </w:pPr>
    </w:p>
    <w:tbl>
      <w:tblPr>
        <w:tblW w:w="8520" w:type="dxa"/>
        <w:tblInd w:w="55" w:type="dxa"/>
        <w:tblCellMar>
          <w:left w:w="70" w:type="dxa"/>
          <w:right w:w="70" w:type="dxa"/>
        </w:tblCellMar>
        <w:tblLook w:val="0000"/>
      </w:tblPr>
      <w:tblGrid>
        <w:gridCol w:w="2425"/>
        <w:gridCol w:w="6095"/>
      </w:tblGrid>
      <w:tr w:rsidR="009C115B" w:rsidTr="009C115B">
        <w:trPr>
          <w:trHeight w:val="499"/>
        </w:trPr>
        <w:tc>
          <w:tcPr>
            <w:tcW w:w="8520" w:type="dxa"/>
            <w:gridSpan w:val="2"/>
            <w:tcBorders>
              <w:top w:val="single" w:sz="4" w:space="0" w:color="auto"/>
              <w:left w:val="single" w:sz="4" w:space="0" w:color="auto"/>
              <w:bottom w:val="single" w:sz="4" w:space="0" w:color="auto"/>
              <w:right w:val="single" w:sz="4" w:space="0" w:color="auto"/>
            </w:tcBorders>
            <w:shd w:val="clear" w:color="auto" w:fill="auto"/>
            <w:noWrap/>
            <w:vAlign w:val="bottom"/>
          </w:tcPr>
          <w:p w:rsidR="009C115B" w:rsidRDefault="009C115B" w:rsidP="003A42D0">
            <w:pPr>
              <w:ind w:right="809"/>
              <w:jc w:val="center"/>
              <w:rPr>
                <w:rFonts w:ascii="Calibri" w:hAnsi="Calibri"/>
                <w:b/>
                <w:bCs/>
                <w:color w:val="000000"/>
              </w:rPr>
            </w:pPr>
            <w:r>
              <w:rPr>
                <w:rFonts w:ascii="Calibri" w:hAnsi="Calibri"/>
                <w:b/>
                <w:bCs/>
                <w:color w:val="000000"/>
              </w:rPr>
              <w:t>2017 YILI FEN İŞLERİ MÜDÜRLÜĞÜ ACİL HİZMET BİRİMİNİN YAPTIĞI</w:t>
            </w:r>
          </w:p>
          <w:p w:rsidR="009C115B" w:rsidRDefault="009C115B" w:rsidP="003A42D0">
            <w:pPr>
              <w:ind w:right="809"/>
              <w:jc w:val="center"/>
              <w:rPr>
                <w:rFonts w:ascii="Calibri" w:hAnsi="Calibri"/>
                <w:b/>
                <w:bCs/>
                <w:color w:val="000000"/>
              </w:rPr>
            </w:pPr>
            <w:r>
              <w:rPr>
                <w:rFonts w:ascii="Calibri" w:hAnsi="Calibri"/>
                <w:b/>
                <w:bCs/>
                <w:color w:val="000000"/>
              </w:rPr>
              <w:t>ÇALIŞMALAR</w:t>
            </w:r>
          </w:p>
        </w:tc>
      </w:tr>
      <w:tr w:rsidR="009C115B" w:rsidTr="009C115B">
        <w:trPr>
          <w:trHeight w:val="300"/>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Pr="00E26F24" w:rsidRDefault="009C115B" w:rsidP="0018467E">
            <w:pPr>
              <w:spacing w:line="276" w:lineRule="auto"/>
              <w:jc w:val="center"/>
              <w:rPr>
                <w:rFonts w:ascii="Calibri" w:hAnsi="Calibri"/>
                <w:b/>
                <w:bCs/>
                <w:color w:val="000000"/>
              </w:rPr>
            </w:pPr>
            <w:r>
              <w:rPr>
                <w:rFonts w:ascii="Calibri" w:hAnsi="Calibri"/>
                <w:b/>
                <w:bCs/>
                <w:color w:val="000000"/>
                <w:sz w:val="22"/>
                <w:szCs w:val="22"/>
              </w:rPr>
              <w:t>FESLEĞEN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ANITI YAPIMI-BAYRAK DİREĞİ MONTAJI</w:t>
            </w:r>
          </w:p>
        </w:tc>
      </w:tr>
      <w:tr w:rsidR="009C115B" w:rsidTr="009C115B">
        <w:trPr>
          <w:trHeight w:val="300"/>
        </w:trPr>
        <w:tc>
          <w:tcPr>
            <w:tcW w:w="242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*CAMİ İÇİ PARKE TAŞ YAPIMI </w:t>
            </w:r>
          </w:p>
        </w:tc>
      </w:tr>
      <w:tr w:rsidR="009C115B" w:rsidTr="009C115B">
        <w:trPr>
          <w:trHeight w:val="300"/>
        </w:trPr>
        <w:tc>
          <w:tcPr>
            <w:tcW w:w="242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*CAMİ MUSALLA TAŞI YAPIMI VE SIVA YAPIMI</w:t>
            </w:r>
          </w:p>
        </w:tc>
      </w:tr>
      <w:tr w:rsidR="009C115B" w:rsidTr="009C115B">
        <w:trPr>
          <w:trHeight w:val="300"/>
        </w:trPr>
        <w:tc>
          <w:tcPr>
            <w:tcW w:w="242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*PARKE TAŞ YOL YAPIMI 1</w:t>
            </w:r>
            <w:r w:rsidR="00BE4D9F">
              <w:rPr>
                <w:rFonts w:ascii="Calibri" w:hAnsi="Calibri"/>
                <w:color w:val="000000"/>
                <w:sz w:val="22"/>
                <w:szCs w:val="22"/>
              </w:rPr>
              <w:t>.</w:t>
            </w:r>
            <w:r>
              <w:rPr>
                <w:rFonts w:ascii="Calibri" w:hAnsi="Calibri"/>
                <w:color w:val="000000"/>
                <w:sz w:val="22"/>
                <w:szCs w:val="22"/>
              </w:rPr>
              <w:t>332</w:t>
            </w:r>
            <w:r w:rsidR="00BE4D9F">
              <w:rPr>
                <w:rFonts w:ascii="Calibri" w:hAnsi="Calibri"/>
                <w:color w:val="000000"/>
                <w:sz w:val="22"/>
                <w:szCs w:val="22"/>
              </w:rPr>
              <w:t xml:space="preserve"> </w:t>
            </w:r>
            <w:r>
              <w:rPr>
                <w:rFonts w:ascii="Calibri" w:hAnsi="Calibri"/>
                <w:color w:val="000000"/>
                <w:sz w:val="22"/>
                <w:szCs w:val="22"/>
              </w:rPr>
              <w:t>m²</w:t>
            </w:r>
          </w:p>
        </w:tc>
      </w:tr>
      <w:tr w:rsidR="009C115B" w:rsidTr="009C115B">
        <w:trPr>
          <w:trHeight w:val="300"/>
        </w:trPr>
        <w:tc>
          <w:tcPr>
            <w:tcW w:w="242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*CAMİ VE MUHTARLIK ÖNÜ PARKE YAPIMI</w:t>
            </w:r>
          </w:p>
        </w:tc>
      </w:tr>
      <w:tr w:rsidR="009C115B" w:rsidTr="009C115B">
        <w:trPr>
          <w:trHeight w:val="300"/>
        </w:trPr>
        <w:tc>
          <w:tcPr>
            <w:tcW w:w="242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*WC ÇATI KAPLAMA YAPIMI</w:t>
            </w:r>
          </w:p>
        </w:tc>
      </w:tr>
      <w:tr w:rsidR="009C115B" w:rsidTr="009C115B">
        <w:trPr>
          <w:trHeight w:val="315"/>
        </w:trPr>
        <w:tc>
          <w:tcPr>
            <w:tcW w:w="242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PARKE TAŞ TAMİRATI</w:t>
            </w:r>
          </w:p>
        </w:tc>
      </w:tr>
      <w:tr w:rsidR="009C115B" w:rsidTr="009C115B">
        <w:trPr>
          <w:trHeight w:val="300"/>
        </w:trPr>
        <w:tc>
          <w:tcPr>
            <w:tcW w:w="242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*ATATÜRK BÜST YAZISI </w:t>
            </w:r>
          </w:p>
        </w:tc>
      </w:tr>
      <w:tr w:rsidR="009C115B" w:rsidTr="009C115B">
        <w:trPr>
          <w:trHeight w:val="300"/>
        </w:trPr>
        <w:tc>
          <w:tcPr>
            <w:tcW w:w="242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*BAYRAK DİREĞİ MONTAJI VE BOYA YAPIM İŞLERİ</w:t>
            </w:r>
          </w:p>
        </w:tc>
      </w:tr>
      <w:tr w:rsidR="009C115B" w:rsidTr="009C115B">
        <w:trPr>
          <w:trHeight w:val="300"/>
        </w:trPr>
        <w:tc>
          <w:tcPr>
            <w:tcW w:w="242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Pr="009737FE" w:rsidRDefault="009C115B" w:rsidP="00B76E33">
            <w:pPr>
              <w:spacing w:line="276" w:lineRule="auto"/>
              <w:rPr>
                <w:rFonts w:ascii="Calibri" w:hAnsi="Calibri"/>
                <w:color w:val="000000"/>
              </w:rPr>
            </w:pPr>
            <w:r w:rsidRPr="009737FE">
              <w:rPr>
                <w:rFonts w:ascii="Calibri" w:hAnsi="Calibri"/>
                <w:color w:val="000000"/>
                <w:sz w:val="22"/>
                <w:szCs w:val="22"/>
              </w:rPr>
              <w:t>*MUHTARLIK VE SAĞLIK ODASI KAPI TAMİRLERİ VE BOYA YAPIMI</w:t>
            </w:r>
          </w:p>
        </w:tc>
      </w:tr>
      <w:tr w:rsidR="009C115B" w:rsidTr="009C115B">
        <w:trPr>
          <w:trHeight w:val="283"/>
        </w:trPr>
        <w:tc>
          <w:tcPr>
            <w:tcW w:w="242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OYUN PARKI ALANI TESFİYESİ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SIRTLAN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*CAMİ KİREMİT ÇATI YAPIMI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KIRCAĞIZ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*KAHVEHANE KAPI VE PENCERE TAMİRATI  </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*MUHTARLIK BİNASI ÇATI TAMİRATI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*CAMİ DUVARI SIVA TAMİRATI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KAHVEHANESİ ÇATI TAMİRATI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BEÇİN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PARKI ÇAY BAHÇESİ ÇATI TAMİRATI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*MENTEŞ CAMİ TADİLATI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*MESLEK YÜKSEK OKULU ATATÜRK ANITI TADİLATI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*YAŞLI VE ENGELLİ VATANDAŞA AİT EVİN TAMİRATLARI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*ENGELLİ EVİ TADİLATI(WC VE BANYO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*ENGELLİ EVİ BOYA YAPIMI</w:t>
            </w:r>
          </w:p>
        </w:tc>
      </w:tr>
      <w:tr w:rsidR="009C115B" w:rsidTr="009C115B">
        <w:trPr>
          <w:trHeight w:val="300"/>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*ENGELLİ EVİ MUTFAK DOLAP VE BANKO MONTAJI</w:t>
            </w:r>
          </w:p>
        </w:tc>
      </w:tr>
      <w:tr w:rsidR="009C115B" w:rsidTr="009C115B">
        <w:trPr>
          <w:trHeight w:val="30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DEMİRCİLER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*MUHTARLIK BİNASI ÇATI KAPLAMA ÇALIŞMASI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BAFA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*KALDIRIM YAPIMI VE PARKE TAŞ DÖŞEME ÇALIŞMASI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*BELEDİYE </w:t>
            </w:r>
            <w:r w:rsidR="001B208A">
              <w:rPr>
                <w:rFonts w:ascii="Calibri" w:hAnsi="Calibri"/>
                <w:color w:val="000000"/>
                <w:sz w:val="22"/>
                <w:szCs w:val="22"/>
              </w:rPr>
              <w:t>DÜKKÂNI</w:t>
            </w:r>
            <w:r>
              <w:rPr>
                <w:rFonts w:ascii="Calibri" w:hAnsi="Calibri"/>
                <w:color w:val="000000"/>
                <w:sz w:val="22"/>
                <w:szCs w:val="22"/>
              </w:rPr>
              <w:t xml:space="preserve"> BOYA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*JANDARMA KARAKOLU SIVA YAPIMI</w:t>
            </w:r>
          </w:p>
        </w:tc>
      </w:tr>
      <w:tr w:rsidR="009C115B" w:rsidTr="009C115B">
        <w:trPr>
          <w:trHeight w:val="22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*ATİYE GÜNDÜZ EVİ TADİLATI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PINARCIK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*DURAK YERİ YAPIMI VE MONTAJ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*ÖĞRETMEN LOJMANI ÇATI YAPIM TADİLAT İŞLERİ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*KAYNAK SUYU DEPO TAMİRATI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WC TESİSAT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*PAZARYERİ WC TADİLAT VE TESİSAT TAMİRATLARI YAPIMI </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PİS SU GİDER TAMİRATI </w:t>
            </w:r>
          </w:p>
        </w:tc>
      </w:tr>
    </w:tbl>
    <w:p w:rsidR="009C115B" w:rsidRDefault="009C115B" w:rsidP="00B76E33">
      <w:pPr>
        <w:spacing w:line="276" w:lineRule="auto"/>
      </w:pPr>
    </w:p>
    <w:p w:rsidR="009C115B" w:rsidRDefault="009C115B" w:rsidP="00B76E33">
      <w:pPr>
        <w:spacing w:line="276" w:lineRule="auto"/>
      </w:pPr>
    </w:p>
    <w:tbl>
      <w:tblPr>
        <w:tblW w:w="8520" w:type="dxa"/>
        <w:tblInd w:w="55" w:type="dxa"/>
        <w:tblCellMar>
          <w:left w:w="70" w:type="dxa"/>
          <w:right w:w="70" w:type="dxa"/>
        </w:tblCellMar>
        <w:tblLook w:val="0000"/>
      </w:tblPr>
      <w:tblGrid>
        <w:gridCol w:w="2425"/>
        <w:gridCol w:w="6095"/>
      </w:tblGrid>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lastRenderedPageBreak/>
              <w:t>GÜLLÜK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*BALIKÇI BARINAĞI WC BAKIMI VE KAPI TAMİRATI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*BELEDİYE </w:t>
            </w:r>
            <w:r w:rsidR="00BE4D9F">
              <w:rPr>
                <w:rFonts w:ascii="Calibri" w:hAnsi="Calibri"/>
                <w:color w:val="000000"/>
                <w:sz w:val="22"/>
                <w:szCs w:val="22"/>
              </w:rPr>
              <w:t>DÜKKÂNI</w:t>
            </w:r>
            <w:r>
              <w:rPr>
                <w:rFonts w:ascii="Calibri" w:hAnsi="Calibri"/>
                <w:color w:val="000000"/>
                <w:sz w:val="22"/>
                <w:szCs w:val="22"/>
              </w:rPr>
              <w:t xml:space="preserve"> TADİLATI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*KÜTÜPHANE WC TAMİRATI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KÜLTÜR MERKEZİ MUTFAK VE TESİSAT TAMİRATI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*PAZARYERİ WC TESİSAT TAMİRATI VE WC KAPI TAMİRATI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DÜĞÜN SALONU WC TESİSAT TAMİRATI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*KÜLTÜR MERKEZİ WC TADİLATI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w:t>
            </w:r>
            <w:r w:rsidR="001B208A">
              <w:rPr>
                <w:rFonts w:ascii="Calibri" w:hAnsi="Calibri"/>
                <w:color w:val="000000"/>
                <w:sz w:val="22"/>
                <w:szCs w:val="22"/>
              </w:rPr>
              <w:t>BELEDİYE WC</w:t>
            </w:r>
            <w:r>
              <w:rPr>
                <w:rFonts w:ascii="Calibri" w:hAnsi="Calibri"/>
                <w:color w:val="000000"/>
                <w:sz w:val="22"/>
                <w:szCs w:val="22"/>
              </w:rPr>
              <w:t xml:space="preserve"> TESİSAT TAMİRLERİ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*STAD TEL ÖRGÜ TAMİRLERİ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*ŞANTİYE BİNASI VE PTT KAMPI PLAJ TAMİRATI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*ŞANTİYE BİNASI SU TESİSAT İŞLERİ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*KABİN VE </w:t>
            </w:r>
            <w:r w:rsidR="001B208A">
              <w:rPr>
                <w:rFonts w:ascii="Calibri" w:hAnsi="Calibri"/>
                <w:color w:val="000000"/>
                <w:sz w:val="22"/>
                <w:szCs w:val="22"/>
              </w:rPr>
              <w:t>DUŞ YERİ</w:t>
            </w:r>
            <w:r>
              <w:rPr>
                <w:rFonts w:ascii="Calibri" w:hAnsi="Calibri"/>
                <w:color w:val="000000"/>
                <w:sz w:val="22"/>
                <w:szCs w:val="22"/>
              </w:rPr>
              <w:t xml:space="preserve"> BETON DÖKÜMÜ </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*PLAJ KABİN MONTAJI VE DUŞ TESİSAT BAĞLANTI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*HANIMELİ STAND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*ENGELLİ KABİNİ YERİ BETON DÖKÜMÜ</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*ENGELLİ KABİN MONTAJI VE TESİSAT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*SERAMİS PLAJI KABİN MONTAJI VE TESİSAT BAKIMI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*HERMİYAS PARKI VE KÜLTÜR SALONU WC TESİSAT TAMİRATI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Pr="00E26F24" w:rsidRDefault="009C115B" w:rsidP="00B76E33">
            <w:pPr>
              <w:spacing w:line="276" w:lineRule="auto"/>
              <w:rPr>
                <w:rFonts w:ascii="Calibri" w:hAnsi="Calibri"/>
                <w:color w:val="000000"/>
              </w:rPr>
            </w:pPr>
            <w:r w:rsidRPr="00E26F24">
              <w:rPr>
                <w:rFonts w:ascii="Calibri" w:hAnsi="Calibri"/>
                <w:color w:val="000000"/>
                <w:sz w:val="22"/>
                <w:szCs w:val="22"/>
              </w:rPr>
              <w:t>*BELEDİYE KÜTÜPHANESİ BACA VE ÇATI KİREMİT SAÇAK ONARIMI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ŞANTİYE BİNASI WC TESİSAT HATTI ÇALIŞMASI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HASANLAR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*PARKE TAŞ YOL YAPIMI – 400 m²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ÇAMKÖY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*SAĞLIK EVİ –İMAM LOJMANI ÇATI TAMİRATI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*PARKE TAŞ YOL YAPIMI -408 m²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Pr="00E26F24" w:rsidRDefault="009C115B" w:rsidP="0018467E">
            <w:pPr>
              <w:spacing w:line="276" w:lineRule="auto"/>
              <w:jc w:val="center"/>
              <w:rPr>
                <w:rFonts w:ascii="Calibri" w:hAnsi="Calibri"/>
                <w:b/>
                <w:bCs/>
                <w:color w:val="000000"/>
              </w:rPr>
            </w:pPr>
            <w:r w:rsidRPr="00E26F24">
              <w:rPr>
                <w:rFonts w:ascii="Calibri" w:hAnsi="Calibri"/>
                <w:b/>
                <w:bCs/>
                <w:color w:val="000000"/>
                <w:sz w:val="22"/>
                <w:szCs w:val="22"/>
              </w:rPr>
              <w:t>YAŞYER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Pr="00E26F24" w:rsidRDefault="009C115B" w:rsidP="00B76E33">
            <w:pPr>
              <w:spacing w:line="276" w:lineRule="auto"/>
              <w:rPr>
                <w:rFonts w:ascii="Calibri" w:hAnsi="Calibri"/>
                <w:color w:val="000000"/>
              </w:rPr>
            </w:pPr>
            <w:r w:rsidRPr="00E26F24">
              <w:rPr>
                <w:rFonts w:ascii="Calibri" w:hAnsi="Calibri"/>
                <w:color w:val="000000"/>
                <w:sz w:val="22"/>
                <w:szCs w:val="22"/>
              </w:rPr>
              <w:t>*STABLİZE YOL TAMİRATI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Pr="00E26F24"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Pr="00E26F24" w:rsidRDefault="009C115B" w:rsidP="00B76E33">
            <w:pPr>
              <w:spacing w:line="276" w:lineRule="auto"/>
              <w:rPr>
                <w:rFonts w:ascii="Calibri" w:hAnsi="Calibri"/>
                <w:color w:val="000000"/>
              </w:rPr>
            </w:pPr>
            <w:r w:rsidRPr="00E26F24">
              <w:rPr>
                <w:rFonts w:ascii="Calibri" w:hAnsi="Calibri"/>
                <w:color w:val="000000"/>
                <w:sz w:val="22"/>
                <w:szCs w:val="22"/>
              </w:rPr>
              <w:t>*MEZARLIK MUSALLA TAŞI YAPIMI VE PARKE DÖŞEME ÇALIŞMASI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İÇME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KAHVEHANESİ TADİLATI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KAHVEHANESİ BOYA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KAHVEHANESİ TESFİYE BETONU DÖKÜMÜ</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ÇATI TAMİTATI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PİNAR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FIRINI TAMİRATI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*BELEDİYE </w:t>
            </w:r>
            <w:r w:rsidR="00AD58AE">
              <w:rPr>
                <w:rFonts w:ascii="Calibri" w:hAnsi="Calibri"/>
                <w:color w:val="000000"/>
                <w:sz w:val="22"/>
                <w:szCs w:val="22"/>
              </w:rPr>
              <w:t>DÜKKÂNI</w:t>
            </w:r>
            <w:r>
              <w:rPr>
                <w:rFonts w:ascii="Calibri" w:hAnsi="Calibri"/>
                <w:color w:val="000000"/>
                <w:sz w:val="22"/>
                <w:szCs w:val="22"/>
              </w:rPr>
              <w:t xml:space="preserve"> KAPI TAMİRATI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KORU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*CAMİ PENCERE İZALASYONU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*DEPREMDE ZARAR GÖREN EVİN TEMEL ÇALIŞMASI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*DEPREMDE ZARAR GÖREN EVİN BETON DÖKÜMÜ ÇALIŞMASI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*DEPREM MAĞDURU EVİN </w:t>
            </w:r>
            <w:r w:rsidR="001B208A">
              <w:rPr>
                <w:rFonts w:ascii="Calibri" w:hAnsi="Calibri"/>
                <w:color w:val="000000"/>
                <w:sz w:val="22"/>
                <w:szCs w:val="22"/>
              </w:rPr>
              <w:t>TUĞLA DUVAR</w:t>
            </w:r>
            <w:r>
              <w:rPr>
                <w:rFonts w:ascii="Calibri" w:hAnsi="Calibri"/>
                <w:color w:val="000000"/>
                <w:sz w:val="22"/>
                <w:szCs w:val="22"/>
              </w:rPr>
              <w:t xml:space="preserve">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*PAZARYERİ WC KAPI TAMİRATI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*PAZARYERİ WC DUVAR YAPIMI VE TADİLATI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BÜST BOYAMASI VE ANIT YAPIMI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EKİNANBARI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ÇEŞME YAPIMI VE ÇEŞME MUSLUK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BAHÇE DÜZENLEMESİ ÇALIŞMASI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BAHÇESİ ÇİT GERİLMESİ </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GÖLDERE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*CAMİ WC SU TESİSAT YAPIMI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EĞRİDERE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*MAHALLE ÇEŞMESİ VE DEPO YAPIMI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lastRenderedPageBreak/>
              <w:t xml:space="preserve">ZEYTİNLİKUYU </w:t>
            </w:r>
            <w:r w:rsidR="0018467E">
              <w:rPr>
                <w:rFonts w:ascii="Calibri" w:hAnsi="Calibri"/>
                <w:b/>
                <w:bCs/>
                <w:color w:val="000000"/>
                <w:sz w:val="22"/>
                <w:szCs w:val="22"/>
              </w:rPr>
              <w:t>M</w:t>
            </w:r>
            <w:r>
              <w:rPr>
                <w:rFonts w:ascii="Calibri" w:hAnsi="Calibri"/>
                <w:b/>
                <w:bCs/>
                <w:color w:val="000000"/>
                <w:sz w:val="22"/>
                <w:szCs w:val="22"/>
              </w:rPr>
              <w:t>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*PAZARYERİ WC KAPI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*PAZARYERİ DOLGU VE PARKE TAMİRATI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*PLAJ KABİN MONTAJI  </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*WC TAMİRATI VE KABİN TAMİRATI</w:t>
            </w:r>
          </w:p>
        </w:tc>
      </w:tr>
      <w:tr w:rsidR="009C115B" w:rsidTr="009C115B">
        <w:trPr>
          <w:trHeight w:val="333"/>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*ATATÜRK ANITI BÜST YAPIM VE MONTAJI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İKİZTAŞ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*MUHTARLIK VE MEYDAN WC BAKIMLARI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*PARKE TAŞ YOL YAPIMI -1</w:t>
            </w:r>
            <w:r w:rsidR="00BE4D9F">
              <w:rPr>
                <w:rFonts w:ascii="Calibri" w:hAnsi="Calibri"/>
                <w:color w:val="000000"/>
                <w:sz w:val="22"/>
                <w:szCs w:val="22"/>
              </w:rPr>
              <w:t>.</w:t>
            </w:r>
            <w:r>
              <w:rPr>
                <w:rFonts w:ascii="Calibri" w:hAnsi="Calibri"/>
                <w:color w:val="000000"/>
                <w:sz w:val="22"/>
                <w:szCs w:val="22"/>
              </w:rPr>
              <w:t>248 m²</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*İZOLASYON VE BORU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*BAYRAK DİREĞİ MONTAJI  </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*PARKE TAŞ YOL TAMİRATI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EKİNDERE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KAHVEHANESİ VE MUHTARLIK BİNASI TADİLATI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BÜST YAPIMI VE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KAHVEHANESİ ÇATI KAPLAMA ÇALIŞMASI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*BAYRAK DİREĞİ VE BÜST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*KAHVEHANE SERAMİK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*KAHVEHANE KAPI MONTAJI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*KAHVEHANE TESİSAT MONTAJI VE BOYA YAPIMI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BAYIR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ANITI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*CENAZE YERİ BORDÜR DÖŞEME ÇALIŞMASI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*PARKE TAŞ YOL YAPIMI – 2</w:t>
            </w:r>
            <w:r w:rsidR="00BE4D9F">
              <w:rPr>
                <w:rFonts w:ascii="Calibri" w:hAnsi="Calibri"/>
                <w:color w:val="000000"/>
                <w:sz w:val="22"/>
                <w:szCs w:val="22"/>
              </w:rPr>
              <w:t>.</w:t>
            </w:r>
            <w:r>
              <w:rPr>
                <w:rFonts w:ascii="Calibri" w:hAnsi="Calibri"/>
                <w:color w:val="000000"/>
                <w:sz w:val="22"/>
                <w:szCs w:val="22"/>
              </w:rPr>
              <w:t>124 m² </w:t>
            </w:r>
          </w:p>
        </w:tc>
      </w:tr>
      <w:tr w:rsidR="009C115B" w:rsidTr="0018467E">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bottom"/>
          </w:tcPr>
          <w:p w:rsidR="009C115B" w:rsidRDefault="009C115B" w:rsidP="0018467E">
            <w:pPr>
              <w:spacing w:line="276" w:lineRule="auto"/>
              <w:jc w:val="center"/>
              <w:rPr>
                <w:rFonts w:ascii="Calibri" w:hAnsi="Calibri"/>
                <w:color w:val="000000"/>
              </w:rPr>
            </w:pPr>
            <w:r>
              <w:rPr>
                <w:rFonts w:ascii="Calibri" w:hAnsi="Calibri"/>
                <w:b/>
                <w:bCs/>
                <w:color w:val="000000"/>
                <w:sz w:val="22"/>
                <w:szCs w:val="22"/>
              </w:rPr>
              <w:t>ÇOMAKDAĞ KIZILAĞAÇ MAHALLESİ</w:t>
            </w:r>
          </w:p>
          <w:p w:rsidR="009C115B" w:rsidRDefault="009C115B" w:rsidP="0018467E">
            <w:pPr>
              <w:spacing w:line="276" w:lineRule="auto"/>
              <w:jc w:val="center"/>
              <w:rPr>
                <w:rFonts w:ascii="Calibri" w:hAnsi="Calibri"/>
                <w:color w:val="000000"/>
              </w:rPr>
            </w:pPr>
          </w:p>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*MEYDAN WC BAKIMLARI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*MEYDAN WC SEPERETÖR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BÜST BOYASI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*PARKE TAŞ YOL YAPIMI – 1</w:t>
            </w:r>
            <w:r w:rsidR="00BE4D9F">
              <w:rPr>
                <w:rFonts w:ascii="Calibri" w:hAnsi="Calibri"/>
                <w:color w:val="000000"/>
                <w:sz w:val="22"/>
                <w:szCs w:val="22"/>
              </w:rPr>
              <w:t>.</w:t>
            </w:r>
            <w:r>
              <w:rPr>
                <w:rFonts w:ascii="Calibri" w:hAnsi="Calibri"/>
                <w:color w:val="000000"/>
                <w:sz w:val="22"/>
                <w:szCs w:val="22"/>
              </w:rPr>
              <w:t>500 m²</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*DEREYATAĞI BÜZ VE DOLGU ÇALIŞMASI</w:t>
            </w:r>
          </w:p>
        </w:tc>
      </w:tr>
      <w:tr w:rsidR="009C115B" w:rsidTr="0018467E">
        <w:trPr>
          <w:trHeight w:val="432"/>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rPr>
                <w:rFonts w:ascii="Calibri" w:hAnsi="Calibri"/>
                <w:color w:val="000000"/>
              </w:rPr>
            </w:pPr>
            <w:r>
              <w:rPr>
                <w:rFonts w:ascii="Calibri" w:hAnsi="Calibri"/>
                <w:color w:val="000000"/>
                <w:sz w:val="22"/>
                <w:szCs w:val="22"/>
              </w:rPr>
              <w:t>*KANAL BETON YAPIMI </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KUZYAKA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*EYRUZ KANAL AÇIMI VE IZGARA MONTAJI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ÖREN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*KAPALI PAZARYERİ BOYA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*PLAJ KABİN MONTAJLARI TAMİRLERİ VE BOYA İŞLERİ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*HANIMELİ PAZARYERİ STAND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*HANIMELİ STAND ÇADIR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*ESKİ BELEDİYE BİNASI KURS ODASI DOLAP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*WC VE DUŞ TAMİRATLARI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ENGELLİ SOYUNMA VE DUŞ KABİNİ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w:t>
            </w:r>
            <w:r w:rsidR="001B208A">
              <w:rPr>
                <w:rFonts w:ascii="Calibri" w:hAnsi="Calibri"/>
                <w:color w:val="000000"/>
                <w:sz w:val="22"/>
                <w:szCs w:val="22"/>
              </w:rPr>
              <w:t>CANKURTARAN</w:t>
            </w:r>
            <w:r>
              <w:rPr>
                <w:rFonts w:ascii="Calibri" w:hAnsi="Calibri"/>
                <w:color w:val="000000"/>
                <w:sz w:val="22"/>
                <w:szCs w:val="22"/>
              </w:rPr>
              <w:t xml:space="preserve"> KULESİ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*BELEDİYE </w:t>
            </w:r>
            <w:r w:rsidR="001B208A">
              <w:rPr>
                <w:rFonts w:ascii="Calibri" w:hAnsi="Calibri"/>
                <w:color w:val="000000"/>
                <w:sz w:val="22"/>
                <w:szCs w:val="22"/>
              </w:rPr>
              <w:t>DÜKKÂNI</w:t>
            </w:r>
            <w:r>
              <w:rPr>
                <w:rFonts w:ascii="Calibri" w:hAnsi="Calibri"/>
                <w:color w:val="000000"/>
                <w:sz w:val="22"/>
                <w:szCs w:val="22"/>
              </w:rPr>
              <w:t xml:space="preserve"> PERGOLE TADİLATI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*KÜTÜPHANE DOLAP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Pr="00E30D8C" w:rsidRDefault="009C115B" w:rsidP="00B76E33">
            <w:pPr>
              <w:spacing w:line="276" w:lineRule="auto"/>
              <w:rPr>
                <w:rFonts w:ascii="Calibri" w:hAnsi="Calibri"/>
                <w:color w:val="000000"/>
              </w:rPr>
            </w:pPr>
            <w:r w:rsidRPr="00E30D8C">
              <w:rPr>
                <w:rFonts w:ascii="Calibri" w:hAnsi="Calibri"/>
                <w:color w:val="000000"/>
                <w:sz w:val="22"/>
                <w:szCs w:val="22"/>
              </w:rPr>
              <w:t>*BELEDİYE BİNASI MELİH CEVDET ANDAY AYDINLANMA EVİ DÜZENLEMESİ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*PAZARYERİ WC TESİSAT TAMİRATI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BİNASI KURS ODASI SERAMİK YAPIMI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GÖLYAKA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BÜSTÜ VE YAZI MONTAJI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jc w:val="center"/>
              <w:rPr>
                <w:rFonts w:ascii="Calibri" w:hAnsi="Calibri"/>
                <w:b/>
                <w:bCs/>
                <w:color w:val="000000"/>
              </w:rPr>
            </w:pPr>
            <w:r>
              <w:rPr>
                <w:rFonts w:ascii="Calibri" w:hAnsi="Calibri"/>
                <w:b/>
                <w:bCs/>
                <w:color w:val="000000"/>
                <w:sz w:val="22"/>
                <w:szCs w:val="22"/>
              </w:rPr>
              <w:lastRenderedPageBreak/>
              <w:t>K.DİBEKDERE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ÇATI VE ATATÜRK ANITI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*OKUL TÖREN ALANI YERİ DÜZENLEME </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*OKUL WC TESİSAT TAMİRİ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AVŞAR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*BELEDİYE KAHVEHANESİ </w:t>
            </w:r>
            <w:r w:rsidR="00196252">
              <w:rPr>
                <w:rFonts w:ascii="Calibri" w:hAnsi="Calibri"/>
                <w:color w:val="000000"/>
                <w:sz w:val="22"/>
                <w:szCs w:val="22"/>
              </w:rPr>
              <w:t>MASA NAKLİYE</w:t>
            </w:r>
            <w:r>
              <w:rPr>
                <w:rFonts w:ascii="Calibri" w:hAnsi="Calibri"/>
                <w:color w:val="000000"/>
                <w:sz w:val="22"/>
                <w:szCs w:val="22"/>
              </w:rPr>
              <w:t xml:space="preserve"> İŞLERİ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*BAYRAK DİREĞİ VE KORKULUK MONTAJI- ATATÜRK ANITI YAPIMI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BAĞDAMLARI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KAHVEHANESİ BOYA YAPIMI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SELİMİYE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*ORTAOKUL ATATÜRK ANIT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PARKI ÇATI İZALASYONU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DÜĞÜN SALONU TADİLATI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DÜĞÜN SALONU WC SERAMİK DÖŞEME ÇALIŞMASI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*BELEDİYE BAŞKAN ODASI LAMİNANT DÖŞEME ÇALIŞMASI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ÇINARLI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ANITI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*ATATÜRK ANIT BOYA YAPIMI </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*BÜST VE BAYRAK DİREĞİ MONTAJI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ÇAKIRALAN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*MUHTARLIK BİNASI TADİLATI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BÜST MONTAJI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BOĞAZİÇİ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*WC TADİLAT İŞLERİ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*MEYDAN WC VİTRİFİYE VE TESİSAT MONTAJI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*MAYA TEPE PAZARYERİ YAPIMI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*HANIMELİ STAND MONTAJI VE BOYA YAPIMI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OLUKBAŞI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*MUHTARLIK BİNASI, DOKTOR ODASI VE ATATÜRK ANIT YAPIMI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*PARKE TAŞ YOL YAPIMI 4</w:t>
            </w:r>
            <w:r w:rsidR="00BE4D9F">
              <w:rPr>
                <w:rFonts w:ascii="Calibri" w:hAnsi="Calibri"/>
                <w:color w:val="000000"/>
                <w:sz w:val="22"/>
                <w:szCs w:val="22"/>
              </w:rPr>
              <w:t>.</w:t>
            </w:r>
            <w:r>
              <w:rPr>
                <w:rFonts w:ascii="Calibri" w:hAnsi="Calibri"/>
                <w:color w:val="000000"/>
                <w:sz w:val="22"/>
                <w:szCs w:val="22"/>
              </w:rPr>
              <w:t>724</w:t>
            </w:r>
            <w:r w:rsidR="00BE4D9F">
              <w:rPr>
                <w:rFonts w:ascii="Calibri" w:hAnsi="Calibri"/>
                <w:color w:val="000000"/>
                <w:sz w:val="22"/>
                <w:szCs w:val="22"/>
              </w:rPr>
              <w:t xml:space="preserve"> </w:t>
            </w:r>
            <w:r>
              <w:rPr>
                <w:rFonts w:ascii="Calibri" w:hAnsi="Calibri"/>
                <w:color w:val="000000"/>
                <w:sz w:val="22"/>
                <w:szCs w:val="22"/>
              </w:rPr>
              <w:t>m²</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DANİŞMENT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*DÜĞÜN ALANI YEMEKHANE YERİ YAPIMI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DÜĞÜN ALANI YEMEKHANESİ ÇATI YAPIMI İŞLERİ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YAKAKÖY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*İMAM LOJMANI TADİLATI VE BİNA BOYA YAPIMI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*TELEKOM KABLO BİNASI YAPIMI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96252">
            <w:pPr>
              <w:jc w:val="center"/>
              <w:rPr>
                <w:rFonts w:ascii="Calibri" w:hAnsi="Calibri"/>
                <w:b/>
                <w:bCs/>
                <w:color w:val="000000"/>
              </w:rPr>
            </w:pPr>
            <w:r>
              <w:rPr>
                <w:rFonts w:ascii="Calibri" w:hAnsi="Calibri"/>
                <w:b/>
                <w:bCs/>
                <w:color w:val="000000"/>
                <w:sz w:val="22"/>
                <w:szCs w:val="22"/>
              </w:rPr>
              <w:t>GÜRÇAMLAR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96252">
            <w:pPr>
              <w:rPr>
                <w:rFonts w:ascii="Calibri" w:hAnsi="Calibri"/>
                <w:color w:val="000000"/>
              </w:rPr>
            </w:pPr>
            <w:r>
              <w:rPr>
                <w:rFonts w:ascii="Calibri" w:hAnsi="Calibri"/>
                <w:color w:val="000000"/>
                <w:sz w:val="22"/>
                <w:szCs w:val="22"/>
              </w:rPr>
              <w:t>*DÜĞÜN ALANI PARKE TAŞ YOL YAPIMI –350m²</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AKÇAKAYA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*PARKE TAŞ YOL </w:t>
            </w:r>
            <w:r w:rsidR="00B76E33">
              <w:rPr>
                <w:rFonts w:ascii="Calibri" w:hAnsi="Calibri"/>
                <w:color w:val="000000"/>
                <w:sz w:val="22"/>
                <w:szCs w:val="22"/>
              </w:rPr>
              <w:t>TAMİRATI VE YAPIM İŞİ –250 m</w:t>
            </w:r>
            <w:r>
              <w:rPr>
                <w:rFonts w:ascii="Calibri" w:hAnsi="Calibri"/>
                <w:color w:val="000000"/>
                <w:sz w:val="22"/>
                <w:szCs w:val="22"/>
              </w:rPr>
              <w:t>²</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MEŞELİK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*SPOR TESİS ALANI MERMER DÖŞEME</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KIYIKIŞLACIK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ANITI BAKIM İŞLERİ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*WC TESİSAT BAKIMI</w:t>
            </w:r>
          </w:p>
        </w:tc>
      </w:tr>
      <w:tr w:rsidR="009C115B" w:rsidTr="009C115B">
        <w:trPr>
          <w:trHeight w:val="300"/>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EUROMOS MEVKİ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*KAZI EVİ BAYRAK DİREKLERİ YAPIM İŞÇİLİKLERİ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KETENDERE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*YAĞMUR SUYU IZGARA TAMİRLERİ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B76E33" w:rsidP="00B76E33">
            <w:pPr>
              <w:spacing w:line="276" w:lineRule="auto"/>
              <w:rPr>
                <w:rFonts w:ascii="Calibri" w:hAnsi="Calibri"/>
                <w:color w:val="000000"/>
              </w:rPr>
            </w:pPr>
            <w:r>
              <w:rPr>
                <w:rFonts w:ascii="Calibri" w:hAnsi="Calibri"/>
                <w:color w:val="000000"/>
                <w:sz w:val="22"/>
                <w:szCs w:val="22"/>
              </w:rPr>
              <w:t>*PARKE TAŞ YOL TAMİRATI –300 m</w:t>
            </w:r>
            <w:r w:rsidR="009C115B">
              <w:rPr>
                <w:rFonts w:ascii="Calibri" w:hAnsi="Calibri"/>
                <w:color w:val="000000"/>
                <w:sz w:val="22"/>
                <w:szCs w:val="22"/>
              </w:rPr>
              <w:t>²</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ANITI TAMİR VE BOYA İŞLERİ </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BOZBÜK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*İMAM LOJMANI TADİLATI   </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KULTAK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ANIT TAMİRATI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KORUCUK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*CAMİ MERMER YAPIMI VE TADİLATI </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TUZABAT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ANITI TAMİRATI VE BOYA YAPIMI</w:t>
            </w:r>
          </w:p>
        </w:tc>
      </w:tr>
    </w:tbl>
    <w:p w:rsidR="0018467E" w:rsidRDefault="0018467E"/>
    <w:p w:rsidR="0018467E" w:rsidRDefault="0018467E"/>
    <w:tbl>
      <w:tblPr>
        <w:tblW w:w="8520" w:type="dxa"/>
        <w:tblInd w:w="55" w:type="dxa"/>
        <w:tblCellMar>
          <w:left w:w="70" w:type="dxa"/>
          <w:right w:w="70" w:type="dxa"/>
        </w:tblCellMar>
        <w:tblLook w:val="0000"/>
      </w:tblPr>
      <w:tblGrid>
        <w:gridCol w:w="2425"/>
        <w:gridCol w:w="6095"/>
      </w:tblGrid>
      <w:tr w:rsidR="009C115B" w:rsidTr="009C115B">
        <w:trPr>
          <w:trHeight w:val="337"/>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lastRenderedPageBreak/>
              <w:t>DERİNCE MAHALLESİ</w:t>
            </w:r>
          </w:p>
        </w:tc>
        <w:tc>
          <w:tcPr>
            <w:tcW w:w="609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rPr>
                <w:rFonts w:ascii="Calibri" w:hAnsi="Calibri"/>
                <w:color w:val="000000"/>
              </w:rPr>
            </w:pPr>
            <w:r>
              <w:rPr>
                <w:rFonts w:ascii="Calibri" w:hAnsi="Calibri"/>
                <w:color w:val="000000"/>
                <w:sz w:val="22"/>
                <w:szCs w:val="22"/>
              </w:rPr>
              <w:t xml:space="preserve">*MEHMET ÖZDEN EVİNİN YIKILAN KISIMLARIN YAPIMI VE </w:t>
            </w:r>
            <w:r w:rsidR="0018467E">
              <w:rPr>
                <w:rFonts w:ascii="Calibri" w:hAnsi="Calibri"/>
                <w:color w:val="000000"/>
                <w:sz w:val="22"/>
                <w:szCs w:val="22"/>
              </w:rPr>
              <w:t>B</w:t>
            </w:r>
            <w:r>
              <w:rPr>
                <w:rFonts w:ascii="Calibri" w:hAnsi="Calibri"/>
                <w:color w:val="000000"/>
                <w:sz w:val="22"/>
                <w:szCs w:val="22"/>
              </w:rPr>
              <w:t>İNANIN GENEL TADİLATININ YAPIMI</w:t>
            </w:r>
          </w:p>
        </w:tc>
      </w:tr>
      <w:tr w:rsidR="009C115B" w:rsidTr="009C115B">
        <w:trPr>
          <w:trHeight w:val="337"/>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p>
        </w:tc>
      </w:tr>
      <w:tr w:rsidR="009C115B" w:rsidTr="009C115B">
        <w:trPr>
          <w:trHeight w:val="315"/>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AĞAÇLIHÖYÜK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*ORTAOKUL YEMEKH</w:t>
            </w:r>
            <w:r w:rsidR="00BE4D9F">
              <w:rPr>
                <w:rFonts w:ascii="Calibri" w:hAnsi="Calibri"/>
                <w:color w:val="000000"/>
                <w:sz w:val="22"/>
                <w:szCs w:val="22"/>
              </w:rPr>
              <w:t>ANE SERAMİK YAPIMI İŞLERİ – 90 m</w:t>
            </w:r>
            <w:r>
              <w:rPr>
                <w:rFonts w:ascii="Calibri" w:hAnsi="Calibri"/>
                <w:color w:val="000000"/>
                <w:sz w:val="22"/>
                <w:szCs w:val="22"/>
              </w:rPr>
              <w:t>²</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*HASAN AKKANAT EVİ ÇATI TAMİRATI VE MONTAJI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YEMEKHANE ÖNÜ PARKE TAŞ YOL YAPIMI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96252">
            <w:pPr>
              <w:jc w:val="center"/>
              <w:rPr>
                <w:rFonts w:ascii="Calibri" w:hAnsi="Calibri"/>
                <w:b/>
                <w:bCs/>
                <w:color w:val="000000"/>
              </w:rPr>
            </w:pPr>
            <w:r>
              <w:rPr>
                <w:rFonts w:ascii="Calibri" w:hAnsi="Calibri"/>
                <w:b/>
                <w:bCs/>
                <w:color w:val="000000"/>
                <w:sz w:val="22"/>
                <w:szCs w:val="22"/>
              </w:rPr>
              <w:t>GÖKSEKİ SARIKAYA MEVKİİ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96252">
            <w:pPr>
              <w:rPr>
                <w:rFonts w:ascii="Calibri" w:hAnsi="Calibri"/>
                <w:color w:val="000000"/>
              </w:rPr>
            </w:pPr>
            <w:r>
              <w:rPr>
                <w:rFonts w:ascii="Calibri" w:hAnsi="Calibri"/>
                <w:color w:val="000000"/>
                <w:sz w:val="22"/>
                <w:szCs w:val="22"/>
              </w:rPr>
              <w:t>*MEZARLIK ÇEŞME YAPIMI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KISIRLAR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*BASKETBOL SAHASI YAPIMI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VOLEYBOL DİREĞİ MONTAJI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SPOR ALANI DÜZENLEMES</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KIZILCAYIKIK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*PARKE TAŞ YOL YAPIMI</w:t>
            </w:r>
            <w:r w:rsidR="00BE4D9F">
              <w:rPr>
                <w:rFonts w:ascii="Calibri" w:hAnsi="Calibri"/>
                <w:color w:val="000000"/>
                <w:sz w:val="22"/>
                <w:szCs w:val="22"/>
              </w:rPr>
              <w:t xml:space="preserve">- </w:t>
            </w:r>
            <w:r>
              <w:rPr>
                <w:rFonts w:ascii="Calibri" w:hAnsi="Calibri"/>
                <w:color w:val="000000"/>
                <w:sz w:val="22"/>
                <w:szCs w:val="22"/>
              </w:rPr>
              <w:t xml:space="preserve"> 5.100</w:t>
            </w:r>
            <w:r w:rsidR="00BE4D9F">
              <w:rPr>
                <w:rFonts w:ascii="Calibri" w:hAnsi="Calibri"/>
                <w:color w:val="000000"/>
                <w:sz w:val="22"/>
                <w:szCs w:val="22"/>
              </w:rPr>
              <w:t xml:space="preserve"> </w:t>
            </w:r>
            <w:r>
              <w:rPr>
                <w:rFonts w:ascii="Calibri" w:hAnsi="Calibri"/>
                <w:color w:val="000000"/>
                <w:sz w:val="22"/>
                <w:szCs w:val="22"/>
              </w:rPr>
              <w:t>m²</w:t>
            </w:r>
          </w:p>
        </w:tc>
      </w:tr>
      <w:tr w:rsidR="009C115B" w:rsidTr="009C115B">
        <w:trPr>
          <w:trHeight w:val="300"/>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*ROGAR IZGARA MONTAJLARI</w:t>
            </w:r>
          </w:p>
        </w:tc>
      </w:tr>
      <w:tr w:rsidR="009C115B" w:rsidTr="009C115B">
        <w:trPr>
          <w:trHeight w:val="300"/>
        </w:trPr>
        <w:tc>
          <w:tcPr>
            <w:tcW w:w="2425" w:type="dxa"/>
            <w:vMerge/>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*BAYRAK DİREĞİ VE BÜST TAMİRATI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*YOL İSTİNAT DUVARI YAPIMI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KAPIKIRI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*WC TESİSAT BAKIMI VE WC ÇATI TAMİRATI</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ASLANYAKASI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*SAĞLIK ODASI LAVABO TESİSAT BAKIMI VE MONTAJI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*SAĞLIK ODASI DÜZENLEMESİ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ÇANDIR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*HURİYE YAŞAR EVİ TADİLATI VE ÇÖKEN FOSSEPTİK ÜZERİ TAMİRATLARI</w:t>
            </w:r>
          </w:p>
        </w:tc>
      </w:tr>
      <w:tr w:rsidR="009C115B" w:rsidTr="009C115B">
        <w:trPr>
          <w:trHeight w:val="300"/>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*HURİYE YAŞAR EVİ WC YAPIMI</w:t>
            </w:r>
          </w:p>
        </w:tc>
      </w:tr>
      <w:tr w:rsidR="009C115B" w:rsidTr="009C115B">
        <w:trPr>
          <w:trHeight w:val="337"/>
        </w:trPr>
        <w:tc>
          <w:tcPr>
            <w:tcW w:w="2425" w:type="dxa"/>
            <w:vMerge/>
            <w:tcBorders>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CAMİ DUVARI MALZEME NAKLİYESİ VE DUVAR İŞÇİLİKLERİN YAPILMASI </w:t>
            </w:r>
          </w:p>
        </w:tc>
      </w:tr>
      <w:tr w:rsidR="009C115B" w:rsidTr="009C115B">
        <w:trPr>
          <w:trHeight w:val="337"/>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ALAÇAM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*YAŞLI EVİ WC TESİSAT TADİLATI </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ÇAMOVASI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ANITI TAMİRATI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KAYADERESİ MEVKİİ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*CAMİ WC YAPIMI</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*CAMİ ÇATI VE BOYA YAPIMI </w:t>
            </w:r>
          </w:p>
        </w:tc>
      </w:tr>
      <w:tr w:rsidR="009C115B" w:rsidTr="009C115B">
        <w:trPr>
          <w:trHeight w:val="300"/>
        </w:trPr>
        <w:tc>
          <w:tcPr>
            <w:tcW w:w="2425" w:type="dxa"/>
            <w:vMerge w:val="restart"/>
            <w:tcBorders>
              <w:top w:val="single" w:sz="4" w:space="0" w:color="auto"/>
              <w:left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ÇİFTLİK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sz w:val="20"/>
                <w:szCs w:val="20"/>
              </w:rPr>
            </w:pPr>
            <w:r>
              <w:rPr>
                <w:rFonts w:ascii="Calibri" w:hAnsi="Calibri"/>
                <w:color w:val="000000"/>
                <w:sz w:val="20"/>
                <w:szCs w:val="20"/>
              </w:rPr>
              <w:t>*</w:t>
            </w:r>
            <w:r w:rsidRPr="00E30D8C">
              <w:rPr>
                <w:rFonts w:ascii="Calibri" w:hAnsi="Calibri"/>
                <w:color w:val="000000"/>
                <w:sz w:val="22"/>
                <w:szCs w:val="22"/>
              </w:rPr>
              <w:t>DEPREMDE ZARAR GÖREN NEJDET GÖKMEN İÇİN ÇADIR KURUMU</w:t>
            </w:r>
          </w:p>
        </w:tc>
      </w:tr>
      <w:tr w:rsidR="009C115B" w:rsidTr="009C115B">
        <w:trPr>
          <w:trHeight w:val="315"/>
        </w:trPr>
        <w:tc>
          <w:tcPr>
            <w:tcW w:w="2425" w:type="dxa"/>
            <w:vMerge/>
            <w:tcBorders>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*DEPREMDE YIKILAN NEJDET GÖKMEN EVİ YAPIMI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TÜRKEVLERİ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*ATATÜRK ANITI YAPIMI </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KAYABAŞI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*WC TADİLATI İŞLERİ </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AVŞAR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*OKUL WC TESİSAT TAMİRİ  </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BOZALAN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*İLKOKUL WC VE KAPI-PENCERE TAMİRATI</w:t>
            </w:r>
          </w:p>
        </w:tc>
      </w:tr>
      <w:tr w:rsidR="009C115B" w:rsidTr="009C115B">
        <w:trPr>
          <w:trHeight w:val="300"/>
        </w:trPr>
        <w:tc>
          <w:tcPr>
            <w:tcW w:w="2425" w:type="dxa"/>
            <w:vMerge w:val="restart"/>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BAHÇEKÖY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*TUVALET VE FOSEPTİK YAPIMI</w:t>
            </w:r>
          </w:p>
        </w:tc>
      </w:tr>
      <w:tr w:rsidR="009C115B" w:rsidTr="009C115B">
        <w:trPr>
          <w:trHeight w:val="315"/>
        </w:trPr>
        <w:tc>
          <w:tcPr>
            <w:tcW w:w="2425" w:type="dxa"/>
            <w:vMerge/>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color w:val="000000"/>
              </w:rPr>
            </w:pP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*MEHMET ÖZKAYA EVİ WC VE BANYO YAPIMI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ULAŞ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*MUHTARLIK BİNASI ÇATI TAMİRATI VE PERGOLE YAPIMI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BALCILAR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*DURAK MONTAJ ÇALIŞMASI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ÇAMLICA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*ATATÜRK ANITI VE BAYRAK DİREĞİ TAMİRATI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PINARARASI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*CAMİ MUSALLA TAŞI VE MERMER DÖŞEME İŞLERİ</w:t>
            </w:r>
          </w:p>
        </w:tc>
      </w:tr>
      <w:tr w:rsidR="009C115B" w:rsidTr="009C115B">
        <w:trPr>
          <w:trHeight w:val="315"/>
        </w:trPr>
        <w:tc>
          <w:tcPr>
            <w:tcW w:w="242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18467E">
            <w:pPr>
              <w:spacing w:line="276" w:lineRule="auto"/>
              <w:jc w:val="center"/>
              <w:rPr>
                <w:rFonts w:ascii="Calibri" w:hAnsi="Calibri"/>
                <w:b/>
                <w:bCs/>
                <w:color w:val="000000"/>
              </w:rPr>
            </w:pPr>
            <w:r>
              <w:rPr>
                <w:rFonts w:ascii="Calibri" w:hAnsi="Calibri"/>
                <w:b/>
                <w:bCs/>
                <w:color w:val="000000"/>
                <w:sz w:val="22"/>
                <w:szCs w:val="22"/>
              </w:rPr>
              <w:t>AKYOL MAHALLESİ</w:t>
            </w:r>
          </w:p>
        </w:tc>
        <w:tc>
          <w:tcPr>
            <w:tcW w:w="6095" w:type="dxa"/>
            <w:tcBorders>
              <w:top w:val="single" w:sz="4" w:space="0" w:color="auto"/>
              <w:left w:val="single" w:sz="4" w:space="0" w:color="auto"/>
              <w:bottom w:val="single" w:sz="4" w:space="0" w:color="auto"/>
              <w:right w:val="single" w:sz="4" w:space="0" w:color="auto"/>
            </w:tcBorders>
            <w:shd w:val="clear" w:color="auto" w:fill="auto"/>
            <w:noWrap/>
            <w:vAlign w:val="center"/>
          </w:tcPr>
          <w:p w:rsidR="009C115B" w:rsidRDefault="009C115B" w:rsidP="00B76E33">
            <w:pPr>
              <w:spacing w:line="276" w:lineRule="auto"/>
              <w:rPr>
                <w:rFonts w:ascii="Calibri" w:hAnsi="Calibri"/>
                <w:color w:val="000000"/>
              </w:rPr>
            </w:pPr>
            <w:r>
              <w:rPr>
                <w:rFonts w:ascii="Calibri" w:hAnsi="Calibri"/>
                <w:color w:val="000000"/>
                <w:sz w:val="22"/>
                <w:szCs w:val="22"/>
              </w:rPr>
              <w:t xml:space="preserve">*KİLİT PARKE TAŞ YOL YAPIMI </w:t>
            </w:r>
            <w:r w:rsidR="00BE4D9F">
              <w:rPr>
                <w:rFonts w:ascii="Calibri" w:hAnsi="Calibri"/>
                <w:color w:val="000000"/>
                <w:sz w:val="22"/>
                <w:szCs w:val="22"/>
              </w:rPr>
              <w:t>–</w:t>
            </w:r>
            <w:r>
              <w:rPr>
                <w:rFonts w:ascii="Calibri" w:hAnsi="Calibri"/>
                <w:color w:val="000000"/>
                <w:sz w:val="22"/>
                <w:szCs w:val="22"/>
              </w:rPr>
              <w:t xml:space="preserve"> 1</w:t>
            </w:r>
            <w:r w:rsidR="00BE4D9F">
              <w:rPr>
                <w:rFonts w:ascii="Calibri" w:hAnsi="Calibri"/>
                <w:color w:val="000000"/>
                <w:sz w:val="22"/>
                <w:szCs w:val="22"/>
              </w:rPr>
              <w:t>.</w:t>
            </w:r>
            <w:r>
              <w:rPr>
                <w:rFonts w:ascii="Calibri" w:hAnsi="Calibri"/>
                <w:color w:val="000000"/>
                <w:sz w:val="22"/>
                <w:szCs w:val="22"/>
              </w:rPr>
              <w:t>000 m²</w:t>
            </w:r>
          </w:p>
        </w:tc>
      </w:tr>
    </w:tbl>
    <w:p w:rsidR="00E5018E" w:rsidRDefault="00E5018E" w:rsidP="003A42D0">
      <w:pPr>
        <w:tabs>
          <w:tab w:val="num" w:pos="0"/>
        </w:tabs>
        <w:jc w:val="both"/>
        <w:rPr>
          <w:rFonts w:ascii="Arial" w:hAnsi="Arial" w:cs="Arial"/>
          <w:b/>
          <w:color w:val="0070C0"/>
        </w:rPr>
      </w:pPr>
    </w:p>
    <w:p w:rsidR="005E28FC" w:rsidRDefault="005E28FC" w:rsidP="003A42D0">
      <w:pPr>
        <w:tabs>
          <w:tab w:val="num" w:pos="0"/>
        </w:tabs>
        <w:jc w:val="both"/>
        <w:rPr>
          <w:rFonts w:ascii="Arial" w:hAnsi="Arial" w:cs="Arial"/>
          <w:b/>
          <w:color w:val="0070C0"/>
        </w:rPr>
      </w:pPr>
    </w:p>
    <w:p w:rsidR="005E28FC" w:rsidRDefault="005E28FC" w:rsidP="003A42D0">
      <w:pPr>
        <w:tabs>
          <w:tab w:val="num" w:pos="0"/>
        </w:tabs>
        <w:jc w:val="both"/>
        <w:rPr>
          <w:rFonts w:ascii="Arial" w:hAnsi="Arial" w:cs="Arial"/>
          <w:b/>
          <w:color w:val="0070C0"/>
        </w:rPr>
      </w:pPr>
    </w:p>
    <w:p w:rsidR="004E3368" w:rsidRPr="000D785D" w:rsidRDefault="004E3368" w:rsidP="003A42D0">
      <w:pPr>
        <w:tabs>
          <w:tab w:val="num" w:pos="0"/>
        </w:tabs>
        <w:jc w:val="both"/>
        <w:rPr>
          <w:rFonts w:ascii="Arial" w:hAnsi="Arial" w:cs="Arial"/>
          <w:b/>
          <w:color w:val="0070C0"/>
        </w:rPr>
      </w:pPr>
      <w:r w:rsidRPr="000D785D">
        <w:rPr>
          <w:rFonts w:ascii="Arial" w:hAnsi="Arial" w:cs="Arial"/>
          <w:b/>
          <w:color w:val="0070C0"/>
        </w:rPr>
        <w:lastRenderedPageBreak/>
        <w:t>ELEKTRİK BİRİMİ</w:t>
      </w:r>
    </w:p>
    <w:p w:rsidR="004E3368" w:rsidRPr="00F53EC8" w:rsidRDefault="004E3368" w:rsidP="003A42D0">
      <w:pPr>
        <w:tabs>
          <w:tab w:val="left" w:pos="284"/>
          <w:tab w:val="left" w:pos="426"/>
        </w:tabs>
        <w:jc w:val="both"/>
        <w:rPr>
          <w:rFonts w:ascii="Arial" w:hAnsi="Arial" w:cs="Arial"/>
        </w:rPr>
      </w:pPr>
    </w:p>
    <w:p w:rsidR="004E3368" w:rsidRPr="00EB3197" w:rsidRDefault="004E3368" w:rsidP="003A42D0">
      <w:pPr>
        <w:pStyle w:val="ListeParagraf"/>
        <w:numPr>
          <w:ilvl w:val="0"/>
          <w:numId w:val="49"/>
        </w:numPr>
        <w:ind w:left="426"/>
        <w:contextualSpacing/>
        <w:jc w:val="both"/>
        <w:rPr>
          <w:rFonts w:ascii="Arial" w:hAnsi="Arial" w:cs="Arial"/>
          <w:b/>
        </w:rPr>
      </w:pPr>
      <w:r w:rsidRPr="00F53EC8">
        <w:rPr>
          <w:rFonts w:ascii="Arial" w:hAnsi="Arial" w:cs="Arial"/>
        </w:rPr>
        <w:t>201</w:t>
      </w:r>
      <w:r w:rsidR="00EB3197">
        <w:rPr>
          <w:rFonts w:ascii="Arial" w:hAnsi="Arial" w:cs="Arial"/>
        </w:rPr>
        <w:t>7</w:t>
      </w:r>
      <w:r w:rsidRPr="00F53EC8">
        <w:rPr>
          <w:rFonts w:ascii="Arial" w:hAnsi="Arial" w:cs="Arial"/>
        </w:rPr>
        <w:t xml:space="preserve"> yılı içerisinde aşağı</w:t>
      </w:r>
      <w:r w:rsidR="00F53EC8">
        <w:rPr>
          <w:rFonts w:ascii="Arial" w:hAnsi="Arial" w:cs="Arial"/>
        </w:rPr>
        <w:t>da listesi bulunan aydınlatma,</w:t>
      </w:r>
      <w:r w:rsidRPr="00F53EC8">
        <w:rPr>
          <w:rFonts w:ascii="Arial" w:hAnsi="Arial" w:cs="Arial"/>
        </w:rPr>
        <w:t xml:space="preserve"> elektrik tesisat </w:t>
      </w:r>
      <w:r w:rsidR="007855D1" w:rsidRPr="00F53EC8">
        <w:rPr>
          <w:rFonts w:ascii="Arial" w:hAnsi="Arial" w:cs="Arial"/>
        </w:rPr>
        <w:t xml:space="preserve">işleri </w:t>
      </w:r>
      <w:r w:rsidR="007855D1">
        <w:rPr>
          <w:rFonts w:ascii="Arial" w:hAnsi="Arial" w:cs="Arial"/>
        </w:rPr>
        <w:t>ve</w:t>
      </w:r>
      <w:r w:rsidR="00F53EC8">
        <w:rPr>
          <w:rFonts w:ascii="Arial" w:hAnsi="Arial" w:cs="Arial"/>
        </w:rPr>
        <w:t xml:space="preserve"> Abonelik İşlemleri </w:t>
      </w:r>
      <w:r w:rsidRPr="00F53EC8">
        <w:rPr>
          <w:rFonts w:ascii="Arial" w:hAnsi="Arial" w:cs="Arial"/>
        </w:rPr>
        <w:t>tamamlanmıştır.</w:t>
      </w:r>
    </w:p>
    <w:tbl>
      <w:tblPr>
        <w:tblW w:w="8369" w:type="dxa"/>
        <w:tblInd w:w="70" w:type="dxa"/>
        <w:tblCellMar>
          <w:left w:w="70" w:type="dxa"/>
          <w:right w:w="70" w:type="dxa"/>
        </w:tblCellMar>
        <w:tblLook w:val="04A0"/>
      </w:tblPr>
      <w:tblGrid>
        <w:gridCol w:w="567"/>
        <w:gridCol w:w="7802"/>
      </w:tblGrid>
      <w:tr w:rsidR="002F5DD0" w:rsidRPr="00AE5B2E" w:rsidTr="00011B49">
        <w:trPr>
          <w:trHeight w:val="510"/>
        </w:trPr>
        <w:tc>
          <w:tcPr>
            <w:tcW w:w="8369" w:type="dxa"/>
            <w:gridSpan w:val="2"/>
            <w:tcBorders>
              <w:top w:val="nil"/>
              <w:left w:val="nil"/>
              <w:bottom w:val="nil"/>
              <w:right w:val="nil"/>
            </w:tcBorders>
            <w:shd w:val="clear" w:color="auto" w:fill="auto"/>
            <w:noWrap/>
            <w:vAlign w:val="bottom"/>
            <w:hideMark/>
          </w:tcPr>
          <w:p w:rsidR="002F5DD0" w:rsidRPr="00AE5B2E" w:rsidRDefault="002F5DD0" w:rsidP="003A42D0">
            <w:pPr>
              <w:jc w:val="center"/>
              <w:rPr>
                <w:rFonts w:ascii="Arial" w:hAnsi="Arial" w:cs="Arial"/>
                <w:b/>
                <w:bCs/>
              </w:rPr>
            </w:pPr>
            <w:r w:rsidRPr="00AE5B2E">
              <w:rPr>
                <w:rFonts w:ascii="Arial" w:hAnsi="Arial" w:cs="Arial"/>
                <w:b/>
                <w:bCs/>
              </w:rPr>
              <w:t xml:space="preserve">YAPILAN AYDINLATMA VE ELEKTRİK </w:t>
            </w:r>
            <w:r w:rsidR="007855D1" w:rsidRPr="00AE5B2E">
              <w:rPr>
                <w:rFonts w:ascii="Arial" w:hAnsi="Arial" w:cs="Arial"/>
                <w:b/>
                <w:bCs/>
              </w:rPr>
              <w:t>TESİSAT İŞLERİ</w:t>
            </w:r>
          </w:p>
        </w:tc>
      </w:tr>
      <w:tr w:rsidR="00C13D10" w:rsidRPr="001468E5" w:rsidTr="00011B49">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13D10" w:rsidRPr="00C13D10" w:rsidRDefault="00C13D10" w:rsidP="003A42D0">
            <w:pPr>
              <w:jc w:val="center"/>
              <w:rPr>
                <w:rFonts w:ascii="Arial" w:hAnsi="Arial" w:cs="Arial"/>
                <w:b/>
                <w:bCs/>
              </w:rPr>
            </w:pPr>
            <w:r w:rsidRPr="00C13D10">
              <w:rPr>
                <w:rFonts w:ascii="Arial" w:hAnsi="Arial" w:cs="Arial"/>
                <w:b/>
                <w:bCs/>
                <w:sz w:val="22"/>
                <w:szCs w:val="22"/>
              </w:rPr>
              <w:t>Sıra No</w:t>
            </w:r>
          </w:p>
        </w:tc>
        <w:tc>
          <w:tcPr>
            <w:tcW w:w="7802" w:type="dxa"/>
            <w:tcBorders>
              <w:top w:val="single" w:sz="4" w:space="0" w:color="auto"/>
              <w:left w:val="nil"/>
              <w:bottom w:val="single" w:sz="4" w:space="0" w:color="auto"/>
              <w:right w:val="single" w:sz="4" w:space="0" w:color="auto"/>
            </w:tcBorders>
            <w:shd w:val="clear" w:color="auto" w:fill="auto"/>
            <w:noWrap/>
            <w:vAlign w:val="center"/>
          </w:tcPr>
          <w:p w:rsidR="00C13D10" w:rsidRPr="00C13D10" w:rsidRDefault="00C13D10" w:rsidP="003A42D0">
            <w:pPr>
              <w:jc w:val="center"/>
              <w:rPr>
                <w:rFonts w:ascii="Arial" w:hAnsi="Arial" w:cs="Arial"/>
                <w:b/>
                <w:bCs/>
              </w:rPr>
            </w:pPr>
            <w:r w:rsidRPr="00C13D10">
              <w:rPr>
                <w:rFonts w:ascii="Arial" w:hAnsi="Arial" w:cs="Arial"/>
                <w:b/>
                <w:bCs/>
                <w:sz w:val="22"/>
                <w:szCs w:val="22"/>
              </w:rPr>
              <w:t>İşin Adı</w:t>
            </w:r>
          </w:p>
        </w:tc>
      </w:tr>
      <w:tr w:rsidR="00C13D10" w:rsidRPr="007165E9" w:rsidTr="00E57033">
        <w:trPr>
          <w:trHeight w:val="342"/>
        </w:trPr>
        <w:tc>
          <w:tcPr>
            <w:tcW w:w="567" w:type="dxa"/>
            <w:tcBorders>
              <w:top w:val="nil"/>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1</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Ören Mah. Sahil Dekoratif Aydınlatma Bakımı</w:t>
            </w:r>
          </w:p>
        </w:tc>
      </w:tr>
      <w:tr w:rsidR="00C13D10" w:rsidRPr="007165E9" w:rsidTr="00E57033">
        <w:trPr>
          <w:trHeight w:val="342"/>
        </w:trPr>
        <w:tc>
          <w:tcPr>
            <w:tcW w:w="567" w:type="dxa"/>
            <w:tcBorders>
              <w:top w:val="nil"/>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2</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Ören Mah. Hanımeli Pazarı Stant Aydınlatması</w:t>
            </w:r>
          </w:p>
        </w:tc>
      </w:tr>
      <w:tr w:rsidR="00C13D10" w:rsidRPr="007165E9" w:rsidTr="00E57033">
        <w:trPr>
          <w:trHeight w:val="342"/>
        </w:trPr>
        <w:tc>
          <w:tcPr>
            <w:tcW w:w="567" w:type="dxa"/>
            <w:tcBorders>
              <w:top w:val="nil"/>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3</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Güllük Mah. Sahil Dekoratif Aydınlatma Bakımı</w:t>
            </w:r>
          </w:p>
        </w:tc>
      </w:tr>
      <w:tr w:rsidR="00C13D10" w:rsidRPr="007165E9" w:rsidTr="00E57033">
        <w:trPr>
          <w:trHeight w:val="342"/>
        </w:trPr>
        <w:tc>
          <w:tcPr>
            <w:tcW w:w="567" w:type="dxa"/>
            <w:tcBorders>
              <w:top w:val="nil"/>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4</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Güllük Mah. Hanımeli Pazarı Stant Aydınlatması ve Elektrik Tesisat İşleri</w:t>
            </w:r>
          </w:p>
        </w:tc>
      </w:tr>
      <w:tr w:rsidR="00C13D10" w:rsidRPr="007165E9" w:rsidTr="00E57033">
        <w:trPr>
          <w:trHeight w:val="342"/>
        </w:trPr>
        <w:tc>
          <w:tcPr>
            <w:tcW w:w="567" w:type="dxa"/>
            <w:tcBorders>
              <w:top w:val="nil"/>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5</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Selimiye Mah. Mevcut Parkların Aydınlatma Bakımı</w:t>
            </w:r>
          </w:p>
        </w:tc>
      </w:tr>
      <w:tr w:rsidR="00C13D10" w:rsidRPr="007165E9" w:rsidTr="00E57033">
        <w:trPr>
          <w:trHeight w:val="342"/>
        </w:trPr>
        <w:tc>
          <w:tcPr>
            <w:tcW w:w="567" w:type="dxa"/>
            <w:tcBorders>
              <w:top w:val="nil"/>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6</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Selimiye Kapalı Düğün Salonu Aydınlatma Tesisatının Yenilenmesi İşleri</w:t>
            </w:r>
          </w:p>
        </w:tc>
      </w:tr>
      <w:tr w:rsidR="00C13D10" w:rsidRPr="007165E9" w:rsidTr="00E57033">
        <w:trPr>
          <w:trHeight w:val="342"/>
        </w:trPr>
        <w:tc>
          <w:tcPr>
            <w:tcW w:w="567" w:type="dxa"/>
            <w:tcBorders>
              <w:top w:val="nil"/>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7</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Ana Hizmet Binasında Müdürlük Yapılandırılmalarına Bağlı Elektrik Tesisat İşleri</w:t>
            </w:r>
          </w:p>
        </w:tc>
      </w:tr>
      <w:tr w:rsidR="00C13D10" w:rsidRPr="007165E9" w:rsidTr="00E57033">
        <w:trPr>
          <w:trHeight w:val="342"/>
        </w:trPr>
        <w:tc>
          <w:tcPr>
            <w:tcW w:w="567" w:type="dxa"/>
            <w:tcBorders>
              <w:top w:val="nil"/>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8</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Ek Hizmet Binasında Müdürlük Yapılandırılmalarına Bağlı Elektrik Tesisat İşleri</w:t>
            </w:r>
          </w:p>
        </w:tc>
      </w:tr>
      <w:tr w:rsidR="00C13D10" w:rsidRPr="007165E9" w:rsidTr="00E57033">
        <w:trPr>
          <w:trHeight w:val="342"/>
        </w:trPr>
        <w:tc>
          <w:tcPr>
            <w:tcW w:w="567" w:type="dxa"/>
            <w:tcBorders>
              <w:top w:val="nil"/>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9</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Ana Hizmet Binasında Müdürlük Yapılandırılmalarına Bağlı Telefon Tesisat İşleri</w:t>
            </w:r>
          </w:p>
        </w:tc>
      </w:tr>
      <w:tr w:rsidR="00C13D10" w:rsidRPr="007165E9" w:rsidTr="00E57033">
        <w:trPr>
          <w:trHeight w:val="342"/>
        </w:trPr>
        <w:tc>
          <w:tcPr>
            <w:tcW w:w="567" w:type="dxa"/>
            <w:tcBorders>
              <w:top w:val="nil"/>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10</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Ek Hizmet Binasında Müdürlük Yapılandırılmalarına Bağlı Telefon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11</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Milas Toplantı ve Düğün Salonu Aydınlatma Tesisatının Yenilenmesi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12</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Tabakhane Dükkânları Belediye Sosyal Yardımlaşma Bürosu Elektrik Tesisatı</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13</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Zeytin Hasat Şenliği Stant Aydınlatması ve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14</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Ören Çamlıca Mah. Yörük Şenliği Meydan Aydınlatması</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15</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Hayvan Pazarı Alanı Stant Aydınlatması ve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16</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Belediye Hizmet Binalarımıza Takılan Klimaların Elektrik Bağlantı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17</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Ramazan ve Muharrem Aylarında Yemek Alanlarının Aydınlatması</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18</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 xml:space="preserve">Kızılay Cad. Eski Su İşletme Binası Elektrik </w:t>
            </w:r>
            <w:r w:rsidR="00E57033" w:rsidRPr="00C13D10">
              <w:rPr>
                <w:rFonts w:ascii="Arial" w:hAnsi="Arial" w:cs="Arial"/>
                <w:sz w:val="22"/>
                <w:szCs w:val="22"/>
              </w:rPr>
              <w:t>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19</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Kent Konseyi Hizmet Ofisi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20</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Emek Mah. Gençlik Caddesi Park Aydınlatma</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21</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 xml:space="preserve">İsmetpaşa </w:t>
            </w:r>
            <w:r w:rsidR="00E57033" w:rsidRPr="00C13D10">
              <w:rPr>
                <w:rFonts w:ascii="Arial" w:hAnsi="Arial" w:cs="Arial"/>
                <w:sz w:val="22"/>
                <w:szCs w:val="22"/>
              </w:rPr>
              <w:t>Mah. Sodra</w:t>
            </w:r>
            <w:r w:rsidRPr="00C13D10">
              <w:rPr>
                <w:rFonts w:ascii="Arial" w:hAnsi="Arial" w:cs="Arial"/>
                <w:sz w:val="22"/>
                <w:szCs w:val="22"/>
              </w:rPr>
              <w:t xml:space="preserve"> </w:t>
            </w:r>
            <w:r w:rsidR="00E57033" w:rsidRPr="00C13D10">
              <w:rPr>
                <w:rFonts w:ascii="Arial" w:hAnsi="Arial" w:cs="Arial"/>
                <w:sz w:val="22"/>
                <w:szCs w:val="22"/>
              </w:rPr>
              <w:t>Doğakent Evleri</w:t>
            </w:r>
            <w:r w:rsidRPr="00C13D10">
              <w:rPr>
                <w:rFonts w:ascii="Arial" w:hAnsi="Arial" w:cs="Arial"/>
                <w:sz w:val="22"/>
                <w:szCs w:val="22"/>
              </w:rPr>
              <w:t xml:space="preserve"> Yanı Park Aydınlatma</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22</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Selimiye Mah. Hisar Mevki Parkı Aydınlatma</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23</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Ören Mah. Türkevleri Park Aydınlatma</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24</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Ören Mah. Aydınevler Sitesi Yanı Park Aydınlatma</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25</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E57033" w:rsidP="003A42D0">
            <w:pPr>
              <w:rPr>
                <w:rFonts w:ascii="Arial" w:hAnsi="Arial" w:cs="Arial"/>
              </w:rPr>
            </w:pPr>
            <w:r w:rsidRPr="00C13D10">
              <w:rPr>
                <w:rFonts w:ascii="Arial" w:hAnsi="Arial" w:cs="Arial"/>
                <w:sz w:val="22"/>
                <w:szCs w:val="22"/>
              </w:rPr>
              <w:t>Ören Mah.</w:t>
            </w:r>
            <w:r w:rsidR="00C13D10" w:rsidRPr="00C13D10">
              <w:rPr>
                <w:rFonts w:ascii="Arial" w:hAnsi="Arial" w:cs="Arial"/>
                <w:sz w:val="22"/>
                <w:szCs w:val="22"/>
              </w:rPr>
              <w:t xml:space="preserve"> Kapalı Pazaryeri Aydınlatma ve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26</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Ören Mah. Konser Alanı Aydınlatmasının Yenilenmesi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27</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Ören Mah. Belediye El Sanatları Atölyesi Hizmet Binası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28</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Ören Mah. Belediye Hizmet Binası Bodrum Kat Aydınlatma ve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29</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Aşkıdil Akarca Toplantı Salonu Aydınlatma Bakımları Ve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30</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Kalınağıl Mah. Halk Tuvaleti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lastRenderedPageBreak/>
              <w:t>31</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Güllük Mah. Kütüphanesi ve Ticarethanelere Ait Elektrik Abonelerinin Ayrıştırılması</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32</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 xml:space="preserve">Sera Hizmet Alanı Atölyeler Binası Elektrik Tesisatı </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33</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 xml:space="preserve">Sera Hizmet Alanı Çevre Aydınlatma </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34</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Sera Hizmet Alanı Otomatik Kapı Elektrik Tesisatı</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35</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Bafa Mah. Latmos Şenliği Meydan Aydınlatması</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36</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Kargıcak Mah. Muhtarlık Binası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37</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Ulaş Mah. Düğün Alanı Aydınlatması</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38</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Kızılcakuyu Mah. Mahalle Kahvehanesi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39</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Bağdamları Mah. Dinlenme Alanı Aydınlatması</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40</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Beçin Mah. Beçin Kalesi Bayrak Direği Uyarı Lambası Montajı</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41</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Beçin Mah. Beçin Kalesi Bayrak Direği Motoru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42</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Ağaçlıhöyük Mah. Cami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43</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Pınarcık Mah. Mahalle Meydanı Havuz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44</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Çiftlik Mah. Depremzede Evi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45</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Koru Mah. Depremzede Evi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46</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Hacıilyas Mah. Aceze Evi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47</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Derince Mah. Aceze Evi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48</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Kalınağıl Mah. Aceze Evi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49</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Hacıabdi Mah. Aceze Evi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50</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Taziye Çadırları Aydınlatması ve Elektrik Tesisat İşleri</w:t>
            </w:r>
          </w:p>
        </w:tc>
      </w:tr>
      <w:tr w:rsidR="00C13D10" w:rsidRPr="007165E9"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C13D10" w:rsidRPr="00C13D10" w:rsidRDefault="00C13D10" w:rsidP="00E57033">
            <w:pPr>
              <w:jc w:val="center"/>
              <w:rPr>
                <w:rFonts w:ascii="Arial" w:hAnsi="Arial" w:cs="Arial"/>
                <w:b/>
                <w:bCs/>
              </w:rPr>
            </w:pPr>
            <w:r w:rsidRPr="00C13D10">
              <w:rPr>
                <w:rFonts w:ascii="Arial" w:hAnsi="Arial" w:cs="Arial"/>
                <w:b/>
                <w:bCs/>
                <w:sz w:val="22"/>
                <w:szCs w:val="22"/>
              </w:rPr>
              <w:t>51</w:t>
            </w:r>
          </w:p>
        </w:tc>
        <w:tc>
          <w:tcPr>
            <w:tcW w:w="7802" w:type="dxa"/>
            <w:tcBorders>
              <w:top w:val="single" w:sz="4" w:space="0" w:color="auto"/>
              <w:left w:val="nil"/>
              <w:bottom w:val="single" w:sz="4" w:space="0" w:color="auto"/>
              <w:right w:val="single" w:sz="4" w:space="0" w:color="000000"/>
            </w:tcBorders>
            <w:shd w:val="clear" w:color="auto" w:fill="auto"/>
            <w:noWrap/>
            <w:vAlign w:val="bottom"/>
          </w:tcPr>
          <w:p w:rsidR="00C13D10" w:rsidRPr="00C13D10" w:rsidRDefault="00C13D10" w:rsidP="003A42D0">
            <w:pPr>
              <w:rPr>
                <w:rFonts w:ascii="Arial" w:hAnsi="Arial" w:cs="Arial"/>
              </w:rPr>
            </w:pPr>
            <w:r w:rsidRPr="00C13D10">
              <w:rPr>
                <w:rFonts w:ascii="Arial" w:hAnsi="Arial" w:cs="Arial"/>
                <w:sz w:val="22"/>
                <w:szCs w:val="22"/>
              </w:rPr>
              <w:t>Yol Yapım Çalışmalarında Oluşan Kablo Patlağı Arızalarının Giderilmesi</w:t>
            </w:r>
          </w:p>
        </w:tc>
      </w:tr>
    </w:tbl>
    <w:p w:rsidR="00C3156A" w:rsidRDefault="00C3156A" w:rsidP="003A42D0">
      <w:pPr>
        <w:pStyle w:val="ListeParagraf"/>
        <w:ind w:left="0"/>
        <w:jc w:val="both"/>
        <w:rPr>
          <w:rFonts w:ascii="Arial" w:hAnsi="Arial" w:cs="Arial"/>
        </w:rPr>
      </w:pPr>
    </w:p>
    <w:p w:rsidR="002F5DD0" w:rsidRDefault="002F5DD0" w:rsidP="003A42D0">
      <w:pPr>
        <w:pStyle w:val="ListeParagraf"/>
        <w:numPr>
          <w:ilvl w:val="0"/>
          <w:numId w:val="30"/>
        </w:numPr>
        <w:tabs>
          <w:tab w:val="clear" w:pos="786"/>
          <w:tab w:val="num" w:pos="284"/>
        </w:tabs>
        <w:ind w:left="284" w:hanging="284"/>
        <w:jc w:val="both"/>
        <w:rPr>
          <w:rFonts w:ascii="Arial" w:hAnsi="Arial" w:cs="Arial"/>
        </w:rPr>
      </w:pPr>
      <w:r w:rsidRPr="002F5DD0">
        <w:rPr>
          <w:rFonts w:ascii="Arial" w:hAnsi="Arial" w:cs="Arial"/>
        </w:rPr>
        <w:t xml:space="preserve">Aşağıda listesi bulunan tamamlanmış ve </w:t>
      </w:r>
      <w:r>
        <w:rPr>
          <w:rFonts w:ascii="Arial" w:hAnsi="Arial" w:cs="Arial"/>
        </w:rPr>
        <w:t xml:space="preserve">bağlantıya hazır hale getirilen </w:t>
      </w:r>
      <w:r w:rsidRPr="002F5DD0">
        <w:rPr>
          <w:rFonts w:ascii="Arial" w:hAnsi="Arial" w:cs="Arial"/>
        </w:rPr>
        <w:t>tesisatlar için elektrik projeleri hazırlanmış,  Aydem Elektrik Dağıtım A.Ş. Milas İlçe Yöneticiliği ile elektrik abonelik işlemleri gerçekleştirilmiştir.</w:t>
      </w:r>
    </w:p>
    <w:p w:rsidR="009C115B" w:rsidRDefault="009C115B" w:rsidP="009C115B">
      <w:pPr>
        <w:tabs>
          <w:tab w:val="num" w:pos="284"/>
        </w:tabs>
        <w:jc w:val="both"/>
        <w:rPr>
          <w:rFonts w:ascii="Arial" w:hAnsi="Arial" w:cs="Arial"/>
        </w:rPr>
      </w:pPr>
    </w:p>
    <w:p w:rsidR="009C115B" w:rsidRDefault="009C115B" w:rsidP="009C115B">
      <w:pPr>
        <w:tabs>
          <w:tab w:val="num" w:pos="284"/>
        </w:tabs>
        <w:jc w:val="center"/>
        <w:rPr>
          <w:rFonts w:ascii="Arial" w:hAnsi="Arial" w:cs="Arial"/>
          <w:b/>
        </w:rPr>
      </w:pPr>
      <w:r>
        <w:rPr>
          <w:rFonts w:ascii="Arial" w:hAnsi="Arial" w:cs="Arial"/>
          <w:b/>
        </w:rPr>
        <w:t>YAPILAN ELKETRİK ABONELİKLERİ</w:t>
      </w:r>
    </w:p>
    <w:p w:rsidR="009C115B" w:rsidRPr="009C115B" w:rsidRDefault="009C115B" w:rsidP="009C115B">
      <w:pPr>
        <w:tabs>
          <w:tab w:val="num" w:pos="284"/>
        </w:tabs>
        <w:jc w:val="center"/>
        <w:rPr>
          <w:rFonts w:ascii="Arial" w:hAnsi="Arial" w:cs="Arial"/>
          <w:b/>
        </w:rPr>
      </w:pPr>
    </w:p>
    <w:tbl>
      <w:tblPr>
        <w:tblW w:w="8364" w:type="dxa"/>
        <w:tblInd w:w="70" w:type="dxa"/>
        <w:tblCellMar>
          <w:left w:w="70" w:type="dxa"/>
          <w:right w:w="70" w:type="dxa"/>
        </w:tblCellMar>
        <w:tblLook w:val="04A0"/>
      </w:tblPr>
      <w:tblGrid>
        <w:gridCol w:w="567"/>
        <w:gridCol w:w="2127"/>
        <w:gridCol w:w="5670"/>
      </w:tblGrid>
      <w:tr w:rsidR="00C13D10" w:rsidRPr="001468E5" w:rsidTr="00E57033">
        <w:trPr>
          <w:trHeight w:val="555"/>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C13D10" w:rsidRPr="001468E5" w:rsidRDefault="00C13D10" w:rsidP="003A42D0">
            <w:pPr>
              <w:jc w:val="center"/>
              <w:rPr>
                <w:rFonts w:ascii="Arial TUR" w:hAnsi="Arial TUR" w:cs="Arial TUR"/>
                <w:b/>
                <w:bCs/>
                <w:sz w:val="20"/>
                <w:szCs w:val="20"/>
              </w:rPr>
            </w:pPr>
            <w:r w:rsidRPr="001468E5">
              <w:rPr>
                <w:rFonts w:ascii="Arial TUR" w:hAnsi="Arial TUR" w:cs="Arial TUR"/>
                <w:b/>
                <w:bCs/>
                <w:sz w:val="20"/>
                <w:szCs w:val="20"/>
              </w:rPr>
              <w:t>Sıra No</w:t>
            </w:r>
          </w:p>
        </w:tc>
        <w:tc>
          <w:tcPr>
            <w:tcW w:w="2127" w:type="dxa"/>
            <w:tcBorders>
              <w:top w:val="single" w:sz="4" w:space="0" w:color="auto"/>
              <w:left w:val="nil"/>
              <w:bottom w:val="single" w:sz="4" w:space="0" w:color="auto"/>
              <w:right w:val="single" w:sz="4" w:space="0" w:color="auto"/>
            </w:tcBorders>
            <w:shd w:val="clear" w:color="auto" w:fill="auto"/>
            <w:vAlign w:val="center"/>
          </w:tcPr>
          <w:p w:rsidR="00C13D10" w:rsidRPr="001468E5" w:rsidRDefault="00C13D10" w:rsidP="003A42D0">
            <w:pPr>
              <w:jc w:val="center"/>
              <w:rPr>
                <w:rFonts w:ascii="Arial TUR" w:hAnsi="Arial TUR" w:cs="Arial TUR"/>
                <w:b/>
                <w:bCs/>
                <w:sz w:val="20"/>
                <w:szCs w:val="20"/>
              </w:rPr>
            </w:pPr>
            <w:r w:rsidRPr="001468E5">
              <w:rPr>
                <w:rFonts w:ascii="Arial TUR" w:hAnsi="Arial TUR" w:cs="Arial TUR"/>
                <w:b/>
                <w:bCs/>
                <w:sz w:val="20"/>
                <w:szCs w:val="20"/>
              </w:rPr>
              <w:t>Abone No</w:t>
            </w:r>
          </w:p>
        </w:tc>
        <w:tc>
          <w:tcPr>
            <w:tcW w:w="5670" w:type="dxa"/>
            <w:tcBorders>
              <w:top w:val="single" w:sz="4" w:space="0" w:color="auto"/>
              <w:left w:val="nil"/>
              <w:bottom w:val="single" w:sz="4" w:space="0" w:color="auto"/>
              <w:right w:val="single" w:sz="4" w:space="0" w:color="auto"/>
            </w:tcBorders>
            <w:shd w:val="clear" w:color="auto" w:fill="auto"/>
            <w:noWrap/>
            <w:vAlign w:val="center"/>
          </w:tcPr>
          <w:p w:rsidR="00C13D10" w:rsidRPr="001468E5" w:rsidRDefault="00C13D10" w:rsidP="003A42D0">
            <w:pPr>
              <w:jc w:val="center"/>
              <w:rPr>
                <w:rFonts w:ascii="Arial TUR" w:hAnsi="Arial TUR" w:cs="Arial TUR"/>
                <w:b/>
                <w:bCs/>
                <w:sz w:val="20"/>
                <w:szCs w:val="20"/>
              </w:rPr>
            </w:pPr>
            <w:r w:rsidRPr="001468E5">
              <w:rPr>
                <w:rFonts w:ascii="Arial TUR" w:hAnsi="Arial TUR" w:cs="Arial TUR"/>
                <w:b/>
                <w:bCs/>
                <w:sz w:val="20"/>
                <w:szCs w:val="20"/>
              </w:rPr>
              <w:t>Abone Adı</w:t>
            </w:r>
          </w:p>
        </w:tc>
      </w:tr>
      <w:tr w:rsidR="00C13D10"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1</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8043692</w:t>
            </w:r>
          </w:p>
        </w:tc>
        <w:tc>
          <w:tcPr>
            <w:tcW w:w="5670" w:type="dxa"/>
            <w:tcBorders>
              <w:top w:val="single" w:sz="4" w:space="0" w:color="auto"/>
              <w:left w:val="nil"/>
              <w:bottom w:val="single" w:sz="4" w:space="0" w:color="auto"/>
              <w:right w:val="single" w:sz="4" w:space="0" w:color="auto"/>
            </w:tcBorders>
            <w:shd w:val="clear" w:color="auto" w:fill="auto"/>
            <w:noWrap/>
            <w:vAlign w:val="bottom"/>
          </w:tcPr>
          <w:p w:rsidR="00C13D10" w:rsidRPr="009652C9" w:rsidRDefault="00C13D10" w:rsidP="003A42D0">
            <w:pPr>
              <w:rPr>
                <w:rFonts w:ascii="Arial" w:hAnsi="Arial" w:cs="Arial"/>
                <w:sz w:val="20"/>
                <w:szCs w:val="20"/>
              </w:rPr>
            </w:pPr>
            <w:r w:rsidRPr="009652C9">
              <w:rPr>
                <w:rFonts w:ascii="Arial" w:hAnsi="Arial" w:cs="Arial"/>
                <w:sz w:val="20"/>
                <w:szCs w:val="20"/>
              </w:rPr>
              <w:t>Emek Mah. Gençlik Cad. Park Aydınlatma</w:t>
            </w:r>
          </w:p>
        </w:tc>
      </w:tr>
      <w:tr w:rsidR="00C13D10"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2</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8044362</w:t>
            </w:r>
          </w:p>
        </w:tc>
        <w:tc>
          <w:tcPr>
            <w:tcW w:w="5670" w:type="dxa"/>
            <w:tcBorders>
              <w:top w:val="single" w:sz="4" w:space="0" w:color="auto"/>
              <w:left w:val="nil"/>
              <w:bottom w:val="single" w:sz="4" w:space="0" w:color="auto"/>
              <w:right w:val="single" w:sz="4" w:space="0" w:color="auto"/>
            </w:tcBorders>
            <w:shd w:val="clear" w:color="auto" w:fill="auto"/>
            <w:noWrap/>
            <w:vAlign w:val="bottom"/>
          </w:tcPr>
          <w:p w:rsidR="00C13D10" w:rsidRPr="009652C9" w:rsidRDefault="00C13D10" w:rsidP="003A42D0">
            <w:pPr>
              <w:rPr>
                <w:rFonts w:ascii="Arial" w:hAnsi="Arial" w:cs="Arial"/>
                <w:sz w:val="20"/>
                <w:szCs w:val="20"/>
              </w:rPr>
            </w:pPr>
            <w:r w:rsidRPr="009652C9">
              <w:rPr>
                <w:rFonts w:ascii="Arial" w:hAnsi="Arial" w:cs="Arial"/>
                <w:sz w:val="20"/>
                <w:szCs w:val="20"/>
              </w:rPr>
              <w:t>Emek Mah. Üçyol Mevki Park Aydınlatma</w:t>
            </w:r>
          </w:p>
        </w:tc>
      </w:tr>
      <w:tr w:rsidR="00C13D10"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3</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8044363</w:t>
            </w:r>
          </w:p>
        </w:tc>
        <w:tc>
          <w:tcPr>
            <w:tcW w:w="5670" w:type="dxa"/>
            <w:tcBorders>
              <w:top w:val="single" w:sz="4" w:space="0" w:color="auto"/>
              <w:left w:val="nil"/>
              <w:bottom w:val="single" w:sz="4" w:space="0" w:color="auto"/>
              <w:right w:val="single" w:sz="4" w:space="0" w:color="auto"/>
            </w:tcBorders>
            <w:shd w:val="clear" w:color="auto" w:fill="auto"/>
            <w:noWrap/>
            <w:vAlign w:val="bottom"/>
          </w:tcPr>
          <w:p w:rsidR="00C13D10" w:rsidRPr="009652C9" w:rsidRDefault="00C13D10" w:rsidP="003A42D0">
            <w:pPr>
              <w:rPr>
                <w:rFonts w:ascii="Arial" w:hAnsi="Arial" w:cs="Arial"/>
                <w:sz w:val="20"/>
                <w:szCs w:val="20"/>
              </w:rPr>
            </w:pPr>
            <w:r w:rsidRPr="009652C9">
              <w:rPr>
                <w:rFonts w:ascii="Arial" w:hAnsi="Arial" w:cs="Arial"/>
                <w:sz w:val="20"/>
                <w:szCs w:val="20"/>
              </w:rPr>
              <w:t>İsmetpaşa Mah. Sodra Doğakent Evleri Yanı Park Aydınlatma</w:t>
            </w:r>
          </w:p>
        </w:tc>
      </w:tr>
      <w:tr w:rsidR="00C13D10"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4</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8201445</w:t>
            </w:r>
          </w:p>
        </w:tc>
        <w:tc>
          <w:tcPr>
            <w:tcW w:w="5670" w:type="dxa"/>
            <w:tcBorders>
              <w:top w:val="single" w:sz="4" w:space="0" w:color="auto"/>
              <w:left w:val="nil"/>
              <w:bottom w:val="single" w:sz="4" w:space="0" w:color="auto"/>
              <w:right w:val="single" w:sz="4" w:space="0" w:color="auto"/>
            </w:tcBorders>
            <w:shd w:val="clear" w:color="auto" w:fill="auto"/>
            <w:noWrap/>
            <w:vAlign w:val="bottom"/>
          </w:tcPr>
          <w:p w:rsidR="00C13D10" w:rsidRPr="009652C9" w:rsidRDefault="00C13D10" w:rsidP="003A42D0">
            <w:pPr>
              <w:rPr>
                <w:rFonts w:ascii="Arial" w:hAnsi="Arial" w:cs="Arial"/>
                <w:sz w:val="20"/>
                <w:szCs w:val="20"/>
              </w:rPr>
            </w:pPr>
            <w:r w:rsidRPr="009652C9">
              <w:rPr>
                <w:rFonts w:ascii="Arial" w:hAnsi="Arial" w:cs="Arial"/>
                <w:sz w:val="20"/>
                <w:szCs w:val="20"/>
              </w:rPr>
              <w:t>Güllük Mah. Kütüphane Binası Güç Arttırımı</w:t>
            </w:r>
          </w:p>
        </w:tc>
      </w:tr>
      <w:tr w:rsidR="00C13D10"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5</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8011157</w:t>
            </w:r>
          </w:p>
        </w:tc>
        <w:tc>
          <w:tcPr>
            <w:tcW w:w="5670" w:type="dxa"/>
            <w:tcBorders>
              <w:top w:val="single" w:sz="4" w:space="0" w:color="auto"/>
              <w:left w:val="nil"/>
              <w:bottom w:val="single" w:sz="4" w:space="0" w:color="auto"/>
              <w:right w:val="single" w:sz="4" w:space="0" w:color="auto"/>
            </w:tcBorders>
            <w:shd w:val="clear" w:color="auto" w:fill="auto"/>
            <w:noWrap/>
            <w:vAlign w:val="bottom"/>
          </w:tcPr>
          <w:p w:rsidR="00C13D10" w:rsidRPr="009652C9" w:rsidRDefault="00C13D10" w:rsidP="003A42D0">
            <w:pPr>
              <w:rPr>
                <w:rFonts w:ascii="Arial" w:hAnsi="Arial" w:cs="Arial"/>
                <w:sz w:val="20"/>
                <w:szCs w:val="20"/>
              </w:rPr>
            </w:pPr>
            <w:r w:rsidRPr="009652C9">
              <w:rPr>
                <w:rFonts w:ascii="Arial" w:hAnsi="Arial" w:cs="Arial"/>
                <w:sz w:val="20"/>
                <w:szCs w:val="20"/>
              </w:rPr>
              <w:t>İnönü Cad. Tabakhane Dükkanları Sosyal İşler Ofisi</w:t>
            </w:r>
          </w:p>
        </w:tc>
      </w:tr>
      <w:tr w:rsidR="00C13D10"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6</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8018687</w:t>
            </w:r>
          </w:p>
        </w:tc>
        <w:tc>
          <w:tcPr>
            <w:tcW w:w="5670" w:type="dxa"/>
            <w:tcBorders>
              <w:top w:val="single" w:sz="4" w:space="0" w:color="auto"/>
              <w:left w:val="nil"/>
              <w:bottom w:val="single" w:sz="4" w:space="0" w:color="auto"/>
              <w:right w:val="single" w:sz="4" w:space="0" w:color="auto"/>
            </w:tcBorders>
            <w:shd w:val="clear" w:color="auto" w:fill="auto"/>
            <w:noWrap/>
            <w:vAlign w:val="bottom"/>
          </w:tcPr>
          <w:p w:rsidR="00C13D10" w:rsidRPr="009652C9" w:rsidRDefault="00C13D10" w:rsidP="003A42D0">
            <w:pPr>
              <w:rPr>
                <w:rFonts w:ascii="Arial" w:hAnsi="Arial" w:cs="Arial"/>
                <w:sz w:val="20"/>
                <w:szCs w:val="20"/>
              </w:rPr>
            </w:pPr>
            <w:r w:rsidRPr="009652C9">
              <w:rPr>
                <w:rFonts w:ascii="Arial" w:hAnsi="Arial" w:cs="Arial"/>
                <w:sz w:val="20"/>
                <w:szCs w:val="20"/>
              </w:rPr>
              <w:t>Kent Konseyi Hizmet Ofisi</w:t>
            </w:r>
          </w:p>
        </w:tc>
      </w:tr>
      <w:tr w:rsidR="00C13D10"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7</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8039462</w:t>
            </w:r>
          </w:p>
        </w:tc>
        <w:tc>
          <w:tcPr>
            <w:tcW w:w="5670" w:type="dxa"/>
            <w:tcBorders>
              <w:top w:val="single" w:sz="4" w:space="0" w:color="auto"/>
              <w:left w:val="nil"/>
              <w:bottom w:val="single" w:sz="4" w:space="0" w:color="auto"/>
              <w:right w:val="single" w:sz="4" w:space="0" w:color="auto"/>
            </w:tcBorders>
            <w:shd w:val="clear" w:color="auto" w:fill="auto"/>
            <w:noWrap/>
            <w:vAlign w:val="bottom"/>
          </w:tcPr>
          <w:p w:rsidR="00C13D10" w:rsidRPr="009652C9" w:rsidRDefault="00C13D10" w:rsidP="003A42D0">
            <w:pPr>
              <w:rPr>
                <w:rFonts w:ascii="Arial" w:hAnsi="Arial" w:cs="Arial"/>
                <w:sz w:val="20"/>
                <w:szCs w:val="20"/>
              </w:rPr>
            </w:pPr>
            <w:r w:rsidRPr="009652C9">
              <w:rPr>
                <w:rFonts w:ascii="Arial" w:hAnsi="Arial" w:cs="Arial"/>
                <w:sz w:val="20"/>
                <w:szCs w:val="20"/>
              </w:rPr>
              <w:t>Çöllüoğlu Hanı Deniz Kabukları Sergisi</w:t>
            </w:r>
          </w:p>
        </w:tc>
      </w:tr>
      <w:tr w:rsidR="00C13D10" w:rsidTr="00E57033">
        <w:trPr>
          <w:trHeight w:val="342"/>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8</w:t>
            </w:r>
          </w:p>
        </w:tc>
        <w:tc>
          <w:tcPr>
            <w:tcW w:w="2127" w:type="dxa"/>
            <w:tcBorders>
              <w:top w:val="single" w:sz="4" w:space="0" w:color="auto"/>
              <w:left w:val="nil"/>
              <w:bottom w:val="single" w:sz="4" w:space="0" w:color="auto"/>
              <w:right w:val="single" w:sz="4" w:space="0" w:color="auto"/>
            </w:tcBorders>
            <w:shd w:val="clear" w:color="auto" w:fill="auto"/>
            <w:noWrap/>
            <w:vAlign w:val="bottom"/>
          </w:tcPr>
          <w:p w:rsidR="00C13D10" w:rsidRDefault="00C13D10" w:rsidP="003A42D0">
            <w:pPr>
              <w:jc w:val="center"/>
              <w:rPr>
                <w:rFonts w:ascii="Arial TUR" w:hAnsi="Arial TUR" w:cs="Arial TUR"/>
                <w:b/>
                <w:bCs/>
                <w:sz w:val="20"/>
                <w:szCs w:val="20"/>
              </w:rPr>
            </w:pPr>
            <w:r>
              <w:rPr>
                <w:rFonts w:ascii="Arial TUR" w:hAnsi="Arial TUR" w:cs="Arial TUR"/>
                <w:b/>
                <w:bCs/>
                <w:sz w:val="20"/>
                <w:szCs w:val="20"/>
              </w:rPr>
              <w:t>8044771</w:t>
            </w:r>
          </w:p>
        </w:tc>
        <w:tc>
          <w:tcPr>
            <w:tcW w:w="5670" w:type="dxa"/>
            <w:tcBorders>
              <w:top w:val="single" w:sz="4" w:space="0" w:color="auto"/>
              <w:left w:val="nil"/>
              <w:bottom w:val="single" w:sz="4" w:space="0" w:color="auto"/>
              <w:right w:val="single" w:sz="4" w:space="0" w:color="auto"/>
            </w:tcBorders>
            <w:shd w:val="clear" w:color="auto" w:fill="auto"/>
            <w:noWrap/>
            <w:vAlign w:val="bottom"/>
          </w:tcPr>
          <w:p w:rsidR="00C13D10" w:rsidRPr="009652C9" w:rsidRDefault="00C13D10" w:rsidP="003A42D0">
            <w:pPr>
              <w:rPr>
                <w:rFonts w:ascii="Arial" w:hAnsi="Arial" w:cs="Arial"/>
                <w:sz w:val="20"/>
                <w:szCs w:val="20"/>
              </w:rPr>
            </w:pPr>
            <w:r w:rsidRPr="009652C9">
              <w:rPr>
                <w:rFonts w:ascii="Arial" w:hAnsi="Arial" w:cs="Arial"/>
                <w:sz w:val="20"/>
                <w:szCs w:val="20"/>
              </w:rPr>
              <w:t>Ören Mah. El Sanatları Atölyesi</w:t>
            </w:r>
          </w:p>
        </w:tc>
      </w:tr>
    </w:tbl>
    <w:p w:rsidR="002F5DD0" w:rsidRDefault="002F5DD0" w:rsidP="003A42D0">
      <w:pPr>
        <w:jc w:val="both"/>
        <w:rPr>
          <w:rFonts w:ascii="Arial" w:hAnsi="Arial" w:cs="Arial"/>
        </w:rPr>
      </w:pPr>
    </w:p>
    <w:p w:rsidR="00011B49" w:rsidRDefault="00011B49" w:rsidP="003A42D0">
      <w:pPr>
        <w:jc w:val="both"/>
        <w:rPr>
          <w:rFonts w:ascii="Arial" w:hAnsi="Arial" w:cs="Arial"/>
        </w:rPr>
      </w:pPr>
    </w:p>
    <w:p w:rsidR="009C115B" w:rsidRDefault="009C115B" w:rsidP="009C115B">
      <w:pPr>
        <w:pStyle w:val="ListeParagraf"/>
        <w:numPr>
          <w:ilvl w:val="0"/>
          <w:numId w:val="52"/>
        </w:numPr>
        <w:spacing w:line="276" w:lineRule="auto"/>
        <w:ind w:left="356"/>
        <w:jc w:val="both"/>
        <w:rPr>
          <w:rFonts w:ascii="Arial" w:hAnsi="Arial" w:cs="Arial"/>
        </w:rPr>
      </w:pPr>
      <w:r w:rsidRPr="004525D5">
        <w:rPr>
          <w:rFonts w:ascii="Arial" w:hAnsi="Arial" w:cs="Arial"/>
        </w:rPr>
        <w:lastRenderedPageBreak/>
        <w:t xml:space="preserve">İlçe Merkezimizde Belediyemize ait mevcut kablosuz anons sistemine ilaveten halkımız ve mahalle muhtarlarından gelen talepler üzerine gerekli görülen uygun mevkilere yeni cihaz ve hoparlörler takılmıştır. Kablosuz anons sisteminde meydana gelen arızalar ivedilikle giderilmiştir. </w:t>
      </w:r>
    </w:p>
    <w:p w:rsidR="009C115B" w:rsidRDefault="009C115B" w:rsidP="003A42D0">
      <w:pPr>
        <w:jc w:val="both"/>
        <w:rPr>
          <w:rFonts w:ascii="Arial" w:hAnsi="Arial" w:cs="Arial"/>
        </w:rPr>
      </w:pPr>
    </w:p>
    <w:p w:rsidR="009C115B" w:rsidRDefault="009C115B" w:rsidP="009C115B">
      <w:pPr>
        <w:pStyle w:val="ListeParagraf"/>
        <w:numPr>
          <w:ilvl w:val="0"/>
          <w:numId w:val="52"/>
        </w:numPr>
        <w:spacing w:line="276" w:lineRule="auto"/>
        <w:ind w:left="356"/>
        <w:jc w:val="both"/>
        <w:rPr>
          <w:rFonts w:ascii="Arial" w:hAnsi="Arial" w:cs="Arial"/>
        </w:rPr>
      </w:pPr>
      <w:r w:rsidRPr="004525D5">
        <w:rPr>
          <w:rFonts w:ascii="Arial" w:hAnsi="Arial" w:cs="Arial"/>
        </w:rPr>
        <w:t>Ören, Güllük, Selimiye, Bafa, Selimiye Mahallelerimizde bulunan mevcut anons sistemlerinin bakımları yaptırılmıştır. Gerekli görülen mevkilere ilave anons cihazları takılarak sistem çalışır hale getirilmiştir.</w:t>
      </w:r>
    </w:p>
    <w:p w:rsidR="009C115B" w:rsidRDefault="009C115B" w:rsidP="003A42D0">
      <w:pPr>
        <w:jc w:val="both"/>
        <w:rPr>
          <w:rFonts w:ascii="Arial" w:hAnsi="Arial" w:cs="Arial"/>
        </w:rPr>
      </w:pPr>
    </w:p>
    <w:p w:rsidR="009C115B" w:rsidRDefault="009C115B" w:rsidP="009C115B">
      <w:pPr>
        <w:pStyle w:val="ListeParagraf"/>
        <w:numPr>
          <w:ilvl w:val="0"/>
          <w:numId w:val="52"/>
        </w:numPr>
        <w:spacing w:line="276" w:lineRule="auto"/>
        <w:ind w:left="356"/>
        <w:jc w:val="both"/>
        <w:rPr>
          <w:rFonts w:ascii="Arial" w:hAnsi="Arial" w:cs="Arial"/>
        </w:rPr>
      </w:pPr>
      <w:r w:rsidRPr="004525D5">
        <w:rPr>
          <w:rFonts w:ascii="Arial" w:hAnsi="Arial" w:cs="Arial"/>
        </w:rPr>
        <w:t>Kıyıkışlacık, Kızılcayakık, Kazıklı, Korucuk, Meşelik, Çomakdağ ve Baharlı Mahallelerine kablosuz anons sistemleri kurulmuştur.</w:t>
      </w:r>
    </w:p>
    <w:p w:rsidR="009C115B" w:rsidRDefault="009C115B" w:rsidP="003A42D0">
      <w:pPr>
        <w:jc w:val="both"/>
        <w:rPr>
          <w:rFonts w:ascii="Arial" w:hAnsi="Arial" w:cs="Arial"/>
        </w:rPr>
      </w:pPr>
    </w:p>
    <w:p w:rsidR="009C115B" w:rsidRDefault="009C115B" w:rsidP="009C115B">
      <w:pPr>
        <w:pStyle w:val="ListeParagraf"/>
        <w:numPr>
          <w:ilvl w:val="0"/>
          <w:numId w:val="52"/>
        </w:numPr>
        <w:spacing w:line="276" w:lineRule="auto"/>
        <w:ind w:left="356"/>
        <w:jc w:val="both"/>
        <w:rPr>
          <w:rFonts w:ascii="Arial" w:hAnsi="Arial" w:cs="Arial"/>
        </w:rPr>
      </w:pPr>
      <w:r w:rsidRPr="004525D5">
        <w:rPr>
          <w:rFonts w:ascii="Arial" w:hAnsi="Arial" w:cs="Arial"/>
        </w:rPr>
        <w:t>Koru, Ekinanbarı, Ketendere ve Kemikler Mahallelerinde bulunan anons sistemlerinde, ayrıca Karacahisar Cami ezan sistemindeki arıza</w:t>
      </w:r>
      <w:r>
        <w:rPr>
          <w:rFonts w:ascii="Arial" w:hAnsi="Arial" w:cs="Arial"/>
        </w:rPr>
        <w:t>lar giderilmiştir.</w:t>
      </w:r>
    </w:p>
    <w:p w:rsidR="009C115B" w:rsidRPr="009C115B" w:rsidRDefault="009C115B" w:rsidP="009C115B">
      <w:pPr>
        <w:spacing w:line="276" w:lineRule="auto"/>
        <w:jc w:val="both"/>
        <w:rPr>
          <w:rFonts w:ascii="Arial" w:hAnsi="Arial" w:cs="Arial"/>
        </w:rPr>
      </w:pPr>
    </w:p>
    <w:p w:rsidR="009C115B" w:rsidRDefault="009C115B" w:rsidP="009C115B">
      <w:pPr>
        <w:pStyle w:val="ListeParagraf"/>
        <w:numPr>
          <w:ilvl w:val="0"/>
          <w:numId w:val="52"/>
        </w:numPr>
        <w:spacing w:line="276" w:lineRule="auto"/>
        <w:ind w:left="356"/>
        <w:jc w:val="both"/>
        <w:rPr>
          <w:rFonts w:ascii="Arial" w:hAnsi="Arial" w:cs="Arial"/>
        </w:rPr>
      </w:pPr>
      <w:r w:rsidRPr="004525D5">
        <w:rPr>
          <w:rFonts w:ascii="Arial" w:hAnsi="Arial" w:cs="Arial"/>
        </w:rPr>
        <w:t>İlçemiz Hacıilyas Mahallesinde bulunan kapalı pazaryerine sadece pazaryerine hizmet veren anons sistemi kurulmuştur.</w:t>
      </w:r>
    </w:p>
    <w:p w:rsidR="00136438" w:rsidRPr="00136438" w:rsidRDefault="00136438" w:rsidP="00136438">
      <w:pPr>
        <w:spacing w:line="276" w:lineRule="auto"/>
        <w:jc w:val="both"/>
        <w:rPr>
          <w:rFonts w:ascii="Arial" w:hAnsi="Arial" w:cs="Arial"/>
        </w:rPr>
      </w:pPr>
    </w:p>
    <w:p w:rsidR="009C115B" w:rsidRDefault="009C115B" w:rsidP="009C115B">
      <w:pPr>
        <w:pStyle w:val="ListeParagraf"/>
        <w:numPr>
          <w:ilvl w:val="0"/>
          <w:numId w:val="52"/>
        </w:numPr>
        <w:spacing w:line="276" w:lineRule="auto"/>
        <w:ind w:left="356"/>
        <w:jc w:val="both"/>
        <w:rPr>
          <w:rFonts w:ascii="Arial" w:hAnsi="Arial" w:cs="Arial"/>
        </w:rPr>
      </w:pPr>
      <w:r w:rsidRPr="004525D5">
        <w:rPr>
          <w:rFonts w:ascii="Arial" w:hAnsi="Arial" w:cs="Arial"/>
        </w:rPr>
        <w:t xml:space="preserve">İlçemiz ve mahallelerindeki Belediyemize ait park ve bahçelerde bulunan aydınlatmaların periyodik olarak bakımları yapılmıştır. </w:t>
      </w:r>
    </w:p>
    <w:p w:rsidR="00136438" w:rsidRPr="00136438" w:rsidRDefault="00136438" w:rsidP="00136438">
      <w:pPr>
        <w:spacing w:line="276" w:lineRule="auto"/>
        <w:jc w:val="both"/>
        <w:rPr>
          <w:rFonts w:ascii="Arial" w:hAnsi="Arial" w:cs="Arial"/>
        </w:rPr>
      </w:pPr>
    </w:p>
    <w:p w:rsidR="009C115B" w:rsidRDefault="009C115B" w:rsidP="009C115B">
      <w:pPr>
        <w:pStyle w:val="ListeParagraf"/>
        <w:numPr>
          <w:ilvl w:val="0"/>
          <w:numId w:val="52"/>
        </w:numPr>
        <w:spacing w:line="276" w:lineRule="auto"/>
        <w:ind w:left="356"/>
        <w:jc w:val="both"/>
        <w:rPr>
          <w:rFonts w:ascii="Arial" w:hAnsi="Arial" w:cs="Arial"/>
        </w:rPr>
      </w:pPr>
      <w:r w:rsidRPr="004525D5">
        <w:rPr>
          <w:rFonts w:ascii="Arial" w:hAnsi="Arial" w:cs="Arial"/>
        </w:rPr>
        <w:t>İlçemizin ana arterlerinde bulunan Belediyemize ait dekoratif aydınlatmaların bakımları yapılarak sürekli yanar vaziyette tutulmuştur.</w:t>
      </w:r>
    </w:p>
    <w:p w:rsidR="00136438" w:rsidRPr="00136438" w:rsidRDefault="00136438" w:rsidP="00136438">
      <w:pPr>
        <w:spacing w:line="276" w:lineRule="auto"/>
        <w:jc w:val="both"/>
        <w:rPr>
          <w:rFonts w:ascii="Arial" w:hAnsi="Arial" w:cs="Arial"/>
        </w:rPr>
      </w:pPr>
    </w:p>
    <w:p w:rsidR="009C115B" w:rsidRDefault="009C115B" w:rsidP="009C115B">
      <w:pPr>
        <w:pStyle w:val="ListeParagraf"/>
        <w:numPr>
          <w:ilvl w:val="0"/>
          <w:numId w:val="52"/>
        </w:numPr>
        <w:spacing w:line="276" w:lineRule="auto"/>
        <w:ind w:left="356"/>
        <w:jc w:val="both"/>
        <w:rPr>
          <w:rFonts w:ascii="Arial" w:hAnsi="Arial" w:cs="Arial"/>
        </w:rPr>
      </w:pPr>
      <w:r w:rsidRPr="004525D5">
        <w:rPr>
          <w:rFonts w:ascii="Arial" w:hAnsi="Arial" w:cs="Arial"/>
        </w:rPr>
        <w:t>Belediyemize bağlı işletmeler, binalar ve özel trafoların genel bakımları yapılmış,  meydana gelen arızalar(Labranda Pet ve Damacana Dolum Tesisleri, Hayvan Barınağı, Soğuk Hava Deposu) ivedi şekilde giderilmeye çalışılmıştır. Ayrıca Belediyemiz ve işletmelerinde Aydem Elektrik Dağıtım A.Ş. Milas İlçe Yöneticiliği tarafından trafolarda ve ölçü devrelerinde istenen değişiklikler yerine getirilmiştir.</w:t>
      </w:r>
    </w:p>
    <w:p w:rsidR="00136438" w:rsidRPr="00136438" w:rsidRDefault="00136438" w:rsidP="00136438">
      <w:pPr>
        <w:spacing w:line="276" w:lineRule="auto"/>
        <w:jc w:val="both"/>
        <w:rPr>
          <w:rFonts w:ascii="Arial" w:hAnsi="Arial" w:cs="Arial"/>
        </w:rPr>
      </w:pPr>
    </w:p>
    <w:p w:rsidR="009C115B" w:rsidRDefault="009C115B" w:rsidP="009C115B">
      <w:pPr>
        <w:pStyle w:val="ListeParagraf"/>
        <w:numPr>
          <w:ilvl w:val="0"/>
          <w:numId w:val="52"/>
        </w:numPr>
        <w:spacing w:line="276" w:lineRule="auto"/>
        <w:ind w:left="356"/>
        <w:jc w:val="both"/>
        <w:rPr>
          <w:rFonts w:ascii="Arial" w:hAnsi="Arial" w:cs="Arial"/>
        </w:rPr>
      </w:pPr>
      <w:r w:rsidRPr="004525D5">
        <w:rPr>
          <w:rFonts w:ascii="Arial" w:hAnsi="Arial" w:cs="Arial"/>
        </w:rPr>
        <w:t>Belediyemizce inşaat ruhsatı için müracaat edilen konut ve ticarethanelere ait binalara ait 520 adet dosyaya ait elektrik projesinin ve eklerinin gerekli kontrolleri yapılmıştır.</w:t>
      </w:r>
    </w:p>
    <w:p w:rsidR="009C115B" w:rsidRDefault="009C115B" w:rsidP="003A42D0">
      <w:pPr>
        <w:jc w:val="both"/>
        <w:rPr>
          <w:rFonts w:ascii="Arial" w:hAnsi="Arial" w:cs="Arial"/>
        </w:rPr>
      </w:pPr>
    </w:p>
    <w:p w:rsidR="00136438" w:rsidRDefault="009C115B" w:rsidP="00136438">
      <w:pPr>
        <w:pStyle w:val="ListeParagraf"/>
        <w:numPr>
          <w:ilvl w:val="0"/>
          <w:numId w:val="52"/>
        </w:numPr>
        <w:spacing w:line="276" w:lineRule="auto"/>
        <w:ind w:left="356"/>
        <w:jc w:val="both"/>
        <w:rPr>
          <w:rFonts w:ascii="Arial" w:hAnsi="Arial" w:cs="Arial"/>
        </w:rPr>
      </w:pPr>
      <w:r w:rsidRPr="004525D5">
        <w:rPr>
          <w:rFonts w:ascii="Arial" w:hAnsi="Arial" w:cs="Arial"/>
        </w:rPr>
        <w:t>Belediyemize bağlı işletmeler ve hizmet binalarında bulunan elektrik kompanzasyon sistemlerinin bakımları yapılmış ve tümüyle elden geçirilmiştir. Sistemlerde ömrü dolmuş reaktif güç röleleri, kontaktörler ve kondansatörler yenileriyle değiştirilmiştir.</w:t>
      </w:r>
      <w:r w:rsidR="00136438">
        <w:rPr>
          <w:rFonts w:ascii="Arial" w:hAnsi="Arial" w:cs="Arial"/>
        </w:rPr>
        <w:t xml:space="preserve"> </w:t>
      </w:r>
    </w:p>
    <w:p w:rsidR="00136438" w:rsidRPr="00136438" w:rsidRDefault="00136438" w:rsidP="00136438">
      <w:pPr>
        <w:pStyle w:val="ListeParagraf"/>
        <w:rPr>
          <w:rFonts w:ascii="Arial" w:hAnsi="Arial" w:cs="Arial"/>
        </w:rPr>
      </w:pPr>
    </w:p>
    <w:p w:rsidR="00136438" w:rsidRDefault="00136438" w:rsidP="00136438">
      <w:pPr>
        <w:pStyle w:val="ListeParagraf"/>
        <w:spacing w:line="276" w:lineRule="auto"/>
        <w:ind w:left="356"/>
        <w:jc w:val="both"/>
        <w:rPr>
          <w:rFonts w:ascii="Arial" w:hAnsi="Arial" w:cs="Arial"/>
        </w:rPr>
      </w:pPr>
    </w:p>
    <w:p w:rsidR="009C115B" w:rsidRDefault="00136438" w:rsidP="00136438">
      <w:pPr>
        <w:pStyle w:val="ListeParagraf"/>
        <w:spacing w:line="276" w:lineRule="auto"/>
        <w:ind w:left="356"/>
        <w:jc w:val="both"/>
        <w:rPr>
          <w:rFonts w:ascii="Arial" w:hAnsi="Arial" w:cs="Arial"/>
        </w:rPr>
      </w:pPr>
      <w:r>
        <w:rPr>
          <w:rFonts w:ascii="Arial" w:hAnsi="Arial" w:cs="Arial"/>
        </w:rPr>
        <w:t xml:space="preserve"> </w:t>
      </w:r>
    </w:p>
    <w:p w:rsidR="009C115B" w:rsidRDefault="009C115B" w:rsidP="009C115B">
      <w:pPr>
        <w:pStyle w:val="ListeParagraf"/>
        <w:numPr>
          <w:ilvl w:val="0"/>
          <w:numId w:val="52"/>
        </w:numPr>
        <w:spacing w:line="276" w:lineRule="auto"/>
        <w:ind w:left="356"/>
        <w:jc w:val="both"/>
        <w:rPr>
          <w:rFonts w:ascii="Arial" w:hAnsi="Arial" w:cs="Arial"/>
        </w:rPr>
      </w:pPr>
      <w:r w:rsidRPr="004525D5">
        <w:rPr>
          <w:rFonts w:ascii="Arial" w:hAnsi="Arial" w:cs="Arial"/>
        </w:rPr>
        <w:lastRenderedPageBreak/>
        <w:t>Park, bahçe, tarihi ve ören yerleri, altgeçit aydınlatmalarına ait elektrik giderlerinin genel aydınlatma kapsamına alınarak ADM Elektrik Dağıtım. A.Ş. aracılığı ile TEDAŞ’a devredilmesi ve aydınlatma giderlerinin hazine tarafından karşılanması kapsamında; aşağıda listede belirtilen Belediyemize ait elektrik tesisatlarının park aydınlatması ile dekoratif aydınlatmalar ayrıştırılacak şekilde elektrik projeleri hazırlanmış, elektrik aboneleri yapılmış ve elektrik abonelerinin TEDAŞ’a devir işlemleri tamamlanmıştır.</w:t>
      </w:r>
    </w:p>
    <w:p w:rsidR="00136438" w:rsidRPr="004525D5" w:rsidRDefault="00136438" w:rsidP="00136438">
      <w:pPr>
        <w:pStyle w:val="ListeParagraf"/>
        <w:spacing w:line="276" w:lineRule="auto"/>
        <w:ind w:left="356"/>
        <w:jc w:val="both"/>
        <w:rPr>
          <w:rFonts w:ascii="Arial" w:hAnsi="Arial" w:cs="Arial"/>
        </w:rPr>
      </w:pPr>
    </w:p>
    <w:p w:rsidR="009C115B" w:rsidRDefault="009C115B" w:rsidP="009C115B">
      <w:pPr>
        <w:pStyle w:val="ListeParagraf"/>
        <w:numPr>
          <w:ilvl w:val="0"/>
          <w:numId w:val="52"/>
        </w:numPr>
        <w:spacing w:line="276" w:lineRule="auto"/>
        <w:ind w:left="356"/>
        <w:jc w:val="both"/>
        <w:rPr>
          <w:rFonts w:ascii="Arial" w:hAnsi="Arial" w:cs="Arial"/>
        </w:rPr>
      </w:pPr>
      <w:r w:rsidRPr="004525D5">
        <w:rPr>
          <w:rFonts w:ascii="Arial" w:hAnsi="Arial" w:cs="Arial"/>
        </w:rPr>
        <w:t>Park, bahçe, tarihi ve ören yerleri, altgeçit aydınlatmalarına ait elektrik giderlerinin genel aydınlatma kapsamına alınarak ADM Elektrik Dağıtım. A.Ş. aracılığı ile TEDAŞ’a devredilmesi ve aydınlatma giderlerinin hazine tarafından karşılanması kapsamında; aşağıda listede belirtilen Belediyemize ait elektrik tesisatlarının park aydınlatması ile dekoratif aydınlatmalar ayrıştırılacak şekilde elektrik projeleri hazırlanmış, elektrik aboneleri yapılmış ve elektrik abonelerinin TEDAŞ’a devir işlemleri tamamlanmıştır.</w:t>
      </w:r>
    </w:p>
    <w:p w:rsidR="009C115B" w:rsidRDefault="009C115B" w:rsidP="009C115B">
      <w:pPr>
        <w:pStyle w:val="ListeParagraf"/>
        <w:spacing w:line="276" w:lineRule="auto"/>
        <w:ind w:left="356"/>
        <w:jc w:val="both"/>
        <w:rPr>
          <w:rFonts w:ascii="Arial" w:hAnsi="Arial" w:cs="Arial"/>
        </w:rPr>
      </w:pPr>
    </w:p>
    <w:p w:rsidR="009C115B" w:rsidRPr="00AE5B2E" w:rsidRDefault="009C115B" w:rsidP="00136438">
      <w:pPr>
        <w:jc w:val="center"/>
        <w:rPr>
          <w:rFonts w:ascii="Arial" w:hAnsi="Arial" w:cs="Arial"/>
          <w:b/>
          <w:bCs/>
        </w:rPr>
      </w:pPr>
      <w:r w:rsidRPr="00AE5B2E">
        <w:rPr>
          <w:rFonts w:ascii="Arial" w:hAnsi="Arial" w:cs="Arial"/>
          <w:b/>
          <w:bCs/>
        </w:rPr>
        <w:t xml:space="preserve">DEVİR İŞLEMLERİ DEVAM EDEN ELEKTRİK ABONE LİSTESİ </w:t>
      </w:r>
    </w:p>
    <w:p w:rsidR="009C115B" w:rsidRPr="00AE5B2E" w:rsidRDefault="009C115B" w:rsidP="00136438">
      <w:pPr>
        <w:rPr>
          <w:rFonts w:ascii="Arial" w:hAnsi="Arial" w:cs="Arial"/>
          <w:b/>
          <w:bCs/>
        </w:rPr>
      </w:pPr>
    </w:p>
    <w:tbl>
      <w:tblPr>
        <w:tblStyle w:val="TabloKlavuzu"/>
        <w:tblW w:w="0" w:type="auto"/>
        <w:tblLook w:val="04A0"/>
      </w:tblPr>
      <w:tblGrid>
        <w:gridCol w:w="1384"/>
        <w:gridCol w:w="1559"/>
        <w:gridCol w:w="5336"/>
      </w:tblGrid>
      <w:tr w:rsidR="009C115B" w:rsidTr="00136438">
        <w:trPr>
          <w:trHeight w:val="447"/>
        </w:trPr>
        <w:tc>
          <w:tcPr>
            <w:tcW w:w="1384" w:type="dxa"/>
            <w:vAlign w:val="center"/>
          </w:tcPr>
          <w:p w:rsidR="009C115B" w:rsidRDefault="009C115B" w:rsidP="009C115B">
            <w:pPr>
              <w:spacing w:line="276" w:lineRule="auto"/>
              <w:jc w:val="center"/>
              <w:rPr>
                <w:rFonts w:ascii="Arial" w:hAnsi="Arial" w:cs="Arial"/>
                <w:b/>
                <w:bCs/>
              </w:rPr>
            </w:pPr>
            <w:r>
              <w:rPr>
                <w:rFonts w:ascii="Arial" w:hAnsi="Arial" w:cs="Arial"/>
                <w:b/>
                <w:bCs/>
              </w:rPr>
              <w:t>SIRA NO</w:t>
            </w:r>
          </w:p>
        </w:tc>
        <w:tc>
          <w:tcPr>
            <w:tcW w:w="1559" w:type="dxa"/>
            <w:vAlign w:val="center"/>
          </w:tcPr>
          <w:p w:rsidR="009C115B" w:rsidRDefault="009C115B" w:rsidP="009C115B">
            <w:pPr>
              <w:spacing w:line="276" w:lineRule="auto"/>
              <w:jc w:val="center"/>
              <w:rPr>
                <w:rFonts w:ascii="Arial" w:hAnsi="Arial" w:cs="Arial"/>
                <w:b/>
                <w:bCs/>
              </w:rPr>
            </w:pPr>
            <w:r>
              <w:rPr>
                <w:rFonts w:ascii="Arial" w:hAnsi="Arial" w:cs="Arial"/>
                <w:b/>
                <w:bCs/>
              </w:rPr>
              <w:t>ABONE NO</w:t>
            </w:r>
          </w:p>
        </w:tc>
        <w:tc>
          <w:tcPr>
            <w:tcW w:w="5336" w:type="dxa"/>
            <w:vAlign w:val="center"/>
          </w:tcPr>
          <w:p w:rsidR="009C115B" w:rsidRDefault="009C115B" w:rsidP="009C115B">
            <w:pPr>
              <w:spacing w:line="276" w:lineRule="auto"/>
              <w:jc w:val="center"/>
              <w:rPr>
                <w:rFonts w:ascii="Arial" w:hAnsi="Arial" w:cs="Arial"/>
                <w:b/>
                <w:bCs/>
              </w:rPr>
            </w:pPr>
            <w:r>
              <w:rPr>
                <w:rFonts w:ascii="Arial" w:hAnsi="Arial" w:cs="Arial"/>
                <w:b/>
                <w:bCs/>
              </w:rPr>
              <w:t>ABONE ADI</w:t>
            </w:r>
          </w:p>
        </w:tc>
      </w:tr>
      <w:tr w:rsidR="009C115B" w:rsidTr="00136438">
        <w:trPr>
          <w:trHeight w:val="269"/>
        </w:trPr>
        <w:tc>
          <w:tcPr>
            <w:tcW w:w="1384" w:type="dxa"/>
            <w:vAlign w:val="center"/>
          </w:tcPr>
          <w:p w:rsidR="009C115B" w:rsidRPr="00956BFF" w:rsidRDefault="009C115B" w:rsidP="00136438">
            <w:pPr>
              <w:spacing w:line="360" w:lineRule="auto"/>
              <w:jc w:val="center"/>
              <w:rPr>
                <w:rFonts w:ascii="Arial" w:hAnsi="Arial" w:cs="Arial"/>
                <w:sz w:val="22"/>
                <w:szCs w:val="22"/>
              </w:rPr>
            </w:pPr>
            <w:r w:rsidRPr="00956BFF">
              <w:rPr>
                <w:rFonts w:ascii="Arial" w:hAnsi="Arial" w:cs="Arial"/>
                <w:sz w:val="22"/>
                <w:szCs w:val="22"/>
              </w:rPr>
              <w:t>1</w:t>
            </w:r>
          </w:p>
        </w:tc>
        <w:tc>
          <w:tcPr>
            <w:tcW w:w="1559" w:type="dxa"/>
            <w:vAlign w:val="center"/>
          </w:tcPr>
          <w:p w:rsidR="009C115B" w:rsidRPr="00956BFF" w:rsidRDefault="009C115B" w:rsidP="00136438">
            <w:pPr>
              <w:spacing w:line="360" w:lineRule="auto"/>
              <w:jc w:val="center"/>
              <w:rPr>
                <w:rFonts w:ascii="Arial" w:hAnsi="Arial" w:cs="Arial"/>
                <w:b/>
                <w:bCs/>
                <w:sz w:val="22"/>
                <w:szCs w:val="22"/>
              </w:rPr>
            </w:pPr>
            <w:r w:rsidRPr="00956BFF">
              <w:rPr>
                <w:rFonts w:ascii="Arial" w:hAnsi="Arial" w:cs="Arial"/>
                <w:b/>
                <w:bCs/>
                <w:sz w:val="22"/>
                <w:szCs w:val="22"/>
              </w:rPr>
              <w:t>8038638</w:t>
            </w:r>
          </w:p>
        </w:tc>
        <w:tc>
          <w:tcPr>
            <w:tcW w:w="5336" w:type="dxa"/>
            <w:vAlign w:val="center"/>
          </w:tcPr>
          <w:p w:rsidR="009C115B" w:rsidRPr="00956BFF" w:rsidRDefault="009C115B" w:rsidP="00136438">
            <w:pPr>
              <w:spacing w:line="360" w:lineRule="auto"/>
              <w:rPr>
                <w:rFonts w:ascii="Arial" w:hAnsi="Arial" w:cs="Arial"/>
                <w:sz w:val="22"/>
                <w:szCs w:val="22"/>
              </w:rPr>
            </w:pPr>
            <w:r w:rsidRPr="00956BFF">
              <w:rPr>
                <w:rFonts w:ascii="Arial" w:hAnsi="Arial" w:cs="Arial"/>
                <w:sz w:val="22"/>
                <w:szCs w:val="22"/>
              </w:rPr>
              <w:t>Beçin Kepez Parkı Aydınlatma</w:t>
            </w:r>
          </w:p>
        </w:tc>
      </w:tr>
      <w:tr w:rsidR="009C115B" w:rsidTr="00136438">
        <w:trPr>
          <w:trHeight w:val="273"/>
        </w:trPr>
        <w:tc>
          <w:tcPr>
            <w:tcW w:w="1384" w:type="dxa"/>
            <w:vAlign w:val="center"/>
          </w:tcPr>
          <w:p w:rsidR="009C115B" w:rsidRPr="00956BFF" w:rsidRDefault="009C115B" w:rsidP="00136438">
            <w:pPr>
              <w:spacing w:line="360" w:lineRule="auto"/>
              <w:jc w:val="center"/>
              <w:rPr>
                <w:rFonts w:ascii="Arial" w:hAnsi="Arial" w:cs="Arial"/>
                <w:sz w:val="22"/>
                <w:szCs w:val="22"/>
              </w:rPr>
            </w:pPr>
            <w:r w:rsidRPr="00956BFF">
              <w:rPr>
                <w:rFonts w:ascii="Arial" w:hAnsi="Arial" w:cs="Arial"/>
                <w:sz w:val="22"/>
                <w:szCs w:val="22"/>
              </w:rPr>
              <w:t>2</w:t>
            </w:r>
          </w:p>
        </w:tc>
        <w:tc>
          <w:tcPr>
            <w:tcW w:w="1559" w:type="dxa"/>
            <w:vAlign w:val="center"/>
          </w:tcPr>
          <w:p w:rsidR="009C115B" w:rsidRPr="00956BFF" w:rsidRDefault="009C115B" w:rsidP="00136438">
            <w:pPr>
              <w:spacing w:line="360" w:lineRule="auto"/>
              <w:jc w:val="center"/>
              <w:rPr>
                <w:rFonts w:ascii="Arial" w:hAnsi="Arial" w:cs="Arial"/>
                <w:b/>
                <w:bCs/>
                <w:sz w:val="22"/>
                <w:szCs w:val="22"/>
              </w:rPr>
            </w:pPr>
            <w:r w:rsidRPr="00956BFF">
              <w:rPr>
                <w:rFonts w:ascii="Arial" w:hAnsi="Arial" w:cs="Arial"/>
                <w:b/>
                <w:bCs/>
                <w:sz w:val="22"/>
                <w:szCs w:val="22"/>
              </w:rPr>
              <w:t>8038639</w:t>
            </w:r>
          </w:p>
        </w:tc>
        <w:tc>
          <w:tcPr>
            <w:tcW w:w="5336" w:type="dxa"/>
            <w:vAlign w:val="center"/>
          </w:tcPr>
          <w:p w:rsidR="009C115B" w:rsidRPr="00956BFF" w:rsidRDefault="009C115B" w:rsidP="00136438">
            <w:pPr>
              <w:spacing w:line="360" w:lineRule="auto"/>
              <w:rPr>
                <w:rFonts w:ascii="Arial" w:hAnsi="Arial" w:cs="Arial"/>
                <w:sz w:val="22"/>
                <w:szCs w:val="22"/>
              </w:rPr>
            </w:pPr>
            <w:r w:rsidRPr="00956BFF">
              <w:rPr>
                <w:rFonts w:ascii="Arial" w:hAnsi="Arial" w:cs="Arial"/>
                <w:sz w:val="22"/>
                <w:szCs w:val="22"/>
              </w:rPr>
              <w:t>Zeytinlikuyu Sahil Aydınlatma</w:t>
            </w:r>
          </w:p>
        </w:tc>
      </w:tr>
      <w:tr w:rsidR="009C115B" w:rsidTr="00136438">
        <w:trPr>
          <w:trHeight w:val="291"/>
        </w:trPr>
        <w:tc>
          <w:tcPr>
            <w:tcW w:w="1384" w:type="dxa"/>
            <w:vAlign w:val="center"/>
          </w:tcPr>
          <w:p w:rsidR="009C115B" w:rsidRPr="00956BFF" w:rsidRDefault="009C115B" w:rsidP="00136438">
            <w:pPr>
              <w:spacing w:line="360" w:lineRule="auto"/>
              <w:jc w:val="center"/>
              <w:rPr>
                <w:rFonts w:ascii="Arial" w:hAnsi="Arial" w:cs="Arial"/>
                <w:sz w:val="22"/>
                <w:szCs w:val="22"/>
              </w:rPr>
            </w:pPr>
            <w:r w:rsidRPr="00956BFF">
              <w:rPr>
                <w:rFonts w:ascii="Arial" w:hAnsi="Arial" w:cs="Arial"/>
                <w:sz w:val="22"/>
                <w:szCs w:val="22"/>
              </w:rPr>
              <w:t>3</w:t>
            </w:r>
          </w:p>
        </w:tc>
        <w:tc>
          <w:tcPr>
            <w:tcW w:w="1559" w:type="dxa"/>
            <w:vAlign w:val="center"/>
          </w:tcPr>
          <w:p w:rsidR="009C115B" w:rsidRPr="00956BFF" w:rsidRDefault="009C115B" w:rsidP="00136438">
            <w:pPr>
              <w:spacing w:line="360" w:lineRule="auto"/>
              <w:jc w:val="center"/>
              <w:rPr>
                <w:rFonts w:ascii="Arial" w:hAnsi="Arial" w:cs="Arial"/>
                <w:b/>
                <w:bCs/>
                <w:sz w:val="22"/>
                <w:szCs w:val="22"/>
              </w:rPr>
            </w:pPr>
            <w:r w:rsidRPr="00956BFF">
              <w:rPr>
                <w:rFonts w:ascii="Arial" w:hAnsi="Arial" w:cs="Arial"/>
                <w:b/>
                <w:bCs/>
                <w:sz w:val="22"/>
                <w:szCs w:val="22"/>
              </w:rPr>
              <w:t>8039269</w:t>
            </w:r>
          </w:p>
        </w:tc>
        <w:tc>
          <w:tcPr>
            <w:tcW w:w="5336" w:type="dxa"/>
            <w:vAlign w:val="center"/>
          </w:tcPr>
          <w:p w:rsidR="009C115B" w:rsidRPr="00956BFF" w:rsidRDefault="009C115B" w:rsidP="00136438">
            <w:pPr>
              <w:spacing w:line="360" w:lineRule="auto"/>
              <w:rPr>
                <w:rFonts w:ascii="Arial" w:hAnsi="Arial" w:cs="Arial"/>
                <w:sz w:val="22"/>
                <w:szCs w:val="22"/>
              </w:rPr>
            </w:pPr>
            <w:r w:rsidRPr="00956BFF">
              <w:rPr>
                <w:rFonts w:ascii="Arial" w:hAnsi="Arial" w:cs="Arial"/>
                <w:sz w:val="22"/>
                <w:szCs w:val="22"/>
              </w:rPr>
              <w:t>Kırcağız Mah. Park Aydınlatma</w:t>
            </w:r>
          </w:p>
        </w:tc>
      </w:tr>
      <w:tr w:rsidR="009C115B" w:rsidTr="00136438">
        <w:trPr>
          <w:trHeight w:val="253"/>
        </w:trPr>
        <w:tc>
          <w:tcPr>
            <w:tcW w:w="1384" w:type="dxa"/>
            <w:vAlign w:val="center"/>
          </w:tcPr>
          <w:p w:rsidR="009C115B" w:rsidRPr="00956BFF" w:rsidRDefault="009C115B" w:rsidP="00136438">
            <w:pPr>
              <w:spacing w:line="360" w:lineRule="auto"/>
              <w:jc w:val="center"/>
              <w:rPr>
                <w:rFonts w:ascii="Arial" w:hAnsi="Arial" w:cs="Arial"/>
                <w:sz w:val="22"/>
                <w:szCs w:val="22"/>
              </w:rPr>
            </w:pPr>
            <w:r w:rsidRPr="00956BFF">
              <w:rPr>
                <w:rFonts w:ascii="Arial" w:hAnsi="Arial" w:cs="Arial"/>
                <w:sz w:val="22"/>
                <w:szCs w:val="22"/>
              </w:rPr>
              <w:t>4</w:t>
            </w:r>
          </w:p>
        </w:tc>
        <w:tc>
          <w:tcPr>
            <w:tcW w:w="1559" w:type="dxa"/>
            <w:vAlign w:val="center"/>
          </w:tcPr>
          <w:p w:rsidR="009C115B" w:rsidRPr="00956BFF" w:rsidRDefault="009C115B" w:rsidP="00136438">
            <w:pPr>
              <w:spacing w:line="360" w:lineRule="auto"/>
              <w:jc w:val="center"/>
              <w:rPr>
                <w:rFonts w:ascii="Arial" w:hAnsi="Arial" w:cs="Arial"/>
                <w:b/>
                <w:bCs/>
                <w:sz w:val="22"/>
                <w:szCs w:val="22"/>
              </w:rPr>
            </w:pPr>
            <w:r w:rsidRPr="00956BFF">
              <w:rPr>
                <w:rFonts w:ascii="Arial" w:hAnsi="Arial" w:cs="Arial"/>
                <w:b/>
                <w:bCs/>
                <w:sz w:val="22"/>
                <w:szCs w:val="22"/>
              </w:rPr>
              <w:t>8039747</w:t>
            </w:r>
          </w:p>
        </w:tc>
        <w:tc>
          <w:tcPr>
            <w:tcW w:w="5336" w:type="dxa"/>
            <w:vAlign w:val="center"/>
          </w:tcPr>
          <w:p w:rsidR="009C115B" w:rsidRPr="00956BFF" w:rsidRDefault="009C115B" w:rsidP="00136438">
            <w:pPr>
              <w:spacing w:line="360" w:lineRule="auto"/>
              <w:rPr>
                <w:rFonts w:ascii="Arial" w:hAnsi="Arial" w:cs="Arial"/>
                <w:sz w:val="22"/>
                <w:szCs w:val="22"/>
              </w:rPr>
            </w:pPr>
            <w:r w:rsidRPr="00956BFF">
              <w:rPr>
                <w:rFonts w:ascii="Arial" w:hAnsi="Arial" w:cs="Arial"/>
                <w:sz w:val="22"/>
                <w:szCs w:val="22"/>
              </w:rPr>
              <w:t>Cumhuriyet Mah. Stadyum Arkası Park Aydınlatma</w:t>
            </w:r>
          </w:p>
        </w:tc>
      </w:tr>
      <w:tr w:rsidR="009C115B" w:rsidTr="00136438">
        <w:trPr>
          <w:trHeight w:val="284"/>
        </w:trPr>
        <w:tc>
          <w:tcPr>
            <w:tcW w:w="1384" w:type="dxa"/>
            <w:vAlign w:val="center"/>
          </w:tcPr>
          <w:p w:rsidR="009C115B" w:rsidRPr="00956BFF" w:rsidRDefault="009C115B" w:rsidP="00136438">
            <w:pPr>
              <w:spacing w:line="360" w:lineRule="auto"/>
              <w:jc w:val="center"/>
              <w:rPr>
                <w:rFonts w:ascii="Arial" w:hAnsi="Arial" w:cs="Arial"/>
                <w:sz w:val="22"/>
                <w:szCs w:val="22"/>
              </w:rPr>
            </w:pPr>
            <w:r w:rsidRPr="00956BFF">
              <w:rPr>
                <w:rFonts w:ascii="Arial" w:hAnsi="Arial" w:cs="Arial"/>
                <w:sz w:val="22"/>
                <w:szCs w:val="22"/>
              </w:rPr>
              <w:t>5</w:t>
            </w:r>
          </w:p>
        </w:tc>
        <w:tc>
          <w:tcPr>
            <w:tcW w:w="1559" w:type="dxa"/>
            <w:vAlign w:val="center"/>
          </w:tcPr>
          <w:p w:rsidR="009C115B" w:rsidRPr="00956BFF" w:rsidRDefault="009C115B" w:rsidP="00136438">
            <w:pPr>
              <w:spacing w:line="360" w:lineRule="auto"/>
              <w:jc w:val="center"/>
              <w:rPr>
                <w:rFonts w:ascii="Arial" w:hAnsi="Arial" w:cs="Arial"/>
                <w:b/>
                <w:bCs/>
                <w:sz w:val="22"/>
                <w:szCs w:val="22"/>
              </w:rPr>
            </w:pPr>
            <w:r w:rsidRPr="00956BFF">
              <w:rPr>
                <w:rFonts w:ascii="Arial" w:hAnsi="Arial" w:cs="Arial"/>
                <w:b/>
                <w:bCs/>
                <w:sz w:val="22"/>
                <w:szCs w:val="22"/>
              </w:rPr>
              <w:t>8041620</w:t>
            </w:r>
          </w:p>
        </w:tc>
        <w:tc>
          <w:tcPr>
            <w:tcW w:w="5336" w:type="dxa"/>
            <w:vAlign w:val="center"/>
          </w:tcPr>
          <w:p w:rsidR="009C115B" w:rsidRPr="00956BFF" w:rsidRDefault="009C115B" w:rsidP="00136438">
            <w:pPr>
              <w:spacing w:line="360" w:lineRule="auto"/>
              <w:rPr>
                <w:rFonts w:ascii="Arial" w:hAnsi="Arial" w:cs="Arial"/>
                <w:sz w:val="22"/>
                <w:szCs w:val="22"/>
              </w:rPr>
            </w:pPr>
            <w:r w:rsidRPr="00956BFF">
              <w:rPr>
                <w:rFonts w:ascii="Arial" w:hAnsi="Arial" w:cs="Arial"/>
                <w:sz w:val="22"/>
                <w:szCs w:val="22"/>
              </w:rPr>
              <w:t>Güllük Mah. Orjan Sitesi Yanı Park Aydınlatma</w:t>
            </w:r>
          </w:p>
        </w:tc>
      </w:tr>
      <w:tr w:rsidR="009C115B" w:rsidTr="00136438">
        <w:trPr>
          <w:trHeight w:val="261"/>
        </w:trPr>
        <w:tc>
          <w:tcPr>
            <w:tcW w:w="1384" w:type="dxa"/>
            <w:vAlign w:val="center"/>
          </w:tcPr>
          <w:p w:rsidR="009C115B" w:rsidRPr="00956BFF" w:rsidRDefault="009C115B" w:rsidP="00136438">
            <w:pPr>
              <w:spacing w:line="360" w:lineRule="auto"/>
              <w:jc w:val="center"/>
              <w:rPr>
                <w:rFonts w:ascii="Arial" w:hAnsi="Arial" w:cs="Arial"/>
                <w:sz w:val="22"/>
                <w:szCs w:val="22"/>
              </w:rPr>
            </w:pPr>
            <w:r w:rsidRPr="00956BFF">
              <w:rPr>
                <w:rFonts w:ascii="Arial" w:hAnsi="Arial" w:cs="Arial"/>
                <w:sz w:val="22"/>
                <w:szCs w:val="22"/>
              </w:rPr>
              <w:t>6</w:t>
            </w:r>
          </w:p>
        </w:tc>
        <w:tc>
          <w:tcPr>
            <w:tcW w:w="1559" w:type="dxa"/>
            <w:vAlign w:val="center"/>
          </w:tcPr>
          <w:p w:rsidR="009C115B" w:rsidRPr="00956BFF" w:rsidRDefault="009C115B" w:rsidP="00136438">
            <w:pPr>
              <w:spacing w:line="360" w:lineRule="auto"/>
              <w:jc w:val="center"/>
              <w:rPr>
                <w:rFonts w:ascii="Arial" w:hAnsi="Arial" w:cs="Arial"/>
                <w:b/>
                <w:bCs/>
                <w:sz w:val="22"/>
                <w:szCs w:val="22"/>
              </w:rPr>
            </w:pPr>
            <w:r w:rsidRPr="00956BFF">
              <w:rPr>
                <w:rFonts w:ascii="Arial" w:hAnsi="Arial" w:cs="Arial"/>
                <w:b/>
                <w:bCs/>
                <w:sz w:val="22"/>
                <w:szCs w:val="22"/>
              </w:rPr>
              <w:t>8163378</w:t>
            </w:r>
          </w:p>
        </w:tc>
        <w:tc>
          <w:tcPr>
            <w:tcW w:w="5336" w:type="dxa"/>
            <w:vAlign w:val="center"/>
          </w:tcPr>
          <w:p w:rsidR="009C115B" w:rsidRPr="00956BFF" w:rsidRDefault="009C115B" w:rsidP="00136438">
            <w:pPr>
              <w:spacing w:line="360" w:lineRule="auto"/>
              <w:rPr>
                <w:rFonts w:ascii="Arial" w:hAnsi="Arial" w:cs="Arial"/>
                <w:sz w:val="22"/>
                <w:szCs w:val="22"/>
              </w:rPr>
            </w:pPr>
            <w:r w:rsidRPr="00956BFF">
              <w:rPr>
                <w:rFonts w:ascii="Arial" w:hAnsi="Arial" w:cs="Arial"/>
                <w:sz w:val="22"/>
                <w:szCs w:val="22"/>
              </w:rPr>
              <w:t xml:space="preserve">Boğaziçi Sahil Aydınlatma </w:t>
            </w:r>
          </w:p>
        </w:tc>
      </w:tr>
      <w:tr w:rsidR="009C115B" w:rsidTr="00136438">
        <w:trPr>
          <w:trHeight w:val="278"/>
        </w:trPr>
        <w:tc>
          <w:tcPr>
            <w:tcW w:w="1384" w:type="dxa"/>
            <w:vAlign w:val="center"/>
          </w:tcPr>
          <w:p w:rsidR="009C115B" w:rsidRPr="00956BFF" w:rsidRDefault="009C115B" w:rsidP="00136438">
            <w:pPr>
              <w:spacing w:line="360" w:lineRule="auto"/>
              <w:jc w:val="center"/>
              <w:rPr>
                <w:rFonts w:ascii="Arial" w:hAnsi="Arial" w:cs="Arial"/>
                <w:sz w:val="22"/>
                <w:szCs w:val="22"/>
              </w:rPr>
            </w:pPr>
            <w:r w:rsidRPr="00956BFF">
              <w:rPr>
                <w:rFonts w:ascii="Arial" w:hAnsi="Arial" w:cs="Arial"/>
                <w:sz w:val="22"/>
                <w:szCs w:val="22"/>
              </w:rPr>
              <w:t>7</w:t>
            </w:r>
          </w:p>
        </w:tc>
        <w:tc>
          <w:tcPr>
            <w:tcW w:w="1559" w:type="dxa"/>
            <w:vAlign w:val="center"/>
          </w:tcPr>
          <w:p w:rsidR="009C115B" w:rsidRPr="00956BFF" w:rsidRDefault="009C115B" w:rsidP="00136438">
            <w:pPr>
              <w:spacing w:line="360" w:lineRule="auto"/>
              <w:jc w:val="center"/>
              <w:rPr>
                <w:rFonts w:ascii="Arial" w:hAnsi="Arial" w:cs="Arial"/>
                <w:b/>
                <w:bCs/>
                <w:sz w:val="22"/>
                <w:szCs w:val="22"/>
              </w:rPr>
            </w:pPr>
            <w:r w:rsidRPr="00956BFF">
              <w:rPr>
                <w:rFonts w:ascii="Arial" w:hAnsi="Arial" w:cs="Arial"/>
                <w:b/>
                <w:bCs/>
                <w:sz w:val="22"/>
                <w:szCs w:val="22"/>
              </w:rPr>
              <w:t>8163380</w:t>
            </w:r>
          </w:p>
        </w:tc>
        <w:tc>
          <w:tcPr>
            <w:tcW w:w="5336" w:type="dxa"/>
            <w:vAlign w:val="center"/>
          </w:tcPr>
          <w:p w:rsidR="009C115B" w:rsidRPr="00956BFF" w:rsidRDefault="009C115B" w:rsidP="00136438">
            <w:pPr>
              <w:spacing w:line="360" w:lineRule="auto"/>
              <w:rPr>
                <w:rFonts w:ascii="Arial" w:hAnsi="Arial" w:cs="Arial"/>
                <w:sz w:val="22"/>
                <w:szCs w:val="22"/>
              </w:rPr>
            </w:pPr>
            <w:r w:rsidRPr="00956BFF">
              <w:rPr>
                <w:rFonts w:ascii="Arial" w:hAnsi="Arial" w:cs="Arial"/>
                <w:sz w:val="22"/>
                <w:szCs w:val="22"/>
              </w:rPr>
              <w:t xml:space="preserve">Boğaziçi Sahil Aydınlatma </w:t>
            </w:r>
          </w:p>
        </w:tc>
      </w:tr>
      <w:tr w:rsidR="009C115B" w:rsidTr="00136438">
        <w:trPr>
          <w:trHeight w:val="283"/>
        </w:trPr>
        <w:tc>
          <w:tcPr>
            <w:tcW w:w="1384" w:type="dxa"/>
            <w:vAlign w:val="center"/>
          </w:tcPr>
          <w:p w:rsidR="009C115B" w:rsidRPr="00956BFF" w:rsidRDefault="009C115B" w:rsidP="00136438">
            <w:pPr>
              <w:spacing w:line="360" w:lineRule="auto"/>
              <w:jc w:val="center"/>
              <w:rPr>
                <w:rFonts w:ascii="Arial" w:hAnsi="Arial" w:cs="Arial"/>
                <w:sz w:val="22"/>
                <w:szCs w:val="22"/>
              </w:rPr>
            </w:pPr>
            <w:r w:rsidRPr="00956BFF">
              <w:rPr>
                <w:rFonts w:ascii="Arial" w:hAnsi="Arial" w:cs="Arial"/>
                <w:sz w:val="22"/>
                <w:szCs w:val="22"/>
              </w:rPr>
              <w:t>8</w:t>
            </w:r>
          </w:p>
        </w:tc>
        <w:tc>
          <w:tcPr>
            <w:tcW w:w="1559" w:type="dxa"/>
            <w:vAlign w:val="center"/>
          </w:tcPr>
          <w:p w:rsidR="009C115B" w:rsidRPr="00956BFF" w:rsidRDefault="009C115B" w:rsidP="00136438">
            <w:pPr>
              <w:spacing w:line="360" w:lineRule="auto"/>
              <w:jc w:val="center"/>
              <w:rPr>
                <w:rFonts w:ascii="Arial" w:hAnsi="Arial" w:cs="Arial"/>
                <w:b/>
                <w:bCs/>
                <w:sz w:val="22"/>
                <w:szCs w:val="22"/>
              </w:rPr>
            </w:pPr>
            <w:r w:rsidRPr="00956BFF">
              <w:rPr>
                <w:rFonts w:ascii="Arial" w:hAnsi="Arial" w:cs="Arial"/>
                <w:b/>
                <w:bCs/>
                <w:sz w:val="22"/>
                <w:szCs w:val="22"/>
              </w:rPr>
              <w:t>8121244</w:t>
            </w:r>
          </w:p>
        </w:tc>
        <w:tc>
          <w:tcPr>
            <w:tcW w:w="5336" w:type="dxa"/>
            <w:vAlign w:val="center"/>
          </w:tcPr>
          <w:p w:rsidR="009C115B" w:rsidRPr="00956BFF" w:rsidRDefault="009C115B" w:rsidP="00136438">
            <w:pPr>
              <w:spacing w:line="360" w:lineRule="auto"/>
              <w:rPr>
                <w:rFonts w:ascii="Arial" w:hAnsi="Arial" w:cs="Arial"/>
                <w:sz w:val="22"/>
                <w:szCs w:val="22"/>
              </w:rPr>
            </w:pPr>
            <w:r w:rsidRPr="00956BFF">
              <w:rPr>
                <w:rFonts w:ascii="Arial" w:hAnsi="Arial" w:cs="Arial"/>
                <w:sz w:val="22"/>
                <w:szCs w:val="22"/>
              </w:rPr>
              <w:t>Bafa Mah. Yeşil Bant Yürüyüş Yolu</w:t>
            </w:r>
          </w:p>
        </w:tc>
      </w:tr>
    </w:tbl>
    <w:p w:rsidR="009C115B" w:rsidRPr="004525D5" w:rsidRDefault="009C115B" w:rsidP="009C115B">
      <w:pPr>
        <w:pStyle w:val="ListeParagraf"/>
        <w:spacing w:line="276" w:lineRule="auto"/>
        <w:ind w:left="356"/>
        <w:jc w:val="both"/>
        <w:rPr>
          <w:rFonts w:ascii="Arial" w:hAnsi="Arial" w:cs="Arial"/>
        </w:rPr>
      </w:pPr>
    </w:p>
    <w:p w:rsidR="00956BFF" w:rsidRPr="009652C9" w:rsidRDefault="00956BFF" w:rsidP="003A42D0">
      <w:pPr>
        <w:pStyle w:val="ListeParagraf"/>
        <w:numPr>
          <w:ilvl w:val="0"/>
          <w:numId w:val="52"/>
        </w:numPr>
        <w:spacing w:line="360" w:lineRule="auto"/>
        <w:ind w:left="426"/>
        <w:jc w:val="both"/>
        <w:rPr>
          <w:rFonts w:ascii="Arial" w:hAnsi="Arial" w:cs="Arial"/>
        </w:rPr>
      </w:pPr>
      <w:r w:rsidRPr="009652C9">
        <w:rPr>
          <w:rFonts w:ascii="Arial" w:hAnsi="Arial" w:cs="Arial"/>
        </w:rPr>
        <w:t>Belediyemiz tarafından yaptırılmış olan Spor Kompleksi İnşaatının geçici kabulü Muğla Büyükşehir Belediyesi tarafından yapılmış ve Muğla Büyükşehir Belediyesi’ne devir işlemleri gerçekleştirilmiştir.</w:t>
      </w:r>
    </w:p>
    <w:p w:rsidR="00956BFF" w:rsidRPr="009652C9" w:rsidRDefault="00956BFF" w:rsidP="003A42D0">
      <w:pPr>
        <w:pStyle w:val="ListeParagraf"/>
        <w:numPr>
          <w:ilvl w:val="0"/>
          <w:numId w:val="52"/>
        </w:numPr>
        <w:spacing w:line="360" w:lineRule="auto"/>
        <w:ind w:left="426"/>
        <w:jc w:val="both"/>
        <w:rPr>
          <w:rFonts w:ascii="Arial" w:hAnsi="Arial" w:cs="Arial"/>
        </w:rPr>
      </w:pPr>
      <w:r w:rsidRPr="009652C9">
        <w:rPr>
          <w:rFonts w:ascii="Arial" w:hAnsi="Arial" w:cs="Arial"/>
        </w:rPr>
        <w:t>Belediyemiz Ana Hizmet Binası ve Ek Hizmet Binası’nda bulunan telefon santralleri, Ören, Güllük, Selimiye, Bafa ve Selimiye Mahalleleri Belediye hizmet binalarında bulunan telefon santralleri ve telefon hatlarında meydana gelen arızalar giderilmiştir.</w:t>
      </w:r>
    </w:p>
    <w:p w:rsidR="00956BFF" w:rsidRDefault="00956BFF" w:rsidP="003A42D0">
      <w:pPr>
        <w:pStyle w:val="ListeParagraf"/>
        <w:numPr>
          <w:ilvl w:val="0"/>
          <w:numId w:val="52"/>
        </w:numPr>
        <w:spacing w:line="360" w:lineRule="auto"/>
        <w:ind w:left="426"/>
        <w:jc w:val="both"/>
      </w:pPr>
      <w:r w:rsidRPr="009652C9">
        <w:rPr>
          <w:rFonts w:ascii="Arial" w:hAnsi="Arial" w:cs="Arial"/>
        </w:rPr>
        <w:t>Belediyemiz ve bağlı işletmelere ait hizmet binalarında elektrik tesisatlarında ve aydınlatmalarında meydana gelen arızalar giderilmiştir</w:t>
      </w:r>
      <w:r>
        <w:t>.</w:t>
      </w:r>
    </w:p>
    <w:p w:rsidR="00285435" w:rsidRPr="00136438" w:rsidRDefault="00285435" w:rsidP="00136438">
      <w:pPr>
        <w:spacing w:line="276" w:lineRule="auto"/>
        <w:jc w:val="both"/>
        <w:rPr>
          <w:rFonts w:ascii="Arial" w:hAnsi="Arial" w:cs="Arial"/>
          <w:b/>
          <w:color w:val="000080"/>
          <w:sz w:val="28"/>
          <w:szCs w:val="28"/>
        </w:rPr>
      </w:pPr>
      <w:r w:rsidRPr="00136438">
        <w:rPr>
          <w:rFonts w:ascii="Arial" w:hAnsi="Arial" w:cs="Arial"/>
          <w:b/>
          <w:color w:val="000080"/>
          <w:sz w:val="28"/>
          <w:szCs w:val="28"/>
        </w:rPr>
        <w:lastRenderedPageBreak/>
        <w:t>4-İŞLETME VE İŞTİRAKLER MÜDÜRLÜĞÜ</w:t>
      </w:r>
    </w:p>
    <w:p w:rsidR="005774BE" w:rsidRPr="009D079B" w:rsidRDefault="005774BE" w:rsidP="003A42D0">
      <w:pPr>
        <w:ind w:firstLine="708"/>
        <w:jc w:val="both"/>
        <w:rPr>
          <w:rFonts w:ascii="Arial" w:hAnsi="Arial" w:cs="Arial"/>
        </w:rPr>
      </w:pPr>
      <w:r w:rsidRPr="009D079B">
        <w:rPr>
          <w:rFonts w:ascii="Arial" w:hAnsi="Arial" w:cs="Arial"/>
        </w:rPr>
        <w:t xml:space="preserve">İşletme ve </w:t>
      </w:r>
      <w:r w:rsidR="00085282" w:rsidRPr="009D079B">
        <w:rPr>
          <w:rFonts w:ascii="Arial" w:hAnsi="Arial" w:cs="Arial"/>
        </w:rPr>
        <w:t>İştirakler Müdürlüğü</w:t>
      </w:r>
      <w:r w:rsidRPr="009D079B">
        <w:rPr>
          <w:rFonts w:ascii="Arial" w:hAnsi="Arial" w:cs="Arial"/>
        </w:rPr>
        <w:t xml:space="preserve"> altında faali</w:t>
      </w:r>
      <w:r w:rsidR="00B37E89">
        <w:rPr>
          <w:rFonts w:ascii="Arial" w:hAnsi="Arial" w:cs="Arial"/>
        </w:rPr>
        <w:t xml:space="preserve">yet gösteren, Pet Şişe Üretim </w:t>
      </w:r>
      <w:r w:rsidRPr="009D079B">
        <w:rPr>
          <w:rFonts w:ascii="Arial" w:hAnsi="Arial" w:cs="Arial"/>
        </w:rPr>
        <w:t>Birimi ve Damacana Üretim Birimi’nin 201</w:t>
      </w:r>
      <w:r w:rsidR="00B440EB">
        <w:rPr>
          <w:rFonts w:ascii="Arial" w:hAnsi="Arial" w:cs="Arial"/>
        </w:rPr>
        <w:t>7</w:t>
      </w:r>
      <w:r w:rsidRPr="009D079B">
        <w:rPr>
          <w:rFonts w:ascii="Arial" w:hAnsi="Arial" w:cs="Arial"/>
        </w:rPr>
        <w:t xml:space="preserve"> yılı içerisinde, sunmuş olduğu üretim hizmetleri;</w:t>
      </w:r>
    </w:p>
    <w:p w:rsidR="005774BE" w:rsidRPr="009D079B" w:rsidRDefault="005774BE" w:rsidP="003A42D0">
      <w:pPr>
        <w:jc w:val="both"/>
        <w:rPr>
          <w:rFonts w:ascii="Arial" w:hAnsi="Arial" w:cs="Arial"/>
          <w:b/>
          <w:bCs/>
        </w:rPr>
      </w:pPr>
    </w:p>
    <w:p w:rsidR="005774BE" w:rsidRPr="009D079B" w:rsidRDefault="005774BE" w:rsidP="003A42D0">
      <w:pPr>
        <w:jc w:val="both"/>
        <w:rPr>
          <w:rFonts w:ascii="Arial" w:hAnsi="Arial" w:cs="Arial"/>
          <w:b/>
          <w:bCs/>
          <w:color w:val="000080"/>
        </w:rPr>
      </w:pPr>
      <w:r w:rsidRPr="009D079B">
        <w:rPr>
          <w:rFonts w:ascii="Arial" w:hAnsi="Arial" w:cs="Arial"/>
          <w:b/>
          <w:bCs/>
        </w:rPr>
        <w:t xml:space="preserve"> </w:t>
      </w:r>
      <w:r w:rsidRPr="009D079B">
        <w:rPr>
          <w:rFonts w:ascii="Arial" w:hAnsi="Arial" w:cs="Arial"/>
          <w:b/>
          <w:bCs/>
          <w:color w:val="000080"/>
        </w:rPr>
        <w:t>a)Pet Şişe Üretim Tesisi</w:t>
      </w:r>
    </w:p>
    <w:p w:rsidR="005774BE" w:rsidRPr="009D079B" w:rsidRDefault="005774BE" w:rsidP="003A42D0">
      <w:pPr>
        <w:jc w:val="both"/>
        <w:rPr>
          <w:rFonts w:ascii="Arial" w:hAnsi="Arial" w:cs="Arial"/>
          <w:b/>
          <w:bCs/>
        </w:rPr>
      </w:pPr>
    </w:p>
    <w:p w:rsidR="003C5F4C" w:rsidRDefault="005774BE" w:rsidP="0018467E">
      <w:pPr>
        <w:jc w:val="both"/>
        <w:rPr>
          <w:rFonts w:ascii="Arial" w:hAnsi="Arial" w:cs="Arial"/>
        </w:rPr>
      </w:pPr>
      <w:r w:rsidRPr="009D079B">
        <w:rPr>
          <w:rFonts w:ascii="Arial" w:hAnsi="Arial" w:cs="Arial"/>
        </w:rPr>
        <w:t>201</w:t>
      </w:r>
      <w:r w:rsidR="00B440EB">
        <w:rPr>
          <w:rFonts w:ascii="Arial" w:hAnsi="Arial" w:cs="Arial"/>
        </w:rPr>
        <w:t>7</w:t>
      </w:r>
      <w:r w:rsidRPr="009D079B">
        <w:rPr>
          <w:rFonts w:ascii="Arial" w:hAnsi="Arial" w:cs="Arial"/>
        </w:rPr>
        <w:t xml:space="preserve"> yılı içerisinde </w:t>
      </w:r>
      <w:r w:rsidR="00085282" w:rsidRPr="009D079B">
        <w:rPr>
          <w:rFonts w:ascii="Arial" w:hAnsi="Arial" w:cs="Arial"/>
        </w:rPr>
        <w:t>pet ve</w:t>
      </w:r>
      <w:r w:rsidRPr="009D079B">
        <w:rPr>
          <w:rFonts w:ascii="Arial" w:hAnsi="Arial" w:cs="Arial"/>
        </w:rPr>
        <w:t xml:space="preserve"> damacana üretim tesisinde </w:t>
      </w:r>
      <w:r w:rsidR="00B440EB">
        <w:rPr>
          <w:rFonts w:ascii="Arial" w:hAnsi="Arial" w:cs="Arial"/>
          <w:b/>
        </w:rPr>
        <w:t>7.154.488,19</w:t>
      </w:r>
      <w:r w:rsidRPr="009D079B">
        <w:rPr>
          <w:rFonts w:ascii="Arial" w:hAnsi="Arial" w:cs="Arial"/>
          <w:b/>
        </w:rPr>
        <w:t xml:space="preserve"> TL’lik</w:t>
      </w:r>
      <w:r w:rsidR="000A25F7">
        <w:rPr>
          <w:rFonts w:ascii="Arial" w:hAnsi="Arial" w:cs="Arial"/>
        </w:rPr>
        <w:t xml:space="preserve"> </w:t>
      </w:r>
      <w:r w:rsidRPr="009D079B">
        <w:rPr>
          <w:rFonts w:ascii="Arial" w:hAnsi="Arial" w:cs="Arial"/>
        </w:rPr>
        <w:t>harcama yapılmış olup, harcamaların ayrıntıları aşağıda gösterilmiştir.</w:t>
      </w:r>
    </w:p>
    <w:p w:rsidR="007855D1" w:rsidRPr="009D079B" w:rsidRDefault="007855D1" w:rsidP="003A42D0">
      <w:pPr>
        <w:jc w:val="both"/>
        <w:rPr>
          <w:rFonts w:ascii="Arial" w:hAnsi="Arial" w:cs="Arial"/>
        </w:rP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6096"/>
        <w:gridCol w:w="2268"/>
      </w:tblGrid>
      <w:tr w:rsidR="005774BE" w:rsidRPr="009D079B" w:rsidTr="005C5BF5">
        <w:trPr>
          <w:trHeight w:val="589"/>
        </w:trPr>
        <w:tc>
          <w:tcPr>
            <w:tcW w:w="8364"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7C68E7" w:rsidRDefault="005774BE" w:rsidP="003A42D0">
            <w:pPr>
              <w:pStyle w:val="Balk4"/>
              <w:spacing w:before="0" w:after="0"/>
              <w:jc w:val="center"/>
              <w:rPr>
                <w:rFonts w:ascii="Arial" w:hAnsi="Arial" w:cs="Arial"/>
                <w:color w:val="FFFFFF" w:themeColor="background1"/>
              </w:rPr>
            </w:pPr>
            <w:r w:rsidRPr="007C68E7">
              <w:rPr>
                <w:rFonts w:ascii="Arial" w:hAnsi="Arial" w:cs="Arial"/>
                <w:color w:val="FFFFFF" w:themeColor="background1"/>
              </w:rPr>
              <w:t>PET VE DAMACANA TESİSİ İÇİN HARCANAN MİKTARLARI GÖSTEREN LİSTE</w:t>
            </w:r>
          </w:p>
        </w:tc>
      </w:tr>
      <w:tr w:rsidR="005774BE" w:rsidRPr="009D079B" w:rsidTr="00D05008">
        <w:trPr>
          <w:trHeight w:val="281"/>
        </w:trPr>
        <w:tc>
          <w:tcPr>
            <w:tcW w:w="6096" w:type="dxa"/>
            <w:tcBorders>
              <w:top w:val="single" w:sz="24" w:space="0" w:color="auto"/>
              <w:left w:val="single" w:sz="24" w:space="0" w:color="auto"/>
              <w:bottom w:val="single" w:sz="24" w:space="0" w:color="auto"/>
              <w:right w:val="single" w:sz="4" w:space="0" w:color="auto"/>
            </w:tcBorders>
            <w:shd w:val="clear" w:color="auto" w:fill="B2A1C7" w:themeFill="accent4" w:themeFillTint="99"/>
            <w:vAlign w:val="center"/>
          </w:tcPr>
          <w:p w:rsidR="005774BE" w:rsidRPr="001458B7" w:rsidRDefault="005774BE" w:rsidP="003A42D0">
            <w:pPr>
              <w:jc w:val="center"/>
              <w:rPr>
                <w:rFonts w:ascii="Arial" w:hAnsi="Arial" w:cs="Arial"/>
                <w:b/>
                <w:sz w:val="28"/>
                <w:szCs w:val="28"/>
              </w:rPr>
            </w:pPr>
            <w:r w:rsidRPr="001458B7">
              <w:rPr>
                <w:rFonts w:ascii="Arial" w:hAnsi="Arial" w:cs="Arial"/>
                <w:b/>
                <w:sz w:val="28"/>
                <w:szCs w:val="28"/>
              </w:rPr>
              <w:t>HARCAMA TÜRÜ</w:t>
            </w:r>
          </w:p>
        </w:tc>
        <w:tc>
          <w:tcPr>
            <w:tcW w:w="2268" w:type="dxa"/>
            <w:tcBorders>
              <w:top w:val="single" w:sz="24" w:space="0" w:color="auto"/>
              <w:left w:val="single" w:sz="4" w:space="0" w:color="auto"/>
              <w:bottom w:val="single" w:sz="24" w:space="0" w:color="auto"/>
              <w:right w:val="single" w:sz="24" w:space="0" w:color="auto"/>
            </w:tcBorders>
            <w:shd w:val="clear" w:color="auto" w:fill="B2A1C7" w:themeFill="accent4" w:themeFillTint="99"/>
          </w:tcPr>
          <w:p w:rsidR="005774BE" w:rsidRPr="001458B7" w:rsidRDefault="005774BE" w:rsidP="003A42D0">
            <w:pPr>
              <w:jc w:val="center"/>
              <w:rPr>
                <w:rFonts w:ascii="Arial" w:hAnsi="Arial" w:cs="Arial"/>
                <w:b/>
                <w:sz w:val="28"/>
                <w:szCs w:val="28"/>
              </w:rPr>
            </w:pPr>
            <w:r w:rsidRPr="001458B7">
              <w:rPr>
                <w:rFonts w:ascii="Arial" w:hAnsi="Arial" w:cs="Arial"/>
                <w:b/>
                <w:sz w:val="28"/>
                <w:szCs w:val="28"/>
              </w:rPr>
              <w:t>TUTARI (TL)</w:t>
            </w:r>
          </w:p>
        </w:tc>
      </w:tr>
      <w:tr w:rsidR="00085282" w:rsidRPr="009D079B" w:rsidTr="00D05008">
        <w:trPr>
          <w:trHeight w:val="281"/>
        </w:trPr>
        <w:tc>
          <w:tcPr>
            <w:tcW w:w="6096" w:type="dxa"/>
            <w:tcBorders>
              <w:top w:val="single" w:sz="24" w:space="0" w:color="auto"/>
              <w:left w:val="single" w:sz="24" w:space="0" w:color="auto"/>
              <w:bottom w:val="single" w:sz="12" w:space="0" w:color="auto"/>
              <w:right w:val="single" w:sz="12" w:space="0" w:color="auto"/>
            </w:tcBorders>
          </w:tcPr>
          <w:p w:rsidR="00085282" w:rsidRDefault="00085282" w:rsidP="003A42D0">
            <w:pPr>
              <w:snapToGrid w:val="0"/>
            </w:pPr>
            <w:r>
              <w:t>PREFORM ALIMI</w:t>
            </w:r>
          </w:p>
        </w:tc>
        <w:tc>
          <w:tcPr>
            <w:tcW w:w="2268" w:type="dxa"/>
            <w:tcBorders>
              <w:top w:val="single" w:sz="24" w:space="0" w:color="auto"/>
              <w:left w:val="single" w:sz="12" w:space="0" w:color="auto"/>
              <w:bottom w:val="single" w:sz="12" w:space="0" w:color="auto"/>
              <w:right w:val="single" w:sz="24" w:space="0" w:color="auto"/>
            </w:tcBorders>
            <w:vAlign w:val="center"/>
          </w:tcPr>
          <w:p w:rsidR="00085282" w:rsidRPr="00F033FE" w:rsidRDefault="00AA64C3" w:rsidP="003A42D0">
            <w:pPr>
              <w:ind w:left="1438" w:hanging="1438"/>
              <w:jc w:val="right"/>
              <w:rPr>
                <w:rFonts w:ascii="Arial" w:hAnsi="Arial" w:cs="Arial"/>
              </w:rPr>
            </w:pPr>
            <w:r>
              <w:rPr>
                <w:rFonts w:ascii="Arial" w:hAnsi="Arial" w:cs="Arial"/>
              </w:rPr>
              <w:t>1.328.987,31</w:t>
            </w:r>
            <w:r w:rsidR="005E0787">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KERESTE VE KERESTE ÜRÜN ALIMLARI(PALET)</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3A42D0">
            <w:pPr>
              <w:jc w:val="right"/>
              <w:rPr>
                <w:rFonts w:ascii="Arial" w:hAnsi="Arial" w:cs="Arial"/>
              </w:rPr>
            </w:pPr>
            <w:r>
              <w:rPr>
                <w:rFonts w:ascii="Arial" w:hAnsi="Arial" w:cs="Arial"/>
              </w:rPr>
              <w:t>0,00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NAYLON ŞİRNİK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262.680,32</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 xml:space="preserve"> ETİKETİ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156.427,85</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YAZICI MÜREKKEP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14.743,78</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TUTKAL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6.130,60</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LABRATUVAR MALZEMESİ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7.545,81</w:t>
            </w:r>
            <w:r w:rsidR="001B6B7D">
              <w:rPr>
                <w:rFonts w:ascii="Arial" w:hAnsi="Arial" w:cs="Arial"/>
              </w:rPr>
              <w:t xml:space="preserve"> TL </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TAŞARON İŞÇİLİK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886.583,87</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NAKLİYE GİDERİ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6.466,15</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BD56E9" w:rsidP="003A42D0">
            <w:pPr>
              <w:snapToGrid w:val="0"/>
            </w:pPr>
            <w:r>
              <w:t>ELEKTRİ</w:t>
            </w:r>
            <w:r w:rsidR="00085282">
              <w:t>K ALIM GİDERİ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399.956,82</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PERSONEL GİDERİ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1.796.757,85</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KARTON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64.991,30</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HABERLEŞME GİDERİ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7.350,55</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MAKİNE TEC.BAKIM ONARIM GİD.</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492.742,27</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KIRTASİYE BASKI VE YAYIN DİG.</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11.408,70</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DİĞ. HİZMET ALIMI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394.963,54</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BİNA BAKIM VE ONARIM GİD.</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51.302,89</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pStyle w:val="Altbilgi"/>
              <w:tabs>
                <w:tab w:val="left" w:pos="708"/>
              </w:tabs>
              <w:snapToGrid w:val="0"/>
            </w:pPr>
            <w:r>
              <w:t>TAŞIT BAKIM ONARIM GİD.</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11.171,80</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pStyle w:val="Altbilgi"/>
              <w:tabs>
                <w:tab w:val="left" w:pos="708"/>
              </w:tabs>
              <w:snapToGrid w:val="0"/>
            </w:pPr>
            <w:r>
              <w:t xml:space="preserve">İŞ MAKİNASI VE </w:t>
            </w:r>
            <w:r w:rsidR="00F2785F">
              <w:t>TAŞIT KİRASI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1B6B7D" w:rsidP="003A42D0">
            <w:pPr>
              <w:jc w:val="right"/>
              <w:rPr>
                <w:rFonts w:ascii="Arial" w:hAnsi="Arial" w:cs="Arial"/>
              </w:rPr>
            </w:pPr>
            <w:r>
              <w:rPr>
                <w:rFonts w:ascii="Arial" w:hAnsi="Arial" w:cs="Arial"/>
              </w:rPr>
              <w:t>0,00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snapToGrid w:val="0"/>
            </w:pPr>
            <w:r>
              <w:t>İLAN GİDERLERİ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256.684,21</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pStyle w:val="Altbilgi"/>
              <w:tabs>
                <w:tab w:val="left" w:pos="708"/>
              </w:tabs>
              <w:snapToGrid w:val="0"/>
            </w:pPr>
            <w:r>
              <w:t>KİRA GİDERLERİ(ORMAN İŞL..)</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519,63</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pStyle w:val="Altbilgi"/>
              <w:snapToGrid w:val="0"/>
            </w:pPr>
            <w:r>
              <w:t>KİRA GİDERLERİ</w:t>
            </w:r>
            <w:r w:rsidR="00136438">
              <w:t xml:space="preserve"> </w:t>
            </w:r>
            <w:r w:rsidR="005B2B7D">
              <w:t xml:space="preserve"> </w:t>
            </w:r>
            <w:r>
              <w:t>(İŞYERİ KİR.)</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pStyle w:val="Altbilgi"/>
              <w:jc w:val="right"/>
              <w:rPr>
                <w:rFonts w:ascii="Arial" w:hAnsi="Arial" w:cs="Arial"/>
              </w:rPr>
            </w:pPr>
            <w:r>
              <w:rPr>
                <w:rFonts w:ascii="Arial" w:hAnsi="Arial" w:cs="Arial"/>
              </w:rPr>
              <w:t>41.911,50</w:t>
            </w:r>
            <w:r w:rsidR="001B6B7D">
              <w:rPr>
                <w:rFonts w:ascii="Arial" w:hAnsi="Arial" w:cs="Arial"/>
              </w:rPr>
              <w:t xml:space="preserve"> TL</w:t>
            </w:r>
          </w:p>
        </w:tc>
      </w:tr>
      <w:tr w:rsidR="00085282" w:rsidRPr="009D079B" w:rsidTr="00D05008">
        <w:trPr>
          <w:trHeight w:val="300"/>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pStyle w:val="Altbilgi"/>
            </w:pPr>
            <w:r>
              <w:t>SU ALIMLARI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60.099,17</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085282" w:rsidP="003A42D0">
            <w:pPr>
              <w:pStyle w:val="Altbilgi"/>
            </w:pPr>
            <w:r>
              <w:t>TÜKETİME YÖNELİK MAL ALIMI .(CAFELER)</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342.443,51</w:t>
            </w:r>
            <w:r w:rsidR="001B6B7D">
              <w:rPr>
                <w:rFonts w:ascii="Arial" w:hAnsi="Arial" w:cs="Arial"/>
              </w:rPr>
              <w:t xml:space="preserve"> TL</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CB751F" w:rsidP="003A42D0">
            <w:pPr>
              <w:snapToGrid w:val="0"/>
            </w:pPr>
            <w:r>
              <w:t>YAKACAK ALIMLARI</w:t>
            </w:r>
          </w:p>
        </w:tc>
        <w:tc>
          <w:tcPr>
            <w:tcW w:w="2268" w:type="dxa"/>
            <w:tcBorders>
              <w:top w:val="single" w:sz="12" w:space="0" w:color="auto"/>
              <w:left w:val="single" w:sz="12" w:space="0" w:color="auto"/>
              <w:bottom w:val="single" w:sz="12" w:space="0" w:color="auto"/>
              <w:right w:val="single" w:sz="24" w:space="0" w:color="auto"/>
            </w:tcBorders>
          </w:tcPr>
          <w:p w:rsidR="00085282" w:rsidRPr="00F033FE" w:rsidRDefault="00AA64C3" w:rsidP="003A42D0">
            <w:pPr>
              <w:jc w:val="right"/>
              <w:rPr>
                <w:rFonts w:ascii="Arial" w:hAnsi="Arial" w:cs="Arial"/>
              </w:rPr>
            </w:pPr>
            <w:r>
              <w:rPr>
                <w:rFonts w:ascii="Arial" w:hAnsi="Arial" w:cs="Arial"/>
              </w:rPr>
              <w:t>83.730,71</w:t>
            </w:r>
            <w:r w:rsidR="001B6B7D">
              <w:rPr>
                <w:rFonts w:ascii="Arial" w:hAnsi="Arial" w:cs="Arial"/>
              </w:rPr>
              <w:t xml:space="preserve"> TL </w:t>
            </w:r>
          </w:p>
        </w:tc>
      </w:tr>
      <w:tr w:rsidR="00085282"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085282" w:rsidRDefault="00CB751F" w:rsidP="003A42D0">
            <w:pPr>
              <w:snapToGrid w:val="0"/>
            </w:pPr>
            <w:r>
              <w:t>KAPAK ALIMI</w:t>
            </w:r>
          </w:p>
        </w:tc>
        <w:tc>
          <w:tcPr>
            <w:tcW w:w="2268" w:type="dxa"/>
            <w:tcBorders>
              <w:top w:val="single" w:sz="12" w:space="0" w:color="auto"/>
              <w:left w:val="single" w:sz="12" w:space="0" w:color="auto"/>
              <w:bottom w:val="single" w:sz="12" w:space="0" w:color="auto"/>
              <w:right w:val="single" w:sz="24" w:space="0" w:color="auto"/>
            </w:tcBorders>
          </w:tcPr>
          <w:p w:rsidR="00CB751F" w:rsidRPr="00F033FE" w:rsidRDefault="00AA64C3" w:rsidP="003A42D0">
            <w:pPr>
              <w:jc w:val="right"/>
              <w:rPr>
                <w:rFonts w:ascii="Arial" w:hAnsi="Arial" w:cs="Arial"/>
              </w:rPr>
            </w:pPr>
            <w:r>
              <w:rPr>
                <w:rFonts w:ascii="Arial" w:hAnsi="Arial" w:cs="Arial"/>
              </w:rPr>
              <w:t>399.210,88</w:t>
            </w:r>
            <w:r w:rsidR="001B6B7D">
              <w:rPr>
                <w:rFonts w:ascii="Arial" w:hAnsi="Arial" w:cs="Arial"/>
              </w:rPr>
              <w:t xml:space="preserve"> TL </w:t>
            </w:r>
          </w:p>
        </w:tc>
      </w:tr>
      <w:tr w:rsidR="00CB751F"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CB751F" w:rsidRDefault="00CB751F" w:rsidP="003A42D0">
            <w:pPr>
              <w:snapToGrid w:val="0"/>
            </w:pPr>
            <w:r>
              <w:t>DAMACANA EMNİYET BANDI ALIMI</w:t>
            </w:r>
          </w:p>
        </w:tc>
        <w:tc>
          <w:tcPr>
            <w:tcW w:w="2268" w:type="dxa"/>
            <w:tcBorders>
              <w:top w:val="single" w:sz="12" w:space="0" w:color="auto"/>
              <w:left w:val="single" w:sz="12" w:space="0" w:color="auto"/>
              <w:bottom w:val="single" w:sz="12" w:space="0" w:color="auto"/>
              <w:right w:val="single" w:sz="24" w:space="0" w:color="auto"/>
            </w:tcBorders>
          </w:tcPr>
          <w:p w:rsidR="00CB751F" w:rsidRPr="00F033FE" w:rsidRDefault="00AA64C3" w:rsidP="003A42D0">
            <w:pPr>
              <w:jc w:val="right"/>
              <w:rPr>
                <w:rFonts w:ascii="Arial" w:hAnsi="Arial" w:cs="Arial"/>
              </w:rPr>
            </w:pPr>
            <w:r>
              <w:rPr>
                <w:rFonts w:ascii="Arial" w:hAnsi="Arial" w:cs="Arial"/>
              </w:rPr>
              <w:t>31.227,87</w:t>
            </w:r>
            <w:r w:rsidR="001B6B7D">
              <w:rPr>
                <w:rFonts w:ascii="Arial" w:hAnsi="Arial" w:cs="Arial"/>
              </w:rPr>
              <w:t xml:space="preserve"> TL</w:t>
            </w:r>
          </w:p>
        </w:tc>
      </w:tr>
      <w:tr w:rsidR="00CB751F"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CB751F" w:rsidRDefault="00CB751F" w:rsidP="003A42D0">
            <w:pPr>
              <w:snapToGrid w:val="0"/>
            </w:pPr>
            <w:r>
              <w:t>STREÇ ALIMI</w:t>
            </w:r>
          </w:p>
        </w:tc>
        <w:tc>
          <w:tcPr>
            <w:tcW w:w="2268" w:type="dxa"/>
            <w:tcBorders>
              <w:top w:val="single" w:sz="12" w:space="0" w:color="auto"/>
              <w:left w:val="single" w:sz="12" w:space="0" w:color="auto"/>
              <w:bottom w:val="single" w:sz="12" w:space="0" w:color="auto"/>
              <w:right w:val="single" w:sz="24" w:space="0" w:color="auto"/>
            </w:tcBorders>
          </w:tcPr>
          <w:p w:rsidR="00CB751F" w:rsidRPr="00F033FE" w:rsidRDefault="00AA64C3" w:rsidP="003A42D0">
            <w:pPr>
              <w:jc w:val="right"/>
              <w:rPr>
                <w:rFonts w:ascii="Arial" w:hAnsi="Arial" w:cs="Arial"/>
              </w:rPr>
            </w:pPr>
            <w:r>
              <w:rPr>
                <w:rFonts w:ascii="Arial" w:hAnsi="Arial" w:cs="Arial"/>
              </w:rPr>
              <w:t>17.280,00</w:t>
            </w:r>
            <w:r w:rsidR="001B6B7D">
              <w:rPr>
                <w:rFonts w:ascii="Arial" w:hAnsi="Arial" w:cs="Arial"/>
              </w:rPr>
              <w:t xml:space="preserve"> TL</w:t>
            </w:r>
          </w:p>
        </w:tc>
      </w:tr>
      <w:tr w:rsidR="00CB751F" w:rsidRPr="009D079B" w:rsidTr="00D05008">
        <w:trPr>
          <w:trHeight w:val="281"/>
        </w:trPr>
        <w:tc>
          <w:tcPr>
            <w:tcW w:w="6096" w:type="dxa"/>
            <w:tcBorders>
              <w:top w:val="single" w:sz="12" w:space="0" w:color="auto"/>
              <w:left w:val="single" w:sz="24" w:space="0" w:color="auto"/>
              <w:bottom w:val="single" w:sz="12" w:space="0" w:color="auto"/>
              <w:right w:val="single" w:sz="12" w:space="0" w:color="auto"/>
            </w:tcBorders>
          </w:tcPr>
          <w:p w:rsidR="00CB751F" w:rsidRDefault="00CB751F" w:rsidP="003A42D0">
            <w:pPr>
              <w:snapToGrid w:val="0"/>
            </w:pPr>
            <w:r>
              <w:t>TEMİZLİK MALZEMESİ ALIMI</w:t>
            </w:r>
          </w:p>
        </w:tc>
        <w:tc>
          <w:tcPr>
            <w:tcW w:w="2268" w:type="dxa"/>
            <w:tcBorders>
              <w:top w:val="single" w:sz="12" w:space="0" w:color="auto"/>
              <w:left w:val="single" w:sz="12" w:space="0" w:color="auto"/>
              <w:bottom w:val="single" w:sz="12" w:space="0" w:color="auto"/>
              <w:right w:val="single" w:sz="24" w:space="0" w:color="auto"/>
            </w:tcBorders>
          </w:tcPr>
          <w:p w:rsidR="00CB751F" w:rsidRPr="00F033FE" w:rsidRDefault="00AA64C3" w:rsidP="003A42D0">
            <w:pPr>
              <w:jc w:val="right"/>
              <w:rPr>
                <w:rFonts w:ascii="Arial" w:hAnsi="Arial" w:cs="Arial"/>
              </w:rPr>
            </w:pPr>
            <w:r>
              <w:rPr>
                <w:rFonts w:ascii="Arial" w:hAnsi="Arial" w:cs="Arial"/>
              </w:rPr>
              <w:t>21.169,30</w:t>
            </w:r>
            <w:r w:rsidR="001B6B7D">
              <w:rPr>
                <w:rFonts w:ascii="Arial" w:hAnsi="Arial" w:cs="Arial"/>
              </w:rPr>
              <w:t xml:space="preserve"> TL</w:t>
            </w:r>
          </w:p>
        </w:tc>
      </w:tr>
      <w:tr w:rsidR="005774BE" w:rsidRPr="009D079B" w:rsidTr="00F720D8">
        <w:trPr>
          <w:trHeight w:val="422"/>
        </w:trPr>
        <w:tc>
          <w:tcPr>
            <w:tcW w:w="6096" w:type="dxa"/>
            <w:tcBorders>
              <w:top w:val="single" w:sz="24" w:space="0" w:color="auto"/>
              <w:left w:val="single" w:sz="24" w:space="0" w:color="auto"/>
              <w:bottom w:val="single" w:sz="24" w:space="0" w:color="auto"/>
              <w:right w:val="single" w:sz="2" w:space="0" w:color="auto"/>
            </w:tcBorders>
            <w:shd w:val="clear" w:color="auto" w:fill="auto"/>
            <w:vAlign w:val="center"/>
          </w:tcPr>
          <w:p w:rsidR="005774BE" w:rsidRPr="00A6316A" w:rsidRDefault="005774BE" w:rsidP="003A42D0">
            <w:pPr>
              <w:rPr>
                <w:rFonts w:ascii="Arial" w:hAnsi="Arial" w:cs="Arial"/>
                <w:b/>
                <w:bCs/>
              </w:rPr>
            </w:pPr>
            <w:r w:rsidRPr="00A6316A">
              <w:rPr>
                <w:rFonts w:ascii="Arial" w:hAnsi="Arial" w:cs="Arial"/>
                <w:b/>
                <w:bCs/>
              </w:rPr>
              <w:t>DAMACANA VE PET TESİSİNİN GENEL GİDERİ</w:t>
            </w:r>
          </w:p>
        </w:tc>
        <w:tc>
          <w:tcPr>
            <w:tcW w:w="2268" w:type="dxa"/>
            <w:tcBorders>
              <w:top w:val="single" w:sz="24" w:space="0" w:color="auto"/>
              <w:left w:val="single" w:sz="2" w:space="0" w:color="auto"/>
              <w:bottom w:val="single" w:sz="24" w:space="0" w:color="auto"/>
              <w:right w:val="single" w:sz="24" w:space="0" w:color="auto"/>
            </w:tcBorders>
            <w:shd w:val="clear" w:color="auto" w:fill="auto"/>
            <w:vAlign w:val="center"/>
          </w:tcPr>
          <w:p w:rsidR="005774BE" w:rsidRPr="00A6316A" w:rsidRDefault="00AA64C3" w:rsidP="003A42D0">
            <w:pPr>
              <w:jc w:val="right"/>
              <w:rPr>
                <w:rFonts w:ascii="Arial" w:hAnsi="Arial" w:cs="Arial"/>
                <w:b/>
                <w:bCs/>
              </w:rPr>
            </w:pPr>
            <w:r>
              <w:rPr>
                <w:rFonts w:ascii="Arial" w:hAnsi="Arial" w:cs="Arial"/>
                <w:b/>
                <w:bCs/>
              </w:rPr>
              <w:t>7.154.488,19</w:t>
            </w:r>
            <w:r w:rsidR="00303D0A">
              <w:rPr>
                <w:rFonts w:ascii="Arial" w:hAnsi="Arial" w:cs="Arial"/>
                <w:b/>
                <w:bCs/>
              </w:rPr>
              <w:t xml:space="preserve"> </w:t>
            </w:r>
            <w:r w:rsidR="001B6B7D">
              <w:rPr>
                <w:rFonts w:ascii="Arial" w:hAnsi="Arial" w:cs="Arial"/>
                <w:b/>
                <w:bCs/>
              </w:rPr>
              <w:t>TL</w:t>
            </w:r>
          </w:p>
        </w:tc>
      </w:tr>
    </w:tbl>
    <w:p w:rsidR="005774BE" w:rsidRDefault="0095091E" w:rsidP="003A42D0">
      <w:pPr>
        <w:rPr>
          <w:b/>
        </w:rPr>
      </w:pPr>
      <w:r w:rsidRPr="0095091E">
        <w:rPr>
          <w:b/>
          <w:noProof/>
          <w:bdr w:val="single" w:sz="4" w:space="0" w:color="auto"/>
        </w:rPr>
        <w:lastRenderedPageBreak/>
        <w:drawing>
          <wp:inline distT="0" distB="0" distL="0" distR="0">
            <wp:extent cx="5299638" cy="3444851"/>
            <wp:effectExtent l="19050" t="0" r="15312" b="3199"/>
            <wp:docPr id="20"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99"/>
              </a:graphicData>
            </a:graphic>
          </wp:inline>
        </w:drawing>
      </w:r>
    </w:p>
    <w:p w:rsidR="00A40D1F" w:rsidRDefault="00A40D1F" w:rsidP="003A42D0">
      <w:pPr>
        <w:rPr>
          <w:b/>
        </w:rPr>
      </w:pPr>
    </w:p>
    <w:p w:rsidR="00FB4D55" w:rsidRDefault="00FB4D55" w:rsidP="003A42D0">
      <w:pPr>
        <w:rPr>
          <w:b/>
        </w:rPr>
      </w:pPr>
    </w:p>
    <w:tbl>
      <w:tblPr>
        <w:tblW w:w="8364" w:type="dxa"/>
        <w:tblInd w:w="7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CellMar>
          <w:left w:w="70" w:type="dxa"/>
          <w:right w:w="70" w:type="dxa"/>
        </w:tblCellMar>
        <w:tblLook w:val="0000"/>
      </w:tblPr>
      <w:tblGrid>
        <w:gridCol w:w="3828"/>
        <w:gridCol w:w="1417"/>
        <w:gridCol w:w="1276"/>
        <w:gridCol w:w="1843"/>
      </w:tblGrid>
      <w:tr w:rsidR="005774BE" w:rsidRPr="009D079B" w:rsidTr="00D05008">
        <w:tc>
          <w:tcPr>
            <w:tcW w:w="8364" w:type="dxa"/>
            <w:gridSpan w:val="4"/>
            <w:tcBorders>
              <w:top w:val="single" w:sz="24" w:space="0" w:color="auto"/>
              <w:left w:val="single" w:sz="24" w:space="0" w:color="auto"/>
              <w:bottom w:val="single" w:sz="24" w:space="0" w:color="auto"/>
              <w:right w:val="single" w:sz="24" w:space="0" w:color="auto"/>
            </w:tcBorders>
            <w:shd w:val="clear" w:color="auto" w:fill="7030A0"/>
          </w:tcPr>
          <w:p w:rsidR="005774BE" w:rsidRPr="007A1143" w:rsidRDefault="005774BE" w:rsidP="003A42D0">
            <w:pPr>
              <w:jc w:val="center"/>
              <w:rPr>
                <w:rFonts w:ascii="Arial" w:hAnsi="Arial" w:cs="Arial"/>
                <w:b/>
                <w:bCs/>
                <w:color w:val="FFFFFF" w:themeColor="background1"/>
                <w:sz w:val="28"/>
                <w:szCs w:val="28"/>
              </w:rPr>
            </w:pPr>
            <w:r w:rsidRPr="007A1143">
              <w:rPr>
                <w:rFonts w:ascii="Arial" w:hAnsi="Arial" w:cs="Arial"/>
                <w:b/>
                <w:bCs/>
                <w:color w:val="FFFFFF" w:themeColor="background1"/>
                <w:sz w:val="28"/>
                <w:szCs w:val="28"/>
              </w:rPr>
              <w:t>PET VE DAMACANA TESİSİNDE İŞLENMEYEN STOK HAMMADDELERİN ORTALAMA FİYAT ÜZERİNDEN HESAPLANAN MALLARIN LİSTESİ</w:t>
            </w:r>
          </w:p>
        </w:tc>
      </w:tr>
      <w:tr w:rsidR="005774BE" w:rsidRPr="009D079B" w:rsidTr="00D05008">
        <w:trPr>
          <w:trHeight w:val="141"/>
        </w:trPr>
        <w:tc>
          <w:tcPr>
            <w:tcW w:w="3828" w:type="dxa"/>
            <w:tcBorders>
              <w:top w:val="single" w:sz="24" w:space="0" w:color="auto"/>
              <w:left w:val="single" w:sz="24" w:space="0" w:color="auto"/>
              <w:bottom w:val="single" w:sz="24" w:space="0" w:color="auto"/>
              <w:right w:val="single" w:sz="12" w:space="0" w:color="auto"/>
            </w:tcBorders>
            <w:shd w:val="clear" w:color="auto" w:fill="B2A1C7" w:themeFill="accent4" w:themeFillTint="99"/>
            <w:vAlign w:val="center"/>
          </w:tcPr>
          <w:p w:rsidR="005774BE" w:rsidRPr="001458B7" w:rsidRDefault="005774BE" w:rsidP="003A42D0">
            <w:pPr>
              <w:jc w:val="center"/>
              <w:rPr>
                <w:rFonts w:ascii="Arial" w:hAnsi="Arial" w:cs="Arial"/>
                <w:b/>
                <w:bCs/>
                <w:sz w:val="28"/>
                <w:szCs w:val="28"/>
              </w:rPr>
            </w:pPr>
            <w:r w:rsidRPr="001458B7">
              <w:rPr>
                <w:rFonts w:ascii="Arial" w:hAnsi="Arial" w:cs="Arial"/>
                <w:b/>
                <w:bCs/>
                <w:sz w:val="28"/>
                <w:szCs w:val="28"/>
              </w:rPr>
              <w:t>STOK İSMİ</w:t>
            </w:r>
          </w:p>
        </w:tc>
        <w:tc>
          <w:tcPr>
            <w:tcW w:w="1417" w:type="dxa"/>
            <w:tcBorders>
              <w:top w:val="single" w:sz="24" w:space="0" w:color="auto"/>
              <w:left w:val="single" w:sz="12" w:space="0" w:color="auto"/>
              <w:bottom w:val="single" w:sz="24" w:space="0" w:color="auto"/>
              <w:right w:val="single" w:sz="12" w:space="0" w:color="auto"/>
            </w:tcBorders>
            <w:shd w:val="clear" w:color="auto" w:fill="B2A1C7" w:themeFill="accent4" w:themeFillTint="99"/>
          </w:tcPr>
          <w:p w:rsidR="005774BE" w:rsidRPr="001458B7" w:rsidRDefault="005774BE" w:rsidP="003A42D0">
            <w:pPr>
              <w:jc w:val="center"/>
              <w:rPr>
                <w:rFonts w:ascii="Arial" w:hAnsi="Arial" w:cs="Arial"/>
                <w:b/>
                <w:bCs/>
                <w:sz w:val="28"/>
                <w:szCs w:val="28"/>
              </w:rPr>
            </w:pPr>
            <w:r w:rsidRPr="001458B7">
              <w:rPr>
                <w:rFonts w:ascii="Arial" w:hAnsi="Arial" w:cs="Arial"/>
                <w:b/>
                <w:bCs/>
                <w:sz w:val="28"/>
                <w:szCs w:val="28"/>
              </w:rPr>
              <w:t>STOK MİKTARI</w:t>
            </w:r>
          </w:p>
        </w:tc>
        <w:tc>
          <w:tcPr>
            <w:tcW w:w="1276" w:type="dxa"/>
            <w:tcBorders>
              <w:top w:val="single" w:sz="24" w:space="0" w:color="auto"/>
              <w:left w:val="single" w:sz="12" w:space="0" w:color="auto"/>
              <w:bottom w:val="single" w:sz="24" w:space="0" w:color="auto"/>
              <w:right w:val="single" w:sz="12" w:space="0" w:color="auto"/>
            </w:tcBorders>
            <w:shd w:val="clear" w:color="auto" w:fill="B2A1C7" w:themeFill="accent4" w:themeFillTint="99"/>
            <w:vAlign w:val="center"/>
          </w:tcPr>
          <w:p w:rsidR="005774BE" w:rsidRPr="001458B7" w:rsidRDefault="005774BE" w:rsidP="003A42D0">
            <w:pPr>
              <w:jc w:val="center"/>
              <w:rPr>
                <w:rFonts w:ascii="Arial" w:hAnsi="Arial" w:cs="Arial"/>
                <w:b/>
                <w:bCs/>
                <w:sz w:val="28"/>
                <w:szCs w:val="28"/>
              </w:rPr>
            </w:pPr>
            <w:r w:rsidRPr="001458B7">
              <w:rPr>
                <w:rFonts w:ascii="Arial" w:hAnsi="Arial" w:cs="Arial"/>
                <w:b/>
                <w:bCs/>
                <w:sz w:val="28"/>
                <w:szCs w:val="28"/>
              </w:rPr>
              <w:t>BİRİMİ</w:t>
            </w:r>
          </w:p>
        </w:tc>
        <w:tc>
          <w:tcPr>
            <w:tcW w:w="1843" w:type="dxa"/>
            <w:tcBorders>
              <w:top w:val="single" w:sz="24" w:space="0" w:color="auto"/>
              <w:left w:val="single" w:sz="12" w:space="0" w:color="auto"/>
              <w:bottom w:val="single" w:sz="24" w:space="0" w:color="auto"/>
              <w:right w:val="single" w:sz="24" w:space="0" w:color="auto"/>
            </w:tcBorders>
            <w:shd w:val="clear" w:color="auto" w:fill="B2A1C7" w:themeFill="accent4" w:themeFillTint="99"/>
            <w:vAlign w:val="center"/>
          </w:tcPr>
          <w:p w:rsidR="005774BE" w:rsidRPr="001458B7" w:rsidRDefault="005774BE" w:rsidP="003A42D0">
            <w:pPr>
              <w:jc w:val="center"/>
              <w:rPr>
                <w:rFonts w:ascii="Arial" w:hAnsi="Arial" w:cs="Arial"/>
                <w:b/>
                <w:sz w:val="28"/>
                <w:szCs w:val="28"/>
              </w:rPr>
            </w:pPr>
            <w:r w:rsidRPr="001458B7">
              <w:rPr>
                <w:rFonts w:ascii="Arial" w:hAnsi="Arial" w:cs="Arial"/>
                <w:b/>
                <w:sz w:val="28"/>
                <w:szCs w:val="28"/>
              </w:rPr>
              <w:t>STOK DEGERİ(TL)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3A42D0">
            <w:pPr>
              <w:pStyle w:val="Altbilgi"/>
              <w:tabs>
                <w:tab w:val="clear" w:pos="4536"/>
                <w:tab w:val="clear" w:pos="9072"/>
              </w:tabs>
              <w:ind w:right="-254"/>
              <w:rPr>
                <w:rFonts w:ascii="Arial" w:hAnsi="Arial" w:cs="Arial"/>
              </w:rPr>
            </w:pPr>
            <w:smartTag w:uri="urn:schemas-microsoft-com:office:smarttags" w:element="metricconverter">
              <w:smartTagPr>
                <w:attr w:name="ProductID" w:val="30 MM"/>
              </w:smartTagPr>
              <w:r w:rsidRPr="009D079B">
                <w:rPr>
                  <w:rFonts w:ascii="Arial" w:hAnsi="Arial" w:cs="Arial"/>
                </w:rPr>
                <w:t>30 MM</w:t>
              </w:r>
            </w:smartTag>
            <w:r w:rsidRPr="009D079B">
              <w:rPr>
                <w:rFonts w:ascii="Arial" w:hAnsi="Arial" w:cs="Arial"/>
              </w:rPr>
              <w:t xml:space="preserve"> KAPAK(0,5-1,5)</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957C53" w:rsidP="003A42D0">
            <w:pPr>
              <w:jc w:val="right"/>
              <w:rPr>
                <w:rFonts w:ascii="Arial" w:hAnsi="Arial" w:cs="Arial"/>
              </w:rPr>
            </w:pPr>
            <w:r>
              <w:rPr>
                <w:rFonts w:ascii="Arial" w:hAnsi="Arial" w:cs="Arial"/>
              </w:rPr>
              <w:t>447.780</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57C53" w:rsidRDefault="00957C53" w:rsidP="003A42D0">
            <w:pPr>
              <w:snapToGrid w:val="0"/>
              <w:jc w:val="right"/>
              <w:rPr>
                <w:rFonts w:ascii="Arial" w:hAnsi="Arial" w:cs="Arial"/>
                <w:bCs/>
              </w:rPr>
            </w:pPr>
            <w:r w:rsidRPr="00957C53">
              <w:rPr>
                <w:rFonts w:ascii="Arial" w:hAnsi="Arial" w:cs="Arial"/>
                <w:bCs/>
              </w:rPr>
              <w:t>5.239,03</w:t>
            </w:r>
            <w:r w:rsidR="00FD01B0" w:rsidRPr="00957C53">
              <w:rPr>
                <w:rFonts w:ascii="Arial" w:hAnsi="Arial" w:cs="Arial"/>
                <w:bCs/>
              </w:rPr>
              <w:t xml:space="preserve">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957C53" w:rsidP="003A42D0">
            <w:pPr>
              <w:pStyle w:val="Altbilgi"/>
              <w:tabs>
                <w:tab w:val="clear" w:pos="4536"/>
                <w:tab w:val="clear" w:pos="9072"/>
              </w:tabs>
              <w:ind w:right="-254"/>
              <w:rPr>
                <w:rFonts w:ascii="Arial" w:hAnsi="Arial" w:cs="Arial"/>
              </w:rPr>
            </w:pPr>
            <w:r>
              <w:rPr>
                <w:rFonts w:ascii="Arial" w:hAnsi="Arial" w:cs="Arial"/>
              </w:rPr>
              <w:t>3</w:t>
            </w:r>
            <w:r w:rsidR="00A60160" w:rsidRPr="009D079B">
              <w:rPr>
                <w:rFonts w:ascii="Arial" w:hAnsi="Arial" w:cs="Arial"/>
              </w:rPr>
              <w:t>8 MM KAPAK (5 LT.)</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957C53" w:rsidP="003A42D0">
            <w:pPr>
              <w:jc w:val="right"/>
              <w:rPr>
                <w:rFonts w:ascii="Arial" w:hAnsi="Arial" w:cs="Arial"/>
              </w:rPr>
            </w:pPr>
            <w:r>
              <w:rPr>
                <w:rFonts w:ascii="Arial" w:hAnsi="Arial" w:cs="Arial"/>
              </w:rPr>
              <w:t>170.759</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57C53" w:rsidRDefault="00957C53" w:rsidP="003A42D0">
            <w:pPr>
              <w:snapToGrid w:val="0"/>
              <w:jc w:val="right"/>
              <w:rPr>
                <w:rFonts w:ascii="Arial" w:hAnsi="Arial" w:cs="Arial"/>
                <w:bCs/>
              </w:rPr>
            </w:pPr>
            <w:r>
              <w:rPr>
                <w:rFonts w:ascii="Arial" w:hAnsi="Arial" w:cs="Arial"/>
                <w:bCs/>
              </w:rPr>
              <w:t>5.413,06</w:t>
            </w:r>
            <w:r w:rsidR="00FD01B0" w:rsidRPr="00957C53">
              <w:rPr>
                <w:rFonts w:ascii="Arial" w:hAnsi="Arial" w:cs="Arial"/>
                <w:bCs/>
              </w:rPr>
              <w:t xml:space="preserve">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3A42D0">
            <w:pPr>
              <w:pStyle w:val="Altbilgi"/>
              <w:tabs>
                <w:tab w:val="clear" w:pos="4536"/>
                <w:tab w:val="clear" w:pos="9072"/>
              </w:tabs>
              <w:ind w:right="-254"/>
              <w:rPr>
                <w:rFonts w:ascii="Arial" w:hAnsi="Arial" w:cs="Arial"/>
              </w:rPr>
            </w:pPr>
            <w:r w:rsidRPr="009D079B">
              <w:rPr>
                <w:rFonts w:ascii="Arial" w:hAnsi="Arial" w:cs="Arial"/>
              </w:rPr>
              <w:t xml:space="preserve">KULP (5 LT.)    </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957C53" w:rsidP="003A42D0">
            <w:pPr>
              <w:jc w:val="right"/>
              <w:rPr>
                <w:rFonts w:ascii="Arial" w:hAnsi="Arial" w:cs="Arial"/>
              </w:rPr>
            </w:pPr>
            <w:r>
              <w:rPr>
                <w:rFonts w:ascii="Arial" w:hAnsi="Arial" w:cs="Arial"/>
              </w:rPr>
              <w:t>193.389</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57C53" w:rsidRDefault="00957C53" w:rsidP="003A42D0">
            <w:pPr>
              <w:snapToGrid w:val="0"/>
              <w:jc w:val="right"/>
              <w:rPr>
                <w:rFonts w:ascii="Arial" w:hAnsi="Arial" w:cs="Arial"/>
                <w:bCs/>
              </w:rPr>
            </w:pPr>
            <w:r>
              <w:rPr>
                <w:rFonts w:ascii="Arial" w:hAnsi="Arial" w:cs="Arial"/>
                <w:bCs/>
              </w:rPr>
              <w:t>8.760,52</w:t>
            </w:r>
            <w:r w:rsidR="00FD01B0" w:rsidRPr="00957C53">
              <w:rPr>
                <w:rFonts w:ascii="Arial" w:hAnsi="Arial" w:cs="Arial"/>
                <w:bCs/>
              </w:rPr>
              <w:t xml:space="preserve">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3A42D0">
            <w:pPr>
              <w:pStyle w:val="Altbilgi"/>
              <w:tabs>
                <w:tab w:val="clear" w:pos="4536"/>
                <w:tab w:val="clear" w:pos="9072"/>
              </w:tabs>
              <w:ind w:right="-254"/>
              <w:rPr>
                <w:rFonts w:ascii="Arial" w:hAnsi="Arial" w:cs="Arial"/>
              </w:rPr>
            </w:pPr>
            <w:r w:rsidRPr="009D079B">
              <w:rPr>
                <w:rFonts w:ascii="Arial" w:hAnsi="Arial" w:cs="Arial"/>
              </w:rPr>
              <w:t>TUTKAL</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957C53" w:rsidP="003A42D0">
            <w:pPr>
              <w:jc w:val="right"/>
              <w:rPr>
                <w:rFonts w:ascii="Arial" w:hAnsi="Arial" w:cs="Arial"/>
              </w:rPr>
            </w:pPr>
            <w:r>
              <w:rPr>
                <w:rFonts w:ascii="Arial" w:hAnsi="Arial" w:cs="Arial"/>
              </w:rPr>
              <w:t>42</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3A42D0">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A60160" w:rsidRPr="00957C53" w:rsidRDefault="00957C53" w:rsidP="003A42D0">
            <w:pPr>
              <w:snapToGrid w:val="0"/>
              <w:jc w:val="right"/>
              <w:rPr>
                <w:rFonts w:ascii="Arial" w:hAnsi="Arial" w:cs="Arial"/>
                <w:bCs/>
              </w:rPr>
            </w:pPr>
            <w:r>
              <w:rPr>
                <w:rFonts w:ascii="Arial" w:hAnsi="Arial" w:cs="Arial"/>
                <w:bCs/>
              </w:rPr>
              <w:t>963</w:t>
            </w:r>
            <w:r w:rsidR="00FD01B0" w:rsidRPr="00957C53">
              <w:rPr>
                <w:rFonts w:ascii="Arial" w:hAnsi="Arial" w:cs="Arial"/>
                <w:bCs/>
              </w:rPr>
              <w:t>,00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3A42D0">
            <w:pPr>
              <w:pStyle w:val="Altbilgi"/>
              <w:tabs>
                <w:tab w:val="clear" w:pos="4536"/>
                <w:tab w:val="clear" w:pos="9072"/>
              </w:tabs>
              <w:ind w:right="-254"/>
              <w:rPr>
                <w:rFonts w:ascii="Arial" w:hAnsi="Arial" w:cs="Arial"/>
              </w:rPr>
            </w:pPr>
            <w:r w:rsidRPr="009D079B">
              <w:rPr>
                <w:rFonts w:ascii="Arial" w:hAnsi="Arial" w:cs="Arial"/>
              </w:rPr>
              <w:t>0,5 LT PREFORM</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957C53" w:rsidP="003A42D0">
            <w:pPr>
              <w:jc w:val="right"/>
              <w:rPr>
                <w:rFonts w:ascii="Arial" w:hAnsi="Arial" w:cs="Arial"/>
              </w:rPr>
            </w:pPr>
            <w:r>
              <w:rPr>
                <w:rFonts w:ascii="Arial" w:hAnsi="Arial" w:cs="Arial"/>
              </w:rPr>
              <w:t>165.860</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57C53" w:rsidRDefault="00DA7DDE" w:rsidP="003A42D0">
            <w:pPr>
              <w:snapToGrid w:val="0"/>
              <w:jc w:val="right"/>
              <w:rPr>
                <w:rFonts w:ascii="Arial" w:hAnsi="Arial" w:cs="Arial"/>
                <w:bCs/>
              </w:rPr>
            </w:pPr>
            <w:r>
              <w:rPr>
                <w:rFonts w:ascii="Arial" w:hAnsi="Arial" w:cs="Arial"/>
                <w:bCs/>
              </w:rPr>
              <w:t>10.538,74</w:t>
            </w:r>
            <w:r w:rsidR="00FD01B0" w:rsidRPr="00957C53">
              <w:rPr>
                <w:rFonts w:ascii="Arial" w:hAnsi="Arial" w:cs="Arial"/>
                <w:bCs/>
              </w:rPr>
              <w:t xml:space="preserve">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3A42D0">
            <w:pPr>
              <w:pStyle w:val="Altbilgi"/>
              <w:tabs>
                <w:tab w:val="clear" w:pos="4536"/>
                <w:tab w:val="clear" w:pos="9072"/>
              </w:tabs>
              <w:ind w:right="-254"/>
              <w:rPr>
                <w:rFonts w:ascii="Arial" w:hAnsi="Arial" w:cs="Arial"/>
              </w:rPr>
            </w:pPr>
            <w:r>
              <w:rPr>
                <w:rFonts w:ascii="Arial" w:hAnsi="Arial" w:cs="Arial"/>
              </w:rPr>
              <w:t>1</w:t>
            </w:r>
            <w:r w:rsidRPr="009D079B">
              <w:rPr>
                <w:rFonts w:ascii="Arial" w:hAnsi="Arial" w:cs="Arial"/>
              </w:rPr>
              <w:t>,5 LT PREFORM</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957C53" w:rsidP="003A42D0">
            <w:pPr>
              <w:jc w:val="right"/>
              <w:rPr>
                <w:rFonts w:ascii="Arial" w:hAnsi="Arial" w:cs="Arial"/>
              </w:rPr>
            </w:pPr>
            <w:r>
              <w:rPr>
                <w:rFonts w:ascii="Arial" w:hAnsi="Arial" w:cs="Arial"/>
              </w:rPr>
              <w:t>93.854</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57C53" w:rsidRDefault="00DA7DDE" w:rsidP="003A42D0">
            <w:pPr>
              <w:snapToGrid w:val="0"/>
              <w:jc w:val="right"/>
              <w:rPr>
                <w:rFonts w:ascii="Arial" w:hAnsi="Arial" w:cs="Arial"/>
                <w:bCs/>
              </w:rPr>
            </w:pPr>
            <w:r>
              <w:rPr>
                <w:rFonts w:ascii="Arial" w:hAnsi="Arial" w:cs="Arial"/>
                <w:bCs/>
              </w:rPr>
              <w:t>12.557,66</w:t>
            </w:r>
            <w:r w:rsidR="00FD01B0" w:rsidRPr="00957C53">
              <w:rPr>
                <w:rFonts w:ascii="Arial" w:hAnsi="Arial" w:cs="Arial"/>
                <w:bCs/>
              </w:rPr>
              <w:t xml:space="preserve">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3A42D0">
            <w:pPr>
              <w:pStyle w:val="Altbilgi"/>
              <w:tabs>
                <w:tab w:val="clear" w:pos="4536"/>
                <w:tab w:val="clear" w:pos="9072"/>
              </w:tabs>
              <w:ind w:right="-254"/>
              <w:rPr>
                <w:rFonts w:ascii="Arial" w:hAnsi="Arial" w:cs="Arial"/>
              </w:rPr>
            </w:pPr>
            <w:r w:rsidRPr="009D079B">
              <w:rPr>
                <w:rFonts w:ascii="Arial" w:hAnsi="Arial" w:cs="Arial"/>
              </w:rPr>
              <w:t>5 LT PREFORM</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957C53" w:rsidP="003A42D0">
            <w:pPr>
              <w:jc w:val="right"/>
              <w:rPr>
                <w:rFonts w:ascii="Arial" w:hAnsi="Arial" w:cs="Arial"/>
              </w:rPr>
            </w:pPr>
            <w:r>
              <w:rPr>
                <w:rFonts w:ascii="Arial" w:hAnsi="Arial" w:cs="Arial"/>
              </w:rPr>
              <w:t>19.222</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DA7DDE" w:rsidP="003A42D0">
            <w:pPr>
              <w:snapToGrid w:val="0"/>
              <w:jc w:val="right"/>
              <w:rPr>
                <w:rFonts w:ascii="Arial" w:hAnsi="Arial" w:cs="Arial"/>
                <w:bCs/>
              </w:rPr>
            </w:pPr>
            <w:r>
              <w:rPr>
                <w:rFonts w:ascii="Arial" w:hAnsi="Arial" w:cs="Arial"/>
                <w:bCs/>
              </w:rPr>
              <w:t>6.510,49</w:t>
            </w:r>
            <w:r w:rsidR="00FD01B0">
              <w:rPr>
                <w:rFonts w:ascii="Arial" w:hAnsi="Arial" w:cs="Arial"/>
                <w:bCs/>
              </w:rPr>
              <w:t xml:space="preserve">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3A42D0">
            <w:pPr>
              <w:pStyle w:val="Altbilgi"/>
              <w:tabs>
                <w:tab w:val="clear" w:pos="4536"/>
                <w:tab w:val="clear" w:pos="9072"/>
              </w:tabs>
              <w:ind w:right="-254"/>
              <w:rPr>
                <w:rFonts w:ascii="Arial" w:hAnsi="Arial" w:cs="Arial"/>
              </w:rPr>
            </w:pPr>
            <w:r w:rsidRPr="009D079B">
              <w:rPr>
                <w:rFonts w:ascii="Arial" w:hAnsi="Arial" w:cs="Arial"/>
              </w:rPr>
              <w:t>45x55 MİK ŞİRNİK</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957C53" w:rsidP="003A42D0">
            <w:pPr>
              <w:jc w:val="right"/>
              <w:rPr>
                <w:rFonts w:ascii="Arial" w:hAnsi="Arial" w:cs="Arial"/>
              </w:rPr>
            </w:pPr>
            <w:r>
              <w:rPr>
                <w:rFonts w:ascii="Arial" w:hAnsi="Arial" w:cs="Arial"/>
              </w:rPr>
              <w:t>770</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3A42D0">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FD01B0" w:rsidRDefault="00DA7DDE" w:rsidP="003A42D0">
            <w:pPr>
              <w:snapToGrid w:val="0"/>
              <w:jc w:val="right"/>
              <w:rPr>
                <w:rFonts w:ascii="Arial" w:hAnsi="Arial" w:cs="Arial"/>
                <w:bCs/>
              </w:rPr>
            </w:pPr>
            <w:r>
              <w:rPr>
                <w:rFonts w:ascii="Arial" w:hAnsi="Arial" w:cs="Arial"/>
                <w:bCs/>
              </w:rPr>
              <w:t>5.736,00</w:t>
            </w:r>
            <w:r w:rsidR="00FD01B0">
              <w:rPr>
                <w:rFonts w:ascii="Arial" w:hAnsi="Arial" w:cs="Arial"/>
                <w:bCs/>
              </w:rPr>
              <w:t xml:space="preserve">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3A42D0">
            <w:pPr>
              <w:pStyle w:val="Altbilgi"/>
              <w:tabs>
                <w:tab w:val="clear" w:pos="4536"/>
                <w:tab w:val="clear" w:pos="9072"/>
              </w:tabs>
              <w:ind w:right="-254"/>
              <w:rPr>
                <w:rFonts w:ascii="Arial" w:hAnsi="Arial" w:cs="Arial"/>
              </w:rPr>
            </w:pPr>
            <w:r w:rsidRPr="009D079B">
              <w:rPr>
                <w:rFonts w:ascii="Arial" w:hAnsi="Arial" w:cs="Arial"/>
              </w:rPr>
              <w:t>55x70 MİK. ŞİRNİK</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957C53" w:rsidP="003A42D0">
            <w:pPr>
              <w:jc w:val="right"/>
              <w:rPr>
                <w:rFonts w:ascii="Arial" w:hAnsi="Arial" w:cs="Arial"/>
              </w:rPr>
            </w:pPr>
            <w:r>
              <w:rPr>
                <w:rFonts w:ascii="Arial" w:hAnsi="Arial" w:cs="Arial"/>
              </w:rPr>
              <w:t>533</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3A42D0">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A60160" w:rsidRDefault="00DA7DDE" w:rsidP="003A42D0">
            <w:pPr>
              <w:snapToGrid w:val="0"/>
              <w:jc w:val="right"/>
              <w:rPr>
                <w:rFonts w:ascii="Arial" w:hAnsi="Arial" w:cs="Arial"/>
                <w:bCs/>
              </w:rPr>
            </w:pPr>
            <w:r>
              <w:rPr>
                <w:rFonts w:ascii="Arial" w:hAnsi="Arial" w:cs="Arial"/>
                <w:bCs/>
              </w:rPr>
              <w:t>3.970,85</w:t>
            </w:r>
            <w:r w:rsidR="00FD01B0">
              <w:rPr>
                <w:rFonts w:ascii="Arial" w:hAnsi="Arial" w:cs="Arial"/>
                <w:bCs/>
              </w:rPr>
              <w:t xml:space="preserve">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3A42D0">
            <w:pPr>
              <w:pStyle w:val="Altbilgi"/>
              <w:tabs>
                <w:tab w:val="clear" w:pos="4536"/>
                <w:tab w:val="clear" w:pos="9072"/>
              </w:tabs>
              <w:ind w:right="-254"/>
              <w:rPr>
                <w:rFonts w:ascii="Arial" w:hAnsi="Arial" w:cs="Arial"/>
              </w:rPr>
            </w:pPr>
            <w:r w:rsidRPr="009D079B">
              <w:rPr>
                <w:rFonts w:ascii="Arial" w:hAnsi="Arial" w:cs="Arial"/>
              </w:rPr>
              <w:t>STREÇ FİLİM</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957C53" w:rsidP="003A42D0">
            <w:pPr>
              <w:jc w:val="right"/>
              <w:rPr>
                <w:rFonts w:ascii="Arial" w:hAnsi="Arial" w:cs="Arial"/>
              </w:rPr>
            </w:pPr>
            <w:r>
              <w:rPr>
                <w:rFonts w:ascii="Arial" w:hAnsi="Arial" w:cs="Arial"/>
              </w:rPr>
              <w:t>144</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DA7DDE" w:rsidP="003A42D0">
            <w:pPr>
              <w:snapToGrid w:val="0"/>
              <w:jc w:val="right"/>
              <w:rPr>
                <w:rFonts w:ascii="Arial" w:hAnsi="Arial" w:cs="Arial"/>
                <w:bCs/>
              </w:rPr>
            </w:pPr>
            <w:r>
              <w:rPr>
                <w:rFonts w:ascii="Arial" w:hAnsi="Arial" w:cs="Arial"/>
                <w:bCs/>
              </w:rPr>
              <w:t>2.088,00</w:t>
            </w:r>
            <w:r w:rsidR="00FD01B0">
              <w:rPr>
                <w:rFonts w:ascii="Arial" w:hAnsi="Arial" w:cs="Arial"/>
                <w:bCs/>
              </w:rPr>
              <w:t xml:space="preserve">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3A42D0">
            <w:pPr>
              <w:pStyle w:val="Altbilgi"/>
              <w:tabs>
                <w:tab w:val="clear" w:pos="4536"/>
                <w:tab w:val="clear" w:pos="9072"/>
              </w:tabs>
              <w:ind w:right="-254"/>
              <w:contextualSpacing/>
              <w:rPr>
                <w:rFonts w:ascii="Arial" w:hAnsi="Arial" w:cs="Arial"/>
              </w:rPr>
            </w:pPr>
            <w:r w:rsidRPr="009D079B">
              <w:rPr>
                <w:rFonts w:ascii="Arial" w:hAnsi="Arial" w:cs="Arial"/>
              </w:rPr>
              <w:t>DAMACANA EMNİYET BANDI</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957C53" w:rsidP="003A42D0">
            <w:pPr>
              <w:jc w:val="right"/>
              <w:rPr>
                <w:rFonts w:ascii="Arial" w:hAnsi="Arial" w:cs="Arial"/>
              </w:rPr>
            </w:pPr>
            <w:r>
              <w:rPr>
                <w:rFonts w:ascii="Arial" w:hAnsi="Arial" w:cs="Arial"/>
              </w:rPr>
              <w:t>212</w:t>
            </w: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1969FB" w:rsidP="003A42D0">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A60160" w:rsidRDefault="00DA7DDE" w:rsidP="003A42D0">
            <w:pPr>
              <w:snapToGrid w:val="0"/>
              <w:jc w:val="right"/>
              <w:rPr>
                <w:rFonts w:ascii="Arial" w:hAnsi="Arial" w:cs="Arial"/>
                <w:bCs/>
              </w:rPr>
            </w:pPr>
            <w:r>
              <w:rPr>
                <w:rFonts w:ascii="Arial" w:hAnsi="Arial" w:cs="Arial"/>
                <w:bCs/>
              </w:rPr>
              <w:t>4.176,40</w:t>
            </w:r>
            <w:r w:rsidR="00FD01B0">
              <w:rPr>
                <w:rFonts w:ascii="Arial" w:hAnsi="Arial" w:cs="Arial"/>
                <w:bCs/>
              </w:rPr>
              <w:t xml:space="preserve"> TL</w:t>
            </w:r>
          </w:p>
        </w:tc>
      </w:tr>
      <w:tr w:rsidR="00A6016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A60160" w:rsidRPr="009D079B" w:rsidRDefault="00A60160" w:rsidP="003A42D0">
            <w:pPr>
              <w:pStyle w:val="Altbilgi"/>
              <w:tabs>
                <w:tab w:val="clear" w:pos="4536"/>
                <w:tab w:val="clear" w:pos="9072"/>
              </w:tabs>
              <w:ind w:right="-254"/>
              <w:rPr>
                <w:rFonts w:ascii="Arial" w:hAnsi="Arial" w:cs="Arial"/>
              </w:rPr>
            </w:pPr>
            <w:r>
              <w:rPr>
                <w:rFonts w:ascii="Arial" w:hAnsi="Arial" w:cs="Arial"/>
              </w:rPr>
              <w:t>AHŞAP PALET 100X110</w:t>
            </w:r>
          </w:p>
        </w:tc>
        <w:tc>
          <w:tcPr>
            <w:tcW w:w="1417"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3A42D0">
            <w:pP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A60160" w:rsidRPr="009D079B" w:rsidRDefault="00A60160"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Default="00303D0A" w:rsidP="003A42D0">
            <w:pPr>
              <w:snapToGrid w:val="0"/>
              <w:jc w:val="right"/>
              <w:rPr>
                <w:rFonts w:ascii="Arial" w:hAnsi="Arial" w:cs="Arial"/>
                <w:bCs/>
              </w:rPr>
            </w:pPr>
            <w:r>
              <w:rPr>
                <w:rFonts w:ascii="Arial" w:hAnsi="Arial" w:cs="Arial"/>
                <w:bCs/>
              </w:rPr>
              <w:t>0</w:t>
            </w:r>
            <w:r w:rsidR="00FD01B0">
              <w:rPr>
                <w:rFonts w:ascii="Arial" w:hAnsi="Arial" w:cs="Arial"/>
                <w:bCs/>
              </w:rPr>
              <w:t>,00 TL</w:t>
            </w:r>
          </w:p>
        </w:tc>
      </w:tr>
      <w:tr w:rsidR="00FD01B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FD01B0" w:rsidRPr="009D079B" w:rsidRDefault="00FD01B0" w:rsidP="003A42D0">
            <w:pPr>
              <w:pStyle w:val="Altbilgi"/>
              <w:tabs>
                <w:tab w:val="clear" w:pos="4536"/>
                <w:tab w:val="clear" w:pos="9072"/>
              </w:tabs>
              <w:ind w:right="-254"/>
              <w:rPr>
                <w:rFonts w:ascii="Arial" w:hAnsi="Arial" w:cs="Arial"/>
              </w:rPr>
            </w:pPr>
            <w:r>
              <w:rPr>
                <w:rFonts w:ascii="Arial" w:hAnsi="Arial" w:cs="Arial"/>
              </w:rPr>
              <w:t>DİKEP TİP BUZDOLABI</w:t>
            </w:r>
          </w:p>
        </w:tc>
        <w:tc>
          <w:tcPr>
            <w:tcW w:w="1417"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3A42D0">
            <w:pPr>
              <w:jc w:val="center"/>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3A42D0">
            <w:pPr>
              <w:snapToGrid w:val="0"/>
              <w:jc w:val="right"/>
              <w:rPr>
                <w:rFonts w:ascii="Arial" w:hAnsi="Arial" w:cs="Arial"/>
                <w:bCs/>
              </w:rPr>
            </w:pPr>
            <w:r>
              <w:rPr>
                <w:rFonts w:ascii="Arial" w:hAnsi="Arial" w:cs="Arial"/>
                <w:bCs/>
              </w:rPr>
              <w:t>0</w:t>
            </w:r>
            <w:r w:rsidR="00303D0A">
              <w:rPr>
                <w:rFonts w:ascii="Arial" w:hAnsi="Arial" w:cs="Arial"/>
                <w:bCs/>
              </w:rPr>
              <w:t>,</w:t>
            </w:r>
            <w:r>
              <w:rPr>
                <w:rFonts w:ascii="Arial" w:hAnsi="Arial" w:cs="Arial"/>
                <w:bCs/>
              </w:rPr>
              <w:t>00 TL</w:t>
            </w:r>
          </w:p>
        </w:tc>
      </w:tr>
      <w:tr w:rsidR="00FD01B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FD01B0" w:rsidRPr="009D079B" w:rsidRDefault="00FD01B0" w:rsidP="003A42D0">
            <w:pPr>
              <w:pStyle w:val="Altbilgi"/>
              <w:tabs>
                <w:tab w:val="clear" w:pos="4536"/>
                <w:tab w:val="clear" w:pos="9072"/>
              </w:tabs>
              <w:ind w:right="-254"/>
              <w:rPr>
                <w:rFonts w:ascii="Arial" w:hAnsi="Arial" w:cs="Arial"/>
              </w:rPr>
            </w:pPr>
            <w:r>
              <w:rPr>
                <w:rFonts w:ascii="Arial" w:hAnsi="Arial" w:cs="Arial"/>
              </w:rPr>
              <w:t>DİK ŞİŞE SOĞUTUCU</w:t>
            </w:r>
            <w:r w:rsidR="00AA64C3">
              <w:rPr>
                <w:rFonts w:ascii="Arial" w:hAnsi="Arial" w:cs="Arial"/>
              </w:rPr>
              <w:t xml:space="preserve"> DOLAP</w:t>
            </w:r>
          </w:p>
        </w:tc>
        <w:tc>
          <w:tcPr>
            <w:tcW w:w="1417"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3A42D0">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3A42D0">
            <w:pPr>
              <w:snapToGrid w:val="0"/>
              <w:jc w:val="right"/>
              <w:rPr>
                <w:rFonts w:ascii="Arial" w:hAnsi="Arial" w:cs="Arial"/>
                <w:bCs/>
              </w:rPr>
            </w:pPr>
            <w:r>
              <w:rPr>
                <w:rFonts w:ascii="Arial" w:hAnsi="Arial" w:cs="Arial"/>
                <w:bCs/>
              </w:rPr>
              <w:t>0,00 TL</w:t>
            </w:r>
          </w:p>
        </w:tc>
      </w:tr>
      <w:tr w:rsidR="00FD01B0" w:rsidRPr="009D079B" w:rsidTr="00D05008">
        <w:trPr>
          <w:trHeight w:val="266"/>
        </w:trPr>
        <w:tc>
          <w:tcPr>
            <w:tcW w:w="3828" w:type="dxa"/>
            <w:tcBorders>
              <w:top w:val="single" w:sz="18" w:space="0" w:color="auto"/>
              <w:left w:val="single" w:sz="24" w:space="0" w:color="auto"/>
              <w:bottom w:val="single" w:sz="18" w:space="0" w:color="auto"/>
              <w:right w:val="single" w:sz="18" w:space="0" w:color="auto"/>
            </w:tcBorders>
            <w:vAlign w:val="center"/>
          </w:tcPr>
          <w:p w:rsidR="00FD01B0" w:rsidRPr="009D079B" w:rsidRDefault="00FD01B0" w:rsidP="003A42D0">
            <w:pPr>
              <w:pStyle w:val="Altbilgi"/>
              <w:tabs>
                <w:tab w:val="clear" w:pos="4536"/>
                <w:tab w:val="clear" w:pos="9072"/>
              </w:tabs>
              <w:ind w:right="-254"/>
              <w:rPr>
                <w:rFonts w:ascii="Arial" w:hAnsi="Arial" w:cs="Arial"/>
              </w:rPr>
            </w:pPr>
            <w:r w:rsidRPr="009D079B">
              <w:rPr>
                <w:rFonts w:ascii="Arial" w:hAnsi="Arial" w:cs="Arial"/>
              </w:rPr>
              <w:t>19 LT DAMACANA ETİKETİ</w:t>
            </w:r>
          </w:p>
        </w:tc>
        <w:tc>
          <w:tcPr>
            <w:tcW w:w="1417"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3A42D0">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vAlign w:val="center"/>
          </w:tcPr>
          <w:p w:rsidR="00FD01B0" w:rsidRPr="009D079B" w:rsidRDefault="00FD01B0" w:rsidP="003A42D0">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3A42D0">
            <w:pPr>
              <w:snapToGrid w:val="0"/>
              <w:jc w:val="right"/>
              <w:rPr>
                <w:rFonts w:ascii="Arial" w:hAnsi="Arial" w:cs="Arial"/>
                <w:bCs/>
              </w:rPr>
            </w:pPr>
            <w:r>
              <w:rPr>
                <w:rFonts w:ascii="Arial" w:hAnsi="Arial" w:cs="Arial"/>
                <w:bCs/>
              </w:rPr>
              <w:t>0,00 TL</w:t>
            </w:r>
          </w:p>
        </w:tc>
      </w:tr>
      <w:tr w:rsidR="00A60160" w:rsidRPr="009D079B" w:rsidTr="00D05008">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3A42D0">
            <w:pPr>
              <w:pStyle w:val="Dizin"/>
              <w:ind w:right="-254"/>
              <w:rPr>
                <w:rFonts w:ascii="Arial" w:hAnsi="Arial" w:cs="Arial"/>
              </w:rPr>
            </w:pPr>
            <w:r w:rsidRPr="009D079B">
              <w:rPr>
                <w:rFonts w:ascii="Arial" w:hAnsi="Arial" w:cs="Arial"/>
              </w:rPr>
              <w:t xml:space="preserve">DAMACANA KAPAĞI  </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957C53" w:rsidP="003A42D0">
            <w:pPr>
              <w:jc w:val="right"/>
              <w:rPr>
                <w:rFonts w:ascii="Arial" w:hAnsi="Arial" w:cs="Arial"/>
              </w:rPr>
            </w:pPr>
            <w:r>
              <w:rPr>
                <w:rFonts w:ascii="Arial" w:hAnsi="Arial" w:cs="Arial"/>
              </w:rPr>
              <w:t>107.102</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3A42D0">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DA7DDE" w:rsidP="003A42D0">
            <w:pPr>
              <w:snapToGrid w:val="0"/>
              <w:jc w:val="right"/>
              <w:rPr>
                <w:rFonts w:ascii="Arial" w:hAnsi="Arial" w:cs="Arial"/>
                <w:bCs/>
              </w:rPr>
            </w:pPr>
            <w:r>
              <w:rPr>
                <w:rFonts w:ascii="Arial" w:hAnsi="Arial" w:cs="Arial"/>
                <w:bCs/>
              </w:rPr>
              <w:t>8.739,52</w:t>
            </w:r>
            <w:r w:rsidR="00FD01B0">
              <w:rPr>
                <w:rFonts w:ascii="Arial" w:hAnsi="Arial" w:cs="Arial"/>
                <w:bCs/>
              </w:rPr>
              <w:t xml:space="preserve">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Pr="009D079B" w:rsidRDefault="00FD01B0" w:rsidP="003A42D0">
            <w:pPr>
              <w:pStyle w:val="Dizin"/>
              <w:ind w:right="-254"/>
              <w:rPr>
                <w:rFonts w:ascii="Arial" w:hAnsi="Arial" w:cs="Arial"/>
              </w:rPr>
            </w:pPr>
            <w:r w:rsidRPr="009D079B">
              <w:rPr>
                <w:rFonts w:ascii="Arial" w:hAnsi="Arial" w:cs="Arial"/>
              </w:rPr>
              <w:t>TEK OLUKLU KARTON 1*1,20</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3A42D0">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Pr="009D079B" w:rsidRDefault="00FD01B0" w:rsidP="003A42D0">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3A42D0">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Pr="009D079B" w:rsidRDefault="00FD01B0" w:rsidP="003A42D0">
            <w:pPr>
              <w:pStyle w:val="Dizin"/>
              <w:ind w:right="-254"/>
              <w:rPr>
                <w:rFonts w:ascii="Arial" w:hAnsi="Arial" w:cs="Arial"/>
              </w:rPr>
            </w:pPr>
            <w:r w:rsidRPr="009D079B">
              <w:rPr>
                <w:rFonts w:ascii="Arial" w:hAnsi="Arial" w:cs="Arial"/>
              </w:rPr>
              <w:t>TEK OLUKLU 1*1</w:t>
            </w:r>
            <w:r w:rsidR="00957C53">
              <w:rPr>
                <w:rFonts w:ascii="Arial" w:hAnsi="Arial" w:cs="Arial"/>
              </w:rPr>
              <w:t>,</w:t>
            </w:r>
            <w:r w:rsidRPr="009D079B">
              <w:rPr>
                <w:rFonts w:ascii="Arial" w:hAnsi="Arial" w:cs="Arial"/>
              </w:rPr>
              <w:t>10</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957C53" w:rsidP="003A42D0">
            <w:pPr>
              <w:jc w:val="right"/>
              <w:rPr>
                <w:rFonts w:ascii="Arial" w:hAnsi="Arial" w:cs="Arial"/>
              </w:rPr>
            </w:pPr>
            <w:r>
              <w:rPr>
                <w:rFonts w:ascii="Arial" w:hAnsi="Arial" w:cs="Arial"/>
              </w:rPr>
              <w:t>3.500</w:t>
            </w:r>
          </w:p>
        </w:tc>
        <w:tc>
          <w:tcPr>
            <w:tcW w:w="1276" w:type="dxa"/>
            <w:tcBorders>
              <w:top w:val="single" w:sz="18" w:space="0" w:color="auto"/>
              <w:left w:val="single" w:sz="18" w:space="0" w:color="auto"/>
              <w:bottom w:val="single" w:sz="18" w:space="0" w:color="auto"/>
              <w:right w:val="single" w:sz="18" w:space="0" w:color="auto"/>
            </w:tcBorders>
          </w:tcPr>
          <w:p w:rsidR="00FD01B0" w:rsidRPr="009D079B" w:rsidRDefault="00FD01B0" w:rsidP="003A42D0">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DA7DDE" w:rsidP="003A42D0">
            <w:pPr>
              <w:snapToGrid w:val="0"/>
              <w:jc w:val="right"/>
              <w:rPr>
                <w:rFonts w:ascii="Arial" w:hAnsi="Arial" w:cs="Arial"/>
                <w:bCs/>
              </w:rPr>
            </w:pPr>
            <w:r>
              <w:rPr>
                <w:rFonts w:ascii="Arial" w:hAnsi="Arial" w:cs="Arial"/>
                <w:bCs/>
              </w:rPr>
              <w:t>3.500,00</w:t>
            </w:r>
            <w:r w:rsidR="00FD01B0">
              <w:rPr>
                <w:rFonts w:ascii="Arial" w:hAnsi="Arial" w:cs="Arial"/>
                <w:bCs/>
              </w:rPr>
              <w:t xml:space="preserve"> TL</w:t>
            </w:r>
          </w:p>
        </w:tc>
      </w:tr>
      <w:tr w:rsidR="00A6016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3A42D0">
            <w:pPr>
              <w:pStyle w:val="Altbilgi"/>
              <w:ind w:right="-254"/>
              <w:rPr>
                <w:rFonts w:ascii="Arial" w:hAnsi="Arial" w:cs="Arial"/>
              </w:rPr>
            </w:pPr>
            <w:r w:rsidRPr="009D079B">
              <w:rPr>
                <w:rFonts w:ascii="Arial" w:hAnsi="Arial" w:cs="Arial"/>
              </w:rPr>
              <w:lastRenderedPageBreak/>
              <w:t>ÇİFT OLUKLU KARTON 1*1,20</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957C53" w:rsidP="003A42D0">
            <w:pPr>
              <w:jc w:val="right"/>
              <w:rPr>
                <w:rFonts w:ascii="Arial" w:hAnsi="Arial" w:cs="Arial"/>
              </w:rPr>
            </w:pPr>
            <w:r>
              <w:rPr>
                <w:rFonts w:ascii="Arial" w:hAnsi="Arial" w:cs="Arial"/>
              </w:rPr>
              <w:t>2.000</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3A42D0">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DA7DDE" w:rsidP="003A42D0">
            <w:pPr>
              <w:snapToGrid w:val="0"/>
              <w:jc w:val="right"/>
              <w:rPr>
                <w:rFonts w:ascii="Arial" w:hAnsi="Arial" w:cs="Arial"/>
                <w:bCs/>
              </w:rPr>
            </w:pPr>
            <w:r>
              <w:rPr>
                <w:rFonts w:ascii="Arial" w:hAnsi="Arial" w:cs="Arial"/>
                <w:bCs/>
              </w:rPr>
              <w:t>3.400</w:t>
            </w:r>
            <w:r w:rsidR="00FD01B0">
              <w:rPr>
                <w:rFonts w:ascii="Arial" w:hAnsi="Arial" w:cs="Arial"/>
                <w:bCs/>
              </w:rPr>
              <w:t>,00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Pr="009D079B" w:rsidRDefault="00FD01B0" w:rsidP="003A42D0">
            <w:pPr>
              <w:pStyle w:val="Altbilgi"/>
              <w:ind w:right="-254"/>
              <w:rPr>
                <w:rFonts w:ascii="Arial" w:hAnsi="Arial" w:cs="Arial"/>
              </w:rPr>
            </w:pPr>
            <w:r>
              <w:rPr>
                <w:rFonts w:ascii="Arial" w:hAnsi="Arial" w:cs="Arial"/>
              </w:rPr>
              <w:t>SIKIŞTIRILMIŞ DOĞAL GAZ</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3A42D0">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Pr="009D079B" w:rsidRDefault="00FD01B0" w:rsidP="003A42D0">
            <w:pPr>
              <w:jc w:val="center"/>
              <w:rPr>
                <w:rFonts w:ascii="Arial" w:hAnsi="Arial" w:cs="Arial"/>
              </w:rPr>
            </w:pPr>
            <w:r>
              <w:rPr>
                <w:rFonts w:ascii="Arial" w:hAnsi="Arial" w:cs="Arial"/>
              </w:rPr>
              <w:t>LİTRE</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3A42D0">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3A42D0">
            <w:pPr>
              <w:pStyle w:val="Altbilgi"/>
              <w:ind w:right="-254"/>
              <w:rPr>
                <w:rFonts w:ascii="Arial" w:hAnsi="Arial" w:cs="Arial"/>
              </w:rPr>
            </w:pPr>
            <w:r>
              <w:rPr>
                <w:rFonts w:ascii="Arial" w:hAnsi="Arial" w:cs="Arial"/>
              </w:rPr>
              <w:t>SOLVENT İNCELTİCİ</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3A42D0">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096414" w:rsidP="003A42D0">
            <w:pPr>
              <w:jc w:val="center"/>
              <w:rPr>
                <w:rFonts w:ascii="Arial" w:hAnsi="Arial" w:cs="Arial"/>
              </w:rPr>
            </w:pPr>
            <w:r>
              <w:rPr>
                <w:rFonts w:ascii="Arial" w:hAnsi="Arial" w:cs="Arial"/>
              </w:rPr>
              <w:t>KİLO</w:t>
            </w:r>
          </w:p>
        </w:tc>
        <w:tc>
          <w:tcPr>
            <w:tcW w:w="1843" w:type="dxa"/>
            <w:tcBorders>
              <w:top w:val="single" w:sz="18" w:space="0" w:color="auto"/>
              <w:left w:val="single" w:sz="18" w:space="0" w:color="auto"/>
              <w:bottom w:val="single" w:sz="18" w:space="0" w:color="auto"/>
              <w:right w:val="single" w:sz="24" w:space="0" w:color="auto"/>
            </w:tcBorders>
          </w:tcPr>
          <w:p w:rsidR="00FD01B0" w:rsidRDefault="00DA7DDE" w:rsidP="003A42D0">
            <w:pPr>
              <w:snapToGrid w:val="0"/>
              <w:jc w:val="right"/>
              <w:rPr>
                <w:rFonts w:ascii="Arial" w:hAnsi="Arial" w:cs="Arial"/>
                <w:bCs/>
              </w:rPr>
            </w:pPr>
            <w:r>
              <w:rPr>
                <w:rFonts w:ascii="Arial" w:hAnsi="Arial" w:cs="Arial"/>
                <w:bCs/>
              </w:rPr>
              <w:t>0,00</w:t>
            </w:r>
            <w:r w:rsidR="00FD01B0">
              <w:rPr>
                <w:rFonts w:ascii="Arial" w:hAnsi="Arial" w:cs="Arial"/>
                <w:bCs/>
              </w:rPr>
              <w:t xml:space="preserve">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3A42D0">
            <w:pPr>
              <w:pStyle w:val="Altbilgi"/>
              <w:ind w:right="-254"/>
              <w:rPr>
                <w:rFonts w:ascii="Arial" w:hAnsi="Arial" w:cs="Arial"/>
              </w:rPr>
            </w:pPr>
            <w:r>
              <w:rPr>
                <w:rFonts w:ascii="Arial" w:hAnsi="Arial" w:cs="Arial"/>
              </w:rPr>
              <w:t>SU SEBİLİ</w:t>
            </w:r>
            <w:r w:rsidR="00957C53">
              <w:rPr>
                <w:rFonts w:ascii="Arial" w:hAnsi="Arial" w:cs="Arial"/>
              </w:rPr>
              <w:t>FORUM 16 L</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3A42D0">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3A42D0">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3A42D0">
            <w:pPr>
              <w:pStyle w:val="Altbilgi"/>
              <w:ind w:right="-254"/>
              <w:rPr>
                <w:rFonts w:ascii="Arial" w:hAnsi="Arial" w:cs="Arial"/>
              </w:rPr>
            </w:pPr>
            <w:r>
              <w:rPr>
                <w:rFonts w:ascii="Arial" w:hAnsi="Arial" w:cs="Arial"/>
              </w:rPr>
              <w:t>YIKAMA SOLVENTİ</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3A42D0">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3A42D0">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3A42D0">
            <w:pPr>
              <w:pStyle w:val="Altbilgi"/>
              <w:ind w:right="-254"/>
              <w:rPr>
                <w:rFonts w:ascii="Arial" w:hAnsi="Arial" w:cs="Arial"/>
              </w:rPr>
            </w:pPr>
            <w:r>
              <w:rPr>
                <w:rFonts w:ascii="Arial" w:hAnsi="Arial" w:cs="Arial"/>
              </w:rPr>
              <w:t>AHŞAP PALET 80X120</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3A42D0">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3A42D0">
            <w:pPr>
              <w:jc w:val="center"/>
              <w:rPr>
                <w:rFonts w:ascii="Arial" w:hAnsi="Arial" w:cs="Arial"/>
              </w:rPr>
            </w:pPr>
            <w:r>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3A42D0">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Default="00FD01B0" w:rsidP="003A42D0">
            <w:pPr>
              <w:pStyle w:val="Altbilgi"/>
              <w:ind w:right="-254"/>
              <w:rPr>
                <w:rFonts w:ascii="Arial" w:hAnsi="Arial" w:cs="Arial"/>
              </w:rPr>
            </w:pPr>
            <w:r>
              <w:rPr>
                <w:rFonts w:ascii="Arial" w:hAnsi="Arial" w:cs="Arial"/>
              </w:rPr>
              <w:t>YAZICI İNCELTİCİ</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3A42D0">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Default="00FD01B0" w:rsidP="003A42D0">
            <w:pPr>
              <w:jc w:val="center"/>
              <w:rPr>
                <w:rFonts w:ascii="Arial" w:hAnsi="Arial" w:cs="Arial"/>
              </w:rPr>
            </w:pPr>
            <w:r>
              <w:rPr>
                <w:rFonts w:ascii="Arial" w:hAnsi="Arial" w:cs="Arial"/>
              </w:rPr>
              <w:t>LİTRE</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3A42D0">
            <w:pPr>
              <w:snapToGrid w:val="0"/>
              <w:jc w:val="right"/>
              <w:rPr>
                <w:rFonts w:ascii="Arial" w:hAnsi="Arial" w:cs="Arial"/>
                <w:bCs/>
              </w:rPr>
            </w:pPr>
            <w:r>
              <w:rPr>
                <w:rFonts w:ascii="Arial" w:hAnsi="Arial" w:cs="Arial"/>
                <w:bCs/>
              </w:rPr>
              <w:t>0,00 TL</w:t>
            </w:r>
          </w:p>
        </w:tc>
      </w:tr>
      <w:tr w:rsidR="00FD01B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FD01B0" w:rsidRPr="009D079B" w:rsidRDefault="00FD01B0" w:rsidP="003A42D0">
            <w:pPr>
              <w:pStyle w:val="Altbilgi"/>
              <w:ind w:right="-254"/>
              <w:rPr>
                <w:rFonts w:ascii="Arial" w:hAnsi="Arial" w:cs="Arial"/>
              </w:rPr>
            </w:pPr>
            <w:r>
              <w:rPr>
                <w:rFonts w:ascii="Arial" w:hAnsi="Arial" w:cs="Arial"/>
              </w:rPr>
              <w:t>YAZICI MÜREKKEP</w:t>
            </w:r>
          </w:p>
        </w:tc>
        <w:tc>
          <w:tcPr>
            <w:tcW w:w="1417" w:type="dxa"/>
            <w:tcBorders>
              <w:top w:val="single" w:sz="18" w:space="0" w:color="auto"/>
              <w:left w:val="single" w:sz="18" w:space="0" w:color="auto"/>
              <w:bottom w:val="single" w:sz="18" w:space="0" w:color="auto"/>
              <w:right w:val="single" w:sz="18" w:space="0" w:color="auto"/>
            </w:tcBorders>
          </w:tcPr>
          <w:p w:rsidR="00FD01B0" w:rsidRPr="009D079B" w:rsidRDefault="00FD01B0" w:rsidP="003A42D0">
            <w:pPr>
              <w:jc w:val="right"/>
              <w:rPr>
                <w:rFonts w:ascii="Arial" w:hAnsi="Arial" w:cs="Arial"/>
              </w:rPr>
            </w:pPr>
          </w:p>
        </w:tc>
        <w:tc>
          <w:tcPr>
            <w:tcW w:w="1276" w:type="dxa"/>
            <w:tcBorders>
              <w:top w:val="single" w:sz="18" w:space="0" w:color="auto"/>
              <w:left w:val="single" w:sz="18" w:space="0" w:color="auto"/>
              <w:bottom w:val="single" w:sz="18" w:space="0" w:color="auto"/>
              <w:right w:val="single" w:sz="18" w:space="0" w:color="auto"/>
            </w:tcBorders>
          </w:tcPr>
          <w:p w:rsidR="00FD01B0" w:rsidRPr="009D079B" w:rsidRDefault="00FD01B0" w:rsidP="003A42D0">
            <w:pPr>
              <w:jc w:val="center"/>
              <w:rPr>
                <w:rFonts w:ascii="Arial" w:hAnsi="Arial" w:cs="Arial"/>
              </w:rPr>
            </w:pPr>
            <w:r>
              <w:rPr>
                <w:rFonts w:ascii="Arial" w:hAnsi="Arial" w:cs="Arial"/>
              </w:rPr>
              <w:t>LİTRE</w:t>
            </w:r>
          </w:p>
        </w:tc>
        <w:tc>
          <w:tcPr>
            <w:tcW w:w="1843" w:type="dxa"/>
            <w:tcBorders>
              <w:top w:val="single" w:sz="18" w:space="0" w:color="auto"/>
              <w:left w:val="single" w:sz="18" w:space="0" w:color="auto"/>
              <w:bottom w:val="single" w:sz="18" w:space="0" w:color="auto"/>
              <w:right w:val="single" w:sz="24" w:space="0" w:color="auto"/>
            </w:tcBorders>
          </w:tcPr>
          <w:p w:rsidR="00FD01B0" w:rsidRDefault="00FD01B0" w:rsidP="003A42D0">
            <w:pPr>
              <w:snapToGrid w:val="0"/>
              <w:jc w:val="right"/>
              <w:rPr>
                <w:rFonts w:ascii="Arial" w:hAnsi="Arial" w:cs="Arial"/>
                <w:bCs/>
              </w:rPr>
            </w:pPr>
            <w:r>
              <w:rPr>
                <w:rFonts w:ascii="Arial" w:hAnsi="Arial" w:cs="Arial"/>
                <w:bCs/>
              </w:rPr>
              <w:t>0,00 TL</w:t>
            </w:r>
          </w:p>
        </w:tc>
      </w:tr>
      <w:tr w:rsidR="00A6016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3A42D0">
            <w:pPr>
              <w:pStyle w:val="Altbilgi"/>
              <w:tabs>
                <w:tab w:val="clear" w:pos="4536"/>
                <w:tab w:val="clear" w:pos="9072"/>
              </w:tabs>
              <w:ind w:right="-254"/>
              <w:rPr>
                <w:rFonts w:ascii="Arial" w:hAnsi="Arial" w:cs="Arial"/>
              </w:rPr>
            </w:pPr>
            <w:r w:rsidRPr="009D079B">
              <w:rPr>
                <w:rFonts w:ascii="Arial" w:hAnsi="Arial" w:cs="Arial"/>
              </w:rPr>
              <w:t xml:space="preserve">0,5 LİTRE ETİKET   </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957C53" w:rsidP="003A42D0">
            <w:pPr>
              <w:jc w:val="right"/>
              <w:rPr>
                <w:rFonts w:ascii="Arial" w:hAnsi="Arial" w:cs="Arial"/>
              </w:rPr>
            </w:pPr>
            <w:r>
              <w:rPr>
                <w:rFonts w:ascii="Arial" w:hAnsi="Arial" w:cs="Arial"/>
              </w:rPr>
              <w:t>1.405.449</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3A42D0">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DA7DDE" w:rsidP="003A42D0">
            <w:pPr>
              <w:snapToGrid w:val="0"/>
              <w:jc w:val="right"/>
              <w:rPr>
                <w:rFonts w:ascii="Arial" w:hAnsi="Arial" w:cs="Arial"/>
              </w:rPr>
            </w:pPr>
            <w:r>
              <w:rPr>
                <w:rFonts w:ascii="Arial" w:hAnsi="Arial" w:cs="Arial"/>
              </w:rPr>
              <w:t>7.167,78</w:t>
            </w:r>
            <w:r w:rsidR="00FD01B0">
              <w:rPr>
                <w:rFonts w:ascii="Arial" w:hAnsi="Arial" w:cs="Arial"/>
              </w:rPr>
              <w:t xml:space="preserve"> TL</w:t>
            </w:r>
          </w:p>
        </w:tc>
      </w:tr>
      <w:tr w:rsidR="00A6016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3A42D0">
            <w:pPr>
              <w:pStyle w:val="Dizin"/>
              <w:ind w:right="-254"/>
              <w:rPr>
                <w:rFonts w:ascii="Arial" w:hAnsi="Arial" w:cs="Arial"/>
              </w:rPr>
            </w:pPr>
            <w:r w:rsidRPr="009D079B">
              <w:rPr>
                <w:rFonts w:ascii="Arial" w:hAnsi="Arial" w:cs="Arial"/>
              </w:rPr>
              <w:t xml:space="preserve">1,5 LİTRE ETİKET  </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957C53" w:rsidP="003A42D0">
            <w:pPr>
              <w:jc w:val="right"/>
              <w:rPr>
                <w:rFonts w:ascii="Arial" w:hAnsi="Arial" w:cs="Arial"/>
              </w:rPr>
            </w:pPr>
            <w:r>
              <w:rPr>
                <w:rFonts w:ascii="Arial" w:hAnsi="Arial" w:cs="Arial"/>
              </w:rPr>
              <w:t>747.384</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3A42D0">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DA7DDE" w:rsidP="003A42D0">
            <w:pPr>
              <w:snapToGrid w:val="0"/>
              <w:jc w:val="right"/>
              <w:rPr>
                <w:rFonts w:ascii="Arial" w:hAnsi="Arial" w:cs="Arial"/>
              </w:rPr>
            </w:pPr>
            <w:r>
              <w:rPr>
                <w:rFonts w:ascii="Arial" w:hAnsi="Arial" w:cs="Arial"/>
              </w:rPr>
              <w:t>8.295,96</w:t>
            </w:r>
            <w:r w:rsidR="00FD01B0">
              <w:rPr>
                <w:rFonts w:ascii="Arial" w:hAnsi="Arial" w:cs="Arial"/>
              </w:rPr>
              <w:t xml:space="preserve"> TL</w:t>
            </w:r>
          </w:p>
        </w:tc>
      </w:tr>
      <w:tr w:rsidR="00A60160" w:rsidRPr="009D079B" w:rsidTr="00D05008">
        <w:trPr>
          <w:trHeight w:val="229"/>
        </w:trPr>
        <w:tc>
          <w:tcPr>
            <w:tcW w:w="3828" w:type="dxa"/>
            <w:tcBorders>
              <w:top w:val="single" w:sz="18" w:space="0" w:color="auto"/>
              <w:left w:val="single" w:sz="24" w:space="0" w:color="auto"/>
              <w:bottom w:val="single" w:sz="18" w:space="0" w:color="auto"/>
              <w:right w:val="single" w:sz="18" w:space="0" w:color="auto"/>
            </w:tcBorders>
          </w:tcPr>
          <w:p w:rsidR="00A60160" w:rsidRPr="009D079B" w:rsidRDefault="00A60160" w:rsidP="003A42D0">
            <w:pPr>
              <w:pStyle w:val="Altbilgi"/>
              <w:tabs>
                <w:tab w:val="clear" w:pos="4536"/>
                <w:tab w:val="clear" w:pos="9072"/>
              </w:tabs>
              <w:ind w:right="-254"/>
              <w:rPr>
                <w:rFonts w:ascii="Arial" w:hAnsi="Arial" w:cs="Arial"/>
              </w:rPr>
            </w:pPr>
            <w:r w:rsidRPr="009D079B">
              <w:rPr>
                <w:rFonts w:ascii="Arial" w:hAnsi="Arial" w:cs="Arial"/>
              </w:rPr>
              <w:t xml:space="preserve">5 LİTRE ETİKET     </w:t>
            </w:r>
          </w:p>
        </w:tc>
        <w:tc>
          <w:tcPr>
            <w:tcW w:w="1417" w:type="dxa"/>
            <w:tcBorders>
              <w:top w:val="single" w:sz="18" w:space="0" w:color="auto"/>
              <w:left w:val="single" w:sz="18" w:space="0" w:color="auto"/>
              <w:bottom w:val="single" w:sz="18" w:space="0" w:color="auto"/>
              <w:right w:val="single" w:sz="18" w:space="0" w:color="auto"/>
            </w:tcBorders>
          </w:tcPr>
          <w:p w:rsidR="00A60160" w:rsidRPr="009D079B" w:rsidRDefault="00957C53" w:rsidP="003A42D0">
            <w:pPr>
              <w:jc w:val="right"/>
              <w:rPr>
                <w:rFonts w:ascii="Arial" w:hAnsi="Arial" w:cs="Arial"/>
              </w:rPr>
            </w:pPr>
            <w:r>
              <w:rPr>
                <w:rFonts w:ascii="Arial" w:hAnsi="Arial" w:cs="Arial"/>
              </w:rPr>
              <w:t>54.469</w:t>
            </w:r>
          </w:p>
        </w:tc>
        <w:tc>
          <w:tcPr>
            <w:tcW w:w="1276" w:type="dxa"/>
            <w:tcBorders>
              <w:top w:val="single" w:sz="18" w:space="0" w:color="auto"/>
              <w:left w:val="single" w:sz="18" w:space="0" w:color="auto"/>
              <w:bottom w:val="single" w:sz="18" w:space="0" w:color="auto"/>
              <w:right w:val="single" w:sz="18" w:space="0" w:color="auto"/>
            </w:tcBorders>
          </w:tcPr>
          <w:p w:rsidR="00A60160" w:rsidRPr="009D079B" w:rsidRDefault="00A60160" w:rsidP="003A42D0">
            <w:pPr>
              <w:jc w:val="center"/>
              <w:rPr>
                <w:rFonts w:ascii="Arial" w:hAnsi="Arial" w:cs="Arial"/>
              </w:rPr>
            </w:pPr>
            <w:r w:rsidRPr="009D079B">
              <w:rPr>
                <w:rFonts w:ascii="Arial" w:hAnsi="Arial" w:cs="Arial"/>
              </w:rPr>
              <w:t>ADET</w:t>
            </w:r>
          </w:p>
        </w:tc>
        <w:tc>
          <w:tcPr>
            <w:tcW w:w="1843" w:type="dxa"/>
            <w:tcBorders>
              <w:top w:val="single" w:sz="18" w:space="0" w:color="auto"/>
              <w:left w:val="single" w:sz="18" w:space="0" w:color="auto"/>
              <w:bottom w:val="single" w:sz="18" w:space="0" w:color="auto"/>
              <w:right w:val="single" w:sz="24" w:space="0" w:color="auto"/>
            </w:tcBorders>
          </w:tcPr>
          <w:p w:rsidR="00A60160" w:rsidRPr="009D079B" w:rsidRDefault="00DA7DDE" w:rsidP="003A42D0">
            <w:pPr>
              <w:snapToGrid w:val="0"/>
              <w:jc w:val="right"/>
              <w:rPr>
                <w:rFonts w:ascii="Arial" w:hAnsi="Arial" w:cs="Arial"/>
              </w:rPr>
            </w:pPr>
            <w:r>
              <w:rPr>
                <w:rFonts w:ascii="Arial" w:hAnsi="Arial" w:cs="Arial"/>
              </w:rPr>
              <w:t>4.760,59</w:t>
            </w:r>
            <w:r w:rsidR="00FD01B0">
              <w:rPr>
                <w:rFonts w:ascii="Arial" w:hAnsi="Arial" w:cs="Arial"/>
              </w:rPr>
              <w:t xml:space="preserve"> TL</w:t>
            </w:r>
          </w:p>
        </w:tc>
      </w:tr>
      <w:tr w:rsidR="00A60160" w:rsidRPr="009D079B" w:rsidTr="00102394">
        <w:trPr>
          <w:trHeight w:val="423"/>
        </w:trPr>
        <w:tc>
          <w:tcPr>
            <w:tcW w:w="6521" w:type="dxa"/>
            <w:gridSpan w:val="3"/>
            <w:tcBorders>
              <w:top w:val="single" w:sz="24" w:space="0" w:color="auto"/>
              <w:left w:val="single" w:sz="24" w:space="0" w:color="auto"/>
              <w:bottom w:val="single" w:sz="24" w:space="0" w:color="auto"/>
              <w:right w:val="single" w:sz="24" w:space="0" w:color="auto"/>
            </w:tcBorders>
            <w:shd w:val="clear" w:color="auto" w:fill="auto"/>
            <w:vAlign w:val="center"/>
          </w:tcPr>
          <w:p w:rsidR="00A60160" w:rsidRPr="000B272A" w:rsidRDefault="00A60160" w:rsidP="003A42D0">
            <w:pPr>
              <w:jc w:val="center"/>
              <w:rPr>
                <w:rFonts w:ascii="Arial" w:hAnsi="Arial" w:cs="Arial"/>
              </w:rPr>
            </w:pPr>
            <w:r w:rsidRPr="000B272A">
              <w:rPr>
                <w:rFonts w:ascii="Arial" w:hAnsi="Arial" w:cs="Arial"/>
                <w:b/>
                <w:bCs/>
              </w:rPr>
              <w:t>GENEL TOPLAM</w:t>
            </w:r>
          </w:p>
        </w:tc>
        <w:tc>
          <w:tcPr>
            <w:tcW w:w="1843" w:type="dxa"/>
            <w:tcBorders>
              <w:top w:val="single" w:sz="24" w:space="0" w:color="auto"/>
              <w:left w:val="single" w:sz="24" w:space="0" w:color="auto"/>
              <w:bottom w:val="single" w:sz="24" w:space="0" w:color="auto"/>
              <w:right w:val="single" w:sz="24" w:space="0" w:color="auto"/>
            </w:tcBorders>
            <w:shd w:val="clear" w:color="auto" w:fill="auto"/>
            <w:vAlign w:val="center"/>
          </w:tcPr>
          <w:p w:rsidR="00A60160" w:rsidRPr="000B272A" w:rsidRDefault="00DA7DDE" w:rsidP="003A42D0">
            <w:pPr>
              <w:jc w:val="right"/>
              <w:rPr>
                <w:rFonts w:ascii="Arial" w:hAnsi="Arial" w:cs="Arial"/>
                <w:b/>
              </w:rPr>
            </w:pPr>
            <w:r>
              <w:rPr>
                <w:rFonts w:ascii="Arial" w:hAnsi="Arial" w:cs="Arial"/>
                <w:b/>
              </w:rPr>
              <w:t>101.817,60</w:t>
            </w:r>
            <w:r w:rsidR="00FD01B0">
              <w:rPr>
                <w:rFonts w:ascii="Arial" w:hAnsi="Arial" w:cs="Arial"/>
                <w:b/>
              </w:rPr>
              <w:t xml:space="preserve"> TL</w:t>
            </w:r>
          </w:p>
        </w:tc>
      </w:tr>
    </w:tbl>
    <w:p w:rsidR="007A1143" w:rsidRDefault="007A1143" w:rsidP="003A42D0">
      <w:pPr>
        <w:rPr>
          <w:rFonts w:ascii="Arial" w:hAnsi="Arial" w:cs="Arial"/>
        </w:rPr>
      </w:pPr>
    </w:p>
    <w:p w:rsidR="00096414" w:rsidRDefault="00096414" w:rsidP="003A42D0">
      <w:pPr>
        <w:rPr>
          <w:rFonts w:ascii="Arial" w:hAnsi="Arial" w:cs="Arial"/>
        </w:rPr>
      </w:pPr>
    </w:p>
    <w:p w:rsidR="000E59FB" w:rsidRPr="009D079B" w:rsidRDefault="000E59FB" w:rsidP="003A42D0">
      <w:pPr>
        <w:ind w:firstLine="708"/>
        <w:jc w:val="both"/>
        <w:rPr>
          <w:rFonts w:ascii="Arial" w:hAnsi="Arial" w:cs="Arial"/>
        </w:rPr>
      </w:pPr>
      <w:r w:rsidRPr="009D079B">
        <w:rPr>
          <w:rFonts w:ascii="Arial" w:hAnsi="Arial" w:cs="Arial"/>
        </w:rPr>
        <w:t xml:space="preserve">Pet Üretim Tesisi’nde </w:t>
      </w:r>
      <w:r w:rsidR="00DA7DDE">
        <w:rPr>
          <w:rFonts w:ascii="Arial" w:hAnsi="Arial" w:cs="Arial"/>
          <w:b/>
        </w:rPr>
        <w:t>3.062</w:t>
      </w:r>
      <w:r w:rsidRPr="009D079B">
        <w:rPr>
          <w:rFonts w:ascii="Arial" w:hAnsi="Arial" w:cs="Arial"/>
          <w:b/>
        </w:rPr>
        <w:t xml:space="preserve"> koli</w:t>
      </w:r>
      <w:r w:rsidRPr="009D079B">
        <w:rPr>
          <w:rFonts w:ascii="Arial" w:hAnsi="Arial" w:cs="Arial"/>
        </w:rPr>
        <w:t xml:space="preserve"> </w:t>
      </w:r>
      <w:smartTag w:uri="urn:schemas-microsoft-com:office:smarttags" w:element="metricconverter">
        <w:smartTagPr>
          <w:attr w:name="ProductID" w:val="0,5 Litre"/>
        </w:smartTagPr>
        <w:r w:rsidRPr="009D079B">
          <w:rPr>
            <w:rFonts w:ascii="Arial" w:hAnsi="Arial" w:cs="Arial"/>
          </w:rPr>
          <w:t>0,5 litre</w:t>
        </w:r>
      </w:smartTag>
      <w:r w:rsidRPr="009D079B">
        <w:rPr>
          <w:rFonts w:ascii="Arial" w:hAnsi="Arial" w:cs="Arial"/>
        </w:rPr>
        <w:t xml:space="preserve"> pet su, </w:t>
      </w:r>
      <w:r w:rsidR="00DA7DDE">
        <w:rPr>
          <w:rFonts w:ascii="Arial" w:hAnsi="Arial" w:cs="Arial"/>
          <w:b/>
        </w:rPr>
        <w:t>3.107</w:t>
      </w:r>
      <w:r w:rsidRPr="009D079B">
        <w:rPr>
          <w:rFonts w:ascii="Arial" w:hAnsi="Arial" w:cs="Arial"/>
          <w:b/>
        </w:rPr>
        <w:t xml:space="preserve"> koli</w:t>
      </w:r>
      <w:r w:rsidRPr="009D079B">
        <w:rPr>
          <w:rFonts w:ascii="Arial" w:hAnsi="Arial" w:cs="Arial"/>
        </w:rPr>
        <w:t xml:space="preserve"> </w:t>
      </w:r>
      <w:smartTag w:uri="urn:schemas-microsoft-com:office:smarttags" w:element="metricconverter">
        <w:smartTagPr>
          <w:attr w:name="ProductID" w:val="1,5 Litre"/>
        </w:smartTagPr>
        <w:r w:rsidRPr="009D079B">
          <w:rPr>
            <w:rFonts w:ascii="Arial" w:hAnsi="Arial" w:cs="Arial"/>
          </w:rPr>
          <w:t>1,5 litre</w:t>
        </w:r>
      </w:smartTag>
      <w:r>
        <w:rPr>
          <w:rFonts w:ascii="Arial" w:hAnsi="Arial" w:cs="Arial"/>
        </w:rPr>
        <w:t xml:space="preserve"> pet su ve </w:t>
      </w:r>
      <w:r w:rsidR="00DA7DDE">
        <w:rPr>
          <w:rFonts w:ascii="Arial" w:hAnsi="Arial" w:cs="Arial"/>
          <w:b/>
        </w:rPr>
        <w:t>1.068</w:t>
      </w:r>
      <w:r w:rsidRPr="009D079B">
        <w:rPr>
          <w:rFonts w:ascii="Arial" w:hAnsi="Arial" w:cs="Arial"/>
          <w:b/>
        </w:rPr>
        <w:t xml:space="preserve"> koli</w:t>
      </w:r>
      <w:r w:rsidRPr="009D079B">
        <w:rPr>
          <w:rFonts w:ascii="Arial" w:hAnsi="Arial" w:cs="Arial"/>
        </w:rPr>
        <w:t xml:space="preserve"> </w:t>
      </w:r>
      <w:smartTag w:uri="urn:schemas-microsoft-com:office:smarttags" w:element="metricconverter">
        <w:smartTagPr>
          <w:attr w:name="ProductID" w:val="5 Litre"/>
        </w:smartTagPr>
        <w:r w:rsidRPr="009D079B">
          <w:rPr>
            <w:rFonts w:ascii="Arial" w:hAnsi="Arial" w:cs="Arial"/>
          </w:rPr>
          <w:t>5 litre</w:t>
        </w:r>
      </w:smartTag>
      <w:r w:rsidRPr="009D079B">
        <w:rPr>
          <w:rFonts w:ascii="Arial" w:hAnsi="Arial" w:cs="Arial"/>
        </w:rPr>
        <w:t xml:space="preserve"> pet su üretilerek satışı beklemekte olup, stok değerleri aşağıdaki tabloda gösterilmiştir.</w:t>
      </w:r>
    </w:p>
    <w:p w:rsidR="005774BE" w:rsidRPr="009D079B" w:rsidRDefault="005774BE" w:rsidP="003A42D0">
      <w:pPr>
        <w:rPr>
          <w:rFonts w:ascii="Arial" w:hAnsi="Arial" w:cs="Arial"/>
          <w:color w:val="333399"/>
        </w:rPr>
      </w:pPr>
    </w:p>
    <w:tbl>
      <w:tblPr>
        <w:tblW w:w="0" w:type="auto"/>
        <w:tblInd w:w="70"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CellMar>
          <w:left w:w="70" w:type="dxa"/>
          <w:right w:w="70" w:type="dxa"/>
        </w:tblCellMar>
        <w:tblLook w:val="0000"/>
      </w:tblPr>
      <w:tblGrid>
        <w:gridCol w:w="2654"/>
        <w:gridCol w:w="2147"/>
        <w:gridCol w:w="1309"/>
        <w:gridCol w:w="2254"/>
      </w:tblGrid>
      <w:tr w:rsidR="005774BE" w:rsidRPr="009D079B" w:rsidTr="00D05008">
        <w:tc>
          <w:tcPr>
            <w:tcW w:w="8364" w:type="dxa"/>
            <w:gridSpan w:val="4"/>
            <w:tcBorders>
              <w:top w:val="single" w:sz="24" w:space="0" w:color="auto"/>
              <w:left w:val="single" w:sz="24" w:space="0" w:color="auto"/>
              <w:bottom w:val="single" w:sz="24" w:space="0" w:color="auto"/>
              <w:right w:val="single" w:sz="24" w:space="0" w:color="auto"/>
            </w:tcBorders>
            <w:shd w:val="clear" w:color="auto" w:fill="7030A0"/>
          </w:tcPr>
          <w:p w:rsidR="005774BE" w:rsidRPr="00F2785F" w:rsidRDefault="005774BE" w:rsidP="003A42D0">
            <w:pPr>
              <w:jc w:val="center"/>
              <w:rPr>
                <w:rFonts w:ascii="Arial" w:hAnsi="Arial" w:cs="Arial"/>
                <w:b/>
                <w:color w:val="FFFFFF" w:themeColor="background1"/>
                <w:sz w:val="28"/>
                <w:szCs w:val="28"/>
              </w:rPr>
            </w:pPr>
            <w:r w:rsidRPr="00F2785F">
              <w:rPr>
                <w:rFonts w:ascii="Arial" w:hAnsi="Arial" w:cs="Arial"/>
                <w:b/>
                <w:color w:val="FFFFFF" w:themeColor="background1"/>
                <w:sz w:val="28"/>
                <w:szCs w:val="28"/>
              </w:rPr>
              <w:t>PET TESİSİNDE ÜRETİLEN VE SATIŞI BEKLEYEN MAMÜLLER</w:t>
            </w:r>
          </w:p>
        </w:tc>
      </w:tr>
      <w:tr w:rsidR="005774BE" w:rsidRPr="009D079B" w:rsidTr="00D05008">
        <w:tc>
          <w:tcPr>
            <w:tcW w:w="2654" w:type="dxa"/>
            <w:tcBorders>
              <w:top w:val="single" w:sz="24" w:space="0" w:color="auto"/>
              <w:left w:val="single" w:sz="24"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3A42D0">
            <w:pPr>
              <w:jc w:val="center"/>
              <w:rPr>
                <w:rFonts w:ascii="Arial" w:hAnsi="Arial" w:cs="Arial"/>
                <w:b/>
                <w:sz w:val="28"/>
                <w:szCs w:val="28"/>
              </w:rPr>
            </w:pPr>
            <w:r w:rsidRPr="001458B7">
              <w:rPr>
                <w:rFonts w:ascii="Arial" w:hAnsi="Arial" w:cs="Arial"/>
                <w:b/>
                <w:sz w:val="28"/>
                <w:szCs w:val="28"/>
              </w:rPr>
              <w:t>STOK İSMİ</w:t>
            </w:r>
          </w:p>
        </w:tc>
        <w:tc>
          <w:tcPr>
            <w:tcW w:w="2147"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3A42D0">
            <w:pPr>
              <w:jc w:val="center"/>
              <w:rPr>
                <w:rFonts w:ascii="Arial" w:hAnsi="Arial" w:cs="Arial"/>
                <w:b/>
                <w:sz w:val="28"/>
                <w:szCs w:val="28"/>
              </w:rPr>
            </w:pPr>
            <w:r w:rsidRPr="001458B7">
              <w:rPr>
                <w:rFonts w:ascii="Arial" w:hAnsi="Arial" w:cs="Arial"/>
                <w:b/>
                <w:sz w:val="28"/>
                <w:szCs w:val="28"/>
              </w:rPr>
              <w:t>STOK MİKTARI</w:t>
            </w:r>
          </w:p>
        </w:tc>
        <w:tc>
          <w:tcPr>
            <w:tcW w:w="1309"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3A42D0">
            <w:pPr>
              <w:jc w:val="center"/>
              <w:rPr>
                <w:rFonts w:ascii="Arial" w:hAnsi="Arial" w:cs="Arial"/>
                <w:b/>
                <w:sz w:val="28"/>
                <w:szCs w:val="28"/>
              </w:rPr>
            </w:pPr>
            <w:r w:rsidRPr="001458B7">
              <w:rPr>
                <w:rFonts w:ascii="Arial" w:hAnsi="Arial" w:cs="Arial"/>
                <w:b/>
                <w:sz w:val="28"/>
                <w:szCs w:val="28"/>
              </w:rPr>
              <w:t>BİRİMİ</w:t>
            </w:r>
          </w:p>
        </w:tc>
        <w:tc>
          <w:tcPr>
            <w:tcW w:w="2254" w:type="dxa"/>
            <w:tcBorders>
              <w:top w:val="single" w:sz="24" w:space="0" w:color="auto"/>
              <w:left w:val="single" w:sz="18" w:space="0" w:color="auto"/>
              <w:bottom w:val="single" w:sz="24" w:space="0" w:color="auto"/>
              <w:right w:val="single" w:sz="24" w:space="0" w:color="auto"/>
            </w:tcBorders>
            <w:shd w:val="clear" w:color="auto" w:fill="B2A1C7" w:themeFill="accent4" w:themeFillTint="99"/>
          </w:tcPr>
          <w:p w:rsidR="005774BE" w:rsidRPr="001458B7" w:rsidRDefault="005774BE" w:rsidP="003A42D0">
            <w:pPr>
              <w:jc w:val="center"/>
              <w:rPr>
                <w:rFonts w:ascii="Arial" w:hAnsi="Arial" w:cs="Arial"/>
                <w:b/>
                <w:sz w:val="28"/>
                <w:szCs w:val="28"/>
              </w:rPr>
            </w:pPr>
            <w:r w:rsidRPr="001458B7">
              <w:rPr>
                <w:rFonts w:ascii="Arial" w:hAnsi="Arial" w:cs="Arial"/>
                <w:b/>
                <w:sz w:val="28"/>
                <w:szCs w:val="28"/>
              </w:rPr>
              <w:t>STOK DEGERİ(TL)</w:t>
            </w:r>
          </w:p>
        </w:tc>
      </w:tr>
      <w:tr w:rsidR="005774BE" w:rsidRPr="009D079B" w:rsidTr="00D05008">
        <w:tc>
          <w:tcPr>
            <w:tcW w:w="2654" w:type="dxa"/>
            <w:tcBorders>
              <w:top w:val="single" w:sz="24" w:space="0" w:color="auto"/>
              <w:left w:val="single" w:sz="24" w:space="0" w:color="auto"/>
              <w:bottom w:val="single" w:sz="18" w:space="0" w:color="auto"/>
              <w:right w:val="single" w:sz="18" w:space="0" w:color="auto"/>
            </w:tcBorders>
          </w:tcPr>
          <w:p w:rsidR="005774BE" w:rsidRPr="009D079B" w:rsidRDefault="005774BE" w:rsidP="003A42D0">
            <w:pPr>
              <w:rPr>
                <w:rFonts w:ascii="Arial" w:hAnsi="Arial" w:cs="Arial"/>
              </w:rPr>
            </w:pPr>
            <w:r w:rsidRPr="009D079B">
              <w:rPr>
                <w:rFonts w:ascii="Arial" w:hAnsi="Arial" w:cs="Arial"/>
              </w:rPr>
              <w:t>0,5 LİTRE PET SU</w:t>
            </w:r>
          </w:p>
        </w:tc>
        <w:tc>
          <w:tcPr>
            <w:tcW w:w="2147" w:type="dxa"/>
            <w:tcBorders>
              <w:top w:val="single" w:sz="24" w:space="0" w:color="auto"/>
              <w:left w:val="single" w:sz="18" w:space="0" w:color="auto"/>
              <w:bottom w:val="single" w:sz="18" w:space="0" w:color="auto"/>
              <w:right w:val="single" w:sz="18" w:space="0" w:color="auto"/>
            </w:tcBorders>
          </w:tcPr>
          <w:p w:rsidR="005774BE" w:rsidRPr="009D079B" w:rsidRDefault="00DA7DDE" w:rsidP="003A42D0">
            <w:pPr>
              <w:jc w:val="right"/>
              <w:rPr>
                <w:rFonts w:ascii="Arial" w:hAnsi="Arial" w:cs="Arial"/>
              </w:rPr>
            </w:pPr>
            <w:r>
              <w:rPr>
                <w:rFonts w:ascii="Arial" w:hAnsi="Arial" w:cs="Arial"/>
              </w:rPr>
              <w:t>3.062</w:t>
            </w:r>
          </w:p>
        </w:tc>
        <w:tc>
          <w:tcPr>
            <w:tcW w:w="1309" w:type="dxa"/>
            <w:tcBorders>
              <w:top w:val="single" w:sz="24" w:space="0" w:color="auto"/>
              <w:left w:val="single" w:sz="18" w:space="0" w:color="auto"/>
              <w:bottom w:val="single" w:sz="18" w:space="0" w:color="auto"/>
              <w:right w:val="single" w:sz="18" w:space="0" w:color="auto"/>
            </w:tcBorders>
          </w:tcPr>
          <w:p w:rsidR="005774BE" w:rsidRPr="009D079B" w:rsidRDefault="005774BE" w:rsidP="003A42D0">
            <w:pPr>
              <w:jc w:val="center"/>
              <w:rPr>
                <w:rFonts w:ascii="Arial" w:hAnsi="Arial" w:cs="Arial"/>
              </w:rPr>
            </w:pPr>
            <w:r w:rsidRPr="009D079B">
              <w:rPr>
                <w:rFonts w:ascii="Arial" w:hAnsi="Arial" w:cs="Arial"/>
              </w:rPr>
              <w:t>KOLİ</w:t>
            </w:r>
          </w:p>
        </w:tc>
        <w:tc>
          <w:tcPr>
            <w:tcW w:w="2254" w:type="dxa"/>
            <w:tcBorders>
              <w:top w:val="single" w:sz="24" w:space="0" w:color="auto"/>
              <w:left w:val="single" w:sz="18" w:space="0" w:color="auto"/>
              <w:bottom w:val="single" w:sz="18" w:space="0" w:color="auto"/>
              <w:right w:val="single" w:sz="24" w:space="0" w:color="auto"/>
            </w:tcBorders>
          </w:tcPr>
          <w:p w:rsidR="005774BE" w:rsidRPr="009D079B" w:rsidRDefault="00DA7DDE" w:rsidP="003A42D0">
            <w:pPr>
              <w:jc w:val="right"/>
              <w:rPr>
                <w:rFonts w:ascii="Arial" w:hAnsi="Arial" w:cs="Arial"/>
              </w:rPr>
            </w:pPr>
            <w:r>
              <w:rPr>
                <w:rFonts w:ascii="Arial" w:hAnsi="Arial" w:cs="Arial"/>
              </w:rPr>
              <w:t>7.348,80</w:t>
            </w:r>
            <w:r w:rsidR="00FD01B0">
              <w:rPr>
                <w:rFonts w:ascii="Arial" w:hAnsi="Arial" w:cs="Arial"/>
              </w:rPr>
              <w:t xml:space="preserve"> TL</w:t>
            </w:r>
          </w:p>
        </w:tc>
      </w:tr>
      <w:tr w:rsidR="005774BE" w:rsidRPr="009D079B" w:rsidTr="00D05008">
        <w:tc>
          <w:tcPr>
            <w:tcW w:w="2654" w:type="dxa"/>
            <w:tcBorders>
              <w:top w:val="single" w:sz="18" w:space="0" w:color="auto"/>
              <w:left w:val="single" w:sz="24" w:space="0" w:color="auto"/>
              <w:bottom w:val="single" w:sz="18" w:space="0" w:color="auto"/>
              <w:right w:val="single" w:sz="18" w:space="0" w:color="auto"/>
            </w:tcBorders>
          </w:tcPr>
          <w:p w:rsidR="005774BE" w:rsidRPr="009D079B" w:rsidRDefault="005774BE" w:rsidP="003A42D0">
            <w:pPr>
              <w:rPr>
                <w:rFonts w:ascii="Arial" w:hAnsi="Arial" w:cs="Arial"/>
              </w:rPr>
            </w:pPr>
            <w:r w:rsidRPr="009D079B">
              <w:rPr>
                <w:rFonts w:ascii="Arial" w:hAnsi="Arial" w:cs="Arial"/>
              </w:rPr>
              <w:t>1,5 LİTRE PET SU</w:t>
            </w:r>
          </w:p>
        </w:tc>
        <w:tc>
          <w:tcPr>
            <w:tcW w:w="2147" w:type="dxa"/>
            <w:tcBorders>
              <w:top w:val="single" w:sz="18" w:space="0" w:color="auto"/>
              <w:left w:val="single" w:sz="18" w:space="0" w:color="auto"/>
              <w:bottom w:val="single" w:sz="18" w:space="0" w:color="auto"/>
              <w:right w:val="single" w:sz="18" w:space="0" w:color="auto"/>
            </w:tcBorders>
          </w:tcPr>
          <w:p w:rsidR="005774BE" w:rsidRPr="009D079B" w:rsidRDefault="00DA7DDE" w:rsidP="003A42D0">
            <w:pPr>
              <w:jc w:val="right"/>
              <w:rPr>
                <w:rFonts w:ascii="Arial" w:hAnsi="Arial" w:cs="Arial"/>
              </w:rPr>
            </w:pPr>
            <w:r>
              <w:rPr>
                <w:rFonts w:ascii="Arial" w:hAnsi="Arial" w:cs="Arial"/>
              </w:rPr>
              <w:t>3.107</w:t>
            </w:r>
          </w:p>
        </w:tc>
        <w:tc>
          <w:tcPr>
            <w:tcW w:w="1309" w:type="dxa"/>
            <w:tcBorders>
              <w:top w:val="single" w:sz="18" w:space="0" w:color="auto"/>
              <w:left w:val="single" w:sz="18" w:space="0" w:color="auto"/>
              <w:bottom w:val="single" w:sz="18" w:space="0" w:color="auto"/>
              <w:right w:val="single" w:sz="18" w:space="0" w:color="auto"/>
            </w:tcBorders>
          </w:tcPr>
          <w:p w:rsidR="005774BE" w:rsidRPr="009D079B" w:rsidRDefault="005774BE" w:rsidP="003A42D0">
            <w:pPr>
              <w:jc w:val="center"/>
              <w:rPr>
                <w:rFonts w:ascii="Arial" w:hAnsi="Arial" w:cs="Arial"/>
              </w:rPr>
            </w:pPr>
            <w:r w:rsidRPr="009D079B">
              <w:rPr>
                <w:rFonts w:ascii="Arial" w:hAnsi="Arial" w:cs="Arial"/>
              </w:rPr>
              <w:t>KOLİ</w:t>
            </w:r>
          </w:p>
        </w:tc>
        <w:tc>
          <w:tcPr>
            <w:tcW w:w="2254" w:type="dxa"/>
            <w:tcBorders>
              <w:top w:val="single" w:sz="18" w:space="0" w:color="auto"/>
              <w:left w:val="single" w:sz="18" w:space="0" w:color="auto"/>
              <w:bottom w:val="single" w:sz="18" w:space="0" w:color="auto"/>
              <w:right w:val="single" w:sz="24" w:space="0" w:color="auto"/>
            </w:tcBorders>
          </w:tcPr>
          <w:p w:rsidR="005774BE" w:rsidRPr="009D079B" w:rsidRDefault="00DA7DDE" w:rsidP="003A42D0">
            <w:pPr>
              <w:jc w:val="right"/>
              <w:rPr>
                <w:rFonts w:ascii="Arial" w:hAnsi="Arial" w:cs="Arial"/>
              </w:rPr>
            </w:pPr>
            <w:r>
              <w:rPr>
                <w:rFonts w:ascii="Arial" w:hAnsi="Arial" w:cs="Arial"/>
              </w:rPr>
              <w:t>7.767,50</w:t>
            </w:r>
            <w:r w:rsidR="00FD01B0">
              <w:rPr>
                <w:rFonts w:ascii="Arial" w:hAnsi="Arial" w:cs="Arial"/>
              </w:rPr>
              <w:t xml:space="preserve"> TL</w:t>
            </w:r>
          </w:p>
        </w:tc>
      </w:tr>
      <w:tr w:rsidR="005774BE" w:rsidRPr="009D079B" w:rsidTr="00D05008">
        <w:tc>
          <w:tcPr>
            <w:tcW w:w="2654" w:type="dxa"/>
            <w:tcBorders>
              <w:top w:val="single" w:sz="18" w:space="0" w:color="auto"/>
              <w:left w:val="single" w:sz="24" w:space="0" w:color="auto"/>
              <w:bottom w:val="single" w:sz="24" w:space="0" w:color="auto"/>
              <w:right w:val="single" w:sz="18" w:space="0" w:color="auto"/>
            </w:tcBorders>
          </w:tcPr>
          <w:p w:rsidR="005774BE" w:rsidRPr="009D079B" w:rsidRDefault="005774BE" w:rsidP="003A42D0">
            <w:pPr>
              <w:rPr>
                <w:rFonts w:ascii="Arial" w:hAnsi="Arial" w:cs="Arial"/>
              </w:rPr>
            </w:pPr>
            <w:r w:rsidRPr="009D079B">
              <w:rPr>
                <w:rFonts w:ascii="Arial" w:hAnsi="Arial" w:cs="Arial"/>
              </w:rPr>
              <w:t>5 LİTRE PET SU</w:t>
            </w:r>
          </w:p>
        </w:tc>
        <w:tc>
          <w:tcPr>
            <w:tcW w:w="2147" w:type="dxa"/>
            <w:tcBorders>
              <w:top w:val="single" w:sz="18" w:space="0" w:color="auto"/>
              <w:left w:val="single" w:sz="18" w:space="0" w:color="auto"/>
              <w:bottom w:val="single" w:sz="24" w:space="0" w:color="auto"/>
              <w:right w:val="single" w:sz="18" w:space="0" w:color="auto"/>
            </w:tcBorders>
          </w:tcPr>
          <w:p w:rsidR="005774BE" w:rsidRPr="009D079B" w:rsidRDefault="00DA7DDE" w:rsidP="003A42D0">
            <w:pPr>
              <w:jc w:val="right"/>
              <w:rPr>
                <w:rFonts w:ascii="Arial" w:hAnsi="Arial" w:cs="Arial"/>
              </w:rPr>
            </w:pPr>
            <w:r>
              <w:rPr>
                <w:rFonts w:ascii="Arial" w:hAnsi="Arial" w:cs="Arial"/>
              </w:rPr>
              <w:t>1.068</w:t>
            </w:r>
          </w:p>
        </w:tc>
        <w:tc>
          <w:tcPr>
            <w:tcW w:w="1309" w:type="dxa"/>
            <w:tcBorders>
              <w:top w:val="single" w:sz="18" w:space="0" w:color="auto"/>
              <w:left w:val="single" w:sz="18" w:space="0" w:color="auto"/>
              <w:bottom w:val="single" w:sz="24" w:space="0" w:color="auto"/>
              <w:right w:val="single" w:sz="18" w:space="0" w:color="auto"/>
            </w:tcBorders>
          </w:tcPr>
          <w:p w:rsidR="005774BE" w:rsidRPr="009D079B" w:rsidRDefault="005774BE" w:rsidP="003A42D0">
            <w:pPr>
              <w:jc w:val="center"/>
              <w:rPr>
                <w:rFonts w:ascii="Arial" w:hAnsi="Arial" w:cs="Arial"/>
              </w:rPr>
            </w:pPr>
            <w:r w:rsidRPr="009D079B">
              <w:rPr>
                <w:rFonts w:ascii="Arial" w:hAnsi="Arial" w:cs="Arial"/>
              </w:rPr>
              <w:t>KOLİ</w:t>
            </w:r>
          </w:p>
        </w:tc>
        <w:tc>
          <w:tcPr>
            <w:tcW w:w="2254" w:type="dxa"/>
            <w:tcBorders>
              <w:top w:val="single" w:sz="18" w:space="0" w:color="auto"/>
              <w:left w:val="single" w:sz="18" w:space="0" w:color="auto"/>
              <w:bottom w:val="single" w:sz="24" w:space="0" w:color="auto"/>
              <w:right w:val="single" w:sz="24" w:space="0" w:color="auto"/>
            </w:tcBorders>
          </w:tcPr>
          <w:p w:rsidR="005774BE" w:rsidRPr="009D079B" w:rsidRDefault="00DA7DDE" w:rsidP="003A42D0">
            <w:pPr>
              <w:jc w:val="right"/>
              <w:rPr>
                <w:rFonts w:ascii="Arial" w:hAnsi="Arial" w:cs="Arial"/>
              </w:rPr>
            </w:pPr>
            <w:r>
              <w:rPr>
                <w:rFonts w:ascii="Arial" w:hAnsi="Arial" w:cs="Arial"/>
              </w:rPr>
              <w:t>4.005</w:t>
            </w:r>
            <w:r w:rsidR="00FD01B0">
              <w:rPr>
                <w:rFonts w:ascii="Arial" w:hAnsi="Arial" w:cs="Arial"/>
              </w:rPr>
              <w:t>,00 TL</w:t>
            </w:r>
          </w:p>
        </w:tc>
      </w:tr>
      <w:tr w:rsidR="005774BE" w:rsidRPr="009D079B" w:rsidTr="00D05008">
        <w:tc>
          <w:tcPr>
            <w:tcW w:w="2654" w:type="dxa"/>
            <w:tcBorders>
              <w:top w:val="single" w:sz="24" w:space="0" w:color="auto"/>
              <w:left w:val="single" w:sz="24" w:space="0" w:color="auto"/>
              <w:bottom w:val="single" w:sz="24" w:space="0" w:color="auto"/>
              <w:right w:val="single" w:sz="18" w:space="0" w:color="auto"/>
            </w:tcBorders>
            <w:shd w:val="clear" w:color="auto" w:fill="E6E6E6"/>
          </w:tcPr>
          <w:p w:rsidR="005774BE" w:rsidRPr="009D079B" w:rsidRDefault="005774BE" w:rsidP="003A42D0">
            <w:pPr>
              <w:jc w:val="center"/>
              <w:rPr>
                <w:rFonts w:ascii="Arial" w:hAnsi="Arial" w:cs="Arial"/>
                <w:b/>
                <w:color w:val="000080"/>
                <w:sz w:val="28"/>
                <w:szCs w:val="28"/>
              </w:rPr>
            </w:pPr>
            <w:r w:rsidRPr="009D079B">
              <w:rPr>
                <w:rFonts w:ascii="Arial" w:hAnsi="Arial" w:cs="Arial"/>
                <w:b/>
                <w:color w:val="000080"/>
                <w:sz w:val="28"/>
                <w:szCs w:val="28"/>
              </w:rPr>
              <w:t>GENEL TOPLAM</w:t>
            </w:r>
          </w:p>
        </w:tc>
        <w:tc>
          <w:tcPr>
            <w:tcW w:w="2147" w:type="dxa"/>
            <w:tcBorders>
              <w:top w:val="single" w:sz="24" w:space="0" w:color="auto"/>
              <w:left w:val="single" w:sz="18" w:space="0" w:color="auto"/>
              <w:bottom w:val="single" w:sz="24" w:space="0" w:color="auto"/>
              <w:right w:val="single" w:sz="18" w:space="0" w:color="auto"/>
            </w:tcBorders>
            <w:shd w:val="clear" w:color="auto" w:fill="E6E6E6"/>
            <w:vAlign w:val="center"/>
          </w:tcPr>
          <w:p w:rsidR="005774BE" w:rsidRPr="009D079B" w:rsidRDefault="00DA7DDE" w:rsidP="003A42D0">
            <w:pPr>
              <w:jc w:val="right"/>
              <w:rPr>
                <w:rFonts w:ascii="Arial" w:hAnsi="Arial" w:cs="Arial"/>
                <w:b/>
                <w:color w:val="000080"/>
                <w:sz w:val="28"/>
                <w:szCs w:val="28"/>
              </w:rPr>
            </w:pPr>
            <w:r>
              <w:rPr>
                <w:rFonts w:ascii="Arial" w:hAnsi="Arial" w:cs="Arial"/>
                <w:b/>
                <w:color w:val="000080"/>
                <w:sz w:val="28"/>
                <w:szCs w:val="28"/>
              </w:rPr>
              <w:t>7.237</w:t>
            </w:r>
          </w:p>
        </w:tc>
        <w:tc>
          <w:tcPr>
            <w:tcW w:w="1309" w:type="dxa"/>
            <w:tcBorders>
              <w:top w:val="single" w:sz="24" w:space="0" w:color="auto"/>
              <w:left w:val="single" w:sz="18" w:space="0" w:color="auto"/>
              <w:bottom w:val="single" w:sz="24" w:space="0" w:color="auto"/>
              <w:right w:val="single" w:sz="18" w:space="0" w:color="auto"/>
            </w:tcBorders>
            <w:shd w:val="clear" w:color="auto" w:fill="E6E6E6"/>
            <w:vAlign w:val="center"/>
          </w:tcPr>
          <w:p w:rsidR="005774BE" w:rsidRPr="009D079B" w:rsidRDefault="005774BE" w:rsidP="003A42D0">
            <w:pPr>
              <w:jc w:val="center"/>
              <w:rPr>
                <w:rFonts w:ascii="Arial" w:hAnsi="Arial" w:cs="Arial"/>
                <w:b/>
                <w:color w:val="000080"/>
                <w:sz w:val="28"/>
                <w:szCs w:val="28"/>
              </w:rPr>
            </w:pPr>
            <w:r w:rsidRPr="009D079B">
              <w:rPr>
                <w:rFonts w:ascii="Arial" w:hAnsi="Arial" w:cs="Arial"/>
                <w:b/>
                <w:color w:val="000080"/>
                <w:sz w:val="28"/>
                <w:szCs w:val="28"/>
              </w:rPr>
              <w:t>KOLİ</w:t>
            </w:r>
          </w:p>
        </w:tc>
        <w:tc>
          <w:tcPr>
            <w:tcW w:w="2254" w:type="dxa"/>
            <w:tcBorders>
              <w:top w:val="single" w:sz="24" w:space="0" w:color="auto"/>
              <w:left w:val="single" w:sz="18" w:space="0" w:color="auto"/>
              <w:bottom w:val="single" w:sz="24" w:space="0" w:color="auto"/>
              <w:right w:val="single" w:sz="24" w:space="0" w:color="auto"/>
            </w:tcBorders>
            <w:shd w:val="clear" w:color="auto" w:fill="E6E6E6"/>
            <w:vAlign w:val="center"/>
          </w:tcPr>
          <w:p w:rsidR="005774BE" w:rsidRPr="009D079B" w:rsidRDefault="00DA7DDE" w:rsidP="003A42D0">
            <w:pPr>
              <w:jc w:val="right"/>
              <w:rPr>
                <w:rFonts w:ascii="Arial" w:hAnsi="Arial" w:cs="Arial"/>
                <w:b/>
                <w:color w:val="000080"/>
                <w:sz w:val="28"/>
                <w:szCs w:val="28"/>
              </w:rPr>
            </w:pPr>
            <w:r>
              <w:rPr>
                <w:rFonts w:ascii="Arial" w:hAnsi="Arial" w:cs="Arial"/>
                <w:b/>
                <w:color w:val="000080"/>
                <w:sz w:val="28"/>
                <w:szCs w:val="28"/>
              </w:rPr>
              <w:t>19.121,3</w:t>
            </w:r>
            <w:r w:rsidR="00FD01B0">
              <w:rPr>
                <w:rFonts w:ascii="Arial" w:hAnsi="Arial" w:cs="Arial"/>
                <w:b/>
                <w:color w:val="000080"/>
                <w:sz w:val="28"/>
                <w:szCs w:val="28"/>
              </w:rPr>
              <w:t>0 TL</w:t>
            </w:r>
          </w:p>
        </w:tc>
      </w:tr>
    </w:tbl>
    <w:p w:rsidR="000D785D" w:rsidRDefault="000D785D" w:rsidP="003A42D0">
      <w:pPr>
        <w:jc w:val="both"/>
      </w:pPr>
    </w:p>
    <w:p w:rsidR="000E59FB" w:rsidRPr="009D079B" w:rsidRDefault="009C7B41" w:rsidP="003A42D0">
      <w:pPr>
        <w:jc w:val="both"/>
      </w:pPr>
      <w:r>
        <w:rPr>
          <w:rFonts w:ascii="Arial" w:hAnsi="Arial" w:cs="Arial"/>
        </w:rPr>
        <w:tab/>
      </w:r>
      <w:r w:rsidR="00FD01B0">
        <w:rPr>
          <w:rFonts w:ascii="Arial" w:hAnsi="Arial" w:cs="Arial"/>
        </w:rPr>
        <w:t>201</w:t>
      </w:r>
      <w:r w:rsidR="00DA7DDE">
        <w:rPr>
          <w:rFonts w:ascii="Arial" w:hAnsi="Arial" w:cs="Arial"/>
        </w:rPr>
        <w:t>7</w:t>
      </w:r>
      <w:r w:rsidR="000E59FB" w:rsidRPr="009D079B">
        <w:rPr>
          <w:rFonts w:ascii="Arial" w:hAnsi="Arial" w:cs="Arial"/>
        </w:rPr>
        <w:t xml:space="preserve"> yılı içinde; Pet Üretim Tesisi’nde </w:t>
      </w:r>
      <w:r w:rsidR="00DA7DDE">
        <w:rPr>
          <w:rFonts w:ascii="Arial" w:hAnsi="Arial" w:cs="Arial"/>
          <w:b/>
        </w:rPr>
        <w:t>863.580</w:t>
      </w:r>
      <w:r w:rsidR="000E59FB" w:rsidRPr="009D079B">
        <w:rPr>
          <w:rFonts w:ascii="Arial" w:hAnsi="Arial" w:cs="Arial"/>
          <w:b/>
        </w:rPr>
        <w:t xml:space="preserve"> koli</w:t>
      </w:r>
      <w:r w:rsidR="000E59FB" w:rsidRPr="009D079B">
        <w:rPr>
          <w:rFonts w:ascii="Arial" w:hAnsi="Arial" w:cs="Arial"/>
        </w:rPr>
        <w:t xml:space="preserve"> </w:t>
      </w:r>
      <w:smartTag w:uri="urn:schemas-microsoft-com:office:smarttags" w:element="metricconverter">
        <w:smartTagPr>
          <w:attr w:name="ProductID" w:val="0,5 Litre"/>
        </w:smartTagPr>
        <w:r w:rsidR="000E59FB" w:rsidRPr="009D079B">
          <w:rPr>
            <w:rFonts w:ascii="Arial" w:hAnsi="Arial" w:cs="Arial"/>
          </w:rPr>
          <w:t>0,5 litre</w:t>
        </w:r>
      </w:smartTag>
      <w:r w:rsidR="000E59FB" w:rsidRPr="009D079B">
        <w:rPr>
          <w:rFonts w:ascii="Arial" w:hAnsi="Arial" w:cs="Arial"/>
        </w:rPr>
        <w:t xml:space="preserve"> pet su, </w:t>
      </w:r>
      <w:r w:rsidR="00DA7DDE">
        <w:rPr>
          <w:rFonts w:ascii="Arial" w:hAnsi="Arial" w:cs="Arial"/>
          <w:b/>
        </w:rPr>
        <w:t>274.507</w:t>
      </w:r>
      <w:r w:rsidR="000E59FB" w:rsidRPr="009D079B">
        <w:rPr>
          <w:rFonts w:ascii="Arial" w:hAnsi="Arial" w:cs="Arial"/>
          <w:b/>
        </w:rPr>
        <w:t xml:space="preserve"> koli</w:t>
      </w:r>
      <w:r w:rsidR="000E59FB" w:rsidRPr="009D079B">
        <w:rPr>
          <w:rFonts w:ascii="Arial" w:hAnsi="Arial" w:cs="Arial"/>
        </w:rPr>
        <w:t xml:space="preserve"> 1,5 litre pet su ve</w:t>
      </w:r>
      <w:r w:rsidR="001C4F98">
        <w:rPr>
          <w:rFonts w:ascii="Arial" w:hAnsi="Arial" w:cs="Arial"/>
        </w:rPr>
        <w:t xml:space="preserve"> </w:t>
      </w:r>
      <w:r w:rsidR="00DA7DDE">
        <w:rPr>
          <w:rFonts w:ascii="Arial" w:hAnsi="Arial" w:cs="Arial"/>
          <w:b/>
        </w:rPr>
        <w:t>282.456</w:t>
      </w:r>
      <w:r w:rsidR="000E59FB" w:rsidRPr="009D079B">
        <w:rPr>
          <w:rFonts w:ascii="Arial" w:hAnsi="Arial" w:cs="Arial"/>
          <w:b/>
        </w:rPr>
        <w:t xml:space="preserve"> koli</w:t>
      </w:r>
      <w:r w:rsidR="00FD01B0">
        <w:rPr>
          <w:rFonts w:ascii="Arial" w:hAnsi="Arial" w:cs="Arial"/>
        </w:rPr>
        <w:t xml:space="preserve"> 5 </w:t>
      </w:r>
      <w:r w:rsidR="000E59FB" w:rsidRPr="009D079B">
        <w:rPr>
          <w:rFonts w:ascii="Arial" w:hAnsi="Arial" w:cs="Arial"/>
        </w:rPr>
        <w:t>litre</w:t>
      </w:r>
      <w:r w:rsidR="001C4F98">
        <w:rPr>
          <w:rFonts w:ascii="Arial" w:hAnsi="Arial" w:cs="Arial"/>
        </w:rPr>
        <w:t xml:space="preserve"> pet su</w:t>
      </w:r>
      <w:r>
        <w:rPr>
          <w:rFonts w:ascii="Arial" w:hAnsi="Arial" w:cs="Arial"/>
        </w:rPr>
        <w:t xml:space="preserve"> </w:t>
      </w:r>
      <w:r w:rsidR="00A94C1E">
        <w:rPr>
          <w:rFonts w:ascii="Arial" w:hAnsi="Arial" w:cs="Arial"/>
        </w:rPr>
        <w:t>ve Damacana</w:t>
      </w:r>
      <w:r w:rsidRPr="009D079B">
        <w:rPr>
          <w:rFonts w:ascii="Arial" w:hAnsi="Arial" w:cs="Arial"/>
        </w:rPr>
        <w:t xml:space="preserve"> Tesisi’nde </w:t>
      </w:r>
      <w:r w:rsidR="00DA7DDE">
        <w:rPr>
          <w:rFonts w:ascii="Arial" w:hAnsi="Arial" w:cs="Arial"/>
          <w:b/>
        </w:rPr>
        <w:t>1.820,904</w:t>
      </w:r>
      <w:r>
        <w:rPr>
          <w:rFonts w:ascii="Arial" w:hAnsi="Arial" w:cs="Arial"/>
          <w:b/>
        </w:rPr>
        <w:t xml:space="preserve"> </w:t>
      </w:r>
      <w:r w:rsidRPr="009D079B">
        <w:rPr>
          <w:rFonts w:ascii="Arial" w:hAnsi="Arial" w:cs="Arial"/>
          <w:b/>
        </w:rPr>
        <w:t>adet</w:t>
      </w:r>
      <w:r w:rsidRPr="009D079B">
        <w:rPr>
          <w:rFonts w:ascii="Arial" w:hAnsi="Arial" w:cs="Arial"/>
        </w:rPr>
        <w:t xml:space="preserve"> </w:t>
      </w:r>
      <w:r w:rsidR="000E59FB" w:rsidRPr="009D079B">
        <w:rPr>
          <w:rFonts w:ascii="Arial" w:hAnsi="Arial" w:cs="Arial"/>
        </w:rPr>
        <w:t xml:space="preserve">satış yapılmış olup, </w:t>
      </w:r>
      <w:r w:rsidR="003C5F4C" w:rsidRPr="009D079B">
        <w:rPr>
          <w:rFonts w:ascii="Arial" w:hAnsi="Arial" w:cs="Arial"/>
        </w:rPr>
        <w:t>satışlar aşağıdaki</w:t>
      </w:r>
      <w:r w:rsidR="000E59FB" w:rsidRPr="009D079B">
        <w:rPr>
          <w:rFonts w:ascii="Arial" w:hAnsi="Arial" w:cs="Arial"/>
        </w:rPr>
        <w:t xml:space="preserve"> tabloda gösterilmiştir.</w:t>
      </w:r>
    </w:p>
    <w:p w:rsidR="00E0003B" w:rsidRDefault="00E0003B" w:rsidP="003A42D0">
      <w:pPr>
        <w:jc w:val="both"/>
        <w:rPr>
          <w:rFonts w:ascii="Arial" w:hAnsi="Arial" w:cs="Arial"/>
        </w:rPr>
      </w:pPr>
    </w:p>
    <w:p w:rsidR="005774BE" w:rsidRPr="009D079B" w:rsidRDefault="005774BE" w:rsidP="003A42D0"/>
    <w:tbl>
      <w:tblPr>
        <w:tblW w:w="0" w:type="auto"/>
        <w:tblInd w:w="70"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shd w:val="clear" w:color="auto" w:fill="E6E6E6"/>
        <w:tblCellMar>
          <w:left w:w="70" w:type="dxa"/>
          <w:right w:w="70" w:type="dxa"/>
        </w:tblCellMar>
        <w:tblLook w:val="0000"/>
      </w:tblPr>
      <w:tblGrid>
        <w:gridCol w:w="3453"/>
        <w:gridCol w:w="1307"/>
        <w:gridCol w:w="1293"/>
        <w:gridCol w:w="2311"/>
      </w:tblGrid>
      <w:tr w:rsidR="005774BE" w:rsidRPr="009D079B" w:rsidTr="00D05008">
        <w:tc>
          <w:tcPr>
            <w:tcW w:w="8364" w:type="dxa"/>
            <w:gridSpan w:val="4"/>
            <w:tcBorders>
              <w:top w:val="single" w:sz="24" w:space="0" w:color="auto"/>
              <w:left w:val="single" w:sz="24" w:space="0" w:color="auto"/>
              <w:bottom w:val="single" w:sz="24" w:space="0" w:color="auto"/>
              <w:right w:val="single" w:sz="24" w:space="0" w:color="auto"/>
            </w:tcBorders>
            <w:shd w:val="clear" w:color="auto" w:fill="7030A0"/>
          </w:tcPr>
          <w:p w:rsidR="005774BE" w:rsidRPr="00F2785F" w:rsidRDefault="00F2785F" w:rsidP="003A42D0">
            <w:pPr>
              <w:jc w:val="center"/>
              <w:rPr>
                <w:rFonts w:ascii="Arial" w:hAnsi="Arial" w:cs="Arial"/>
                <w:b/>
                <w:color w:val="FFFFFF" w:themeColor="background1"/>
                <w:sz w:val="28"/>
                <w:szCs w:val="28"/>
              </w:rPr>
            </w:pPr>
            <w:r w:rsidRPr="00F2785F">
              <w:rPr>
                <w:rFonts w:ascii="Arial" w:hAnsi="Arial" w:cs="Arial"/>
                <w:b/>
                <w:color w:val="FFFFFF" w:themeColor="background1"/>
                <w:sz w:val="28"/>
                <w:szCs w:val="28"/>
              </w:rPr>
              <w:t>PET VE</w:t>
            </w:r>
            <w:r w:rsidR="005774BE" w:rsidRPr="00F2785F">
              <w:rPr>
                <w:rFonts w:ascii="Arial" w:hAnsi="Arial" w:cs="Arial"/>
                <w:b/>
                <w:color w:val="FFFFFF" w:themeColor="background1"/>
                <w:sz w:val="28"/>
                <w:szCs w:val="28"/>
              </w:rPr>
              <w:t xml:space="preserve"> DAMACANA TESİSİNİN SATIŞLARINI GÖSTERİR LİSTE</w:t>
            </w:r>
          </w:p>
        </w:tc>
      </w:tr>
      <w:tr w:rsidR="005774BE" w:rsidRPr="009D079B" w:rsidTr="00D05008">
        <w:tc>
          <w:tcPr>
            <w:tcW w:w="3453" w:type="dxa"/>
            <w:tcBorders>
              <w:top w:val="single" w:sz="24" w:space="0" w:color="auto"/>
              <w:left w:val="single" w:sz="24"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3A42D0">
            <w:pPr>
              <w:jc w:val="center"/>
              <w:rPr>
                <w:rFonts w:ascii="Arial" w:hAnsi="Arial" w:cs="Arial"/>
                <w:b/>
                <w:sz w:val="28"/>
                <w:szCs w:val="28"/>
              </w:rPr>
            </w:pPr>
            <w:r w:rsidRPr="001458B7">
              <w:rPr>
                <w:rFonts w:ascii="Arial" w:hAnsi="Arial" w:cs="Arial"/>
                <w:b/>
                <w:sz w:val="28"/>
                <w:szCs w:val="28"/>
              </w:rPr>
              <w:t>MAMÜL İSMİ</w:t>
            </w:r>
          </w:p>
        </w:tc>
        <w:tc>
          <w:tcPr>
            <w:tcW w:w="1307"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3A42D0">
            <w:pPr>
              <w:jc w:val="center"/>
              <w:rPr>
                <w:rFonts w:ascii="Arial" w:hAnsi="Arial" w:cs="Arial"/>
                <w:b/>
                <w:sz w:val="28"/>
                <w:szCs w:val="28"/>
              </w:rPr>
            </w:pPr>
            <w:r w:rsidRPr="001458B7">
              <w:rPr>
                <w:rFonts w:ascii="Arial" w:hAnsi="Arial" w:cs="Arial"/>
                <w:b/>
                <w:sz w:val="28"/>
                <w:szCs w:val="28"/>
              </w:rPr>
              <w:t>SATIŞI MİKTARI</w:t>
            </w:r>
          </w:p>
        </w:tc>
        <w:tc>
          <w:tcPr>
            <w:tcW w:w="1293"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3A42D0">
            <w:pPr>
              <w:jc w:val="center"/>
              <w:rPr>
                <w:rFonts w:ascii="Arial" w:hAnsi="Arial" w:cs="Arial"/>
                <w:b/>
                <w:sz w:val="28"/>
                <w:szCs w:val="28"/>
              </w:rPr>
            </w:pPr>
            <w:r w:rsidRPr="001458B7">
              <w:rPr>
                <w:rFonts w:ascii="Arial" w:hAnsi="Arial" w:cs="Arial"/>
                <w:b/>
                <w:sz w:val="28"/>
                <w:szCs w:val="28"/>
              </w:rPr>
              <w:t>BİRİMİ</w:t>
            </w:r>
          </w:p>
        </w:tc>
        <w:tc>
          <w:tcPr>
            <w:tcW w:w="2311" w:type="dxa"/>
            <w:tcBorders>
              <w:top w:val="single" w:sz="24" w:space="0" w:color="auto"/>
              <w:left w:val="single" w:sz="18" w:space="0" w:color="auto"/>
              <w:bottom w:val="single" w:sz="24" w:space="0" w:color="auto"/>
              <w:right w:val="single" w:sz="24" w:space="0" w:color="auto"/>
            </w:tcBorders>
            <w:shd w:val="clear" w:color="auto" w:fill="B2A1C7" w:themeFill="accent4" w:themeFillTint="99"/>
          </w:tcPr>
          <w:p w:rsidR="005774BE" w:rsidRPr="001458B7" w:rsidRDefault="005774BE" w:rsidP="003A42D0">
            <w:pPr>
              <w:jc w:val="center"/>
              <w:rPr>
                <w:rFonts w:ascii="Arial" w:hAnsi="Arial" w:cs="Arial"/>
                <w:b/>
                <w:sz w:val="28"/>
                <w:szCs w:val="28"/>
              </w:rPr>
            </w:pPr>
            <w:r w:rsidRPr="001458B7">
              <w:rPr>
                <w:rFonts w:ascii="Arial" w:hAnsi="Arial" w:cs="Arial"/>
                <w:b/>
                <w:sz w:val="28"/>
                <w:szCs w:val="28"/>
              </w:rPr>
              <w:t>SATIŞ DEGERİ(TL)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3A42D0">
            <w:pPr>
              <w:pStyle w:val="Altbilgi"/>
              <w:rPr>
                <w:rFonts w:ascii="Arial" w:hAnsi="Arial" w:cs="Arial"/>
              </w:rPr>
            </w:pPr>
            <w:r w:rsidRPr="009D079B">
              <w:rPr>
                <w:rFonts w:ascii="Arial" w:hAnsi="Arial" w:cs="Arial"/>
              </w:rPr>
              <w:t>0,5 LİTRE PET SU</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DA7DDE" w:rsidP="003A42D0">
            <w:pPr>
              <w:jc w:val="right"/>
              <w:rPr>
                <w:rFonts w:ascii="Arial" w:hAnsi="Arial" w:cs="Arial"/>
              </w:rPr>
            </w:pPr>
            <w:r>
              <w:rPr>
                <w:rFonts w:ascii="Arial" w:hAnsi="Arial" w:cs="Arial"/>
              </w:rPr>
              <w:t>863.580</w:t>
            </w: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center"/>
              <w:rPr>
                <w:rFonts w:ascii="Arial" w:hAnsi="Arial" w:cs="Arial"/>
              </w:rPr>
            </w:pPr>
            <w:r>
              <w:rPr>
                <w:rFonts w:ascii="Arial" w:hAnsi="Arial" w:cs="Arial"/>
              </w:rPr>
              <w:t>KOLİ</w:t>
            </w: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DA7DDE" w:rsidP="003A42D0">
            <w:pPr>
              <w:jc w:val="right"/>
              <w:rPr>
                <w:rFonts w:ascii="Arial" w:hAnsi="Arial" w:cs="Arial"/>
              </w:rPr>
            </w:pPr>
            <w:r>
              <w:rPr>
                <w:rFonts w:ascii="Arial" w:hAnsi="Arial" w:cs="Arial"/>
              </w:rPr>
              <w:t>1.993.847,05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3A42D0">
            <w:pPr>
              <w:pStyle w:val="Altbilgi"/>
              <w:rPr>
                <w:rFonts w:ascii="Arial" w:hAnsi="Arial" w:cs="Arial"/>
              </w:rPr>
            </w:pPr>
            <w:r w:rsidRPr="009D079B">
              <w:rPr>
                <w:rFonts w:ascii="Arial" w:hAnsi="Arial" w:cs="Arial"/>
              </w:rPr>
              <w:t>1,5 LİTRE PET SU</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DA7DDE" w:rsidP="003A42D0">
            <w:pPr>
              <w:jc w:val="right"/>
              <w:rPr>
                <w:rFonts w:ascii="Arial" w:hAnsi="Arial" w:cs="Arial"/>
              </w:rPr>
            </w:pPr>
            <w:r>
              <w:rPr>
                <w:rFonts w:ascii="Arial" w:hAnsi="Arial" w:cs="Arial"/>
              </w:rPr>
              <w:t>274.507</w:t>
            </w: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center"/>
              <w:rPr>
                <w:rFonts w:ascii="Arial" w:hAnsi="Arial" w:cs="Arial"/>
              </w:rPr>
            </w:pPr>
            <w:r>
              <w:rPr>
                <w:rFonts w:ascii="Arial" w:hAnsi="Arial" w:cs="Arial"/>
              </w:rPr>
              <w:t>KOLİ</w:t>
            </w: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DA7DDE" w:rsidP="003A42D0">
            <w:pPr>
              <w:jc w:val="right"/>
              <w:rPr>
                <w:rFonts w:ascii="Arial" w:hAnsi="Arial" w:cs="Arial"/>
              </w:rPr>
            </w:pPr>
            <w:r>
              <w:rPr>
                <w:rFonts w:ascii="Arial" w:hAnsi="Arial" w:cs="Arial"/>
              </w:rPr>
              <w:t>654.357,21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3A42D0">
            <w:pPr>
              <w:pStyle w:val="Altbilgi"/>
              <w:rPr>
                <w:rFonts w:ascii="Arial" w:hAnsi="Arial" w:cs="Arial"/>
              </w:rPr>
            </w:pPr>
            <w:r w:rsidRPr="009D079B">
              <w:rPr>
                <w:rFonts w:ascii="Arial" w:hAnsi="Arial" w:cs="Arial"/>
              </w:rPr>
              <w:t>5 LİTRE PET SU</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DA7DDE" w:rsidP="003A42D0">
            <w:pPr>
              <w:jc w:val="right"/>
              <w:rPr>
                <w:rFonts w:ascii="Arial" w:hAnsi="Arial" w:cs="Arial"/>
              </w:rPr>
            </w:pPr>
            <w:r>
              <w:rPr>
                <w:rFonts w:ascii="Arial" w:hAnsi="Arial" w:cs="Arial"/>
              </w:rPr>
              <w:t>282.456</w:t>
            </w: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center"/>
              <w:rPr>
                <w:rFonts w:ascii="Arial" w:hAnsi="Arial" w:cs="Arial"/>
              </w:rPr>
            </w:pPr>
            <w:r>
              <w:rPr>
                <w:rFonts w:ascii="Arial" w:hAnsi="Arial" w:cs="Arial"/>
              </w:rPr>
              <w:t>KOLİ</w:t>
            </w: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DA7DDE" w:rsidP="003A42D0">
            <w:pPr>
              <w:jc w:val="right"/>
              <w:rPr>
                <w:rFonts w:ascii="Arial" w:hAnsi="Arial" w:cs="Arial"/>
              </w:rPr>
            </w:pPr>
            <w:r>
              <w:rPr>
                <w:rFonts w:ascii="Arial" w:hAnsi="Arial" w:cs="Arial"/>
              </w:rPr>
              <w:t>1.053.306,13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3A42D0">
            <w:pPr>
              <w:pStyle w:val="Altbilgi"/>
              <w:rPr>
                <w:rFonts w:ascii="Arial" w:hAnsi="Arial" w:cs="Arial"/>
              </w:rPr>
            </w:pPr>
            <w:r w:rsidRPr="009D079B">
              <w:rPr>
                <w:rFonts w:ascii="Arial" w:hAnsi="Arial" w:cs="Arial"/>
              </w:rPr>
              <w:t>19 LT DAMACANA SU</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DA7DDE" w:rsidP="003A42D0">
            <w:pPr>
              <w:jc w:val="right"/>
              <w:rPr>
                <w:rFonts w:ascii="Arial" w:hAnsi="Arial" w:cs="Arial"/>
              </w:rPr>
            </w:pPr>
            <w:r>
              <w:rPr>
                <w:rFonts w:ascii="Arial" w:hAnsi="Arial" w:cs="Arial"/>
              </w:rPr>
              <w:t>1.820.904</w:t>
            </w: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center"/>
              <w:rPr>
                <w:rFonts w:ascii="Arial" w:hAnsi="Arial" w:cs="Arial"/>
              </w:rPr>
            </w:pPr>
            <w:r>
              <w:rPr>
                <w:rFonts w:ascii="Arial" w:hAnsi="Arial" w:cs="Arial"/>
              </w:rPr>
              <w:t>ADET</w:t>
            </w: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DA7DDE" w:rsidP="003A42D0">
            <w:pPr>
              <w:jc w:val="right"/>
              <w:rPr>
                <w:rFonts w:ascii="Arial" w:hAnsi="Arial" w:cs="Arial"/>
              </w:rPr>
            </w:pPr>
            <w:r>
              <w:rPr>
                <w:rFonts w:ascii="Arial" w:hAnsi="Arial" w:cs="Arial"/>
              </w:rPr>
              <w:t>3.085.180,75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3A42D0">
            <w:pPr>
              <w:pStyle w:val="Altbilgi"/>
              <w:rPr>
                <w:rFonts w:ascii="Arial" w:hAnsi="Arial" w:cs="Arial"/>
              </w:rPr>
            </w:pPr>
            <w:r w:rsidRPr="009D079B">
              <w:rPr>
                <w:rFonts w:ascii="Arial" w:hAnsi="Arial" w:cs="Arial"/>
              </w:rPr>
              <w:t>AÇIK SU SATIŞ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E0003B" w:rsidRDefault="00E0003B" w:rsidP="003A42D0">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center"/>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Pr="00E0003B" w:rsidRDefault="00DA7DDE" w:rsidP="003A42D0">
            <w:pPr>
              <w:jc w:val="right"/>
              <w:rPr>
                <w:rFonts w:ascii="Arial" w:hAnsi="Arial" w:cs="Arial"/>
              </w:rPr>
            </w:pPr>
            <w:r>
              <w:rPr>
                <w:rFonts w:ascii="Arial" w:hAnsi="Arial" w:cs="Arial"/>
              </w:rPr>
              <w:t>0,00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A03BA7" w:rsidP="003A42D0">
            <w:pPr>
              <w:pStyle w:val="Altbilgi"/>
              <w:ind w:right="-254"/>
              <w:contextualSpacing/>
              <w:rPr>
                <w:rFonts w:ascii="Arial" w:hAnsi="Arial" w:cs="Arial"/>
              </w:rPr>
            </w:pPr>
            <w:r>
              <w:rPr>
                <w:rFonts w:ascii="Arial" w:hAnsi="Arial" w:cs="Arial"/>
              </w:rPr>
              <w:lastRenderedPageBreak/>
              <w:t>İSMET PAŞA K</w:t>
            </w:r>
            <w:r w:rsidR="00E0003B">
              <w:rPr>
                <w:rFonts w:ascii="Arial" w:hAnsi="Arial" w:cs="Arial"/>
              </w:rPr>
              <w:t>AHVE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DA7DDE" w:rsidP="003A42D0">
            <w:pPr>
              <w:jc w:val="right"/>
              <w:rPr>
                <w:rFonts w:ascii="Arial" w:hAnsi="Arial" w:cs="Arial"/>
              </w:rPr>
            </w:pPr>
            <w:r>
              <w:rPr>
                <w:rFonts w:ascii="Arial" w:hAnsi="Arial" w:cs="Arial"/>
              </w:rPr>
              <w:t>75.386,10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3A42D0">
            <w:pPr>
              <w:pStyle w:val="Altbilgi"/>
              <w:rPr>
                <w:rFonts w:ascii="Arial" w:hAnsi="Arial" w:cs="Arial"/>
              </w:rPr>
            </w:pPr>
            <w:r w:rsidRPr="009D079B">
              <w:rPr>
                <w:rFonts w:ascii="Arial" w:hAnsi="Arial" w:cs="Arial"/>
              </w:rPr>
              <w:t xml:space="preserve">MESİRE ALANI </w:t>
            </w:r>
            <w:r>
              <w:rPr>
                <w:rFonts w:ascii="Arial" w:hAnsi="Arial" w:cs="Arial"/>
              </w:rPr>
              <w:t>SATIŞ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DA7DDE" w:rsidP="003A42D0">
            <w:pPr>
              <w:jc w:val="right"/>
              <w:rPr>
                <w:rFonts w:ascii="Arial" w:hAnsi="Arial" w:cs="Arial"/>
              </w:rPr>
            </w:pPr>
            <w:r>
              <w:rPr>
                <w:rFonts w:ascii="Arial" w:hAnsi="Arial" w:cs="Arial"/>
              </w:rPr>
              <w:t>0,00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3A42D0">
            <w:pPr>
              <w:pStyle w:val="Altbilgi"/>
              <w:rPr>
                <w:rFonts w:ascii="Arial" w:hAnsi="Arial" w:cs="Arial"/>
              </w:rPr>
            </w:pPr>
            <w:r w:rsidRPr="009D079B">
              <w:rPr>
                <w:rFonts w:ascii="Arial" w:hAnsi="Arial" w:cs="Arial"/>
              </w:rPr>
              <w:t>SOĞUKHAVA GELİRLERİ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DA7DDE" w:rsidP="003A42D0">
            <w:pPr>
              <w:jc w:val="right"/>
              <w:rPr>
                <w:rFonts w:ascii="Arial" w:hAnsi="Arial" w:cs="Arial"/>
              </w:rPr>
            </w:pPr>
            <w:r>
              <w:rPr>
                <w:rFonts w:ascii="Arial" w:hAnsi="Arial" w:cs="Arial"/>
              </w:rPr>
              <w:t>218.787,78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3A42D0">
            <w:pPr>
              <w:pStyle w:val="Altbilgi"/>
              <w:rPr>
                <w:rFonts w:ascii="Arial" w:hAnsi="Arial" w:cs="Arial"/>
              </w:rPr>
            </w:pPr>
            <w:r w:rsidRPr="009D079B">
              <w:rPr>
                <w:rFonts w:ascii="Arial" w:hAnsi="Arial" w:cs="Arial"/>
              </w:rPr>
              <w:t xml:space="preserve">DİGER </w:t>
            </w:r>
            <w:r w:rsidR="00A03BA7">
              <w:rPr>
                <w:rFonts w:ascii="Arial" w:hAnsi="Arial" w:cs="Arial"/>
              </w:rPr>
              <w:t>SATIŞLAR</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Pr="009D079B" w:rsidRDefault="00DA7DDE" w:rsidP="003A42D0">
            <w:pPr>
              <w:jc w:val="right"/>
              <w:rPr>
                <w:rFonts w:ascii="Arial" w:hAnsi="Arial" w:cs="Arial"/>
              </w:rPr>
            </w:pPr>
            <w:r>
              <w:rPr>
                <w:rFonts w:ascii="Arial" w:hAnsi="Arial" w:cs="Arial"/>
              </w:rPr>
              <w:t>38.780,01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3A42D0">
            <w:pPr>
              <w:pStyle w:val="Altbilgi"/>
              <w:rPr>
                <w:rFonts w:ascii="Arial" w:hAnsi="Arial" w:cs="Arial"/>
              </w:rPr>
            </w:pPr>
            <w:r>
              <w:rPr>
                <w:rFonts w:ascii="Arial" w:hAnsi="Arial" w:cs="Arial"/>
              </w:rPr>
              <w:t>GÜLLÜK KAFE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DA7DDE" w:rsidP="003A42D0">
            <w:pPr>
              <w:jc w:val="right"/>
              <w:rPr>
                <w:rFonts w:ascii="Arial" w:hAnsi="Arial" w:cs="Arial"/>
              </w:rPr>
            </w:pPr>
            <w:r>
              <w:rPr>
                <w:rFonts w:ascii="Arial" w:hAnsi="Arial" w:cs="Arial"/>
              </w:rPr>
              <w:t>132.920,31 TL</w:t>
            </w:r>
          </w:p>
        </w:tc>
      </w:tr>
      <w:tr w:rsidR="00D52683"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D52683" w:rsidRPr="009D079B" w:rsidRDefault="00D52683" w:rsidP="003A42D0">
            <w:pPr>
              <w:pStyle w:val="Altbilgi"/>
              <w:rPr>
                <w:rFonts w:ascii="Arial" w:hAnsi="Arial" w:cs="Arial"/>
              </w:rPr>
            </w:pPr>
            <w:r>
              <w:rPr>
                <w:rFonts w:ascii="Arial" w:hAnsi="Arial" w:cs="Arial"/>
              </w:rPr>
              <w:t>YURT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D52683" w:rsidRPr="009D079B" w:rsidRDefault="00D52683" w:rsidP="003A42D0">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D52683" w:rsidRPr="009D079B" w:rsidRDefault="00D52683" w:rsidP="003A42D0">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D52683" w:rsidRDefault="00DA7DDE" w:rsidP="003A42D0">
            <w:pPr>
              <w:jc w:val="right"/>
              <w:rPr>
                <w:rFonts w:ascii="Arial" w:hAnsi="Arial" w:cs="Arial"/>
              </w:rPr>
            </w:pPr>
            <w:r>
              <w:rPr>
                <w:rFonts w:ascii="Arial" w:hAnsi="Arial" w:cs="Arial"/>
              </w:rPr>
              <w:t>16.504,18 TL</w:t>
            </w:r>
          </w:p>
        </w:tc>
      </w:tr>
      <w:tr w:rsidR="00D52683"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D52683" w:rsidRPr="009D079B" w:rsidRDefault="00D52683" w:rsidP="003A42D0">
            <w:pPr>
              <w:pStyle w:val="Altbilgi"/>
              <w:rPr>
                <w:rFonts w:ascii="Arial" w:hAnsi="Arial" w:cs="Arial"/>
              </w:rPr>
            </w:pPr>
            <w:r>
              <w:rPr>
                <w:rFonts w:ascii="Arial" w:hAnsi="Arial" w:cs="Arial"/>
              </w:rPr>
              <w:t>ÖREN SEZLONG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D52683" w:rsidRPr="009D079B" w:rsidRDefault="00D52683" w:rsidP="003A42D0">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D52683" w:rsidRPr="009D079B" w:rsidRDefault="00D52683" w:rsidP="003A42D0">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D52683" w:rsidRDefault="00DA7DDE" w:rsidP="003A42D0">
            <w:pPr>
              <w:jc w:val="right"/>
              <w:rPr>
                <w:rFonts w:ascii="Arial" w:hAnsi="Arial" w:cs="Arial"/>
              </w:rPr>
            </w:pPr>
            <w:r>
              <w:rPr>
                <w:rFonts w:ascii="Arial" w:hAnsi="Arial" w:cs="Arial"/>
              </w:rPr>
              <w:t>193.855,92 TL</w:t>
            </w:r>
          </w:p>
        </w:tc>
      </w:tr>
      <w:tr w:rsidR="00D52683"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D52683" w:rsidRPr="009D079B" w:rsidRDefault="00D52683" w:rsidP="003A42D0">
            <w:pPr>
              <w:pStyle w:val="Altbilgi"/>
              <w:rPr>
                <w:rFonts w:ascii="Arial" w:hAnsi="Arial" w:cs="Arial"/>
              </w:rPr>
            </w:pPr>
            <w:r>
              <w:rPr>
                <w:rFonts w:ascii="Arial" w:hAnsi="Arial" w:cs="Arial"/>
              </w:rPr>
              <w:t>ÖREN CAFE GELİRİ</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D52683" w:rsidRPr="009D079B" w:rsidRDefault="00D52683" w:rsidP="003A42D0">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D52683" w:rsidRPr="009D079B" w:rsidRDefault="00D52683" w:rsidP="003A42D0">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D52683" w:rsidRDefault="00C76A0A" w:rsidP="003A42D0">
            <w:pPr>
              <w:jc w:val="right"/>
              <w:rPr>
                <w:rFonts w:ascii="Arial" w:hAnsi="Arial" w:cs="Arial"/>
              </w:rPr>
            </w:pPr>
            <w:r>
              <w:rPr>
                <w:rFonts w:ascii="Arial" w:hAnsi="Arial" w:cs="Arial"/>
              </w:rPr>
              <w:t>308.191,66 TL</w:t>
            </w:r>
          </w:p>
        </w:tc>
      </w:tr>
      <w:tr w:rsidR="00A03BA7"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A03BA7" w:rsidRDefault="00A03BA7" w:rsidP="003A42D0">
            <w:pPr>
              <w:pStyle w:val="Altbilgi"/>
              <w:rPr>
                <w:rFonts w:ascii="Arial" w:hAnsi="Arial" w:cs="Arial"/>
              </w:rPr>
            </w:pPr>
            <w:r>
              <w:rPr>
                <w:rFonts w:ascii="Arial" w:hAnsi="Arial" w:cs="Arial"/>
              </w:rPr>
              <w:t xml:space="preserve">GÜLLÜK BÜFE VE STAND </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A03BA7" w:rsidRPr="009D079B" w:rsidRDefault="00A03BA7" w:rsidP="003A42D0">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A03BA7" w:rsidRPr="009D079B" w:rsidRDefault="00A03BA7" w:rsidP="003A42D0">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A03BA7" w:rsidRDefault="00C76A0A" w:rsidP="003A42D0">
            <w:pPr>
              <w:jc w:val="right"/>
              <w:rPr>
                <w:rFonts w:ascii="Arial" w:hAnsi="Arial" w:cs="Arial"/>
              </w:rPr>
            </w:pPr>
            <w:r>
              <w:rPr>
                <w:rFonts w:ascii="Arial" w:hAnsi="Arial" w:cs="Arial"/>
              </w:rPr>
              <w:t>7.400,00 TL</w:t>
            </w:r>
          </w:p>
        </w:tc>
      </w:tr>
      <w:tr w:rsidR="00E0003B"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E0003B" w:rsidRPr="009D079B" w:rsidRDefault="00E0003B" w:rsidP="003A42D0">
            <w:pPr>
              <w:pStyle w:val="Altbilgi"/>
              <w:rPr>
                <w:rFonts w:ascii="Arial" w:hAnsi="Arial" w:cs="Arial"/>
              </w:rPr>
            </w:pPr>
            <w:r>
              <w:rPr>
                <w:rFonts w:ascii="Arial" w:hAnsi="Arial" w:cs="Arial"/>
              </w:rPr>
              <w:t>CUMHURİYET MAH. CAFE G.</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E0003B" w:rsidRPr="009D079B" w:rsidRDefault="00E0003B" w:rsidP="003A42D0">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E0003B" w:rsidRDefault="00C76A0A" w:rsidP="003A42D0">
            <w:pPr>
              <w:jc w:val="right"/>
              <w:rPr>
                <w:rFonts w:ascii="Arial" w:hAnsi="Arial" w:cs="Arial"/>
              </w:rPr>
            </w:pPr>
            <w:r>
              <w:rPr>
                <w:rFonts w:ascii="Arial" w:hAnsi="Arial" w:cs="Arial"/>
              </w:rPr>
              <w:t>0,00 TL</w:t>
            </w:r>
          </w:p>
        </w:tc>
      </w:tr>
      <w:tr w:rsidR="00A03BA7" w:rsidRPr="009D079B" w:rsidTr="00D05008">
        <w:trPr>
          <w:trHeight w:val="211"/>
        </w:trPr>
        <w:tc>
          <w:tcPr>
            <w:tcW w:w="3453" w:type="dxa"/>
            <w:tcBorders>
              <w:top w:val="single" w:sz="18" w:space="0" w:color="auto"/>
              <w:left w:val="single" w:sz="24" w:space="0" w:color="auto"/>
              <w:bottom w:val="single" w:sz="18" w:space="0" w:color="auto"/>
              <w:right w:val="single" w:sz="18" w:space="0" w:color="auto"/>
            </w:tcBorders>
            <w:shd w:val="clear" w:color="auto" w:fill="FFFFFF"/>
            <w:vAlign w:val="center"/>
          </w:tcPr>
          <w:p w:rsidR="00A03BA7" w:rsidRDefault="00A03BA7" w:rsidP="003A42D0">
            <w:pPr>
              <w:pStyle w:val="Altbilgi"/>
              <w:rPr>
                <w:rFonts w:ascii="Arial" w:hAnsi="Arial" w:cs="Arial"/>
              </w:rPr>
            </w:pPr>
            <w:r>
              <w:rPr>
                <w:rFonts w:ascii="Arial" w:hAnsi="Arial" w:cs="Arial"/>
              </w:rPr>
              <w:t>DİĞER GELİRLER</w:t>
            </w:r>
          </w:p>
        </w:tc>
        <w:tc>
          <w:tcPr>
            <w:tcW w:w="1307" w:type="dxa"/>
            <w:tcBorders>
              <w:top w:val="single" w:sz="18" w:space="0" w:color="auto"/>
              <w:left w:val="single" w:sz="18" w:space="0" w:color="auto"/>
              <w:bottom w:val="single" w:sz="18" w:space="0" w:color="auto"/>
              <w:right w:val="single" w:sz="18" w:space="0" w:color="auto"/>
            </w:tcBorders>
            <w:shd w:val="clear" w:color="auto" w:fill="FFFFFF"/>
            <w:vAlign w:val="center"/>
          </w:tcPr>
          <w:p w:rsidR="00A03BA7" w:rsidRPr="009D079B" w:rsidRDefault="00A03BA7" w:rsidP="003A42D0">
            <w:pPr>
              <w:jc w:val="right"/>
              <w:rPr>
                <w:rFonts w:ascii="Arial" w:hAnsi="Arial" w:cs="Arial"/>
              </w:rPr>
            </w:pPr>
          </w:p>
        </w:tc>
        <w:tc>
          <w:tcPr>
            <w:tcW w:w="1293" w:type="dxa"/>
            <w:tcBorders>
              <w:top w:val="single" w:sz="18" w:space="0" w:color="auto"/>
              <w:left w:val="single" w:sz="18" w:space="0" w:color="auto"/>
              <w:bottom w:val="single" w:sz="18" w:space="0" w:color="auto"/>
              <w:right w:val="single" w:sz="18" w:space="0" w:color="auto"/>
            </w:tcBorders>
            <w:shd w:val="clear" w:color="auto" w:fill="FFFFFF"/>
            <w:vAlign w:val="center"/>
          </w:tcPr>
          <w:p w:rsidR="00A03BA7" w:rsidRPr="009D079B" w:rsidRDefault="00A03BA7" w:rsidP="003A42D0">
            <w:pPr>
              <w:jc w:val="right"/>
              <w:rPr>
                <w:rFonts w:ascii="Arial" w:hAnsi="Arial" w:cs="Arial"/>
              </w:rPr>
            </w:pPr>
          </w:p>
        </w:tc>
        <w:tc>
          <w:tcPr>
            <w:tcW w:w="2311" w:type="dxa"/>
            <w:tcBorders>
              <w:top w:val="single" w:sz="18" w:space="0" w:color="auto"/>
              <w:left w:val="single" w:sz="18" w:space="0" w:color="auto"/>
              <w:bottom w:val="single" w:sz="18" w:space="0" w:color="auto"/>
              <w:right w:val="single" w:sz="24" w:space="0" w:color="auto"/>
            </w:tcBorders>
            <w:shd w:val="clear" w:color="auto" w:fill="FFFFFF"/>
            <w:vAlign w:val="center"/>
          </w:tcPr>
          <w:p w:rsidR="00A03BA7" w:rsidRDefault="00C76A0A" w:rsidP="003A42D0">
            <w:pPr>
              <w:jc w:val="right"/>
              <w:rPr>
                <w:rFonts w:ascii="Arial" w:hAnsi="Arial" w:cs="Arial"/>
              </w:rPr>
            </w:pPr>
            <w:r>
              <w:rPr>
                <w:rFonts w:ascii="Arial" w:hAnsi="Arial" w:cs="Arial"/>
              </w:rPr>
              <w:t>44.605,96 TL</w:t>
            </w:r>
          </w:p>
        </w:tc>
      </w:tr>
      <w:tr w:rsidR="00E0003B" w:rsidRPr="009D079B" w:rsidTr="00D05008">
        <w:trPr>
          <w:trHeight w:val="77"/>
        </w:trPr>
        <w:tc>
          <w:tcPr>
            <w:tcW w:w="3453" w:type="dxa"/>
            <w:tcBorders>
              <w:top w:val="single" w:sz="24" w:space="0" w:color="auto"/>
              <w:left w:val="single" w:sz="24" w:space="0" w:color="auto"/>
              <w:bottom w:val="single" w:sz="24" w:space="0" w:color="auto"/>
              <w:right w:val="single" w:sz="18" w:space="0" w:color="auto"/>
            </w:tcBorders>
            <w:shd w:val="clear" w:color="auto" w:fill="auto"/>
          </w:tcPr>
          <w:p w:rsidR="00E0003B" w:rsidRPr="001458B7" w:rsidRDefault="00E0003B" w:rsidP="003A42D0">
            <w:pPr>
              <w:jc w:val="center"/>
              <w:rPr>
                <w:rFonts w:ascii="Arial" w:hAnsi="Arial" w:cs="Arial"/>
                <w:b/>
              </w:rPr>
            </w:pPr>
            <w:r w:rsidRPr="001458B7">
              <w:rPr>
                <w:rFonts w:ascii="Arial" w:hAnsi="Arial" w:cs="Arial"/>
                <w:b/>
              </w:rPr>
              <w:t>TOPLAM</w:t>
            </w:r>
          </w:p>
        </w:tc>
        <w:tc>
          <w:tcPr>
            <w:tcW w:w="1307" w:type="dxa"/>
            <w:tcBorders>
              <w:top w:val="single" w:sz="24" w:space="0" w:color="auto"/>
              <w:left w:val="single" w:sz="18" w:space="0" w:color="auto"/>
              <w:bottom w:val="single" w:sz="24" w:space="0" w:color="auto"/>
              <w:right w:val="single" w:sz="18" w:space="0" w:color="auto"/>
            </w:tcBorders>
            <w:shd w:val="clear" w:color="auto" w:fill="auto"/>
          </w:tcPr>
          <w:p w:rsidR="00E0003B" w:rsidRPr="001458B7" w:rsidRDefault="00E0003B" w:rsidP="003A42D0">
            <w:pPr>
              <w:jc w:val="right"/>
              <w:rPr>
                <w:rFonts w:ascii="Arial" w:hAnsi="Arial" w:cs="Arial"/>
                <w:b/>
              </w:rPr>
            </w:pPr>
          </w:p>
        </w:tc>
        <w:tc>
          <w:tcPr>
            <w:tcW w:w="1293" w:type="dxa"/>
            <w:tcBorders>
              <w:top w:val="single" w:sz="24" w:space="0" w:color="auto"/>
              <w:left w:val="single" w:sz="18" w:space="0" w:color="auto"/>
              <w:bottom w:val="single" w:sz="24" w:space="0" w:color="auto"/>
              <w:right w:val="single" w:sz="18" w:space="0" w:color="auto"/>
            </w:tcBorders>
            <w:shd w:val="clear" w:color="auto" w:fill="auto"/>
          </w:tcPr>
          <w:p w:rsidR="00E0003B" w:rsidRPr="001458B7" w:rsidRDefault="00E0003B" w:rsidP="003A42D0">
            <w:pPr>
              <w:rPr>
                <w:rFonts w:ascii="Arial" w:hAnsi="Arial" w:cs="Arial"/>
                <w:b/>
              </w:rPr>
            </w:pPr>
          </w:p>
        </w:tc>
        <w:tc>
          <w:tcPr>
            <w:tcW w:w="2311" w:type="dxa"/>
            <w:tcBorders>
              <w:top w:val="single" w:sz="24" w:space="0" w:color="auto"/>
              <w:left w:val="single" w:sz="18" w:space="0" w:color="auto"/>
              <w:bottom w:val="single" w:sz="24" w:space="0" w:color="auto"/>
              <w:right w:val="single" w:sz="24" w:space="0" w:color="auto"/>
            </w:tcBorders>
            <w:shd w:val="clear" w:color="auto" w:fill="auto"/>
          </w:tcPr>
          <w:p w:rsidR="00E0003B" w:rsidRPr="001458B7" w:rsidRDefault="00C76A0A" w:rsidP="003A42D0">
            <w:pPr>
              <w:jc w:val="right"/>
              <w:rPr>
                <w:rFonts w:ascii="Arial" w:hAnsi="Arial" w:cs="Arial"/>
                <w:b/>
              </w:rPr>
            </w:pPr>
            <w:r>
              <w:rPr>
                <w:rFonts w:ascii="Arial" w:hAnsi="Arial" w:cs="Arial"/>
                <w:b/>
              </w:rPr>
              <w:t xml:space="preserve">7.823.123,06 </w:t>
            </w:r>
            <w:r w:rsidR="00195630">
              <w:rPr>
                <w:rFonts w:ascii="Arial" w:hAnsi="Arial" w:cs="Arial"/>
                <w:b/>
              </w:rPr>
              <w:t>TL</w:t>
            </w:r>
          </w:p>
        </w:tc>
      </w:tr>
    </w:tbl>
    <w:p w:rsidR="00852BA9" w:rsidRPr="009D079B" w:rsidRDefault="005774BE" w:rsidP="003A42D0">
      <w:pPr>
        <w:pStyle w:val="Altbilgi"/>
        <w:tabs>
          <w:tab w:val="left" w:pos="708"/>
        </w:tabs>
        <w:rPr>
          <w:rFonts w:ascii="Arial" w:hAnsi="Arial" w:cs="Arial"/>
          <w:color w:val="000000"/>
        </w:rPr>
      </w:pPr>
      <w:r w:rsidRPr="009D079B">
        <w:t xml:space="preserve">         </w:t>
      </w:r>
    </w:p>
    <w:p w:rsidR="00BD5B0D" w:rsidRDefault="00BD5B0D" w:rsidP="003A42D0">
      <w:pPr>
        <w:pStyle w:val="Altbilgi"/>
        <w:tabs>
          <w:tab w:val="left" w:pos="708"/>
        </w:tabs>
        <w:ind w:left="540" w:hanging="540"/>
        <w:jc w:val="both"/>
        <w:rPr>
          <w:rFonts w:ascii="Arial" w:hAnsi="Arial" w:cs="Arial"/>
          <w:color w:val="000000"/>
        </w:rPr>
      </w:pPr>
      <w:r w:rsidRPr="00BD5B0D">
        <w:rPr>
          <w:b/>
          <w:noProof/>
          <w:bdr w:val="single" w:sz="4" w:space="0" w:color="auto"/>
        </w:rPr>
        <w:drawing>
          <wp:inline distT="0" distB="0" distL="0" distR="0">
            <wp:extent cx="5260340" cy="2686050"/>
            <wp:effectExtent l="19050" t="0" r="16510" b="0"/>
            <wp:docPr id="21"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0"/>
              </a:graphicData>
            </a:graphic>
          </wp:inline>
        </w:drawing>
      </w:r>
    </w:p>
    <w:p w:rsidR="00BD1B6D" w:rsidRDefault="00BD1B6D" w:rsidP="003A42D0">
      <w:pPr>
        <w:pStyle w:val="Altbilgi"/>
        <w:tabs>
          <w:tab w:val="left" w:pos="708"/>
        </w:tabs>
        <w:ind w:left="540"/>
        <w:jc w:val="both"/>
        <w:rPr>
          <w:rFonts w:ascii="Arial" w:hAnsi="Arial" w:cs="Arial"/>
          <w:color w:val="000000"/>
        </w:rPr>
      </w:pPr>
    </w:p>
    <w:p w:rsidR="000E59FB" w:rsidRDefault="009C7B41" w:rsidP="003A42D0">
      <w:pPr>
        <w:pStyle w:val="Altbilgi"/>
        <w:tabs>
          <w:tab w:val="left" w:pos="0"/>
        </w:tabs>
        <w:jc w:val="both"/>
        <w:rPr>
          <w:rFonts w:ascii="Arial" w:hAnsi="Arial" w:cs="Arial"/>
          <w:color w:val="000000"/>
        </w:rPr>
      </w:pPr>
      <w:r>
        <w:rPr>
          <w:rFonts w:ascii="Arial" w:hAnsi="Arial" w:cs="Arial"/>
          <w:color w:val="000000"/>
        </w:rPr>
        <w:tab/>
      </w:r>
      <w:r w:rsidR="000E59FB">
        <w:rPr>
          <w:rFonts w:ascii="Arial" w:hAnsi="Arial" w:cs="Arial"/>
          <w:color w:val="000000"/>
        </w:rPr>
        <w:t>201</w:t>
      </w:r>
      <w:r w:rsidR="00C76A0A">
        <w:rPr>
          <w:rFonts w:ascii="Arial" w:hAnsi="Arial" w:cs="Arial"/>
          <w:color w:val="000000"/>
        </w:rPr>
        <w:t>7</w:t>
      </w:r>
      <w:r w:rsidR="000E59FB" w:rsidRPr="009D079B">
        <w:rPr>
          <w:rFonts w:ascii="Arial" w:hAnsi="Arial" w:cs="Arial"/>
          <w:color w:val="000000"/>
        </w:rPr>
        <w:t xml:space="preserve"> yılı içinde etkinlikler ve iadeler için; bedelsiz </w:t>
      </w:r>
      <w:r w:rsidR="00C76A0A">
        <w:rPr>
          <w:rFonts w:ascii="Arial" w:hAnsi="Arial" w:cs="Arial"/>
          <w:b/>
          <w:color w:val="000000"/>
        </w:rPr>
        <w:t>18.839</w:t>
      </w:r>
      <w:r w:rsidR="000E59FB" w:rsidRPr="009D079B">
        <w:rPr>
          <w:rFonts w:ascii="Arial" w:hAnsi="Arial" w:cs="Arial"/>
          <w:b/>
          <w:color w:val="000000"/>
        </w:rPr>
        <w:t xml:space="preserve"> koli</w:t>
      </w:r>
      <w:r w:rsidR="000E59FB" w:rsidRPr="009D079B">
        <w:rPr>
          <w:rFonts w:ascii="Arial" w:hAnsi="Arial" w:cs="Arial"/>
          <w:color w:val="000000"/>
        </w:rPr>
        <w:t xml:space="preserve"> </w:t>
      </w:r>
      <w:smartTag w:uri="urn:schemas-microsoft-com:office:smarttags" w:element="metricconverter">
        <w:smartTagPr>
          <w:attr w:name="ProductID" w:val="0,5 Litre"/>
        </w:smartTagPr>
        <w:r w:rsidR="000E59FB" w:rsidRPr="009D079B">
          <w:rPr>
            <w:rFonts w:ascii="Arial" w:hAnsi="Arial" w:cs="Arial"/>
            <w:color w:val="000000"/>
          </w:rPr>
          <w:t>0,5 litre</w:t>
        </w:r>
      </w:smartTag>
      <w:r w:rsidR="000E59FB" w:rsidRPr="009D079B">
        <w:rPr>
          <w:rFonts w:ascii="Arial" w:hAnsi="Arial" w:cs="Arial"/>
          <w:color w:val="000000"/>
        </w:rPr>
        <w:t xml:space="preserve"> pet su, </w:t>
      </w:r>
      <w:r w:rsidR="00C76A0A">
        <w:rPr>
          <w:rFonts w:ascii="Arial" w:hAnsi="Arial" w:cs="Arial"/>
          <w:b/>
          <w:color w:val="000000"/>
        </w:rPr>
        <w:t>2.549</w:t>
      </w:r>
      <w:r w:rsidR="000E59FB" w:rsidRPr="009D079B">
        <w:rPr>
          <w:rFonts w:ascii="Arial" w:hAnsi="Arial" w:cs="Arial"/>
          <w:color w:val="000000"/>
        </w:rPr>
        <w:t xml:space="preserve"> </w:t>
      </w:r>
      <w:smartTag w:uri="urn:schemas-microsoft-com:office:smarttags" w:element="metricconverter">
        <w:smartTagPr>
          <w:attr w:name="ProductID" w:val="1,5 Litre"/>
        </w:smartTagPr>
        <w:r w:rsidR="000E59FB" w:rsidRPr="009D079B">
          <w:rPr>
            <w:rFonts w:ascii="Arial" w:hAnsi="Arial" w:cs="Arial"/>
            <w:color w:val="000000"/>
          </w:rPr>
          <w:t>1,5 litre</w:t>
        </w:r>
      </w:smartTag>
      <w:r w:rsidR="000E59FB" w:rsidRPr="009D079B">
        <w:rPr>
          <w:rFonts w:ascii="Arial" w:hAnsi="Arial" w:cs="Arial"/>
          <w:color w:val="000000"/>
        </w:rPr>
        <w:t xml:space="preserve"> pet su ve </w:t>
      </w:r>
      <w:r w:rsidR="00195630" w:rsidRPr="00195630">
        <w:rPr>
          <w:rFonts w:ascii="Arial" w:hAnsi="Arial" w:cs="Arial"/>
          <w:b/>
          <w:color w:val="000000"/>
        </w:rPr>
        <w:t>2</w:t>
      </w:r>
      <w:r w:rsidR="00C76A0A">
        <w:rPr>
          <w:rFonts w:ascii="Arial" w:hAnsi="Arial" w:cs="Arial"/>
          <w:b/>
          <w:color w:val="000000"/>
        </w:rPr>
        <w:t>50</w:t>
      </w:r>
      <w:r w:rsidR="000E59FB" w:rsidRPr="009D079B">
        <w:rPr>
          <w:rFonts w:ascii="Arial" w:hAnsi="Arial" w:cs="Arial"/>
          <w:b/>
          <w:color w:val="000000"/>
        </w:rPr>
        <w:t xml:space="preserve"> koli</w:t>
      </w:r>
      <w:r w:rsidR="000E59FB" w:rsidRPr="009D079B">
        <w:rPr>
          <w:rFonts w:ascii="Arial" w:hAnsi="Arial" w:cs="Arial"/>
          <w:color w:val="000000"/>
        </w:rPr>
        <w:t xml:space="preserve"> </w:t>
      </w:r>
      <w:smartTag w:uri="urn:schemas-microsoft-com:office:smarttags" w:element="metricconverter">
        <w:smartTagPr>
          <w:attr w:name="ProductID" w:val="5 Litre"/>
        </w:smartTagPr>
        <w:r w:rsidR="000E59FB" w:rsidRPr="009D079B">
          <w:rPr>
            <w:rFonts w:ascii="Arial" w:hAnsi="Arial" w:cs="Arial"/>
            <w:color w:val="000000"/>
          </w:rPr>
          <w:t>5 litre</w:t>
        </w:r>
      </w:smartTag>
      <w:r w:rsidR="001C4F98">
        <w:rPr>
          <w:rFonts w:ascii="Arial" w:hAnsi="Arial" w:cs="Arial"/>
          <w:color w:val="000000"/>
        </w:rPr>
        <w:t xml:space="preserve"> pet su</w:t>
      </w:r>
      <w:r w:rsidR="000E59FB" w:rsidRPr="009D079B">
        <w:rPr>
          <w:rFonts w:ascii="Arial" w:hAnsi="Arial" w:cs="Arial"/>
          <w:color w:val="000000"/>
        </w:rPr>
        <w:t xml:space="preserve"> verilmiştir.</w:t>
      </w:r>
    </w:p>
    <w:p w:rsidR="005774BE" w:rsidRPr="009D079B" w:rsidRDefault="005774BE" w:rsidP="003A42D0">
      <w:pPr>
        <w:pStyle w:val="Altbilgi"/>
        <w:tabs>
          <w:tab w:val="left" w:pos="708"/>
        </w:tabs>
        <w:ind w:left="540"/>
        <w:jc w:val="both"/>
        <w:rPr>
          <w:rFonts w:ascii="Arial" w:hAnsi="Arial" w:cs="Arial"/>
          <w:color w:val="000000"/>
        </w:rPr>
      </w:pPr>
    </w:p>
    <w:tbl>
      <w:tblPr>
        <w:tblW w:w="0" w:type="auto"/>
        <w:tblInd w:w="70"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CellMar>
          <w:left w:w="70" w:type="dxa"/>
          <w:right w:w="70" w:type="dxa"/>
        </w:tblCellMar>
        <w:tblLook w:val="0000"/>
      </w:tblPr>
      <w:tblGrid>
        <w:gridCol w:w="3403"/>
        <w:gridCol w:w="4961"/>
      </w:tblGrid>
      <w:tr w:rsidR="005774BE" w:rsidRPr="009D079B" w:rsidTr="00D05008">
        <w:tc>
          <w:tcPr>
            <w:tcW w:w="8364"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F2785F" w:rsidRDefault="005774BE" w:rsidP="00D91DF4">
            <w:pPr>
              <w:spacing w:line="276" w:lineRule="auto"/>
              <w:rPr>
                <w:rFonts w:ascii="Arial" w:hAnsi="Arial" w:cs="Arial"/>
                <w:b/>
                <w:color w:val="FFFFFF" w:themeColor="background1"/>
                <w:sz w:val="28"/>
                <w:szCs w:val="28"/>
              </w:rPr>
            </w:pPr>
            <w:r w:rsidRPr="00F2785F">
              <w:rPr>
                <w:rFonts w:ascii="Arial" w:hAnsi="Arial" w:cs="Arial"/>
                <w:b/>
                <w:color w:val="FFFFFF" w:themeColor="background1"/>
                <w:sz w:val="28"/>
                <w:szCs w:val="28"/>
              </w:rPr>
              <w:t>ETKİNLİKLER VE İADELER İÇİN VERİLEN BEDELSİZ PET SU</w:t>
            </w:r>
          </w:p>
        </w:tc>
      </w:tr>
      <w:tr w:rsidR="005774BE" w:rsidRPr="009D079B" w:rsidTr="00D05008">
        <w:tc>
          <w:tcPr>
            <w:tcW w:w="3403" w:type="dxa"/>
            <w:tcBorders>
              <w:top w:val="single" w:sz="24" w:space="0" w:color="auto"/>
              <w:left w:val="single" w:sz="24" w:space="0" w:color="auto"/>
              <w:bottom w:val="single" w:sz="24" w:space="0" w:color="auto"/>
              <w:right w:val="single" w:sz="24" w:space="0" w:color="auto"/>
            </w:tcBorders>
            <w:shd w:val="clear" w:color="auto" w:fill="B2A1C7" w:themeFill="accent4" w:themeFillTint="99"/>
          </w:tcPr>
          <w:p w:rsidR="005774BE" w:rsidRPr="001458B7" w:rsidRDefault="005774BE" w:rsidP="00D91DF4">
            <w:pPr>
              <w:spacing w:line="276" w:lineRule="auto"/>
              <w:jc w:val="center"/>
              <w:rPr>
                <w:rFonts w:ascii="Arial" w:hAnsi="Arial" w:cs="Arial"/>
                <w:b/>
                <w:sz w:val="28"/>
                <w:szCs w:val="28"/>
              </w:rPr>
            </w:pPr>
            <w:r w:rsidRPr="001458B7">
              <w:rPr>
                <w:rFonts w:ascii="Arial" w:hAnsi="Arial" w:cs="Arial"/>
                <w:b/>
                <w:sz w:val="28"/>
                <w:szCs w:val="28"/>
              </w:rPr>
              <w:t>ÜRÜN ADI</w:t>
            </w:r>
          </w:p>
        </w:tc>
        <w:tc>
          <w:tcPr>
            <w:tcW w:w="4961" w:type="dxa"/>
            <w:tcBorders>
              <w:top w:val="single" w:sz="24" w:space="0" w:color="auto"/>
              <w:left w:val="single" w:sz="24" w:space="0" w:color="auto"/>
              <w:bottom w:val="single" w:sz="24" w:space="0" w:color="auto"/>
              <w:right w:val="single" w:sz="24" w:space="0" w:color="auto"/>
            </w:tcBorders>
            <w:shd w:val="clear" w:color="auto" w:fill="B2A1C7" w:themeFill="accent4" w:themeFillTint="99"/>
          </w:tcPr>
          <w:p w:rsidR="005774BE" w:rsidRPr="001458B7" w:rsidRDefault="00515211" w:rsidP="00D91DF4">
            <w:pPr>
              <w:spacing w:line="276" w:lineRule="auto"/>
              <w:jc w:val="center"/>
              <w:rPr>
                <w:rFonts w:ascii="Arial" w:hAnsi="Arial" w:cs="Arial"/>
                <w:b/>
                <w:sz w:val="28"/>
                <w:szCs w:val="28"/>
              </w:rPr>
            </w:pPr>
            <w:r>
              <w:rPr>
                <w:rFonts w:ascii="Arial" w:hAnsi="Arial" w:cs="Arial"/>
                <w:b/>
                <w:sz w:val="28"/>
                <w:szCs w:val="28"/>
              </w:rPr>
              <w:t xml:space="preserve">BEDELSİZ </w:t>
            </w:r>
            <w:r w:rsidRPr="001458B7">
              <w:rPr>
                <w:rFonts w:ascii="Arial" w:hAnsi="Arial" w:cs="Arial"/>
                <w:b/>
                <w:sz w:val="28"/>
                <w:szCs w:val="28"/>
              </w:rPr>
              <w:t>VERİLEN MİKTAR</w:t>
            </w:r>
          </w:p>
        </w:tc>
      </w:tr>
      <w:tr w:rsidR="005774BE" w:rsidRPr="009D079B" w:rsidTr="00D05008">
        <w:tc>
          <w:tcPr>
            <w:tcW w:w="3403" w:type="dxa"/>
            <w:tcBorders>
              <w:top w:val="single" w:sz="24" w:space="0" w:color="auto"/>
              <w:left w:val="single" w:sz="24" w:space="0" w:color="auto"/>
              <w:bottom w:val="single" w:sz="12" w:space="0" w:color="auto"/>
              <w:right w:val="single" w:sz="24" w:space="0" w:color="auto"/>
            </w:tcBorders>
            <w:shd w:val="clear" w:color="auto" w:fill="auto"/>
          </w:tcPr>
          <w:p w:rsidR="005774BE" w:rsidRPr="001458B7" w:rsidRDefault="005774BE" w:rsidP="00D91DF4">
            <w:pPr>
              <w:spacing w:line="276" w:lineRule="auto"/>
              <w:rPr>
                <w:rFonts w:ascii="Arial" w:hAnsi="Arial" w:cs="Arial"/>
              </w:rPr>
            </w:pPr>
            <w:r w:rsidRPr="001458B7">
              <w:rPr>
                <w:rFonts w:ascii="Arial" w:hAnsi="Arial" w:cs="Arial"/>
              </w:rPr>
              <w:t>0,5 LİTRE PET SU</w:t>
            </w:r>
          </w:p>
        </w:tc>
        <w:tc>
          <w:tcPr>
            <w:tcW w:w="4961" w:type="dxa"/>
            <w:tcBorders>
              <w:top w:val="single" w:sz="24" w:space="0" w:color="auto"/>
              <w:left w:val="single" w:sz="24" w:space="0" w:color="auto"/>
              <w:bottom w:val="single" w:sz="12" w:space="0" w:color="auto"/>
              <w:right w:val="single" w:sz="24" w:space="0" w:color="auto"/>
            </w:tcBorders>
            <w:shd w:val="clear" w:color="auto" w:fill="auto"/>
          </w:tcPr>
          <w:p w:rsidR="005774BE" w:rsidRPr="001458B7" w:rsidRDefault="00D52683" w:rsidP="00D91DF4">
            <w:pPr>
              <w:pStyle w:val="Altbilgi"/>
              <w:tabs>
                <w:tab w:val="clear" w:pos="4536"/>
                <w:tab w:val="clear" w:pos="9072"/>
              </w:tabs>
              <w:spacing w:line="276" w:lineRule="auto"/>
              <w:jc w:val="right"/>
              <w:rPr>
                <w:rFonts w:ascii="Arial" w:hAnsi="Arial" w:cs="Arial"/>
              </w:rPr>
            </w:pPr>
            <w:r>
              <w:rPr>
                <w:rFonts w:ascii="Arial" w:hAnsi="Arial" w:cs="Arial"/>
              </w:rPr>
              <w:t>1</w:t>
            </w:r>
            <w:r w:rsidR="00C76A0A">
              <w:rPr>
                <w:rFonts w:ascii="Arial" w:hAnsi="Arial" w:cs="Arial"/>
              </w:rPr>
              <w:t>8.</w:t>
            </w:r>
            <w:r w:rsidR="004547FB">
              <w:rPr>
                <w:rFonts w:ascii="Arial" w:hAnsi="Arial" w:cs="Arial"/>
              </w:rPr>
              <w:t>839 KOLİ</w:t>
            </w:r>
          </w:p>
        </w:tc>
      </w:tr>
      <w:tr w:rsidR="005774BE" w:rsidRPr="009D079B" w:rsidTr="00D05008">
        <w:tc>
          <w:tcPr>
            <w:tcW w:w="3403" w:type="dxa"/>
            <w:tcBorders>
              <w:top w:val="single" w:sz="12" w:space="0" w:color="auto"/>
              <w:left w:val="single" w:sz="24" w:space="0" w:color="auto"/>
              <w:bottom w:val="single" w:sz="12" w:space="0" w:color="auto"/>
              <w:right w:val="single" w:sz="24" w:space="0" w:color="auto"/>
            </w:tcBorders>
          </w:tcPr>
          <w:p w:rsidR="005774BE" w:rsidRPr="009D079B" w:rsidRDefault="005774BE" w:rsidP="00D91DF4">
            <w:pPr>
              <w:spacing w:line="276" w:lineRule="auto"/>
              <w:rPr>
                <w:rFonts w:ascii="Arial" w:hAnsi="Arial" w:cs="Arial"/>
              </w:rPr>
            </w:pPr>
            <w:r w:rsidRPr="009D079B">
              <w:rPr>
                <w:rFonts w:ascii="Arial" w:hAnsi="Arial" w:cs="Arial"/>
              </w:rPr>
              <w:t>1,5 LİTRE PET SU</w:t>
            </w:r>
          </w:p>
        </w:tc>
        <w:tc>
          <w:tcPr>
            <w:tcW w:w="4961" w:type="dxa"/>
            <w:tcBorders>
              <w:top w:val="single" w:sz="12" w:space="0" w:color="auto"/>
              <w:left w:val="single" w:sz="24" w:space="0" w:color="auto"/>
              <w:bottom w:val="single" w:sz="12" w:space="0" w:color="auto"/>
              <w:right w:val="single" w:sz="24" w:space="0" w:color="auto"/>
            </w:tcBorders>
          </w:tcPr>
          <w:p w:rsidR="005774BE" w:rsidRPr="009D079B" w:rsidRDefault="00C76A0A" w:rsidP="00D91DF4">
            <w:pPr>
              <w:pStyle w:val="Altbilgi"/>
              <w:tabs>
                <w:tab w:val="clear" w:pos="4536"/>
                <w:tab w:val="clear" w:pos="9072"/>
              </w:tabs>
              <w:spacing w:line="276" w:lineRule="auto"/>
              <w:jc w:val="right"/>
              <w:rPr>
                <w:rFonts w:ascii="Arial" w:hAnsi="Arial" w:cs="Arial"/>
              </w:rPr>
            </w:pPr>
            <w:r>
              <w:rPr>
                <w:rFonts w:ascii="Arial" w:hAnsi="Arial" w:cs="Arial"/>
              </w:rPr>
              <w:t>2.</w:t>
            </w:r>
            <w:r w:rsidR="004547FB">
              <w:rPr>
                <w:rFonts w:ascii="Arial" w:hAnsi="Arial" w:cs="Arial"/>
              </w:rPr>
              <w:t xml:space="preserve">549 </w:t>
            </w:r>
            <w:r w:rsidR="004547FB" w:rsidRPr="009D079B">
              <w:rPr>
                <w:rFonts w:ascii="Arial" w:hAnsi="Arial" w:cs="Arial"/>
              </w:rPr>
              <w:t>KOLİ</w:t>
            </w:r>
          </w:p>
        </w:tc>
      </w:tr>
      <w:tr w:rsidR="005774BE" w:rsidRPr="009D079B" w:rsidTr="00D05008">
        <w:tc>
          <w:tcPr>
            <w:tcW w:w="3403" w:type="dxa"/>
            <w:tcBorders>
              <w:top w:val="single" w:sz="12" w:space="0" w:color="auto"/>
              <w:left w:val="single" w:sz="24" w:space="0" w:color="auto"/>
              <w:bottom w:val="single" w:sz="24" w:space="0" w:color="auto"/>
              <w:right w:val="single" w:sz="24" w:space="0" w:color="auto"/>
            </w:tcBorders>
          </w:tcPr>
          <w:p w:rsidR="005774BE" w:rsidRPr="009D079B" w:rsidRDefault="005774BE" w:rsidP="00D91DF4">
            <w:pPr>
              <w:spacing w:line="276" w:lineRule="auto"/>
              <w:rPr>
                <w:rFonts w:ascii="Arial" w:hAnsi="Arial" w:cs="Arial"/>
              </w:rPr>
            </w:pPr>
            <w:r w:rsidRPr="009D079B">
              <w:rPr>
                <w:rFonts w:ascii="Arial" w:hAnsi="Arial" w:cs="Arial"/>
              </w:rPr>
              <w:t>5 LİTRE PET SU</w:t>
            </w:r>
          </w:p>
        </w:tc>
        <w:tc>
          <w:tcPr>
            <w:tcW w:w="4961" w:type="dxa"/>
            <w:tcBorders>
              <w:top w:val="single" w:sz="12" w:space="0" w:color="auto"/>
              <w:left w:val="single" w:sz="24" w:space="0" w:color="auto"/>
              <w:bottom w:val="single" w:sz="24" w:space="0" w:color="auto"/>
              <w:right w:val="single" w:sz="24" w:space="0" w:color="auto"/>
            </w:tcBorders>
          </w:tcPr>
          <w:p w:rsidR="005774BE" w:rsidRPr="009D079B" w:rsidRDefault="005774BE" w:rsidP="00D91DF4">
            <w:pPr>
              <w:spacing w:line="276" w:lineRule="auto"/>
              <w:jc w:val="right"/>
              <w:rPr>
                <w:rFonts w:ascii="Arial" w:hAnsi="Arial" w:cs="Arial"/>
              </w:rPr>
            </w:pPr>
            <w:r w:rsidRPr="009D079B">
              <w:rPr>
                <w:rFonts w:ascii="Arial" w:hAnsi="Arial" w:cs="Arial"/>
              </w:rPr>
              <w:t xml:space="preserve">           </w:t>
            </w:r>
            <w:r w:rsidR="00AA183B">
              <w:rPr>
                <w:rFonts w:ascii="Arial" w:hAnsi="Arial" w:cs="Arial"/>
              </w:rPr>
              <w:t xml:space="preserve">                             </w:t>
            </w:r>
            <w:r w:rsidR="00195630">
              <w:rPr>
                <w:rFonts w:ascii="Arial" w:hAnsi="Arial" w:cs="Arial"/>
              </w:rPr>
              <w:t>2</w:t>
            </w:r>
            <w:r w:rsidR="00C76A0A">
              <w:rPr>
                <w:rFonts w:ascii="Arial" w:hAnsi="Arial" w:cs="Arial"/>
              </w:rPr>
              <w:t>50</w:t>
            </w:r>
            <w:r w:rsidRPr="009D079B">
              <w:rPr>
                <w:rFonts w:ascii="Arial" w:hAnsi="Arial" w:cs="Arial"/>
              </w:rPr>
              <w:t xml:space="preserve"> KOLİ</w:t>
            </w:r>
          </w:p>
        </w:tc>
      </w:tr>
      <w:tr w:rsidR="005774BE" w:rsidRPr="009D079B" w:rsidTr="00D05008">
        <w:tc>
          <w:tcPr>
            <w:tcW w:w="3403" w:type="dxa"/>
            <w:tcBorders>
              <w:top w:val="single" w:sz="24" w:space="0" w:color="auto"/>
              <w:left w:val="single" w:sz="24" w:space="0" w:color="auto"/>
              <w:bottom w:val="single" w:sz="24" w:space="0" w:color="auto"/>
              <w:right w:val="single" w:sz="24" w:space="0" w:color="auto"/>
            </w:tcBorders>
            <w:shd w:val="clear" w:color="auto" w:fill="auto"/>
          </w:tcPr>
          <w:p w:rsidR="005774BE" w:rsidRPr="009D079B" w:rsidRDefault="005774BE" w:rsidP="00D91DF4">
            <w:pPr>
              <w:pStyle w:val="Altbilgi"/>
              <w:tabs>
                <w:tab w:val="left" w:pos="708"/>
              </w:tabs>
              <w:spacing w:line="276" w:lineRule="auto"/>
              <w:rPr>
                <w:rFonts w:ascii="Arial" w:hAnsi="Arial" w:cs="Arial"/>
                <w:b/>
                <w:bCs/>
                <w:color w:val="000080"/>
                <w:sz w:val="28"/>
                <w:szCs w:val="28"/>
              </w:rPr>
            </w:pPr>
            <w:r w:rsidRPr="009D079B">
              <w:rPr>
                <w:rFonts w:ascii="Arial" w:hAnsi="Arial" w:cs="Arial"/>
                <w:b/>
                <w:bCs/>
                <w:color w:val="000080"/>
                <w:sz w:val="28"/>
                <w:szCs w:val="28"/>
              </w:rPr>
              <w:t>GENEL TOPLAM</w:t>
            </w:r>
          </w:p>
        </w:tc>
        <w:tc>
          <w:tcPr>
            <w:tcW w:w="4961" w:type="dxa"/>
            <w:tcBorders>
              <w:top w:val="single" w:sz="24" w:space="0" w:color="auto"/>
              <w:left w:val="single" w:sz="24" w:space="0" w:color="auto"/>
              <w:bottom w:val="single" w:sz="24" w:space="0" w:color="auto"/>
              <w:right w:val="single" w:sz="24" w:space="0" w:color="auto"/>
            </w:tcBorders>
            <w:shd w:val="clear" w:color="auto" w:fill="auto"/>
          </w:tcPr>
          <w:p w:rsidR="005774BE" w:rsidRPr="001331CE" w:rsidRDefault="00C76A0A" w:rsidP="00D91DF4">
            <w:pPr>
              <w:spacing w:line="276" w:lineRule="auto"/>
              <w:jc w:val="right"/>
              <w:rPr>
                <w:rFonts w:ascii="Arial" w:hAnsi="Arial" w:cs="Arial"/>
                <w:b/>
                <w:bCs/>
              </w:rPr>
            </w:pPr>
            <w:r>
              <w:rPr>
                <w:rFonts w:ascii="Arial" w:hAnsi="Arial" w:cs="Arial"/>
                <w:b/>
                <w:bCs/>
              </w:rPr>
              <w:t>21.</w:t>
            </w:r>
            <w:r w:rsidR="004547FB">
              <w:rPr>
                <w:rFonts w:ascii="Arial" w:hAnsi="Arial" w:cs="Arial"/>
                <w:b/>
                <w:bCs/>
              </w:rPr>
              <w:t xml:space="preserve">638 </w:t>
            </w:r>
            <w:r w:rsidR="004547FB" w:rsidRPr="001331CE">
              <w:rPr>
                <w:rFonts w:ascii="Arial" w:hAnsi="Arial" w:cs="Arial"/>
                <w:b/>
                <w:bCs/>
              </w:rPr>
              <w:t>KOLİ</w:t>
            </w:r>
          </w:p>
        </w:tc>
      </w:tr>
    </w:tbl>
    <w:p w:rsidR="005774BE" w:rsidRDefault="005774BE" w:rsidP="003A42D0">
      <w:pPr>
        <w:pStyle w:val="Altbilgi"/>
        <w:tabs>
          <w:tab w:val="left" w:pos="708"/>
        </w:tabs>
        <w:rPr>
          <w:rFonts w:ascii="Arial" w:hAnsi="Arial" w:cs="Arial"/>
        </w:rPr>
      </w:pPr>
    </w:p>
    <w:p w:rsidR="000E59FB" w:rsidRPr="00F062A1" w:rsidRDefault="005774BE" w:rsidP="003A42D0">
      <w:pPr>
        <w:pStyle w:val="Altbilgi"/>
        <w:tabs>
          <w:tab w:val="left" w:pos="708"/>
        </w:tabs>
        <w:rPr>
          <w:rFonts w:ascii="Arial" w:hAnsi="Arial" w:cs="Arial"/>
          <w:b/>
        </w:rPr>
      </w:pPr>
      <w:r w:rsidRPr="00F062A1">
        <w:rPr>
          <w:rFonts w:ascii="Arial" w:hAnsi="Arial" w:cs="Arial"/>
          <w:b/>
        </w:rPr>
        <w:t xml:space="preserve">      </w:t>
      </w:r>
      <w:r w:rsidR="000E59FB" w:rsidRPr="00F062A1">
        <w:rPr>
          <w:rFonts w:ascii="Arial" w:hAnsi="Arial" w:cs="Arial"/>
          <w:b/>
        </w:rPr>
        <w:t xml:space="preserve">BUDA PARASAL </w:t>
      </w:r>
      <w:r w:rsidR="001969FB" w:rsidRPr="00F062A1">
        <w:rPr>
          <w:rFonts w:ascii="Arial" w:hAnsi="Arial" w:cs="Arial"/>
          <w:b/>
        </w:rPr>
        <w:t>OLARAK:</w:t>
      </w:r>
      <w:r w:rsidR="000E59FB" w:rsidRPr="00F062A1">
        <w:rPr>
          <w:rFonts w:ascii="Arial" w:hAnsi="Arial" w:cs="Arial"/>
          <w:b/>
        </w:rPr>
        <w:t xml:space="preserve"> </w:t>
      </w:r>
    </w:p>
    <w:p w:rsidR="000E59FB" w:rsidRDefault="000E59FB" w:rsidP="003A42D0">
      <w:pPr>
        <w:pStyle w:val="Altbilgi"/>
        <w:tabs>
          <w:tab w:val="left" w:pos="0"/>
        </w:tabs>
        <w:jc w:val="both"/>
        <w:rPr>
          <w:rFonts w:ascii="Arial" w:hAnsi="Arial" w:cs="Arial"/>
          <w:bCs/>
        </w:rPr>
      </w:pPr>
      <w:r w:rsidRPr="00F062A1">
        <w:rPr>
          <w:rFonts w:ascii="Arial" w:hAnsi="Arial" w:cs="Arial"/>
        </w:rPr>
        <w:t>(</w:t>
      </w:r>
      <w:r w:rsidR="00855677" w:rsidRPr="00F062A1">
        <w:rPr>
          <w:rFonts w:ascii="Arial" w:hAnsi="Arial" w:cs="Arial"/>
        </w:rPr>
        <w:t>1</w:t>
      </w:r>
      <w:r w:rsidR="00C76A0A">
        <w:rPr>
          <w:rFonts w:ascii="Arial" w:hAnsi="Arial" w:cs="Arial"/>
        </w:rPr>
        <w:t>8.839</w:t>
      </w:r>
      <w:r w:rsidRPr="00F062A1">
        <w:rPr>
          <w:rFonts w:ascii="Arial" w:hAnsi="Arial" w:cs="Arial"/>
        </w:rPr>
        <w:t xml:space="preserve"> x </w:t>
      </w:r>
      <w:r w:rsidR="00195630" w:rsidRPr="00F062A1">
        <w:rPr>
          <w:rFonts w:ascii="Arial" w:hAnsi="Arial" w:cs="Arial"/>
        </w:rPr>
        <w:t>2,</w:t>
      </w:r>
      <w:r w:rsidR="00C76A0A">
        <w:rPr>
          <w:rFonts w:ascii="Arial" w:hAnsi="Arial" w:cs="Arial"/>
        </w:rPr>
        <w:t>40</w:t>
      </w:r>
      <w:r w:rsidRPr="00F062A1">
        <w:rPr>
          <w:rFonts w:ascii="Arial" w:hAnsi="Arial" w:cs="Arial"/>
        </w:rPr>
        <w:t xml:space="preserve"> = </w:t>
      </w:r>
      <w:r w:rsidR="00855677" w:rsidRPr="00F062A1">
        <w:rPr>
          <w:rFonts w:ascii="Arial" w:hAnsi="Arial" w:cs="Arial"/>
        </w:rPr>
        <w:t>4</w:t>
      </w:r>
      <w:r w:rsidR="00C76A0A">
        <w:rPr>
          <w:rFonts w:ascii="Arial" w:hAnsi="Arial" w:cs="Arial"/>
        </w:rPr>
        <w:t>5.213,0</w:t>
      </w:r>
      <w:r w:rsidR="00855677" w:rsidRPr="00F062A1">
        <w:rPr>
          <w:rFonts w:ascii="Arial" w:hAnsi="Arial" w:cs="Arial"/>
        </w:rPr>
        <w:t>0</w:t>
      </w:r>
      <w:r w:rsidR="008E4DB8" w:rsidRPr="00F062A1">
        <w:rPr>
          <w:rFonts w:ascii="Arial" w:hAnsi="Arial" w:cs="Arial"/>
        </w:rPr>
        <w:t xml:space="preserve"> TL</w:t>
      </w:r>
      <w:r w:rsidRPr="00F062A1">
        <w:rPr>
          <w:rFonts w:ascii="Arial" w:hAnsi="Arial" w:cs="Arial"/>
        </w:rPr>
        <w:t>) +</w:t>
      </w:r>
      <w:r w:rsidR="008E4DB8" w:rsidRPr="00F062A1">
        <w:rPr>
          <w:rFonts w:ascii="Arial" w:hAnsi="Arial" w:cs="Arial"/>
        </w:rPr>
        <w:t xml:space="preserve"> </w:t>
      </w:r>
      <w:r w:rsidRPr="00F062A1">
        <w:rPr>
          <w:rFonts w:ascii="Arial" w:hAnsi="Arial" w:cs="Arial"/>
        </w:rPr>
        <w:t>(</w:t>
      </w:r>
      <w:r w:rsidR="00F062A1" w:rsidRPr="00F062A1">
        <w:rPr>
          <w:rFonts w:ascii="Arial" w:hAnsi="Arial" w:cs="Arial"/>
        </w:rPr>
        <w:t xml:space="preserve"> </w:t>
      </w:r>
      <w:r w:rsidR="00C76A0A">
        <w:rPr>
          <w:rFonts w:ascii="Arial" w:hAnsi="Arial" w:cs="Arial"/>
        </w:rPr>
        <w:t>2.549</w:t>
      </w:r>
      <w:r w:rsidRPr="00F062A1">
        <w:rPr>
          <w:rFonts w:ascii="Arial" w:hAnsi="Arial" w:cs="Arial"/>
        </w:rPr>
        <w:t xml:space="preserve"> x 2,</w:t>
      </w:r>
      <w:r w:rsidR="00C76A0A">
        <w:rPr>
          <w:rFonts w:ascii="Arial" w:hAnsi="Arial" w:cs="Arial"/>
        </w:rPr>
        <w:t>50</w:t>
      </w:r>
      <w:r w:rsidRPr="00F062A1">
        <w:rPr>
          <w:rFonts w:ascii="Arial" w:hAnsi="Arial" w:cs="Arial"/>
        </w:rPr>
        <w:t xml:space="preserve"> = </w:t>
      </w:r>
      <w:r w:rsidR="00C76A0A">
        <w:rPr>
          <w:rFonts w:ascii="Arial" w:hAnsi="Arial" w:cs="Arial"/>
        </w:rPr>
        <w:t>6.372,00</w:t>
      </w:r>
      <w:r w:rsidR="008E4DB8" w:rsidRPr="00F062A1">
        <w:rPr>
          <w:rFonts w:ascii="Arial" w:hAnsi="Arial" w:cs="Arial"/>
        </w:rPr>
        <w:t xml:space="preserve"> TL</w:t>
      </w:r>
      <w:r w:rsidRPr="00F062A1">
        <w:rPr>
          <w:rFonts w:ascii="Arial" w:hAnsi="Arial" w:cs="Arial"/>
        </w:rPr>
        <w:t>)</w:t>
      </w:r>
      <w:r w:rsidR="008E4DB8" w:rsidRPr="00F062A1">
        <w:rPr>
          <w:rFonts w:ascii="Arial" w:hAnsi="Arial" w:cs="Arial"/>
        </w:rPr>
        <w:t xml:space="preserve"> </w:t>
      </w:r>
      <w:r w:rsidRPr="00F062A1">
        <w:rPr>
          <w:rFonts w:ascii="Arial" w:hAnsi="Arial" w:cs="Arial"/>
        </w:rPr>
        <w:t>+</w:t>
      </w:r>
      <w:r w:rsidR="008E4DB8" w:rsidRPr="00F062A1">
        <w:rPr>
          <w:rFonts w:ascii="Arial" w:hAnsi="Arial" w:cs="Arial"/>
        </w:rPr>
        <w:t xml:space="preserve">                        </w:t>
      </w:r>
      <w:r w:rsidRPr="00F062A1">
        <w:rPr>
          <w:rFonts w:ascii="Arial" w:hAnsi="Arial" w:cs="Arial"/>
        </w:rPr>
        <w:t>(</w:t>
      </w:r>
      <w:r w:rsidR="008E4DB8" w:rsidRPr="00F062A1">
        <w:rPr>
          <w:rFonts w:ascii="Arial" w:hAnsi="Arial" w:cs="Arial"/>
        </w:rPr>
        <w:t>2</w:t>
      </w:r>
      <w:r w:rsidR="00C76A0A">
        <w:rPr>
          <w:rFonts w:ascii="Arial" w:hAnsi="Arial" w:cs="Arial"/>
        </w:rPr>
        <w:t>50</w:t>
      </w:r>
      <w:r w:rsidRPr="00F062A1">
        <w:rPr>
          <w:rFonts w:ascii="Arial" w:hAnsi="Arial" w:cs="Arial"/>
        </w:rPr>
        <w:t xml:space="preserve"> x</w:t>
      </w:r>
      <w:r w:rsidR="008E4DB8" w:rsidRPr="00F062A1">
        <w:rPr>
          <w:rFonts w:ascii="Arial" w:hAnsi="Arial" w:cs="Arial"/>
        </w:rPr>
        <w:t xml:space="preserve"> </w:t>
      </w:r>
      <w:r w:rsidRPr="00F062A1">
        <w:rPr>
          <w:rFonts w:ascii="Arial" w:hAnsi="Arial" w:cs="Arial"/>
        </w:rPr>
        <w:t>3,</w:t>
      </w:r>
      <w:r w:rsidR="00C76A0A">
        <w:rPr>
          <w:rFonts w:ascii="Arial" w:hAnsi="Arial" w:cs="Arial"/>
        </w:rPr>
        <w:t>75</w:t>
      </w:r>
      <w:r w:rsidR="008E4DB8" w:rsidRPr="00F062A1">
        <w:rPr>
          <w:rFonts w:ascii="Arial" w:hAnsi="Arial" w:cs="Arial"/>
        </w:rPr>
        <w:t xml:space="preserve"> </w:t>
      </w:r>
      <w:r w:rsidRPr="00F062A1">
        <w:rPr>
          <w:rFonts w:ascii="Arial" w:hAnsi="Arial" w:cs="Arial"/>
        </w:rPr>
        <w:t>=</w:t>
      </w:r>
      <w:r w:rsidR="008E4DB8" w:rsidRPr="00F062A1">
        <w:rPr>
          <w:rFonts w:ascii="Arial" w:hAnsi="Arial" w:cs="Arial"/>
        </w:rPr>
        <w:t xml:space="preserve"> </w:t>
      </w:r>
      <w:r w:rsidR="00C76A0A">
        <w:rPr>
          <w:rFonts w:ascii="Arial" w:hAnsi="Arial" w:cs="Arial"/>
        </w:rPr>
        <w:t>937,0</w:t>
      </w:r>
      <w:r w:rsidR="008E4DB8" w:rsidRPr="00F062A1">
        <w:rPr>
          <w:rFonts w:ascii="Arial" w:hAnsi="Arial" w:cs="Arial"/>
        </w:rPr>
        <w:t>0 TL</w:t>
      </w:r>
      <w:r w:rsidRPr="00F062A1">
        <w:rPr>
          <w:rFonts w:ascii="Arial" w:hAnsi="Arial" w:cs="Arial"/>
        </w:rPr>
        <w:t xml:space="preserve">)  </w:t>
      </w:r>
      <w:r w:rsidRPr="00F062A1">
        <w:rPr>
          <w:rFonts w:ascii="Arial" w:hAnsi="Arial" w:cs="Arial"/>
          <w:b/>
          <w:bCs/>
        </w:rPr>
        <w:t xml:space="preserve">=  </w:t>
      </w:r>
      <w:r w:rsidR="00C76A0A">
        <w:rPr>
          <w:rFonts w:ascii="Arial" w:hAnsi="Arial" w:cs="Arial"/>
          <w:b/>
          <w:bCs/>
        </w:rPr>
        <w:t>52.522,00</w:t>
      </w:r>
      <w:r w:rsidR="00B37E89" w:rsidRPr="00F062A1">
        <w:rPr>
          <w:rFonts w:ascii="Arial" w:hAnsi="Arial" w:cs="Arial"/>
          <w:b/>
          <w:bCs/>
        </w:rPr>
        <w:t xml:space="preserve"> </w:t>
      </w:r>
      <w:r w:rsidR="001969FB" w:rsidRPr="00F062A1">
        <w:rPr>
          <w:rFonts w:ascii="Arial" w:hAnsi="Arial" w:cs="Arial"/>
          <w:b/>
          <w:bCs/>
        </w:rPr>
        <w:t>TL</w:t>
      </w:r>
      <w:r w:rsidR="00C77365" w:rsidRPr="00C77365">
        <w:rPr>
          <w:rFonts w:ascii="Arial" w:hAnsi="Arial" w:cs="Arial"/>
          <w:bCs/>
        </w:rPr>
        <w:t>’lik</w:t>
      </w:r>
      <w:r w:rsidR="00C77365">
        <w:rPr>
          <w:rFonts w:ascii="Arial" w:hAnsi="Arial" w:cs="Arial"/>
          <w:b/>
          <w:bCs/>
        </w:rPr>
        <w:t xml:space="preserve"> </w:t>
      </w:r>
      <w:r w:rsidR="00C77365">
        <w:rPr>
          <w:rFonts w:ascii="Arial" w:hAnsi="Arial" w:cs="Arial"/>
          <w:bCs/>
        </w:rPr>
        <w:t>değer etmektedir.</w:t>
      </w:r>
    </w:p>
    <w:p w:rsidR="00EB347E" w:rsidRDefault="00EB347E" w:rsidP="003A42D0">
      <w:pPr>
        <w:pStyle w:val="Altbilgi"/>
        <w:tabs>
          <w:tab w:val="left" w:pos="0"/>
        </w:tabs>
        <w:jc w:val="both"/>
        <w:rPr>
          <w:rFonts w:ascii="Arial" w:hAnsi="Arial" w:cs="Arial"/>
          <w:bCs/>
        </w:rPr>
      </w:pPr>
    </w:p>
    <w:p w:rsidR="00EB347E" w:rsidRDefault="00EB347E" w:rsidP="003A42D0">
      <w:pPr>
        <w:pStyle w:val="Altbilgi"/>
        <w:tabs>
          <w:tab w:val="left" w:pos="0"/>
        </w:tabs>
        <w:jc w:val="both"/>
        <w:rPr>
          <w:rFonts w:ascii="Arial" w:hAnsi="Arial" w:cs="Arial"/>
          <w:bCs/>
        </w:rPr>
      </w:pPr>
    </w:p>
    <w:p w:rsidR="000E59FB" w:rsidRPr="009D079B" w:rsidRDefault="009C7B41" w:rsidP="003A42D0">
      <w:pPr>
        <w:ind w:firstLine="708"/>
        <w:jc w:val="both"/>
      </w:pPr>
      <w:r>
        <w:rPr>
          <w:rFonts w:ascii="Arial" w:hAnsi="Arial" w:cs="Arial"/>
        </w:rPr>
        <w:lastRenderedPageBreak/>
        <w:t>2</w:t>
      </w:r>
      <w:r w:rsidR="000E59FB">
        <w:rPr>
          <w:rFonts w:ascii="Arial" w:hAnsi="Arial" w:cs="Arial"/>
        </w:rPr>
        <w:t>01</w:t>
      </w:r>
      <w:r w:rsidR="00EB347E">
        <w:rPr>
          <w:rFonts w:ascii="Arial" w:hAnsi="Arial" w:cs="Arial"/>
        </w:rPr>
        <w:t>7</w:t>
      </w:r>
      <w:r w:rsidR="000E59FB" w:rsidRPr="009D079B">
        <w:rPr>
          <w:rFonts w:ascii="Arial" w:hAnsi="Arial" w:cs="Arial"/>
        </w:rPr>
        <w:t xml:space="preserve"> yılı içinde; Pet Üretim Tesisi’nde </w:t>
      </w:r>
      <w:r w:rsidR="00EB347E">
        <w:rPr>
          <w:rFonts w:ascii="Arial" w:hAnsi="Arial" w:cs="Arial"/>
          <w:b/>
        </w:rPr>
        <w:t>885.481</w:t>
      </w:r>
      <w:r w:rsidR="000E59FB" w:rsidRPr="009D079B">
        <w:rPr>
          <w:rFonts w:ascii="Arial" w:hAnsi="Arial" w:cs="Arial"/>
          <w:b/>
        </w:rPr>
        <w:t xml:space="preserve"> koli</w:t>
      </w:r>
      <w:r w:rsidR="000E59FB" w:rsidRPr="009D079B">
        <w:rPr>
          <w:rFonts w:ascii="Arial" w:hAnsi="Arial" w:cs="Arial"/>
        </w:rPr>
        <w:t xml:space="preserve"> </w:t>
      </w:r>
      <w:smartTag w:uri="urn:schemas-microsoft-com:office:smarttags" w:element="metricconverter">
        <w:smartTagPr>
          <w:attr w:name="ProductID" w:val="0,5 Litre"/>
        </w:smartTagPr>
        <w:r w:rsidR="000E59FB" w:rsidRPr="009D079B">
          <w:rPr>
            <w:rFonts w:ascii="Arial" w:hAnsi="Arial" w:cs="Arial"/>
          </w:rPr>
          <w:t>0,5 litre</w:t>
        </w:r>
      </w:smartTag>
      <w:r w:rsidR="000E59FB" w:rsidRPr="009D079B">
        <w:rPr>
          <w:rFonts w:ascii="Arial" w:hAnsi="Arial" w:cs="Arial"/>
        </w:rPr>
        <w:t xml:space="preserve"> pet su, </w:t>
      </w:r>
      <w:r w:rsidR="00EB347E">
        <w:rPr>
          <w:rFonts w:ascii="Arial" w:hAnsi="Arial" w:cs="Arial"/>
          <w:b/>
        </w:rPr>
        <w:t>280.163</w:t>
      </w:r>
      <w:r w:rsidR="000E59FB" w:rsidRPr="009D079B">
        <w:rPr>
          <w:rFonts w:ascii="Arial" w:hAnsi="Arial" w:cs="Arial"/>
          <w:b/>
        </w:rPr>
        <w:t xml:space="preserve"> koli</w:t>
      </w:r>
      <w:r w:rsidR="000E59FB" w:rsidRPr="009D079B">
        <w:rPr>
          <w:rFonts w:ascii="Arial" w:hAnsi="Arial" w:cs="Arial"/>
        </w:rPr>
        <w:t xml:space="preserve"> </w:t>
      </w:r>
      <w:smartTag w:uri="urn:schemas-microsoft-com:office:smarttags" w:element="metricconverter">
        <w:smartTagPr>
          <w:attr w:name="ProductID" w:val="1,5 Litre"/>
        </w:smartTagPr>
        <w:r w:rsidR="000E59FB" w:rsidRPr="009D079B">
          <w:rPr>
            <w:rFonts w:ascii="Arial" w:hAnsi="Arial" w:cs="Arial"/>
          </w:rPr>
          <w:t>1,5 litre</w:t>
        </w:r>
      </w:smartTag>
      <w:r w:rsidR="000E59FB" w:rsidRPr="009D079B">
        <w:rPr>
          <w:rFonts w:ascii="Arial" w:hAnsi="Arial" w:cs="Arial"/>
        </w:rPr>
        <w:t xml:space="preserve"> pet su ve </w:t>
      </w:r>
      <w:r w:rsidR="00855677">
        <w:rPr>
          <w:rFonts w:ascii="Arial" w:hAnsi="Arial" w:cs="Arial"/>
          <w:b/>
        </w:rPr>
        <w:t>2</w:t>
      </w:r>
      <w:r w:rsidR="00EB347E">
        <w:rPr>
          <w:rFonts w:ascii="Arial" w:hAnsi="Arial" w:cs="Arial"/>
          <w:b/>
        </w:rPr>
        <w:t>83.774</w:t>
      </w:r>
      <w:r w:rsidR="000E59FB" w:rsidRPr="009D079B">
        <w:rPr>
          <w:rFonts w:ascii="Arial" w:hAnsi="Arial" w:cs="Arial"/>
          <w:b/>
        </w:rPr>
        <w:t xml:space="preserve"> koli</w:t>
      </w:r>
      <w:r w:rsidR="000E59FB" w:rsidRPr="009D079B">
        <w:rPr>
          <w:rFonts w:ascii="Arial" w:hAnsi="Arial" w:cs="Arial"/>
        </w:rPr>
        <w:t xml:space="preserve"> </w:t>
      </w:r>
      <w:smartTag w:uri="urn:schemas-microsoft-com:office:smarttags" w:element="metricconverter">
        <w:smartTagPr>
          <w:attr w:name="ProductID" w:val="5 Litre"/>
        </w:smartTagPr>
        <w:r w:rsidR="000E59FB" w:rsidRPr="009D079B">
          <w:rPr>
            <w:rFonts w:ascii="Arial" w:hAnsi="Arial" w:cs="Arial"/>
          </w:rPr>
          <w:t>5 litre</w:t>
        </w:r>
      </w:smartTag>
      <w:r w:rsidR="001C4F98">
        <w:rPr>
          <w:rFonts w:ascii="Arial" w:hAnsi="Arial" w:cs="Arial"/>
        </w:rPr>
        <w:t xml:space="preserve"> pet su </w:t>
      </w:r>
      <w:r w:rsidR="000E59FB" w:rsidRPr="009D079B">
        <w:rPr>
          <w:rFonts w:ascii="Arial" w:hAnsi="Arial" w:cs="Arial"/>
        </w:rPr>
        <w:t>üretimi</w:t>
      </w:r>
      <w:r w:rsidR="00071970">
        <w:rPr>
          <w:rFonts w:ascii="Arial" w:hAnsi="Arial" w:cs="Arial"/>
        </w:rPr>
        <w:t xml:space="preserve"> ve </w:t>
      </w:r>
      <w:r w:rsidR="00071970">
        <w:rPr>
          <w:rFonts w:ascii="Arial" w:hAnsi="Arial" w:cs="Arial"/>
          <w:b/>
        </w:rPr>
        <w:t>1.82</w:t>
      </w:r>
      <w:r w:rsidR="00EB347E">
        <w:rPr>
          <w:rFonts w:ascii="Arial" w:hAnsi="Arial" w:cs="Arial"/>
          <w:b/>
        </w:rPr>
        <w:t>0.904</w:t>
      </w:r>
      <w:r w:rsidR="00071970">
        <w:rPr>
          <w:rFonts w:ascii="Arial" w:hAnsi="Arial" w:cs="Arial"/>
          <w:b/>
        </w:rPr>
        <w:t xml:space="preserve"> adet </w:t>
      </w:r>
      <w:r w:rsidR="00071970">
        <w:rPr>
          <w:rFonts w:ascii="Arial" w:hAnsi="Arial" w:cs="Arial"/>
        </w:rPr>
        <w:t xml:space="preserve">damacana </w:t>
      </w:r>
      <w:r w:rsidR="00A94C1E">
        <w:rPr>
          <w:rFonts w:ascii="Arial" w:hAnsi="Arial" w:cs="Arial"/>
        </w:rPr>
        <w:t xml:space="preserve">tesisi olmak üzere </w:t>
      </w:r>
      <w:r w:rsidR="00071970">
        <w:rPr>
          <w:rFonts w:ascii="Arial" w:hAnsi="Arial" w:cs="Arial"/>
        </w:rPr>
        <w:t xml:space="preserve">toplam </w:t>
      </w:r>
      <w:r w:rsidR="00EB347E">
        <w:rPr>
          <w:rFonts w:ascii="Arial" w:hAnsi="Arial" w:cs="Arial"/>
          <w:b/>
        </w:rPr>
        <w:t>3.270.322</w:t>
      </w:r>
      <w:r w:rsidR="00071970">
        <w:rPr>
          <w:rFonts w:ascii="Arial" w:hAnsi="Arial" w:cs="Arial"/>
          <w:b/>
        </w:rPr>
        <w:t xml:space="preserve"> adet </w:t>
      </w:r>
      <w:r w:rsidR="00664DD0" w:rsidRPr="00664DD0">
        <w:rPr>
          <w:rFonts w:ascii="Arial" w:hAnsi="Arial" w:cs="Arial"/>
        </w:rPr>
        <w:t>üretim</w:t>
      </w:r>
      <w:r w:rsidR="00664DD0">
        <w:rPr>
          <w:rFonts w:ascii="Arial" w:hAnsi="Arial" w:cs="Arial"/>
          <w:b/>
        </w:rPr>
        <w:t xml:space="preserve"> </w:t>
      </w:r>
      <w:r w:rsidR="000E59FB" w:rsidRPr="009D079B">
        <w:rPr>
          <w:rFonts w:ascii="Arial" w:hAnsi="Arial" w:cs="Arial"/>
        </w:rPr>
        <w:t xml:space="preserve">yapılmış </w:t>
      </w:r>
      <w:r w:rsidR="00664DD0">
        <w:rPr>
          <w:rFonts w:ascii="Arial" w:hAnsi="Arial" w:cs="Arial"/>
        </w:rPr>
        <w:t xml:space="preserve">olup, </w:t>
      </w:r>
      <w:r w:rsidR="000E59FB" w:rsidRPr="009D079B">
        <w:rPr>
          <w:rFonts w:ascii="Arial" w:hAnsi="Arial" w:cs="Arial"/>
        </w:rPr>
        <w:t xml:space="preserve">üretimler aşağıdaki tabloda </w:t>
      </w:r>
      <w:r w:rsidR="00E94B16">
        <w:rPr>
          <w:rFonts w:ascii="Arial" w:hAnsi="Arial" w:cs="Arial"/>
        </w:rPr>
        <w:t xml:space="preserve"> </w:t>
      </w:r>
      <w:r w:rsidR="000E59FB" w:rsidRPr="009D079B">
        <w:rPr>
          <w:rFonts w:ascii="Arial" w:hAnsi="Arial" w:cs="Arial"/>
        </w:rPr>
        <w:t>gösterilmiştir.</w:t>
      </w:r>
    </w:p>
    <w:p w:rsidR="000E59FB" w:rsidRDefault="000E59FB" w:rsidP="003A42D0">
      <w:pPr>
        <w:jc w:val="both"/>
        <w:rPr>
          <w:rFonts w:ascii="Arial" w:hAnsi="Arial" w:cs="Arial"/>
        </w:rPr>
      </w:pPr>
    </w:p>
    <w:p w:rsidR="00071970" w:rsidRPr="009D079B" w:rsidRDefault="00071970" w:rsidP="003A42D0">
      <w:pPr>
        <w:ind w:firstLine="708"/>
        <w:jc w:val="both"/>
      </w:pPr>
    </w:p>
    <w:tbl>
      <w:tblPr>
        <w:tblW w:w="8505" w:type="dxa"/>
        <w:tblInd w:w="70"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Layout w:type="fixed"/>
        <w:tblCellMar>
          <w:left w:w="70" w:type="dxa"/>
          <w:right w:w="70" w:type="dxa"/>
        </w:tblCellMar>
        <w:tblLook w:val="0000"/>
      </w:tblPr>
      <w:tblGrid>
        <w:gridCol w:w="2268"/>
        <w:gridCol w:w="1985"/>
        <w:gridCol w:w="1134"/>
        <w:gridCol w:w="1701"/>
        <w:gridCol w:w="1417"/>
      </w:tblGrid>
      <w:tr w:rsidR="005774BE" w:rsidRPr="009D079B" w:rsidTr="001331CE">
        <w:tc>
          <w:tcPr>
            <w:tcW w:w="8505" w:type="dxa"/>
            <w:gridSpan w:val="5"/>
            <w:tcBorders>
              <w:top w:val="single" w:sz="24" w:space="0" w:color="auto"/>
              <w:left w:val="single" w:sz="24" w:space="0" w:color="auto"/>
              <w:bottom w:val="single" w:sz="24" w:space="0" w:color="auto"/>
              <w:right w:val="single" w:sz="24" w:space="0" w:color="auto"/>
            </w:tcBorders>
            <w:shd w:val="clear" w:color="auto" w:fill="7030A0"/>
          </w:tcPr>
          <w:p w:rsidR="00A8390B" w:rsidRDefault="00A8390B" w:rsidP="003A42D0">
            <w:pPr>
              <w:pStyle w:val="Balk5"/>
              <w:spacing w:before="0" w:after="0"/>
              <w:jc w:val="center"/>
              <w:rPr>
                <w:rFonts w:ascii="Arial" w:hAnsi="Arial" w:cs="Arial"/>
                <w:i w:val="0"/>
                <w:color w:val="FFFFFF" w:themeColor="background1"/>
                <w:sz w:val="28"/>
                <w:szCs w:val="28"/>
              </w:rPr>
            </w:pPr>
            <w:r>
              <w:rPr>
                <w:rFonts w:ascii="Arial" w:hAnsi="Arial" w:cs="Arial"/>
                <w:i w:val="0"/>
                <w:color w:val="FFFFFF" w:themeColor="background1"/>
                <w:sz w:val="28"/>
                <w:szCs w:val="28"/>
              </w:rPr>
              <w:t>201</w:t>
            </w:r>
            <w:r w:rsidR="00EB347E">
              <w:rPr>
                <w:rFonts w:ascii="Arial" w:hAnsi="Arial" w:cs="Arial"/>
                <w:i w:val="0"/>
                <w:color w:val="FFFFFF" w:themeColor="background1"/>
                <w:sz w:val="28"/>
                <w:szCs w:val="28"/>
              </w:rPr>
              <w:t>7</w:t>
            </w:r>
            <w:r>
              <w:rPr>
                <w:rFonts w:ascii="Arial" w:hAnsi="Arial" w:cs="Arial"/>
                <w:i w:val="0"/>
                <w:color w:val="FFFFFF" w:themeColor="background1"/>
                <w:sz w:val="28"/>
                <w:szCs w:val="28"/>
              </w:rPr>
              <w:t xml:space="preserve"> YILI </w:t>
            </w:r>
            <w:r w:rsidR="005774BE" w:rsidRPr="001331CE">
              <w:rPr>
                <w:rFonts w:ascii="Arial" w:hAnsi="Arial" w:cs="Arial"/>
                <w:i w:val="0"/>
                <w:color w:val="FFFFFF" w:themeColor="background1"/>
                <w:sz w:val="28"/>
                <w:szCs w:val="28"/>
              </w:rPr>
              <w:t xml:space="preserve">PET VE DAMACANA </w:t>
            </w:r>
            <w:r w:rsidR="00515211" w:rsidRPr="001331CE">
              <w:rPr>
                <w:rFonts w:ascii="Arial" w:hAnsi="Arial" w:cs="Arial"/>
                <w:i w:val="0"/>
                <w:color w:val="FFFFFF" w:themeColor="background1"/>
                <w:sz w:val="28"/>
                <w:szCs w:val="28"/>
              </w:rPr>
              <w:t>TESİSİNİN TOPLAM</w:t>
            </w:r>
            <w:r w:rsidR="005774BE" w:rsidRPr="001331CE">
              <w:rPr>
                <w:rFonts w:ascii="Arial" w:hAnsi="Arial" w:cs="Arial"/>
                <w:i w:val="0"/>
                <w:color w:val="FFFFFF" w:themeColor="background1"/>
                <w:sz w:val="28"/>
                <w:szCs w:val="28"/>
              </w:rPr>
              <w:t xml:space="preserve"> </w:t>
            </w:r>
          </w:p>
          <w:p w:rsidR="005774BE" w:rsidRPr="001331CE" w:rsidRDefault="005774BE" w:rsidP="003A42D0">
            <w:pPr>
              <w:pStyle w:val="Balk5"/>
              <w:spacing w:before="0" w:after="0"/>
              <w:jc w:val="center"/>
              <w:rPr>
                <w:rFonts w:ascii="Arial" w:hAnsi="Arial" w:cs="Arial"/>
                <w:i w:val="0"/>
                <w:color w:val="FFFFFF" w:themeColor="background1"/>
                <w:sz w:val="28"/>
                <w:szCs w:val="28"/>
              </w:rPr>
            </w:pPr>
            <w:r w:rsidRPr="001331CE">
              <w:rPr>
                <w:rFonts w:ascii="Arial" w:hAnsi="Arial" w:cs="Arial"/>
                <w:i w:val="0"/>
                <w:color w:val="FFFFFF" w:themeColor="background1"/>
                <w:sz w:val="28"/>
                <w:szCs w:val="28"/>
              </w:rPr>
              <w:t xml:space="preserve">ÜRETİM MİKTARI </w:t>
            </w:r>
          </w:p>
        </w:tc>
      </w:tr>
      <w:tr w:rsidR="005774BE" w:rsidRPr="009D079B" w:rsidTr="006E1171">
        <w:tc>
          <w:tcPr>
            <w:tcW w:w="2268" w:type="dxa"/>
            <w:tcBorders>
              <w:top w:val="single" w:sz="24" w:space="0" w:color="auto"/>
              <w:left w:val="single" w:sz="24"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3A42D0">
            <w:pPr>
              <w:jc w:val="center"/>
              <w:rPr>
                <w:rFonts w:ascii="Arial" w:hAnsi="Arial" w:cs="Arial"/>
                <w:b/>
                <w:bCs/>
                <w:sz w:val="28"/>
                <w:szCs w:val="28"/>
              </w:rPr>
            </w:pPr>
            <w:r w:rsidRPr="001458B7">
              <w:rPr>
                <w:rFonts w:ascii="Arial" w:hAnsi="Arial" w:cs="Arial"/>
                <w:b/>
                <w:bCs/>
                <w:sz w:val="28"/>
                <w:szCs w:val="28"/>
              </w:rPr>
              <w:t>ÜRÜN ADI</w:t>
            </w:r>
          </w:p>
        </w:tc>
        <w:tc>
          <w:tcPr>
            <w:tcW w:w="1985"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3A42D0">
            <w:pPr>
              <w:jc w:val="center"/>
              <w:rPr>
                <w:rFonts w:ascii="Arial" w:hAnsi="Arial" w:cs="Arial"/>
                <w:b/>
                <w:bCs/>
                <w:sz w:val="28"/>
                <w:szCs w:val="28"/>
              </w:rPr>
            </w:pPr>
            <w:r w:rsidRPr="001458B7">
              <w:rPr>
                <w:rFonts w:ascii="Arial" w:hAnsi="Arial" w:cs="Arial"/>
                <w:b/>
                <w:bCs/>
                <w:sz w:val="28"/>
                <w:szCs w:val="28"/>
              </w:rPr>
              <w:t>SATILAN MİK</w:t>
            </w:r>
            <w:r w:rsidR="006E1171">
              <w:rPr>
                <w:rFonts w:ascii="Arial" w:hAnsi="Arial" w:cs="Arial"/>
                <w:b/>
                <w:bCs/>
                <w:sz w:val="28"/>
                <w:szCs w:val="28"/>
              </w:rPr>
              <w:t>TAR</w:t>
            </w:r>
          </w:p>
        </w:tc>
        <w:tc>
          <w:tcPr>
            <w:tcW w:w="1134"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5774BE" w:rsidP="003A42D0">
            <w:pPr>
              <w:jc w:val="center"/>
              <w:rPr>
                <w:rFonts w:ascii="Arial" w:hAnsi="Arial" w:cs="Arial"/>
                <w:b/>
                <w:bCs/>
                <w:sz w:val="28"/>
                <w:szCs w:val="28"/>
              </w:rPr>
            </w:pPr>
            <w:r w:rsidRPr="001458B7">
              <w:rPr>
                <w:rFonts w:ascii="Arial" w:hAnsi="Arial" w:cs="Arial"/>
                <w:b/>
                <w:bCs/>
                <w:sz w:val="28"/>
                <w:szCs w:val="28"/>
              </w:rPr>
              <w:t>DEPO STOK</w:t>
            </w:r>
          </w:p>
        </w:tc>
        <w:tc>
          <w:tcPr>
            <w:tcW w:w="1701" w:type="dxa"/>
            <w:tcBorders>
              <w:top w:val="single" w:sz="24" w:space="0" w:color="auto"/>
              <w:left w:val="single" w:sz="18" w:space="0" w:color="auto"/>
              <w:bottom w:val="single" w:sz="24" w:space="0" w:color="auto"/>
              <w:right w:val="single" w:sz="18" w:space="0" w:color="auto"/>
            </w:tcBorders>
            <w:shd w:val="clear" w:color="auto" w:fill="B2A1C7" w:themeFill="accent4" w:themeFillTint="99"/>
            <w:vAlign w:val="center"/>
          </w:tcPr>
          <w:p w:rsidR="005774BE" w:rsidRPr="001458B7" w:rsidRDefault="006E1171" w:rsidP="003A42D0">
            <w:pPr>
              <w:jc w:val="center"/>
              <w:rPr>
                <w:rFonts w:ascii="Arial" w:hAnsi="Arial" w:cs="Arial"/>
                <w:b/>
                <w:bCs/>
                <w:sz w:val="28"/>
                <w:szCs w:val="28"/>
              </w:rPr>
            </w:pPr>
            <w:r>
              <w:rPr>
                <w:rFonts w:ascii="Arial" w:hAnsi="Arial" w:cs="Arial"/>
                <w:b/>
                <w:bCs/>
                <w:sz w:val="28"/>
                <w:szCs w:val="28"/>
              </w:rPr>
              <w:t xml:space="preserve">BEDELSİZ </w:t>
            </w:r>
            <w:r w:rsidR="00515211" w:rsidRPr="001458B7">
              <w:rPr>
                <w:rFonts w:ascii="Arial" w:hAnsi="Arial" w:cs="Arial"/>
                <w:b/>
                <w:bCs/>
                <w:sz w:val="28"/>
                <w:szCs w:val="28"/>
              </w:rPr>
              <w:t>VER</w:t>
            </w:r>
            <w:r>
              <w:rPr>
                <w:rFonts w:ascii="Arial" w:hAnsi="Arial" w:cs="Arial"/>
                <w:b/>
                <w:bCs/>
                <w:sz w:val="28"/>
                <w:szCs w:val="28"/>
              </w:rPr>
              <w:t>İLEN</w:t>
            </w:r>
            <w:r w:rsidR="005774BE" w:rsidRPr="001458B7">
              <w:rPr>
                <w:rFonts w:ascii="Arial" w:hAnsi="Arial" w:cs="Arial"/>
                <w:b/>
                <w:bCs/>
                <w:sz w:val="28"/>
                <w:szCs w:val="28"/>
              </w:rPr>
              <w:t xml:space="preserve"> MİK</w:t>
            </w:r>
            <w:r>
              <w:rPr>
                <w:rFonts w:ascii="Arial" w:hAnsi="Arial" w:cs="Arial"/>
                <w:b/>
                <w:bCs/>
                <w:sz w:val="28"/>
                <w:szCs w:val="28"/>
              </w:rPr>
              <w:t>TAR</w:t>
            </w:r>
          </w:p>
        </w:tc>
        <w:tc>
          <w:tcPr>
            <w:tcW w:w="1417" w:type="dxa"/>
            <w:tcBorders>
              <w:top w:val="single" w:sz="24" w:space="0" w:color="auto"/>
              <w:left w:val="single" w:sz="18" w:space="0" w:color="auto"/>
              <w:bottom w:val="single" w:sz="24" w:space="0" w:color="auto"/>
              <w:right w:val="single" w:sz="24" w:space="0" w:color="auto"/>
            </w:tcBorders>
            <w:shd w:val="clear" w:color="auto" w:fill="B2A1C7" w:themeFill="accent4" w:themeFillTint="99"/>
            <w:vAlign w:val="center"/>
          </w:tcPr>
          <w:p w:rsidR="005774BE" w:rsidRPr="001458B7" w:rsidRDefault="005774BE" w:rsidP="003A42D0">
            <w:pPr>
              <w:jc w:val="center"/>
              <w:rPr>
                <w:rFonts w:ascii="Arial" w:hAnsi="Arial" w:cs="Arial"/>
                <w:b/>
                <w:bCs/>
                <w:sz w:val="28"/>
                <w:szCs w:val="28"/>
              </w:rPr>
            </w:pPr>
            <w:r w:rsidRPr="001458B7">
              <w:rPr>
                <w:rFonts w:ascii="Arial" w:hAnsi="Arial" w:cs="Arial"/>
                <w:b/>
                <w:bCs/>
                <w:sz w:val="28"/>
                <w:szCs w:val="28"/>
              </w:rPr>
              <w:t>ÜRETİM TOPLAMI</w:t>
            </w:r>
          </w:p>
        </w:tc>
      </w:tr>
      <w:tr w:rsidR="005774BE" w:rsidRPr="009D079B" w:rsidTr="006E1171">
        <w:tc>
          <w:tcPr>
            <w:tcW w:w="2268" w:type="dxa"/>
            <w:tcBorders>
              <w:top w:val="single" w:sz="24" w:space="0" w:color="auto"/>
              <w:left w:val="single" w:sz="24" w:space="0" w:color="auto"/>
              <w:bottom w:val="single" w:sz="18" w:space="0" w:color="auto"/>
              <w:right w:val="single" w:sz="18" w:space="0" w:color="auto"/>
            </w:tcBorders>
            <w:vAlign w:val="center"/>
          </w:tcPr>
          <w:p w:rsidR="005774BE" w:rsidRPr="009D079B" w:rsidRDefault="005774BE" w:rsidP="003A42D0">
            <w:pPr>
              <w:rPr>
                <w:rFonts w:ascii="Arial" w:hAnsi="Arial" w:cs="Arial"/>
              </w:rPr>
            </w:pPr>
            <w:r w:rsidRPr="009D079B">
              <w:rPr>
                <w:rFonts w:ascii="Arial" w:hAnsi="Arial" w:cs="Arial"/>
              </w:rPr>
              <w:t>0,5 LT PET SU</w:t>
            </w:r>
          </w:p>
        </w:tc>
        <w:tc>
          <w:tcPr>
            <w:tcW w:w="1985" w:type="dxa"/>
            <w:tcBorders>
              <w:top w:val="single" w:sz="24" w:space="0" w:color="auto"/>
              <w:left w:val="single" w:sz="18" w:space="0" w:color="auto"/>
              <w:bottom w:val="single" w:sz="18" w:space="0" w:color="auto"/>
              <w:right w:val="single" w:sz="18" w:space="0" w:color="auto"/>
            </w:tcBorders>
            <w:vAlign w:val="center"/>
          </w:tcPr>
          <w:p w:rsidR="005774BE" w:rsidRPr="009D079B" w:rsidRDefault="004D6D85" w:rsidP="003A42D0">
            <w:pPr>
              <w:snapToGrid w:val="0"/>
              <w:jc w:val="center"/>
              <w:rPr>
                <w:rFonts w:ascii="Arial" w:hAnsi="Arial" w:cs="Arial"/>
              </w:rPr>
            </w:pPr>
            <w:r>
              <w:rPr>
                <w:rFonts w:ascii="Arial" w:hAnsi="Arial" w:cs="Arial"/>
              </w:rPr>
              <w:t>863.580</w:t>
            </w:r>
          </w:p>
          <w:p w:rsidR="005774BE" w:rsidRPr="009D079B" w:rsidRDefault="005774BE" w:rsidP="003A42D0">
            <w:pPr>
              <w:snapToGrid w:val="0"/>
              <w:jc w:val="center"/>
              <w:rPr>
                <w:rFonts w:ascii="Arial" w:hAnsi="Arial" w:cs="Arial"/>
              </w:rPr>
            </w:pPr>
            <w:r w:rsidRPr="009D079B">
              <w:rPr>
                <w:rFonts w:ascii="Arial" w:hAnsi="Arial" w:cs="Arial"/>
              </w:rPr>
              <w:t>KOLİ</w:t>
            </w:r>
          </w:p>
        </w:tc>
        <w:tc>
          <w:tcPr>
            <w:tcW w:w="1134" w:type="dxa"/>
            <w:tcBorders>
              <w:top w:val="single" w:sz="24" w:space="0" w:color="auto"/>
              <w:left w:val="single" w:sz="18" w:space="0" w:color="auto"/>
              <w:bottom w:val="single" w:sz="18" w:space="0" w:color="auto"/>
              <w:right w:val="single" w:sz="18" w:space="0" w:color="auto"/>
            </w:tcBorders>
            <w:vAlign w:val="center"/>
          </w:tcPr>
          <w:p w:rsidR="005774BE" w:rsidRPr="009D079B" w:rsidRDefault="004D6D85" w:rsidP="003A42D0">
            <w:pPr>
              <w:snapToGrid w:val="0"/>
              <w:jc w:val="center"/>
              <w:rPr>
                <w:rFonts w:ascii="Arial" w:hAnsi="Arial" w:cs="Arial"/>
              </w:rPr>
            </w:pPr>
            <w:r>
              <w:rPr>
                <w:rFonts w:ascii="Arial" w:hAnsi="Arial" w:cs="Arial"/>
              </w:rPr>
              <w:t>3.062</w:t>
            </w:r>
          </w:p>
          <w:p w:rsidR="005774BE" w:rsidRPr="009D079B" w:rsidRDefault="005774BE" w:rsidP="003A42D0">
            <w:pPr>
              <w:snapToGrid w:val="0"/>
              <w:jc w:val="center"/>
              <w:rPr>
                <w:rFonts w:ascii="Arial" w:hAnsi="Arial" w:cs="Arial"/>
              </w:rPr>
            </w:pPr>
            <w:r w:rsidRPr="009D079B">
              <w:rPr>
                <w:rFonts w:ascii="Arial" w:hAnsi="Arial" w:cs="Arial"/>
              </w:rPr>
              <w:t>KOLİ</w:t>
            </w:r>
          </w:p>
        </w:tc>
        <w:tc>
          <w:tcPr>
            <w:tcW w:w="1701" w:type="dxa"/>
            <w:tcBorders>
              <w:top w:val="single" w:sz="24" w:space="0" w:color="auto"/>
              <w:left w:val="single" w:sz="18" w:space="0" w:color="auto"/>
              <w:bottom w:val="single" w:sz="18" w:space="0" w:color="auto"/>
              <w:right w:val="single" w:sz="18" w:space="0" w:color="auto"/>
            </w:tcBorders>
            <w:vAlign w:val="center"/>
          </w:tcPr>
          <w:p w:rsidR="005774BE" w:rsidRPr="009D079B" w:rsidRDefault="004D6D85" w:rsidP="003A42D0">
            <w:pPr>
              <w:snapToGrid w:val="0"/>
              <w:jc w:val="center"/>
              <w:rPr>
                <w:rFonts w:ascii="Arial" w:hAnsi="Arial" w:cs="Arial"/>
              </w:rPr>
            </w:pPr>
            <w:r>
              <w:rPr>
                <w:rFonts w:ascii="Arial" w:hAnsi="Arial" w:cs="Arial"/>
              </w:rPr>
              <w:t>18.839</w:t>
            </w:r>
          </w:p>
          <w:p w:rsidR="005774BE" w:rsidRPr="009D079B" w:rsidRDefault="005774BE" w:rsidP="003A42D0">
            <w:pPr>
              <w:snapToGrid w:val="0"/>
              <w:jc w:val="center"/>
              <w:rPr>
                <w:rFonts w:ascii="Arial" w:hAnsi="Arial" w:cs="Arial"/>
              </w:rPr>
            </w:pPr>
            <w:r w:rsidRPr="009D079B">
              <w:rPr>
                <w:rFonts w:ascii="Arial" w:hAnsi="Arial" w:cs="Arial"/>
              </w:rPr>
              <w:t>KOLİ</w:t>
            </w:r>
          </w:p>
        </w:tc>
        <w:tc>
          <w:tcPr>
            <w:tcW w:w="1417" w:type="dxa"/>
            <w:tcBorders>
              <w:top w:val="single" w:sz="24" w:space="0" w:color="auto"/>
              <w:left w:val="single" w:sz="18" w:space="0" w:color="auto"/>
              <w:bottom w:val="single" w:sz="18" w:space="0" w:color="auto"/>
              <w:right w:val="single" w:sz="24" w:space="0" w:color="auto"/>
            </w:tcBorders>
            <w:vAlign w:val="center"/>
          </w:tcPr>
          <w:p w:rsidR="005774BE" w:rsidRPr="009D079B" w:rsidRDefault="004D6D85" w:rsidP="003A42D0">
            <w:pPr>
              <w:snapToGrid w:val="0"/>
              <w:jc w:val="center"/>
              <w:rPr>
                <w:rFonts w:ascii="Arial" w:hAnsi="Arial" w:cs="Arial"/>
                <w:b/>
              </w:rPr>
            </w:pPr>
            <w:r>
              <w:rPr>
                <w:rFonts w:ascii="Arial" w:hAnsi="Arial" w:cs="Arial"/>
                <w:b/>
              </w:rPr>
              <w:t>885.481</w:t>
            </w:r>
          </w:p>
          <w:p w:rsidR="005774BE" w:rsidRPr="009D079B" w:rsidRDefault="005774BE" w:rsidP="003A42D0">
            <w:pPr>
              <w:snapToGrid w:val="0"/>
              <w:jc w:val="center"/>
              <w:rPr>
                <w:rFonts w:ascii="Arial" w:hAnsi="Arial" w:cs="Arial"/>
                <w:b/>
              </w:rPr>
            </w:pPr>
            <w:r w:rsidRPr="009D079B">
              <w:rPr>
                <w:rFonts w:ascii="Arial" w:hAnsi="Arial" w:cs="Arial"/>
                <w:b/>
              </w:rPr>
              <w:t>KOLİ</w:t>
            </w:r>
          </w:p>
        </w:tc>
      </w:tr>
      <w:tr w:rsidR="005774BE" w:rsidRPr="009D079B" w:rsidTr="006E1171">
        <w:tc>
          <w:tcPr>
            <w:tcW w:w="2268" w:type="dxa"/>
            <w:tcBorders>
              <w:top w:val="single" w:sz="18" w:space="0" w:color="auto"/>
              <w:left w:val="single" w:sz="24" w:space="0" w:color="auto"/>
              <w:bottom w:val="single" w:sz="18" w:space="0" w:color="auto"/>
              <w:right w:val="single" w:sz="18" w:space="0" w:color="auto"/>
            </w:tcBorders>
            <w:vAlign w:val="center"/>
          </w:tcPr>
          <w:p w:rsidR="005774BE" w:rsidRPr="009D079B" w:rsidRDefault="005774BE" w:rsidP="003A42D0">
            <w:pPr>
              <w:rPr>
                <w:rFonts w:ascii="Arial" w:hAnsi="Arial" w:cs="Arial"/>
              </w:rPr>
            </w:pPr>
            <w:r w:rsidRPr="009D079B">
              <w:rPr>
                <w:rFonts w:ascii="Arial" w:hAnsi="Arial" w:cs="Arial"/>
              </w:rPr>
              <w:t>1,5 LT PET SU</w:t>
            </w:r>
          </w:p>
        </w:tc>
        <w:tc>
          <w:tcPr>
            <w:tcW w:w="1985" w:type="dxa"/>
            <w:tcBorders>
              <w:top w:val="single" w:sz="18" w:space="0" w:color="auto"/>
              <w:left w:val="single" w:sz="18" w:space="0" w:color="auto"/>
              <w:bottom w:val="single" w:sz="18" w:space="0" w:color="auto"/>
              <w:right w:val="single" w:sz="18" w:space="0" w:color="auto"/>
            </w:tcBorders>
            <w:vAlign w:val="center"/>
          </w:tcPr>
          <w:p w:rsidR="005774BE" w:rsidRPr="009D079B" w:rsidRDefault="004D6D85" w:rsidP="003A42D0">
            <w:pPr>
              <w:snapToGrid w:val="0"/>
              <w:jc w:val="center"/>
              <w:rPr>
                <w:rFonts w:ascii="Arial" w:hAnsi="Arial" w:cs="Arial"/>
              </w:rPr>
            </w:pPr>
            <w:r>
              <w:rPr>
                <w:rFonts w:ascii="Arial" w:hAnsi="Arial" w:cs="Arial"/>
              </w:rPr>
              <w:t>274.507</w:t>
            </w:r>
          </w:p>
          <w:p w:rsidR="005774BE" w:rsidRPr="009D079B" w:rsidRDefault="005774BE" w:rsidP="003A42D0">
            <w:pPr>
              <w:snapToGrid w:val="0"/>
              <w:jc w:val="center"/>
              <w:rPr>
                <w:rFonts w:ascii="Arial" w:hAnsi="Arial" w:cs="Arial"/>
              </w:rPr>
            </w:pPr>
            <w:r w:rsidRPr="009D079B">
              <w:rPr>
                <w:rFonts w:ascii="Arial" w:hAnsi="Arial" w:cs="Arial"/>
              </w:rPr>
              <w:t>KOLİ</w:t>
            </w:r>
          </w:p>
        </w:tc>
        <w:tc>
          <w:tcPr>
            <w:tcW w:w="1134" w:type="dxa"/>
            <w:tcBorders>
              <w:top w:val="single" w:sz="18" w:space="0" w:color="auto"/>
              <w:left w:val="single" w:sz="18" w:space="0" w:color="auto"/>
              <w:bottom w:val="single" w:sz="18" w:space="0" w:color="auto"/>
              <w:right w:val="single" w:sz="18" w:space="0" w:color="auto"/>
            </w:tcBorders>
            <w:vAlign w:val="center"/>
          </w:tcPr>
          <w:p w:rsidR="005774BE" w:rsidRPr="009D079B" w:rsidRDefault="004D6D85" w:rsidP="003A42D0">
            <w:pPr>
              <w:snapToGrid w:val="0"/>
              <w:jc w:val="center"/>
              <w:rPr>
                <w:rFonts w:ascii="Arial" w:hAnsi="Arial" w:cs="Arial"/>
              </w:rPr>
            </w:pPr>
            <w:r>
              <w:rPr>
                <w:rFonts w:ascii="Arial" w:hAnsi="Arial" w:cs="Arial"/>
              </w:rPr>
              <w:t xml:space="preserve">3.107 </w:t>
            </w:r>
            <w:r w:rsidR="00A94C1E">
              <w:rPr>
                <w:rFonts w:ascii="Arial" w:hAnsi="Arial" w:cs="Arial"/>
              </w:rPr>
              <w:t>KOLİ</w:t>
            </w:r>
          </w:p>
        </w:tc>
        <w:tc>
          <w:tcPr>
            <w:tcW w:w="1701" w:type="dxa"/>
            <w:tcBorders>
              <w:top w:val="single" w:sz="18" w:space="0" w:color="auto"/>
              <w:left w:val="single" w:sz="18" w:space="0" w:color="auto"/>
              <w:bottom w:val="single" w:sz="18" w:space="0" w:color="auto"/>
              <w:right w:val="single" w:sz="18" w:space="0" w:color="auto"/>
            </w:tcBorders>
            <w:vAlign w:val="center"/>
          </w:tcPr>
          <w:p w:rsidR="005774BE" w:rsidRPr="009D079B" w:rsidRDefault="004D6D85" w:rsidP="003A42D0">
            <w:pPr>
              <w:snapToGrid w:val="0"/>
              <w:jc w:val="center"/>
              <w:rPr>
                <w:rFonts w:ascii="Arial" w:hAnsi="Arial" w:cs="Arial"/>
              </w:rPr>
            </w:pPr>
            <w:r>
              <w:rPr>
                <w:rFonts w:ascii="Arial" w:hAnsi="Arial" w:cs="Arial"/>
              </w:rPr>
              <w:t>2.549</w:t>
            </w:r>
          </w:p>
          <w:p w:rsidR="005774BE" w:rsidRPr="009D079B" w:rsidRDefault="005774BE" w:rsidP="003A42D0">
            <w:pPr>
              <w:snapToGrid w:val="0"/>
              <w:jc w:val="center"/>
              <w:rPr>
                <w:rFonts w:ascii="Arial" w:hAnsi="Arial" w:cs="Arial"/>
              </w:rPr>
            </w:pPr>
            <w:r w:rsidRPr="009D079B">
              <w:rPr>
                <w:rFonts w:ascii="Arial" w:hAnsi="Arial" w:cs="Arial"/>
              </w:rPr>
              <w:t>KOLİ</w:t>
            </w:r>
          </w:p>
        </w:tc>
        <w:tc>
          <w:tcPr>
            <w:tcW w:w="1417" w:type="dxa"/>
            <w:tcBorders>
              <w:top w:val="single" w:sz="18" w:space="0" w:color="auto"/>
              <w:left w:val="single" w:sz="18" w:space="0" w:color="auto"/>
              <w:bottom w:val="single" w:sz="18" w:space="0" w:color="auto"/>
              <w:right w:val="single" w:sz="24" w:space="0" w:color="auto"/>
            </w:tcBorders>
            <w:vAlign w:val="center"/>
          </w:tcPr>
          <w:p w:rsidR="005774BE" w:rsidRPr="009D079B" w:rsidRDefault="004D6D85" w:rsidP="003A42D0">
            <w:pPr>
              <w:snapToGrid w:val="0"/>
              <w:jc w:val="center"/>
              <w:rPr>
                <w:rFonts w:ascii="Arial" w:hAnsi="Arial" w:cs="Arial"/>
                <w:b/>
              </w:rPr>
            </w:pPr>
            <w:r>
              <w:rPr>
                <w:rFonts w:ascii="Arial" w:hAnsi="Arial" w:cs="Arial"/>
                <w:b/>
              </w:rPr>
              <w:t>280.163</w:t>
            </w:r>
          </w:p>
          <w:p w:rsidR="005774BE" w:rsidRPr="009D079B" w:rsidRDefault="005774BE" w:rsidP="003A42D0">
            <w:pPr>
              <w:snapToGrid w:val="0"/>
              <w:jc w:val="center"/>
              <w:rPr>
                <w:rFonts w:ascii="Arial" w:hAnsi="Arial" w:cs="Arial"/>
                <w:b/>
              </w:rPr>
            </w:pPr>
            <w:r w:rsidRPr="009D079B">
              <w:rPr>
                <w:rFonts w:ascii="Arial" w:hAnsi="Arial" w:cs="Arial"/>
                <w:b/>
              </w:rPr>
              <w:t>KOLİ</w:t>
            </w:r>
          </w:p>
        </w:tc>
      </w:tr>
      <w:tr w:rsidR="005774BE" w:rsidRPr="009D079B" w:rsidTr="006E1171">
        <w:tc>
          <w:tcPr>
            <w:tcW w:w="2268" w:type="dxa"/>
            <w:tcBorders>
              <w:top w:val="single" w:sz="18" w:space="0" w:color="auto"/>
              <w:left w:val="single" w:sz="24" w:space="0" w:color="auto"/>
              <w:bottom w:val="single" w:sz="24" w:space="0" w:color="auto"/>
              <w:right w:val="single" w:sz="18" w:space="0" w:color="auto"/>
            </w:tcBorders>
            <w:vAlign w:val="center"/>
          </w:tcPr>
          <w:p w:rsidR="005774BE" w:rsidRPr="009D079B" w:rsidRDefault="005774BE" w:rsidP="003A42D0">
            <w:pPr>
              <w:rPr>
                <w:rFonts w:ascii="Arial" w:hAnsi="Arial" w:cs="Arial"/>
              </w:rPr>
            </w:pPr>
            <w:r w:rsidRPr="009D079B">
              <w:rPr>
                <w:rFonts w:ascii="Arial" w:hAnsi="Arial" w:cs="Arial"/>
              </w:rPr>
              <w:t>5 LT. PET SU</w:t>
            </w:r>
          </w:p>
        </w:tc>
        <w:tc>
          <w:tcPr>
            <w:tcW w:w="1985" w:type="dxa"/>
            <w:tcBorders>
              <w:top w:val="single" w:sz="18" w:space="0" w:color="auto"/>
              <w:left w:val="single" w:sz="18" w:space="0" w:color="auto"/>
              <w:bottom w:val="single" w:sz="24" w:space="0" w:color="auto"/>
              <w:right w:val="single" w:sz="18" w:space="0" w:color="auto"/>
            </w:tcBorders>
            <w:vAlign w:val="center"/>
          </w:tcPr>
          <w:p w:rsidR="005774BE" w:rsidRPr="009D079B" w:rsidRDefault="004D6D85" w:rsidP="003A42D0">
            <w:pPr>
              <w:snapToGrid w:val="0"/>
              <w:jc w:val="center"/>
              <w:rPr>
                <w:rFonts w:ascii="Arial" w:hAnsi="Arial" w:cs="Arial"/>
              </w:rPr>
            </w:pPr>
            <w:r>
              <w:rPr>
                <w:rFonts w:ascii="Arial" w:hAnsi="Arial" w:cs="Arial"/>
              </w:rPr>
              <w:t>282.456</w:t>
            </w:r>
          </w:p>
          <w:p w:rsidR="005774BE" w:rsidRPr="009D079B" w:rsidRDefault="005774BE" w:rsidP="003A42D0">
            <w:pPr>
              <w:snapToGrid w:val="0"/>
              <w:jc w:val="center"/>
              <w:rPr>
                <w:rFonts w:ascii="Arial" w:hAnsi="Arial" w:cs="Arial"/>
              </w:rPr>
            </w:pPr>
            <w:r w:rsidRPr="009D079B">
              <w:rPr>
                <w:rFonts w:ascii="Arial" w:hAnsi="Arial" w:cs="Arial"/>
              </w:rPr>
              <w:t>KOLİ</w:t>
            </w:r>
          </w:p>
        </w:tc>
        <w:tc>
          <w:tcPr>
            <w:tcW w:w="1134" w:type="dxa"/>
            <w:tcBorders>
              <w:top w:val="single" w:sz="18" w:space="0" w:color="auto"/>
              <w:left w:val="single" w:sz="18" w:space="0" w:color="auto"/>
              <w:bottom w:val="single" w:sz="24" w:space="0" w:color="auto"/>
              <w:right w:val="single" w:sz="18" w:space="0" w:color="auto"/>
            </w:tcBorders>
            <w:vAlign w:val="center"/>
          </w:tcPr>
          <w:p w:rsidR="0027481A" w:rsidRDefault="004D6D85" w:rsidP="003A42D0">
            <w:pPr>
              <w:snapToGrid w:val="0"/>
              <w:jc w:val="center"/>
              <w:rPr>
                <w:rFonts w:ascii="Arial" w:hAnsi="Arial" w:cs="Arial"/>
              </w:rPr>
            </w:pPr>
            <w:r>
              <w:rPr>
                <w:rFonts w:ascii="Arial" w:hAnsi="Arial" w:cs="Arial"/>
              </w:rPr>
              <w:t>1.068</w:t>
            </w:r>
          </w:p>
          <w:p w:rsidR="005774BE" w:rsidRPr="009D079B" w:rsidRDefault="005774BE" w:rsidP="003A42D0">
            <w:pPr>
              <w:snapToGrid w:val="0"/>
              <w:jc w:val="center"/>
              <w:rPr>
                <w:rFonts w:ascii="Arial" w:hAnsi="Arial" w:cs="Arial"/>
              </w:rPr>
            </w:pPr>
            <w:r w:rsidRPr="009D079B">
              <w:rPr>
                <w:rFonts w:ascii="Arial" w:hAnsi="Arial" w:cs="Arial"/>
              </w:rPr>
              <w:t>KOLİ</w:t>
            </w:r>
          </w:p>
        </w:tc>
        <w:tc>
          <w:tcPr>
            <w:tcW w:w="1701" w:type="dxa"/>
            <w:tcBorders>
              <w:top w:val="single" w:sz="18" w:space="0" w:color="auto"/>
              <w:left w:val="single" w:sz="18" w:space="0" w:color="auto"/>
              <w:bottom w:val="single" w:sz="24" w:space="0" w:color="auto"/>
              <w:right w:val="single" w:sz="18" w:space="0" w:color="auto"/>
            </w:tcBorders>
            <w:vAlign w:val="center"/>
          </w:tcPr>
          <w:p w:rsidR="005774BE" w:rsidRPr="009D079B" w:rsidRDefault="004D6D85" w:rsidP="003A42D0">
            <w:pPr>
              <w:snapToGrid w:val="0"/>
              <w:jc w:val="center"/>
              <w:rPr>
                <w:rFonts w:ascii="Arial" w:hAnsi="Arial" w:cs="Arial"/>
              </w:rPr>
            </w:pPr>
            <w:r>
              <w:rPr>
                <w:rFonts w:ascii="Arial" w:hAnsi="Arial" w:cs="Arial"/>
              </w:rPr>
              <w:t>250</w:t>
            </w:r>
          </w:p>
          <w:p w:rsidR="005774BE" w:rsidRPr="009D079B" w:rsidRDefault="005774BE" w:rsidP="003A42D0">
            <w:pPr>
              <w:snapToGrid w:val="0"/>
              <w:jc w:val="center"/>
              <w:rPr>
                <w:rFonts w:ascii="Arial" w:hAnsi="Arial" w:cs="Arial"/>
              </w:rPr>
            </w:pPr>
            <w:r w:rsidRPr="009D079B">
              <w:rPr>
                <w:rFonts w:ascii="Arial" w:hAnsi="Arial" w:cs="Arial"/>
              </w:rPr>
              <w:t>KOLİ</w:t>
            </w:r>
          </w:p>
        </w:tc>
        <w:tc>
          <w:tcPr>
            <w:tcW w:w="1417" w:type="dxa"/>
            <w:tcBorders>
              <w:top w:val="single" w:sz="18" w:space="0" w:color="auto"/>
              <w:left w:val="single" w:sz="18" w:space="0" w:color="auto"/>
              <w:bottom w:val="single" w:sz="24" w:space="0" w:color="auto"/>
              <w:right w:val="single" w:sz="24" w:space="0" w:color="auto"/>
            </w:tcBorders>
            <w:vAlign w:val="center"/>
          </w:tcPr>
          <w:p w:rsidR="005774BE" w:rsidRPr="009D079B" w:rsidRDefault="004D6D85" w:rsidP="003A42D0">
            <w:pPr>
              <w:snapToGrid w:val="0"/>
              <w:jc w:val="center"/>
              <w:rPr>
                <w:rFonts w:ascii="Arial" w:hAnsi="Arial" w:cs="Arial"/>
                <w:b/>
              </w:rPr>
            </w:pPr>
            <w:r>
              <w:rPr>
                <w:rFonts w:ascii="Arial" w:hAnsi="Arial" w:cs="Arial"/>
                <w:b/>
              </w:rPr>
              <w:t>283.774</w:t>
            </w:r>
          </w:p>
          <w:p w:rsidR="005774BE" w:rsidRPr="009D079B" w:rsidRDefault="005774BE" w:rsidP="003A42D0">
            <w:pPr>
              <w:snapToGrid w:val="0"/>
              <w:jc w:val="center"/>
              <w:rPr>
                <w:rFonts w:ascii="Arial" w:hAnsi="Arial" w:cs="Arial"/>
                <w:b/>
              </w:rPr>
            </w:pPr>
            <w:r w:rsidRPr="009D079B">
              <w:rPr>
                <w:rFonts w:ascii="Arial" w:hAnsi="Arial" w:cs="Arial"/>
                <w:b/>
              </w:rPr>
              <w:t>KOLİ</w:t>
            </w:r>
          </w:p>
        </w:tc>
      </w:tr>
      <w:tr w:rsidR="00AA183B" w:rsidRPr="009D079B" w:rsidTr="006E1171">
        <w:tc>
          <w:tcPr>
            <w:tcW w:w="2268" w:type="dxa"/>
            <w:tcBorders>
              <w:top w:val="single" w:sz="18" w:space="0" w:color="auto"/>
              <w:left w:val="single" w:sz="24" w:space="0" w:color="auto"/>
              <w:bottom w:val="single" w:sz="24" w:space="0" w:color="auto"/>
              <w:right w:val="single" w:sz="18" w:space="0" w:color="auto"/>
            </w:tcBorders>
            <w:vAlign w:val="center"/>
          </w:tcPr>
          <w:p w:rsidR="00AA183B" w:rsidRPr="009D079B" w:rsidRDefault="00AA183B" w:rsidP="003A42D0">
            <w:pPr>
              <w:rPr>
                <w:rFonts w:ascii="Arial" w:hAnsi="Arial" w:cs="Arial"/>
              </w:rPr>
            </w:pPr>
            <w:r w:rsidRPr="009D079B">
              <w:rPr>
                <w:rFonts w:ascii="Arial" w:hAnsi="Arial" w:cs="Arial"/>
              </w:rPr>
              <w:t>19 LT DAMACANA</w:t>
            </w:r>
          </w:p>
        </w:tc>
        <w:tc>
          <w:tcPr>
            <w:tcW w:w="1985" w:type="dxa"/>
            <w:tcBorders>
              <w:top w:val="single" w:sz="18" w:space="0" w:color="auto"/>
              <w:left w:val="single" w:sz="18" w:space="0" w:color="auto"/>
              <w:bottom w:val="single" w:sz="24" w:space="0" w:color="auto"/>
              <w:right w:val="single" w:sz="18" w:space="0" w:color="auto"/>
            </w:tcBorders>
            <w:vAlign w:val="center"/>
          </w:tcPr>
          <w:p w:rsidR="00A94C1E" w:rsidRDefault="00855677" w:rsidP="003A42D0">
            <w:pPr>
              <w:pStyle w:val="KonuBal"/>
              <w:snapToGrid w:val="0"/>
              <w:rPr>
                <w:rFonts w:ascii="Arial" w:hAnsi="Arial" w:cs="Arial"/>
                <w:b w:val="0"/>
              </w:rPr>
            </w:pPr>
            <w:r>
              <w:rPr>
                <w:rFonts w:ascii="Arial" w:hAnsi="Arial" w:cs="Arial"/>
                <w:b w:val="0"/>
              </w:rPr>
              <w:t>1.82</w:t>
            </w:r>
            <w:r w:rsidR="004D6D85">
              <w:rPr>
                <w:rFonts w:ascii="Arial" w:hAnsi="Arial" w:cs="Arial"/>
                <w:b w:val="0"/>
              </w:rPr>
              <w:t>0.904</w:t>
            </w:r>
            <w:r w:rsidR="00AA183B" w:rsidRPr="009D079B">
              <w:rPr>
                <w:rFonts w:ascii="Arial" w:hAnsi="Arial" w:cs="Arial"/>
                <w:b w:val="0"/>
              </w:rPr>
              <w:t xml:space="preserve"> </w:t>
            </w:r>
          </w:p>
          <w:p w:rsidR="00AA183B" w:rsidRPr="009D079B" w:rsidRDefault="00AA183B" w:rsidP="003A42D0">
            <w:pPr>
              <w:pStyle w:val="KonuBal"/>
              <w:snapToGrid w:val="0"/>
              <w:rPr>
                <w:rFonts w:ascii="Arial" w:hAnsi="Arial" w:cs="Arial"/>
                <w:b w:val="0"/>
              </w:rPr>
            </w:pPr>
            <w:r w:rsidRPr="009D079B">
              <w:rPr>
                <w:rFonts w:ascii="Arial" w:hAnsi="Arial" w:cs="Arial"/>
                <w:b w:val="0"/>
              </w:rPr>
              <w:t>ADET</w:t>
            </w:r>
          </w:p>
        </w:tc>
        <w:tc>
          <w:tcPr>
            <w:tcW w:w="1134" w:type="dxa"/>
            <w:tcBorders>
              <w:top w:val="single" w:sz="18" w:space="0" w:color="auto"/>
              <w:left w:val="single" w:sz="18" w:space="0" w:color="auto"/>
              <w:bottom w:val="single" w:sz="24" w:space="0" w:color="auto"/>
              <w:right w:val="single" w:sz="18" w:space="0" w:color="auto"/>
            </w:tcBorders>
            <w:vAlign w:val="center"/>
          </w:tcPr>
          <w:p w:rsidR="00AA183B" w:rsidRPr="009D079B" w:rsidRDefault="007855D1" w:rsidP="003A42D0">
            <w:pPr>
              <w:jc w:val="center"/>
              <w:rPr>
                <w:rFonts w:ascii="Arial" w:hAnsi="Arial" w:cs="Arial"/>
              </w:rPr>
            </w:pPr>
            <w:r>
              <w:rPr>
                <w:rFonts w:ascii="Arial" w:hAnsi="Arial" w:cs="Arial"/>
              </w:rPr>
              <w:t>-</w:t>
            </w:r>
          </w:p>
        </w:tc>
        <w:tc>
          <w:tcPr>
            <w:tcW w:w="1701" w:type="dxa"/>
            <w:tcBorders>
              <w:top w:val="single" w:sz="18" w:space="0" w:color="auto"/>
              <w:left w:val="single" w:sz="18" w:space="0" w:color="auto"/>
              <w:bottom w:val="single" w:sz="24" w:space="0" w:color="auto"/>
              <w:right w:val="single" w:sz="18" w:space="0" w:color="auto"/>
            </w:tcBorders>
            <w:vAlign w:val="center"/>
          </w:tcPr>
          <w:p w:rsidR="00AA183B" w:rsidRPr="009D079B" w:rsidRDefault="007855D1" w:rsidP="003A42D0">
            <w:pPr>
              <w:jc w:val="center"/>
              <w:rPr>
                <w:rFonts w:ascii="Arial" w:hAnsi="Arial" w:cs="Arial"/>
              </w:rPr>
            </w:pPr>
            <w:r>
              <w:rPr>
                <w:rFonts w:ascii="Arial" w:hAnsi="Arial" w:cs="Arial"/>
              </w:rPr>
              <w:t>-</w:t>
            </w:r>
          </w:p>
        </w:tc>
        <w:tc>
          <w:tcPr>
            <w:tcW w:w="1417" w:type="dxa"/>
            <w:tcBorders>
              <w:top w:val="single" w:sz="18" w:space="0" w:color="auto"/>
              <w:left w:val="single" w:sz="18" w:space="0" w:color="auto"/>
              <w:bottom w:val="single" w:sz="24" w:space="0" w:color="auto"/>
              <w:right w:val="single" w:sz="24" w:space="0" w:color="auto"/>
            </w:tcBorders>
            <w:vAlign w:val="center"/>
          </w:tcPr>
          <w:p w:rsidR="00AA183B" w:rsidRPr="009D079B" w:rsidRDefault="00EF37FF" w:rsidP="003A42D0">
            <w:pPr>
              <w:pStyle w:val="KonuBal"/>
              <w:snapToGrid w:val="0"/>
              <w:rPr>
                <w:rFonts w:ascii="Arial" w:hAnsi="Arial" w:cs="Arial"/>
              </w:rPr>
            </w:pPr>
            <w:r>
              <w:rPr>
                <w:rFonts w:ascii="Arial" w:hAnsi="Arial" w:cs="Arial"/>
              </w:rPr>
              <w:t>1</w:t>
            </w:r>
            <w:r w:rsidR="004125E2">
              <w:rPr>
                <w:rFonts w:ascii="Arial" w:hAnsi="Arial" w:cs="Arial"/>
              </w:rPr>
              <w:t>.</w:t>
            </w:r>
            <w:r w:rsidR="004D6D85">
              <w:rPr>
                <w:rFonts w:ascii="Arial" w:hAnsi="Arial" w:cs="Arial"/>
              </w:rPr>
              <w:t>820.904</w:t>
            </w:r>
            <w:r>
              <w:rPr>
                <w:rFonts w:ascii="Arial" w:hAnsi="Arial" w:cs="Arial"/>
              </w:rPr>
              <w:t xml:space="preserve"> </w:t>
            </w:r>
            <w:r w:rsidR="00AA183B" w:rsidRPr="009D079B">
              <w:rPr>
                <w:rFonts w:ascii="Arial" w:hAnsi="Arial" w:cs="Arial"/>
              </w:rPr>
              <w:t>ADET</w:t>
            </w:r>
          </w:p>
        </w:tc>
      </w:tr>
      <w:tr w:rsidR="00AA183B" w:rsidRPr="009D079B" w:rsidTr="006E1171">
        <w:trPr>
          <w:trHeight w:val="694"/>
        </w:trPr>
        <w:tc>
          <w:tcPr>
            <w:tcW w:w="2268" w:type="dxa"/>
            <w:tcBorders>
              <w:top w:val="single" w:sz="18" w:space="0" w:color="auto"/>
              <w:left w:val="single" w:sz="24" w:space="0" w:color="auto"/>
              <w:bottom w:val="single" w:sz="24" w:space="0" w:color="auto"/>
              <w:right w:val="single" w:sz="18" w:space="0" w:color="auto"/>
            </w:tcBorders>
            <w:vAlign w:val="center"/>
          </w:tcPr>
          <w:p w:rsidR="00AA183B" w:rsidRPr="009D079B" w:rsidRDefault="00AA183B" w:rsidP="003A42D0">
            <w:pPr>
              <w:rPr>
                <w:rFonts w:ascii="Arial" w:hAnsi="Arial" w:cs="Arial"/>
                <w:b/>
                <w:bCs/>
                <w:color w:val="000080"/>
              </w:rPr>
            </w:pPr>
            <w:r w:rsidRPr="009D079B">
              <w:rPr>
                <w:rFonts w:ascii="Arial" w:hAnsi="Arial" w:cs="Arial"/>
                <w:b/>
                <w:bCs/>
                <w:color w:val="000080"/>
              </w:rPr>
              <w:t>GENEL TOPLAM</w:t>
            </w:r>
          </w:p>
        </w:tc>
        <w:tc>
          <w:tcPr>
            <w:tcW w:w="1985" w:type="dxa"/>
            <w:tcBorders>
              <w:top w:val="single" w:sz="18" w:space="0" w:color="auto"/>
              <w:left w:val="single" w:sz="18" w:space="0" w:color="auto"/>
              <w:bottom w:val="single" w:sz="24" w:space="0" w:color="auto"/>
              <w:right w:val="single" w:sz="18" w:space="0" w:color="auto"/>
            </w:tcBorders>
            <w:vAlign w:val="center"/>
          </w:tcPr>
          <w:p w:rsidR="00664DD0" w:rsidRDefault="00855677" w:rsidP="003A42D0">
            <w:pPr>
              <w:snapToGrid w:val="0"/>
              <w:jc w:val="center"/>
              <w:rPr>
                <w:rFonts w:ascii="Arial" w:hAnsi="Arial" w:cs="Arial"/>
                <w:b/>
                <w:color w:val="000080"/>
              </w:rPr>
            </w:pPr>
            <w:r>
              <w:rPr>
                <w:rFonts w:ascii="Arial" w:hAnsi="Arial" w:cs="Arial"/>
                <w:b/>
                <w:color w:val="000080"/>
              </w:rPr>
              <w:t>3.</w:t>
            </w:r>
            <w:r w:rsidR="004D6D85">
              <w:rPr>
                <w:rFonts w:ascii="Arial" w:hAnsi="Arial" w:cs="Arial"/>
                <w:b/>
                <w:color w:val="000080"/>
              </w:rPr>
              <w:t>241.447</w:t>
            </w:r>
            <w:r w:rsidR="00AA183B" w:rsidRPr="009D079B">
              <w:rPr>
                <w:rFonts w:ascii="Arial" w:hAnsi="Arial" w:cs="Arial"/>
                <w:b/>
                <w:color w:val="000080"/>
              </w:rPr>
              <w:t xml:space="preserve"> </w:t>
            </w:r>
          </w:p>
          <w:p w:rsidR="00AA183B" w:rsidRPr="009D079B" w:rsidRDefault="00AA183B" w:rsidP="003A42D0">
            <w:pPr>
              <w:snapToGrid w:val="0"/>
              <w:jc w:val="center"/>
              <w:rPr>
                <w:rFonts w:ascii="Arial" w:hAnsi="Arial" w:cs="Arial"/>
                <w:b/>
                <w:color w:val="000080"/>
              </w:rPr>
            </w:pPr>
            <w:r w:rsidRPr="009D079B">
              <w:rPr>
                <w:rFonts w:ascii="Arial" w:hAnsi="Arial" w:cs="Arial"/>
                <w:b/>
                <w:color w:val="000080"/>
              </w:rPr>
              <w:t>KOLİ</w:t>
            </w:r>
          </w:p>
        </w:tc>
        <w:tc>
          <w:tcPr>
            <w:tcW w:w="1134" w:type="dxa"/>
            <w:tcBorders>
              <w:top w:val="single" w:sz="18" w:space="0" w:color="auto"/>
              <w:left w:val="single" w:sz="18" w:space="0" w:color="auto"/>
              <w:bottom w:val="single" w:sz="24" w:space="0" w:color="auto"/>
              <w:right w:val="single" w:sz="18" w:space="0" w:color="auto"/>
            </w:tcBorders>
            <w:vAlign w:val="center"/>
          </w:tcPr>
          <w:p w:rsidR="00AA183B" w:rsidRPr="009D079B" w:rsidRDefault="004D6D85" w:rsidP="003A42D0">
            <w:pPr>
              <w:jc w:val="center"/>
              <w:rPr>
                <w:rFonts w:ascii="Arial" w:hAnsi="Arial" w:cs="Arial"/>
                <w:b/>
                <w:bCs/>
                <w:color w:val="000080"/>
              </w:rPr>
            </w:pPr>
            <w:r>
              <w:rPr>
                <w:rFonts w:ascii="Arial" w:hAnsi="Arial" w:cs="Arial"/>
                <w:b/>
                <w:bCs/>
                <w:color w:val="000080"/>
              </w:rPr>
              <w:t>7.237</w:t>
            </w:r>
          </w:p>
          <w:p w:rsidR="00AA183B" w:rsidRPr="009D079B" w:rsidRDefault="00AA183B" w:rsidP="003A42D0">
            <w:pPr>
              <w:jc w:val="center"/>
              <w:rPr>
                <w:rFonts w:ascii="Arial" w:hAnsi="Arial" w:cs="Arial"/>
                <w:b/>
                <w:bCs/>
                <w:color w:val="000080"/>
              </w:rPr>
            </w:pPr>
            <w:r w:rsidRPr="009D079B">
              <w:rPr>
                <w:rFonts w:ascii="Arial" w:hAnsi="Arial" w:cs="Arial"/>
                <w:b/>
                <w:bCs/>
                <w:color w:val="000080"/>
              </w:rPr>
              <w:t>KOLİ</w:t>
            </w:r>
          </w:p>
        </w:tc>
        <w:tc>
          <w:tcPr>
            <w:tcW w:w="1701" w:type="dxa"/>
            <w:tcBorders>
              <w:top w:val="single" w:sz="18" w:space="0" w:color="auto"/>
              <w:left w:val="single" w:sz="18" w:space="0" w:color="auto"/>
              <w:bottom w:val="single" w:sz="24" w:space="0" w:color="auto"/>
              <w:right w:val="single" w:sz="18" w:space="0" w:color="auto"/>
            </w:tcBorders>
            <w:vAlign w:val="center"/>
          </w:tcPr>
          <w:p w:rsidR="00AA183B" w:rsidRPr="009D079B" w:rsidRDefault="004D6D85" w:rsidP="003A42D0">
            <w:pPr>
              <w:jc w:val="center"/>
              <w:rPr>
                <w:rFonts w:ascii="Arial" w:hAnsi="Arial" w:cs="Arial"/>
                <w:b/>
                <w:bCs/>
                <w:color w:val="000080"/>
              </w:rPr>
            </w:pPr>
            <w:r>
              <w:rPr>
                <w:rFonts w:ascii="Arial" w:hAnsi="Arial" w:cs="Arial"/>
                <w:b/>
                <w:bCs/>
                <w:color w:val="000080"/>
              </w:rPr>
              <w:t>21.638</w:t>
            </w:r>
          </w:p>
          <w:p w:rsidR="00AA183B" w:rsidRPr="009D079B" w:rsidRDefault="00AA183B" w:rsidP="003A42D0">
            <w:pPr>
              <w:jc w:val="center"/>
              <w:rPr>
                <w:rFonts w:ascii="Arial" w:hAnsi="Arial" w:cs="Arial"/>
                <w:b/>
                <w:bCs/>
                <w:color w:val="000080"/>
              </w:rPr>
            </w:pPr>
            <w:r w:rsidRPr="009D079B">
              <w:rPr>
                <w:rFonts w:ascii="Arial" w:hAnsi="Arial" w:cs="Arial"/>
                <w:b/>
                <w:bCs/>
                <w:color w:val="000080"/>
              </w:rPr>
              <w:t>KOLİ</w:t>
            </w:r>
          </w:p>
        </w:tc>
        <w:tc>
          <w:tcPr>
            <w:tcW w:w="1417" w:type="dxa"/>
            <w:tcBorders>
              <w:top w:val="single" w:sz="18" w:space="0" w:color="auto"/>
              <w:left w:val="single" w:sz="18" w:space="0" w:color="auto"/>
              <w:bottom w:val="single" w:sz="24" w:space="0" w:color="auto"/>
              <w:right w:val="single" w:sz="24" w:space="0" w:color="auto"/>
            </w:tcBorders>
            <w:vAlign w:val="center"/>
          </w:tcPr>
          <w:p w:rsidR="004D6D85" w:rsidRPr="009D079B" w:rsidRDefault="004125E2" w:rsidP="003A42D0">
            <w:pPr>
              <w:snapToGrid w:val="0"/>
              <w:jc w:val="center"/>
              <w:rPr>
                <w:rFonts w:ascii="Arial" w:hAnsi="Arial" w:cs="Arial"/>
                <w:b/>
                <w:color w:val="000080"/>
              </w:rPr>
            </w:pPr>
            <w:r>
              <w:rPr>
                <w:rFonts w:ascii="Arial" w:hAnsi="Arial" w:cs="Arial"/>
                <w:b/>
                <w:color w:val="000080"/>
              </w:rPr>
              <w:t>3.</w:t>
            </w:r>
            <w:r w:rsidR="004D6D85">
              <w:rPr>
                <w:rFonts w:ascii="Arial" w:hAnsi="Arial" w:cs="Arial"/>
                <w:b/>
                <w:color w:val="000080"/>
              </w:rPr>
              <w:t>270.322</w:t>
            </w:r>
          </w:p>
          <w:p w:rsidR="00AA183B" w:rsidRPr="009D079B" w:rsidRDefault="00AA183B" w:rsidP="003A42D0">
            <w:pPr>
              <w:snapToGrid w:val="0"/>
              <w:jc w:val="center"/>
              <w:rPr>
                <w:rFonts w:ascii="Arial" w:hAnsi="Arial" w:cs="Arial"/>
                <w:b/>
                <w:color w:val="000080"/>
              </w:rPr>
            </w:pPr>
            <w:r w:rsidRPr="009D079B">
              <w:rPr>
                <w:rFonts w:ascii="Arial" w:hAnsi="Arial" w:cs="Arial"/>
                <w:b/>
                <w:color w:val="000080"/>
              </w:rPr>
              <w:t>KOLİ</w:t>
            </w:r>
          </w:p>
        </w:tc>
      </w:tr>
    </w:tbl>
    <w:p w:rsidR="005774BE" w:rsidRDefault="005774BE" w:rsidP="003A42D0">
      <w:pPr>
        <w:jc w:val="both"/>
      </w:pPr>
      <w:r w:rsidRPr="009D079B">
        <w:t xml:space="preserve">    </w:t>
      </w:r>
    </w:p>
    <w:p w:rsidR="00071970" w:rsidRDefault="00071970" w:rsidP="003A42D0">
      <w:pPr>
        <w:jc w:val="both"/>
      </w:pPr>
    </w:p>
    <w:p w:rsidR="00071970" w:rsidRDefault="00071970" w:rsidP="003A42D0">
      <w:pPr>
        <w:jc w:val="both"/>
      </w:pPr>
    </w:p>
    <w:p w:rsidR="00071970" w:rsidRDefault="00071970" w:rsidP="003A42D0">
      <w:pPr>
        <w:jc w:val="both"/>
      </w:pPr>
    </w:p>
    <w:p w:rsidR="00071970" w:rsidRDefault="00071970" w:rsidP="003A42D0">
      <w:pPr>
        <w:jc w:val="both"/>
      </w:pPr>
    </w:p>
    <w:p w:rsidR="005774BE" w:rsidRDefault="00F848B3" w:rsidP="003A42D0">
      <w:pPr>
        <w:jc w:val="both"/>
      </w:pPr>
      <w:r w:rsidRPr="00F848B3">
        <w:rPr>
          <w:noProof/>
          <w:bdr w:val="single" w:sz="4" w:space="0" w:color="auto"/>
        </w:rPr>
        <w:drawing>
          <wp:inline distT="0" distB="0" distL="0" distR="0">
            <wp:extent cx="5391150" cy="2903220"/>
            <wp:effectExtent l="19050" t="0" r="19050" b="0"/>
            <wp:docPr id="22"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1"/>
              </a:graphicData>
            </a:graphic>
          </wp:inline>
        </w:drawing>
      </w:r>
    </w:p>
    <w:p w:rsidR="00F942FA" w:rsidRDefault="00F942FA" w:rsidP="003A42D0">
      <w:pPr>
        <w:pStyle w:val="Altbilgi"/>
        <w:tabs>
          <w:tab w:val="left" w:pos="142"/>
        </w:tabs>
        <w:jc w:val="both"/>
        <w:rPr>
          <w:rFonts w:ascii="Arial" w:hAnsi="Arial" w:cs="Arial"/>
        </w:rPr>
      </w:pPr>
    </w:p>
    <w:p w:rsidR="00071970" w:rsidRDefault="00071970" w:rsidP="003A42D0">
      <w:pPr>
        <w:pStyle w:val="Altbilgi"/>
        <w:tabs>
          <w:tab w:val="left" w:pos="142"/>
        </w:tabs>
        <w:jc w:val="both"/>
        <w:rPr>
          <w:rFonts w:ascii="Arial" w:hAnsi="Arial" w:cs="Arial"/>
        </w:rPr>
      </w:pPr>
    </w:p>
    <w:p w:rsidR="00071970" w:rsidRDefault="00071970" w:rsidP="003A42D0">
      <w:pPr>
        <w:pStyle w:val="Altbilgi"/>
        <w:tabs>
          <w:tab w:val="left" w:pos="142"/>
        </w:tabs>
        <w:jc w:val="both"/>
        <w:rPr>
          <w:rFonts w:ascii="Arial" w:hAnsi="Arial" w:cs="Arial"/>
        </w:rPr>
      </w:pPr>
    </w:p>
    <w:p w:rsidR="000E59FB" w:rsidRDefault="00664DD0" w:rsidP="003A42D0">
      <w:pPr>
        <w:pStyle w:val="Altbilgi"/>
        <w:tabs>
          <w:tab w:val="left" w:pos="567"/>
        </w:tabs>
        <w:jc w:val="both"/>
        <w:rPr>
          <w:rFonts w:ascii="Arial" w:hAnsi="Arial" w:cs="Arial"/>
        </w:rPr>
      </w:pPr>
      <w:r>
        <w:rPr>
          <w:rFonts w:ascii="Arial" w:hAnsi="Arial" w:cs="Arial"/>
        </w:rPr>
        <w:lastRenderedPageBreak/>
        <w:tab/>
        <w:t>20</w:t>
      </w:r>
      <w:r w:rsidR="00A8390B">
        <w:rPr>
          <w:rFonts w:ascii="Arial" w:hAnsi="Arial" w:cs="Arial"/>
        </w:rPr>
        <w:t>1</w:t>
      </w:r>
      <w:r w:rsidR="004D6D85">
        <w:rPr>
          <w:rFonts w:ascii="Arial" w:hAnsi="Arial" w:cs="Arial"/>
        </w:rPr>
        <w:t>7</w:t>
      </w:r>
      <w:r w:rsidR="00A8390B">
        <w:rPr>
          <w:rFonts w:ascii="Arial" w:hAnsi="Arial" w:cs="Arial"/>
        </w:rPr>
        <w:t xml:space="preserve"> </w:t>
      </w:r>
      <w:r w:rsidR="000E59FB" w:rsidRPr="009D079B">
        <w:rPr>
          <w:rFonts w:ascii="Arial" w:hAnsi="Arial" w:cs="Arial"/>
        </w:rPr>
        <w:t>Yıl</w:t>
      </w:r>
      <w:r w:rsidR="00A8390B">
        <w:rPr>
          <w:rFonts w:ascii="Arial" w:hAnsi="Arial" w:cs="Arial"/>
        </w:rPr>
        <w:t xml:space="preserve">ı </w:t>
      </w:r>
      <w:r w:rsidR="000E59FB" w:rsidRPr="009D079B">
        <w:rPr>
          <w:rFonts w:ascii="Arial" w:hAnsi="Arial" w:cs="Arial"/>
        </w:rPr>
        <w:t xml:space="preserve">sonu itibariyle; </w:t>
      </w:r>
      <w:r w:rsidR="00996576">
        <w:rPr>
          <w:rFonts w:ascii="Arial" w:hAnsi="Arial" w:cs="Arial"/>
        </w:rPr>
        <w:t>7.</w:t>
      </w:r>
      <w:r w:rsidR="004D6D85">
        <w:rPr>
          <w:rFonts w:ascii="Arial" w:hAnsi="Arial" w:cs="Arial"/>
        </w:rPr>
        <w:t>823.123,06</w:t>
      </w:r>
      <w:r w:rsidR="00A8390B">
        <w:rPr>
          <w:rFonts w:ascii="Arial" w:hAnsi="Arial" w:cs="Arial"/>
        </w:rPr>
        <w:t xml:space="preserve"> TL </w:t>
      </w:r>
      <w:r>
        <w:rPr>
          <w:rFonts w:ascii="Arial" w:hAnsi="Arial" w:cs="Arial"/>
        </w:rPr>
        <w:t>gelire</w:t>
      </w:r>
      <w:r w:rsidR="000E59FB" w:rsidRPr="009D079B">
        <w:rPr>
          <w:rFonts w:ascii="Arial" w:hAnsi="Arial" w:cs="Arial"/>
        </w:rPr>
        <w:t xml:space="preserve"> karşılık, </w:t>
      </w:r>
      <w:r w:rsidR="004D6D85">
        <w:rPr>
          <w:rFonts w:ascii="Arial" w:hAnsi="Arial" w:cs="Arial"/>
        </w:rPr>
        <w:t>7.154.488,19</w:t>
      </w:r>
      <w:r w:rsidR="000E59FB">
        <w:rPr>
          <w:rFonts w:ascii="Arial" w:hAnsi="Arial" w:cs="Arial"/>
        </w:rPr>
        <w:t xml:space="preserve"> TL </w:t>
      </w:r>
      <w:r>
        <w:rPr>
          <w:rFonts w:ascii="Arial" w:hAnsi="Arial" w:cs="Arial"/>
        </w:rPr>
        <w:t>gider yapılmış</w:t>
      </w:r>
      <w:r w:rsidR="000E59FB">
        <w:rPr>
          <w:rFonts w:ascii="Arial" w:hAnsi="Arial" w:cs="Arial"/>
        </w:rPr>
        <w:t xml:space="preserve"> olup, elde edilen </w:t>
      </w:r>
      <w:r w:rsidR="00A8390B">
        <w:rPr>
          <w:rFonts w:ascii="Arial" w:hAnsi="Arial" w:cs="Arial"/>
        </w:rPr>
        <w:t>kar</w:t>
      </w:r>
      <w:r w:rsidR="000E59FB">
        <w:rPr>
          <w:rFonts w:ascii="Arial" w:hAnsi="Arial" w:cs="Arial"/>
        </w:rPr>
        <w:t xml:space="preserve"> </w:t>
      </w:r>
      <w:r w:rsidR="000E59FB" w:rsidRPr="009D079B">
        <w:rPr>
          <w:rFonts w:ascii="Arial" w:hAnsi="Arial" w:cs="Arial"/>
        </w:rPr>
        <w:t xml:space="preserve">tutarı </w:t>
      </w:r>
      <w:r w:rsidR="004D6D85">
        <w:rPr>
          <w:rFonts w:ascii="Arial" w:hAnsi="Arial" w:cs="Arial"/>
          <w:b/>
        </w:rPr>
        <w:t>668.634,87</w:t>
      </w:r>
      <w:r w:rsidR="000E59FB" w:rsidRPr="009D079B">
        <w:rPr>
          <w:rFonts w:ascii="Arial" w:hAnsi="Arial" w:cs="Arial"/>
          <w:b/>
        </w:rPr>
        <w:t xml:space="preserve"> TL</w:t>
      </w:r>
      <w:r w:rsidR="000E59FB" w:rsidRPr="009D079B">
        <w:rPr>
          <w:rFonts w:ascii="Arial" w:hAnsi="Arial" w:cs="Arial"/>
        </w:rPr>
        <w:t>’dir.</w:t>
      </w:r>
    </w:p>
    <w:p w:rsidR="00071970" w:rsidRDefault="00071970" w:rsidP="003A42D0">
      <w:pPr>
        <w:pStyle w:val="Altbilgi"/>
        <w:tabs>
          <w:tab w:val="left" w:pos="142"/>
        </w:tabs>
        <w:jc w:val="both"/>
        <w:rPr>
          <w:rFonts w:ascii="Arial" w:hAnsi="Arial" w:cs="Arial"/>
        </w:rPr>
      </w:pPr>
    </w:p>
    <w:tbl>
      <w:tblPr>
        <w:tblW w:w="8505" w:type="dxa"/>
        <w:tblInd w:w="108"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Look w:val="01E0"/>
      </w:tblPr>
      <w:tblGrid>
        <w:gridCol w:w="5361"/>
        <w:gridCol w:w="3144"/>
      </w:tblGrid>
      <w:tr w:rsidR="005774BE" w:rsidRPr="009D079B" w:rsidTr="001331CE">
        <w:tc>
          <w:tcPr>
            <w:tcW w:w="8505"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1331CE" w:rsidRDefault="00EF37FF" w:rsidP="004547FB">
            <w:pPr>
              <w:spacing w:line="360" w:lineRule="auto"/>
              <w:jc w:val="center"/>
              <w:rPr>
                <w:rFonts w:ascii="Arial" w:hAnsi="Arial" w:cs="Arial"/>
                <w:b/>
                <w:bCs/>
                <w:color w:val="FFFFFF" w:themeColor="background1"/>
                <w:sz w:val="28"/>
                <w:szCs w:val="28"/>
              </w:rPr>
            </w:pPr>
            <w:r w:rsidRPr="001331CE">
              <w:rPr>
                <w:rFonts w:ascii="Arial" w:hAnsi="Arial" w:cs="Arial"/>
                <w:b/>
                <w:color w:val="FFFFFF" w:themeColor="background1"/>
                <w:sz w:val="28"/>
                <w:szCs w:val="28"/>
              </w:rPr>
              <w:t>TESİSİNİN 201</w:t>
            </w:r>
            <w:r w:rsidR="004547FB">
              <w:rPr>
                <w:rFonts w:ascii="Arial" w:hAnsi="Arial" w:cs="Arial"/>
                <w:b/>
                <w:color w:val="FFFFFF" w:themeColor="background1"/>
                <w:sz w:val="28"/>
                <w:szCs w:val="28"/>
              </w:rPr>
              <w:t>7</w:t>
            </w:r>
            <w:r w:rsidR="005774BE" w:rsidRPr="001331CE">
              <w:rPr>
                <w:rFonts w:ascii="Arial" w:hAnsi="Arial" w:cs="Arial"/>
                <w:b/>
                <w:color w:val="FFFFFF" w:themeColor="background1"/>
                <w:sz w:val="28"/>
                <w:szCs w:val="28"/>
              </w:rPr>
              <w:t xml:space="preserve"> YILI SONU KAR/ZARAR DURUMU(TL)</w:t>
            </w:r>
          </w:p>
        </w:tc>
      </w:tr>
      <w:tr w:rsidR="000E59FB" w:rsidRPr="009D079B" w:rsidTr="00AC122A">
        <w:tc>
          <w:tcPr>
            <w:tcW w:w="5361" w:type="dxa"/>
            <w:tcBorders>
              <w:top w:val="single" w:sz="24" w:space="0" w:color="auto"/>
              <w:left w:val="single" w:sz="24" w:space="0" w:color="auto"/>
              <w:bottom w:val="single" w:sz="12" w:space="0" w:color="auto"/>
              <w:right w:val="single" w:sz="12" w:space="0" w:color="auto"/>
            </w:tcBorders>
          </w:tcPr>
          <w:p w:rsidR="000E59FB" w:rsidRPr="009D079B" w:rsidRDefault="001C4F98" w:rsidP="003A42D0">
            <w:pPr>
              <w:pStyle w:val="Altbilgi"/>
              <w:tabs>
                <w:tab w:val="left" w:pos="708"/>
              </w:tabs>
              <w:spacing w:line="276" w:lineRule="auto"/>
              <w:jc w:val="both"/>
              <w:rPr>
                <w:rFonts w:ascii="Arial" w:hAnsi="Arial" w:cs="Arial"/>
                <w:color w:val="FF0000"/>
              </w:rPr>
            </w:pPr>
            <w:r>
              <w:rPr>
                <w:rFonts w:ascii="Arial" w:hAnsi="Arial" w:cs="Arial"/>
              </w:rPr>
              <w:t xml:space="preserve">Elde </w:t>
            </w:r>
            <w:r w:rsidR="000E59FB" w:rsidRPr="009D079B">
              <w:rPr>
                <w:rFonts w:ascii="Arial" w:hAnsi="Arial" w:cs="Arial"/>
              </w:rPr>
              <w:t>Edilen Toplam Gelir Miktarı</w:t>
            </w:r>
          </w:p>
        </w:tc>
        <w:tc>
          <w:tcPr>
            <w:tcW w:w="3144" w:type="dxa"/>
            <w:tcBorders>
              <w:top w:val="single" w:sz="24" w:space="0" w:color="auto"/>
              <w:left w:val="single" w:sz="12" w:space="0" w:color="auto"/>
              <w:bottom w:val="single" w:sz="12" w:space="0" w:color="auto"/>
              <w:right w:val="single" w:sz="24" w:space="0" w:color="auto"/>
            </w:tcBorders>
          </w:tcPr>
          <w:p w:rsidR="000E59FB" w:rsidRPr="009D079B" w:rsidRDefault="004D6D85" w:rsidP="003A42D0">
            <w:pPr>
              <w:pStyle w:val="Altbilgi"/>
              <w:tabs>
                <w:tab w:val="left" w:pos="708"/>
              </w:tabs>
              <w:spacing w:line="276" w:lineRule="auto"/>
              <w:jc w:val="right"/>
              <w:rPr>
                <w:rFonts w:ascii="Arial" w:hAnsi="Arial" w:cs="Arial"/>
              </w:rPr>
            </w:pPr>
            <w:r>
              <w:rPr>
                <w:rFonts w:ascii="Arial" w:hAnsi="Arial" w:cs="Arial"/>
              </w:rPr>
              <w:t xml:space="preserve">7.823.123,06 </w:t>
            </w:r>
            <w:r w:rsidR="00A8390B">
              <w:rPr>
                <w:rFonts w:ascii="Arial" w:hAnsi="Arial" w:cs="Arial"/>
              </w:rPr>
              <w:t>TL</w:t>
            </w:r>
          </w:p>
        </w:tc>
      </w:tr>
      <w:tr w:rsidR="000E59FB" w:rsidRPr="009D079B" w:rsidTr="00AC122A">
        <w:tc>
          <w:tcPr>
            <w:tcW w:w="5361" w:type="dxa"/>
            <w:tcBorders>
              <w:top w:val="single" w:sz="24" w:space="0" w:color="auto"/>
              <w:left w:val="single" w:sz="24" w:space="0" w:color="auto"/>
              <w:bottom w:val="single" w:sz="12" w:space="0" w:color="auto"/>
              <w:right w:val="single" w:sz="12" w:space="0" w:color="auto"/>
            </w:tcBorders>
          </w:tcPr>
          <w:p w:rsidR="000E59FB" w:rsidRPr="009D079B" w:rsidRDefault="000E59FB" w:rsidP="003A42D0">
            <w:pPr>
              <w:pStyle w:val="Altbilgi"/>
              <w:tabs>
                <w:tab w:val="left" w:pos="708"/>
              </w:tabs>
              <w:spacing w:line="276" w:lineRule="auto"/>
              <w:jc w:val="both"/>
              <w:rPr>
                <w:rFonts w:ascii="Arial" w:hAnsi="Arial" w:cs="Arial"/>
              </w:rPr>
            </w:pPr>
            <w:r w:rsidRPr="009D079B">
              <w:rPr>
                <w:rFonts w:ascii="Arial" w:hAnsi="Arial" w:cs="Arial"/>
              </w:rPr>
              <w:t>Net Gider Miktarı</w:t>
            </w:r>
          </w:p>
        </w:tc>
        <w:tc>
          <w:tcPr>
            <w:tcW w:w="3144" w:type="dxa"/>
            <w:tcBorders>
              <w:top w:val="single" w:sz="24" w:space="0" w:color="auto"/>
              <w:left w:val="single" w:sz="12" w:space="0" w:color="auto"/>
              <w:bottom w:val="single" w:sz="12" w:space="0" w:color="auto"/>
              <w:right w:val="single" w:sz="24" w:space="0" w:color="auto"/>
            </w:tcBorders>
          </w:tcPr>
          <w:p w:rsidR="000E59FB" w:rsidRPr="009D079B" w:rsidRDefault="004D6D85" w:rsidP="003A42D0">
            <w:pPr>
              <w:pStyle w:val="Altbilgi"/>
              <w:tabs>
                <w:tab w:val="left" w:pos="708"/>
              </w:tabs>
              <w:spacing w:line="276" w:lineRule="auto"/>
              <w:jc w:val="right"/>
              <w:rPr>
                <w:rFonts w:ascii="Arial" w:hAnsi="Arial" w:cs="Arial"/>
              </w:rPr>
            </w:pPr>
            <w:r>
              <w:rPr>
                <w:rFonts w:ascii="Arial" w:hAnsi="Arial" w:cs="Arial"/>
              </w:rPr>
              <w:t xml:space="preserve">7.154.488,19 </w:t>
            </w:r>
            <w:r w:rsidR="00A8390B">
              <w:rPr>
                <w:rFonts w:ascii="Arial" w:hAnsi="Arial" w:cs="Arial"/>
              </w:rPr>
              <w:t>TL</w:t>
            </w:r>
          </w:p>
        </w:tc>
      </w:tr>
      <w:tr w:rsidR="000E59FB" w:rsidRPr="009D079B" w:rsidTr="00A8111B">
        <w:trPr>
          <w:trHeight w:val="383"/>
        </w:trPr>
        <w:tc>
          <w:tcPr>
            <w:tcW w:w="5361" w:type="dxa"/>
            <w:tcBorders>
              <w:top w:val="single" w:sz="24" w:space="0" w:color="auto"/>
              <w:left w:val="single" w:sz="24" w:space="0" w:color="auto"/>
              <w:bottom w:val="single" w:sz="24" w:space="0" w:color="auto"/>
              <w:right w:val="single" w:sz="24" w:space="0" w:color="auto"/>
            </w:tcBorders>
            <w:shd w:val="clear" w:color="auto" w:fill="auto"/>
          </w:tcPr>
          <w:p w:rsidR="000E59FB" w:rsidRPr="009D079B" w:rsidRDefault="000E59FB" w:rsidP="003A42D0">
            <w:pPr>
              <w:pStyle w:val="Altbilgi"/>
              <w:tabs>
                <w:tab w:val="left" w:pos="708"/>
              </w:tabs>
              <w:spacing w:line="276" w:lineRule="auto"/>
              <w:jc w:val="both"/>
              <w:rPr>
                <w:rFonts w:ascii="Arial" w:hAnsi="Arial" w:cs="Arial"/>
                <w:color w:val="000080"/>
                <w:sz w:val="28"/>
                <w:szCs w:val="28"/>
              </w:rPr>
            </w:pPr>
            <w:r>
              <w:rPr>
                <w:rFonts w:ascii="Arial" w:hAnsi="Arial" w:cs="Arial"/>
                <w:b/>
                <w:color w:val="000080"/>
                <w:sz w:val="28"/>
                <w:szCs w:val="28"/>
              </w:rPr>
              <w:t>ELDE EDİLEN</w:t>
            </w:r>
            <w:r w:rsidR="00A8390B">
              <w:rPr>
                <w:rFonts w:ascii="Arial" w:hAnsi="Arial" w:cs="Arial"/>
                <w:b/>
                <w:color w:val="000080"/>
                <w:sz w:val="28"/>
                <w:szCs w:val="28"/>
              </w:rPr>
              <w:t xml:space="preserve"> KAR</w:t>
            </w:r>
            <w:r w:rsidRPr="009D079B">
              <w:rPr>
                <w:rFonts w:ascii="Arial" w:hAnsi="Arial" w:cs="Arial"/>
                <w:b/>
                <w:color w:val="000080"/>
                <w:sz w:val="28"/>
                <w:szCs w:val="28"/>
              </w:rPr>
              <w:t xml:space="preserve"> MİKTARI</w:t>
            </w:r>
          </w:p>
        </w:tc>
        <w:tc>
          <w:tcPr>
            <w:tcW w:w="3144" w:type="dxa"/>
            <w:tcBorders>
              <w:top w:val="single" w:sz="24" w:space="0" w:color="auto"/>
              <w:left w:val="single" w:sz="24" w:space="0" w:color="auto"/>
              <w:bottom w:val="single" w:sz="24" w:space="0" w:color="auto"/>
              <w:right w:val="single" w:sz="24" w:space="0" w:color="auto"/>
            </w:tcBorders>
            <w:shd w:val="clear" w:color="auto" w:fill="auto"/>
          </w:tcPr>
          <w:p w:rsidR="000E59FB" w:rsidRPr="009D079B" w:rsidRDefault="004D6D85" w:rsidP="003A42D0">
            <w:pPr>
              <w:pStyle w:val="Altbilgi"/>
              <w:tabs>
                <w:tab w:val="left" w:pos="708"/>
              </w:tabs>
              <w:spacing w:line="276" w:lineRule="auto"/>
              <w:jc w:val="right"/>
              <w:rPr>
                <w:rFonts w:ascii="Arial" w:hAnsi="Arial" w:cs="Arial"/>
                <w:b/>
                <w:color w:val="000080"/>
                <w:sz w:val="28"/>
                <w:szCs w:val="28"/>
              </w:rPr>
            </w:pPr>
            <w:r>
              <w:rPr>
                <w:rFonts w:ascii="Arial" w:hAnsi="Arial" w:cs="Arial"/>
                <w:b/>
                <w:color w:val="000080"/>
                <w:sz w:val="28"/>
                <w:szCs w:val="28"/>
              </w:rPr>
              <w:t>668.634,87</w:t>
            </w:r>
            <w:r w:rsidR="00996576">
              <w:rPr>
                <w:rFonts w:ascii="Arial" w:hAnsi="Arial" w:cs="Arial"/>
                <w:b/>
                <w:color w:val="000080"/>
                <w:sz w:val="28"/>
                <w:szCs w:val="28"/>
              </w:rPr>
              <w:t xml:space="preserve"> </w:t>
            </w:r>
            <w:r w:rsidR="00A8390B">
              <w:rPr>
                <w:rFonts w:ascii="Arial" w:hAnsi="Arial" w:cs="Arial"/>
                <w:b/>
                <w:color w:val="000080"/>
                <w:sz w:val="28"/>
                <w:szCs w:val="28"/>
              </w:rPr>
              <w:t>TL</w:t>
            </w:r>
          </w:p>
        </w:tc>
      </w:tr>
    </w:tbl>
    <w:p w:rsidR="00071970" w:rsidRDefault="00071970" w:rsidP="003A42D0">
      <w:pPr>
        <w:pStyle w:val="Altbilgi"/>
        <w:tabs>
          <w:tab w:val="left" w:pos="708"/>
        </w:tabs>
        <w:jc w:val="both"/>
        <w:rPr>
          <w:rFonts w:ascii="Arial" w:hAnsi="Arial" w:cs="Arial"/>
        </w:rPr>
      </w:pPr>
    </w:p>
    <w:p w:rsidR="005774BE" w:rsidRDefault="002C578A" w:rsidP="003A42D0">
      <w:pPr>
        <w:pStyle w:val="Altbilgi"/>
        <w:tabs>
          <w:tab w:val="left" w:pos="708"/>
        </w:tabs>
        <w:jc w:val="both"/>
        <w:rPr>
          <w:rFonts w:ascii="Arial" w:hAnsi="Arial" w:cs="Arial"/>
        </w:rPr>
      </w:pPr>
      <w:r w:rsidRPr="00A8111B">
        <w:rPr>
          <w:rFonts w:ascii="Arial" w:hAnsi="Arial" w:cs="Arial"/>
          <w:noProof/>
          <w:bdr w:val="single" w:sz="4" w:space="0" w:color="auto"/>
        </w:rPr>
        <w:drawing>
          <wp:inline distT="0" distB="0" distL="0" distR="0">
            <wp:extent cx="5400040" cy="3095625"/>
            <wp:effectExtent l="19050" t="0" r="10160" b="0"/>
            <wp:docPr id="23" name="Grafik 23"/>
            <wp:cNvGraphicFramePr/>
            <a:graphic xmlns:a="http://schemas.openxmlformats.org/drawingml/2006/main">
              <a:graphicData uri="http://schemas.openxmlformats.org/drawingml/2006/chart">
                <c:chart xmlns:c="http://schemas.openxmlformats.org/drawingml/2006/chart" xmlns:r="http://schemas.openxmlformats.org/officeDocument/2006/relationships" r:id="rId102"/>
              </a:graphicData>
            </a:graphic>
          </wp:inline>
        </w:drawing>
      </w:r>
    </w:p>
    <w:p w:rsidR="00F942FA" w:rsidRPr="009D079B" w:rsidRDefault="00F942FA" w:rsidP="003A42D0">
      <w:pPr>
        <w:pStyle w:val="Altbilgi"/>
        <w:tabs>
          <w:tab w:val="left" w:pos="708"/>
        </w:tabs>
        <w:jc w:val="both"/>
        <w:rPr>
          <w:rFonts w:ascii="Arial" w:hAnsi="Arial" w:cs="Arial"/>
        </w:rPr>
      </w:pPr>
    </w:p>
    <w:p w:rsidR="000E59FB" w:rsidRPr="009D079B" w:rsidRDefault="000E59FB" w:rsidP="003A42D0">
      <w:pPr>
        <w:ind w:firstLine="708"/>
        <w:jc w:val="both"/>
        <w:rPr>
          <w:rFonts w:ascii="Arial" w:hAnsi="Arial" w:cs="Arial"/>
        </w:rPr>
      </w:pPr>
      <w:r w:rsidRPr="009D079B">
        <w:rPr>
          <w:rFonts w:ascii="Arial" w:hAnsi="Arial" w:cs="Arial"/>
        </w:rPr>
        <w:t>Pet ve Damacana Üretim tesisinde üretilen mamullerin satıştan iade edilen</w:t>
      </w:r>
      <w:r w:rsidR="001C4F98">
        <w:rPr>
          <w:rFonts w:ascii="Arial" w:hAnsi="Arial" w:cs="Arial"/>
        </w:rPr>
        <w:t xml:space="preserve"> mallar ve fatura altı yapılan </w:t>
      </w:r>
      <w:r w:rsidR="00BE4D9F">
        <w:rPr>
          <w:rFonts w:ascii="Arial" w:hAnsi="Arial" w:cs="Arial"/>
        </w:rPr>
        <w:t>ı</w:t>
      </w:r>
      <w:r w:rsidR="00BE4D9F" w:rsidRPr="009D079B">
        <w:rPr>
          <w:rFonts w:ascii="Arial" w:hAnsi="Arial" w:cs="Arial"/>
        </w:rPr>
        <w:t>skonto</w:t>
      </w:r>
      <w:r w:rsidRPr="009D079B">
        <w:rPr>
          <w:rFonts w:ascii="Arial" w:hAnsi="Arial" w:cs="Arial"/>
        </w:rPr>
        <w:t xml:space="preserve"> tutarı toplamı </w:t>
      </w:r>
      <w:r w:rsidR="001A378C">
        <w:rPr>
          <w:rFonts w:ascii="Arial" w:hAnsi="Arial" w:cs="Arial"/>
          <w:b/>
        </w:rPr>
        <w:t>422.995,51</w:t>
      </w:r>
      <w:r w:rsidRPr="009D079B">
        <w:rPr>
          <w:rFonts w:ascii="Arial" w:hAnsi="Arial" w:cs="Arial"/>
          <w:b/>
          <w:sz w:val="22"/>
          <w:szCs w:val="22"/>
        </w:rPr>
        <w:t xml:space="preserve"> </w:t>
      </w:r>
      <w:r w:rsidRPr="009D079B">
        <w:rPr>
          <w:rFonts w:ascii="Arial" w:hAnsi="Arial" w:cs="Arial"/>
          <w:b/>
        </w:rPr>
        <w:t>TL</w:t>
      </w:r>
      <w:r w:rsidRPr="009D079B">
        <w:rPr>
          <w:rFonts w:ascii="Arial" w:hAnsi="Arial" w:cs="Arial"/>
        </w:rPr>
        <w:t>’dir.</w:t>
      </w:r>
    </w:p>
    <w:p w:rsidR="005774BE" w:rsidRPr="009D079B" w:rsidRDefault="005774BE" w:rsidP="003A42D0">
      <w:pPr>
        <w:tabs>
          <w:tab w:val="left" w:pos="5844"/>
        </w:tabs>
        <w:jc w:val="both"/>
        <w:rPr>
          <w:rFonts w:ascii="Arial" w:hAnsi="Arial" w:cs="Arial"/>
          <w:b/>
        </w:rPr>
      </w:pPr>
      <w:r w:rsidRPr="009D079B">
        <w:rPr>
          <w:rFonts w:ascii="Arial" w:hAnsi="Arial" w:cs="Arial"/>
          <w:b/>
        </w:rPr>
        <w:tab/>
      </w:r>
    </w:p>
    <w:tbl>
      <w:tblPr>
        <w:tblW w:w="0" w:type="auto"/>
        <w:tblInd w:w="108"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Look w:val="01E0"/>
      </w:tblPr>
      <w:tblGrid>
        <w:gridCol w:w="4225"/>
        <w:gridCol w:w="4247"/>
      </w:tblGrid>
      <w:tr w:rsidR="005774BE" w:rsidRPr="009D079B" w:rsidTr="003A42D0">
        <w:tc>
          <w:tcPr>
            <w:tcW w:w="8472"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4C7D78" w:rsidRDefault="005774BE" w:rsidP="003A42D0">
            <w:pPr>
              <w:jc w:val="center"/>
              <w:rPr>
                <w:rFonts w:ascii="Arial" w:hAnsi="Arial" w:cs="Arial"/>
                <w:color w:val="FFFFFF" w:themeColor="background1"/>
                <w:sz w:val="28"/>
                <w:szCs w:val="28"/>
              </w:rPr>
            </w:pPr>
            <w:r w:rsidRPr="004C7D78">
              <w:rPr>
                <w:rFonts w:ascii="Arial" w:hAnsi="Arial" w:cs="Arial"/>
                <w:b/>
                <w:bCs/>
                <w:color w:val="FFFFFF" w:themeColor="background1"/>
                <w:sz w:val="28"/>
                <w:szCs w:val="28"/>
              </w:rPr>
              <w:t>İŞLETMEMİZCE ÜRETİLEN MAMÜLLERİN SATIŞLARINDA YAPILAN İSKONTO MİKTARI(TL)</w:t>
            </w:r>
          </w:p>
        </w:tc>
      </w:tr>
      <w:tr w:rsidR="000E59FB" w:rsidRPr="009D079B" w:rsidTr="003A42D0">
        <w:tc>
          <w:tcPr>
            <w:tcW w:w="4225" w:type="dxa"/>
            <w:tcBorders>
              <w:top w:val="single" w:sz="24" w:space="0" w:color="auto"/>
              <w:left w:val="single" w:sz="24" w:space="0" w:color="auto"/>
              <w:bottom w:val="single" w:sz="18" w:space="0" w:color="auto"/>
              <w:right w:val="single" w:sz="18" w:space="0" w:color="auto"/>
            </w:tcBorders>
          </w:tcPr>
          <w:p w:rsidR="000E59FB" w:rsidRPr="009D079B" w:rsidRDefault="000E59FB" w:rsidP="003A42D0">
            <w:pPr>
              <w:rPr>
                <w:rFonts w:ascii="Arial" w:hAnsi="Arial" w:cs="Arial"/>
              </w:rPr>
            </w:pPr>
            <w:r w:rsidRPr="009D079B">
              <w:rPr>
                <w:rFonts w:ascii="Arial" w:hAnsi="Arial" w:cs="Arial"/>
              </w:rPr>
              <w:t>Fatura Altı Yapılan Iskonto Tutarı</w:t>
            </w:r>
          </w:p>
        </w:tc>
        <w:tc>
          <w:tcPr>
            <w:tcW w:w="4247" w:type="dxa"/>
            <w:tcBorders>
              <w:top w:val="single" w:sz="24" w:space="0" w:color="auto"/>
              <w:left w:val="single" w:sz="18" w:space="0" w:color="auto"/>
              <w:bottom w:val="single" w:sz="18" w:space="0" w:color="auto"/>
              <w:right w:val="single" w:sz="24" w:space="0" w:color="auto"/>
            </w:tcBorders>
          </w:tcPr>
          <w:p w:rsidR="000E59FB" w:rsidRPr="00E94B16" w:rsidRDefault="001A378C" w:rsidP="003A42D0">
            <w:pPr>
              <w:jc w:val="right"/>
              <w:rPr>
                <w:rFonts w:ascii="Arial" w:hAnsi="Arial" w:cs="Arial"/>
              </w:rPr>
            </w:pPr>
            <w:r w:rsidRPr="00E94B16">
              <w:rPr>
                <w:rFonts w:ascii="Arial" w:hAnsi="Arial" w:cs="Arial"/>
              </w:rPr>
              <w:t>336.177,33</w:t>
            </w:r>
            <w:r w:rsidR="00A8390B" w:rsidRPr="00E94B16">
              <w:rPr>
                <w:rFonts w:ascii="Arial" w:hAnsi="Arial" w:cs="Arial"/>
              </w:rPr>
              <w:t xml:space="preserve"> TL</w:t>
            </w:r>
          </w:p>
        </w:tc>
      </w:tr>
      <w:tr w:rsidR="000E59FB" w:rsidRPr="009D079B" w:rsidTr="003A42D0">
        <w:tc>
          <w:tcPr>
            <w:tcW w:w="4225" w:type="dxa"/>
            <w:tcBorders>
              <w:top w:val="single" w:sz="18" w:space="0" w:color="auto"/>
              <w:left w:val="single" w:sz="24" w:space="0" w:color="auto"/>
              <w:bottom w:val="single" w:sz="24" w:space="0" w:color="auto"/>
              <w:right w:val="single" w:sz="18" w:space="0" w:color="auto"/>
            </w:tcBorders>
          </w:tcPr>
          <w:p w:rsidR="000E59FB" w:rsidRPr="009D079B" w:rsidRDefault="000E59FB" w:rsidP="003A42D0">
            <w:pPr>
              <w:rPr>
                <w:rFonts w:ascii="Arial" w:hAnsi="Arial" w:cs="Arial"/>
              </w:rPr>
            </w:pPr>
            <w:r w:rsidRPr="009D079B">
              <w:rPr>
                <w:rFonts w:ascii="Arial" w:hAnsi="Arial" w:cs="Arial"/>
              </w:rPr>
              <w:t>Satıştan İade Edilen Mallar</w:t>
            </w:r>
          </w:p>
        </w:tc>
        <w:tc>
          <w:tcPr>
            <w:tcW w:w="4247" w:type="dxa"/>
            <w:tcBorders>
              <w:top w:val="single" w:sz="18" w:space="0" w:color="auto"/>
              <w:left w:val="single" w:sz="18" w:space="0" w:color="auto"/>
              <w:bottom w:val="single" w:sz="24" w:space="0" w:color="auto"/>
              <w:right w:val="single" w:sz="24" w:space="0" w:color="auto"/>
            </w:tcBorders>
          </w:tcPr>
          <w:p w:rsidR="000E59FB" w:rsidRPr="00E94B16" w:rsidRDefault="001A378C" w:rsidP="003A42D0">
            <w:pPr>
              <w:jc w:val="right"/>
              <w:rPr>
                <w:rFonts w:ascii="Arial" w:hAnsi="Arial" w:cs="Arial"/>
              </w:rPr>
            </w:pPr>
            <w:r w:rsidRPr="00E94B16">
              <w:rPr>
                <w:rFonts w:ascii="Arial" w:hAnsi="Arial" w:cs="Arial"/>
              </w:rPr>
              <w:t>86.818,18</w:t>
            </w:r>
            <w:r w:rsidR="00A8390B" w:rsidRPr="00E94B16">
              <w:rPr>
                <w:rFonts w:ascii="Arial" w:hAnsi="Arial" w:cs="Arial"/>
              </w:rPr>
              <w:t xml:space="preserve"> TL</w:t>
            </w:r>
          </w:p>
        </w:tc>
      </w:tr>
      <w:tr w:rsidR="000E59FB" w:rsidRPr="009D079B" w:rsidTr="003A42D0">
        <w:tc>
          <w:tcPr>
            <w:tcW w:w="4225" w:type="dxa"/>
            <w:tcBorders>
              <w:top w:val="single" w:sz="24" w:space="0" w:color="auto"/>
              <w:left w:val="single" w:sz="24" w:space="0" w:color="auto"/>
              <w:bottom w:val="single" w:sz="24" w:space="0" w:color="auto"/>
              <w:right w:val="single" w:sz="18" w:space="0" w:color="auto"/>
            </w:tcBorders>
            <w:shd w:val="clear" w:color="auto" w:fill="auto"/>
          </w:tcPr>
          <w:p w:rsidR="000E59FB" w:rsidRPr="009D079B" w:rsidRDefault="000E59FB" w:rsidP="003A42D0">
            <w:pPr>
              <w:jc w:val="center"/>
              <w:rPr>
                <w:rFonts w:ascii="Arial" w:hAnsi="Arial" w:cs="Arial"/>
                <w:b/>
                <w:color w:val="000080"/>
                <w:sz w:val="28"/>
                <w:szCs w:val="28"/>
              </w:rPr>
            </w:pPr>
            <w:r w:rsidRPr="009D079B">
              <w:rPr>
                <w:rFonts w:ascii="Arial" w:hAnsi="Arial" w:cs="Arial"/>
                <w:b/>
                <w:color w:val="000080"/>
                <w:sz w:val="28"/>
                <w:szCs w:val="28"/>
              </w:rPr>
              <w:t>T O P L A M</w:t>
            </w:r>
          </w:p>
        </w:tc>
        <w:tc>
          <w:tcPr>
            <w:tcW w:w="4247" w:type="dxa"/>
            <w:tcBorders>
              <w:top w:val="single" w:sz="24" w:space="0" w:color="auto"/>
              <w:left w:val="single" w:sz="18" w:space="0" w:color="auto"/>
              <w:bottom w:val="single" w:sz="24" w:space="0" w:color="auto"/>
              <w:right w:val="single" w:sz="24" w:space="0" w:color="auto"/>
            </w:tcBorders>
            <w:shd w:val="clear" w:color="auto" w:fill="auto"/>
          </w:tcPr>
          <w:p w:rsidR="000E59FB" w:rsidRPr="009D079B" w:rsidRDefault="001A378C" w:rsidP="003A42D0">
            <w:pPr>
              <w:jc w:val="right"/>
              <w:rPr>
                <w:rFonts w:ascii="Arial" w:hAnsi="Arial" w:cs="Arial"/>
                <w:b/>
                <w:color w:val="000080"/>
                <w:sz w:val="28"/>
                <w:szCs w:val="28"/>
              </w:rPr>
            </w:pPr>
            <w:r>
              <w:rPr>
                <w:rFonts w:ascii="Arial" w:hAnsi="Arial" w:cs="Arial"/>
                <w:b/>
                <w:color w:val="000080"/>
                <w:sz w:val="28"/>
                <w:szCs w:val="28"/>
              </w:rPr>
              <w:t>422.995,51</w:t>
            </w:r>
            <w:r w:rsidR="00A8390B">
              <w:rPr>
                <w:rFonts w:ascii="Arial" w:hAnsi="Arial" w:cs="Arial"/>
                <w:b/>
                <w:color w:val="000080"/>
                <w:sz w:val="28"/>
                <w:szCs w:val="28"/>
              </w:rPr>
              <w:t xml:space="preserve"> TL</w:t>
            </w:r>
          </w:p>
        </w:tc>
      </w:tr>
    </w:tbl>
    <w:p w:rsidR="00852BA9" w:rsidRDefault="00852BA9" w:rsidP="003A42D0">
      <w:pPr>
        <w:rPr>
          <w:rFonts w:ascii="Arial" w:hAnsi="Arial" w:cs="Arial"/>
          <w:b/>
          <w:bCs/>
          <w:color w:val="333399"/>
          <w:u w:val="single"/>
        </w:rPr>
      </w:pPr>
    </w:p>
    <w:tbl>
      <w:tblPr>
        <w:tblW w:w="8505" w:type="dxa"/>
        <w:tblInd w:w="108" w:type="dxa"/>
        <w:tblBorders>
          <w:top w:val="single" w:sz="24" w:space="0" w:color="auto"/>
          <w:left w:val="single" w:sz="24" w:space="0" w:color="auto"/>
          <w:bottom w:val="single" w:sz="24" w:space="0" w:color="auto"/>
          <w:right w:val="single" w:sz="24" w:space="0" w:color="auto"/>
          <w:insideH w:val="single" w:sz="12" w:space="0" w:color="auto"/>
          <w:insideV w:val="single" w:sz="24" w:space="0" w:color="auto"/>
        </w:tblBorders>
        <w:tblLayout w:type="fixed"/>
        <w:tblLook w:val="01E0"/>
      </w:tblPr>
      <w:tblGrid>
        <w:gridCol w:w="6379"/>
        <w:gridCol w:w="2126"/>
      </w:tblGrid>
      <w:tr w:rsidR="005774BE" w:rsidRPr="009D079B" w:rsidTr="004C7D78">
        <w:tc>
          <w:tcPr>
            <w:tcW w:w="8505" w:type="dxa"/>
            <w:gridSpan w:val="2"/>
            <w:tcBorders>
              <w:top w:val="single" w:sz="24" w:space="0" w:color="auto"/>
              <w:left w:val="single" w:sz="24" w:space="0" w:color="auto"/>
              <w:bottom w:val="single" w:sz="24" w:space="0" w:color="auto"/>
              <w:right w:val="single" w:sz="24" w:space="0" w:color="auto"/>
            </w:tcBorders>
            <w:shd w:val="clear" w:color="auto" w:fill="7030A0"/>
          </w:tcPr>
          <w:p w:rsidR="005774BE" w:rsidRPr="004C7D78" w:rsidRDefault="005774BE" w:rsidP="003A42D0">
            <w:pPr>
              <w:jc w:val="center"/>
              <w:rPr>
                <w:rFonts w:ascii="Arial" w:hAnsi="Arial" w:cs="Arial"/>
                <w:b/>
                <w:bCs/>
                <w:color w:val="FFFFFF" w:themeColor="background1"/>
                <w:sz w:val="28"/>
                <w:szCs w:val="28"/>
              </w:rPr>
            </w:pPr>
            <w:r w:rsidRPr="004C7D78">
              <w:rPr>
                <w:rFonts w:ascii="Arial" w:hAnsi="Arial" w:cs="Arial"/>
                <w:b/>
                <w:bCs/>
                <w:color w:val="FFFFFF" w:themeColor="background1"/>
                <w:sz w:val="28"/>
                <w:szCs w:val="28"/>
              </w:rPr>
              <w:t>İŞLETMEMİZİN 201</w:t>
            </w:r>
            <w:r w:rsidR="001A378C">
              <w:rPr>
                <w:rFonts w:ascii="Arial" w:hAnsi="Arial" w:cs="Arial"/>
                <w:b/>
                <w:bCs/>
                <w:color w:val="FFFFFF" w:themeColor="background1"/>
                <w:sz w:val="28"/>
                <w:szCs w:val="28"/>
              </w:rPr>
              <w:t>7</w:t>
            </w:r>
            <w:r w:rsidRPr="004C7D78">
              <w:rPr>
                <w:rFonts w:ascii="Arial" w:hAnsi="Arial" w:cs="Arial"/>
                <w:b/>
                <w:bCs/>
                <w:color w:val="FFFFFF" w:themeColor="background1"/>
                <w:sz w:val="28"/>
                <w:szCs w:val="28"/>
              </w:rPr>
              <w:t xml:space="preserve"> </w:t>
            </w:r>
            <w:r w:rsidR="004547FB" w:rsidRPr="004C7D78">
              <w:rPr>
                <w:rFonts w:ascii="Arial" w:hAnsi="Arial" w:cs="Arial"/>
                <w:b/>
                <w:bCs/>
                <w:color w:val="FFFFFF" w:themeColor="background1"/>
                <w:sz w:val="28"/>
                <w:szCs w:val="28"/>
              </w:rPr>
              <w:t>SONU KAR</w:t>
            </w:r>
            <w:r w:rsidRPr="004C7D78">
              <w:rPr>
                <w:rFonts w:ascii="Arial" w:hAnsi="Arial" w:cs="Arial"/>
                <w:b/>
                <w:bCs/>
                <w:color w:val="FFFFFF" w:themeColor="background1"/>
                <w:sz w:val="28"/>
                <w:szCs w:val="28"/>
              </w:rPr>
              <w:t>/ZARAR DURUMU(TL)</w:t>
            </w:r>
          </w:p>
        </w:tc>
      </w:tr>
      <w:tr w:rsidR="000E59FB" w:rsidRPr="009D079B" w:rsidTr="00371AA0">
        <w:tc>
          <w:tcPr>
            <w:tcW w:w="6379" w:type="dxa"/>
            <w:tcBorders>
              <w:top w:val="single" w:sz="24" w:space="0" w:color="auto"/>
              <w:left w:val="single" w:sz="24" w:space="0" w:color="auto"/>
              <w:bottom w:val="single" w:sz="18" w:space="0" w:color="auto"/>
              <w:right w:val="single" w:sz="18" w:space="0" w:color="auto"/>
            </w:tcBorders>
          </w:tcPr>
          <w:p w:rsidR="000E59FB" w:rsidRPr="009D079B" w:rsidRDefault="00C4260B" w:rsidP="003A42D0">
            <w:pPr>
              <w:rPr>
                <w:rFonts w:ascii="Arial" w:hAnsi="Arial" w:cs="Arial"/>
                <w:bCs/>
              </w:rPr>
            </w:pPr>
            <w:r w:rsidRPr="009D079B">
              <w:rPr>
                <w:rFonts w:ascii="Arial" w:hAnsi="Arial" w:cs="Arial"/>
              </w:rPr>
              <w:t xml:space="preserve">İŞLETMEMİZİN </w:t>
            </w:r>
            <w:r w:rsidR="00A8390B">
              <w:rPr>
                <w:rFonts w:ascii="Arial" w:hAnsi="Arial" w:cs="Arial"/>
              </w:rPr>
              <w:t>KAR</w:t>
            </w:r>
            <w:r w:rsidR="000E59FB" w:rsidRPr="009D079B">
              <w:rPr>
                <w:rFonts w:ascii="Arial" w:hAnsi="Arial" w:cs="Arial"/>
              </w:rPr>
              <w:t xml:space="preserve"> MİKTARI</w:t>
            </w:r>
          </w:p>
        </w:tc>
        <w:tc>
          <w:tcPr>
            <w:tcW w:w="2126" w:type="dxa"/>
            <w:tcBorders>
              <w:top w:val="single" w:sz="24" w:space="0" w:color="auto"/>
              <w:left w:val="single" w:sz="18" w:space="0" w:color="auto"/>
              <w:bottom w:val="single" w:sz="18" w:space="0" w:color="auto"/>
              <w:right w:val="single" w:sz="24" w:space="0" w:color="auto"/>
            </w:tcBorders>
          </w:tcPr>
          <w:p w:rsidR="000E59FB" w:rsidRPr="009D079B" w:rsidRDefault="001A378C" w:rsidP="003A42D0">
            <w:pPr>
              <w:jc w:val="right"/>
              <w:rPr>
                <w:rFonts w:ascii="Arial" w:hAnsi="Arial" w:cs="Arial"/>
                <w:bCs/>
              </w:rPr>
            </w:pPr>
            <w:r>
              <w:rPr>
                <w:rFonts w:ascii="Arial" w:hAnsi="Arial" w:cs="Arial"/>
                <w:bCs/>
              </w:rPr>
              <w:t>668.634,87</w:t>
            </w:r>
            <w:r w:rsidR="00A8390B">
              <w:rPr>
                <w:rFonts w:ascii="Arial" w:hAnsi="Arial" w:cs="Arial"/>
                <w:bCs/>
              </w:rPr>
              <w:t xml:space="preserve"> TL</w:t>
            </w:r>
          </w:p>
        </w:tc>
      </w:tr>
      <w:tr w:rsidR="003C22D3" w:rsidRPr="009D079B" w:rsidTr="00371AA0">
        <w:tc>
          <w:tcPr>
            <w:tcW w:w="6379" w:type="dxa"/>
            <w:tcBorders>
              <w:top w:val="single" w:sz="24" w:space="0" w:color="auto"/>
              <w:left w:val="single" w:sz="24" w:space="0" w:color="auto"/>
              <w:bottom w:val="single" w:sz="18" w:space="0" w:color="auto"/>
              <w:right w:val="single" w:sz="18" w:space="0" w:color="auto"/>
            </w:tcBorders>
          </w:tcPr>
          <w:p w:rsidR="003C22D3" w:rsidRPr="009D079B" w:rsidRDefault="003C22D3" w:rsidP="003A42D0">
            <w:pPr>
              <w:rPr>
                <w:rFonts w:ascii="Arial" w:hAnsi="Arial" w:cs="Arial"/>
              </w:rPr>
            </w:pPr>
            <w:r>
              <w:rPr>
                <w:rFonts w:ascii="Arial" w:hAnsi="Arial" w:cs="Arial"/>
              </w:rPr>
              <w:t>İADE VE İSKONTO TUTARLARI</w:t>
            </w:r>
          </w:p>
        </w:tc>
        <w:tc>
          <w:tcPr>
            <w:tcW w:w="2126" w:type="dxa"/>
            <w:tcBorders>
              <w:top w:val="single" w:sz="24" w:space="0" w:color="auto"/>
              <w:left w:val="single" w:sz="18" w:space="0" w:color="auto"/>
              <w:bottom w:val="single" w:sz="18" w:space="0" w:color="auto"/>
              <w:right w:val="single" w:sz="24" w:space="0" w:color="auto"/>
            </w:tcBorders>
          </w:tcPr>
          <w:p w:rsidR="003C22D3" w:rsidRDefault="001A378C" w:rsidP="003A42D0">
            <w:pPr>
              <w:jc w:val="right"/>
              <w:rPr>
                <w:rFonts w:ascii="Arial" w:hAnsi="Arial" w:cs="Arial"/>
                <w:bCs/>
              </w:rPr>
            </w:pPr>
            <w:r>
              <w:rPr>
                <w:rFonts w:ascii="Arial" w:hAnsi="Arial" w:cs="Arial"/>
              </w:rPr>
              <w:t>422.995,51</w:t>
            </w:r>
            <w:r w:rsidR="003C22D3">
              <w:rPr>
                <w:rFonts w:ascii="Arial" w:hAnsi="Arial" w:cs="Arial"/>
              </w:rPr>
              <w:t xml:space="preserve">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vAlign w:val="center"/>
          </w:tcPr>
          <w:p w:rsidR="000E59FB" w:rsidRPr="009D079B" w:rsidRDefault="000E59FB" w:rsidP="003A42D0">
            <w:pPr>
              <w:rPr>
                <w:rFonts w:ascii="Arial" w:hAnsi="Arial" w:cs="Arial"/>
                <w:bCs/>
              </w:rPr>
            </w:pPr>
            <w:r w:rsidRPr="009D079B">
              <w:rPr>
                <w:rFonts w:ascii="Arial" w:hAnsi="Arial" w:cs="Arial"/>
              </w:rPr>
              <w:t>YILBAŞI STOKLARI</w:t>
            </w:r>
            <w:r w:rsidR="003C22D3">
              <w:rPr>
                <w:rFonts w:ascii="Arial" w:hAnsi="Arial" w:cs="Arial"/>
              </w:rPr>
              <w:t xml:space="preserve"> ÖNCESİ KARI</w:t>
            </w:r>
          </w:p>
        </w:tc>
        <w:tc>
          <w:tcPr>
            <w:tcW w:w="2126" w:type="dxa"/>
            <w:tcBorders>
              <w:top w:val="single" w:sz="18" w:space="0" w:color="auto"/>
              <w:left w:val="single" w:sz="18" w:space="0" w:color="auto"/>
              <w:bottom w:val="single" w:sz="18" w:space="0" w:color="auto"/>
              <w:right w:val="single" w:sz="24" w:space="0" w:color="auto"/>
            </w:tcBorders>
            <w:vAlign w:val="center"/>
          </w:tcPr>
          <w:p w:rsidR="000E59FB" w:rsidRPr="009D079B" w:rsidRDefault="001A378C" w:rsidP="003A42D0">
            <w:pPr>
              <w:jc w:val="right"/>
              <w:rPr>
                <w:rFonts w:ascii="Arial" w:hAnsi="Arial" w:cs="Arial"/>
              </w:rPr>
            </w:pPr>
            <w:r>
              <w:rPr>
                <w:rFonts w:ascii="Arial" w:hAnsi="Arial" w:cs="Arial"/>
                <w:bCs/>
              </w:rPr>
              <w:t>245.639,36</w:t>
            </w:r>
            <w:r w:rsidR="003C22D3" w:rsidRPr="00A8390B">
              <w:rPr>
                <w:rFonts w:ascii="Arial" w:hAnsi="Arial" w:cs="Arial"/>
                <w:bCs/>
              </w:rPr>
              <w:t xml:space="preserve">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vAlign w:val="center"/>
          </w:tcPr>
          <w:p w:rsidR="000E59FB" w:rsidRPr="009D079B" w:rsidRDefault="005410A6" w:rsidP="003A42D0">
            <w:pPr>
              <w:rPr>
                <w:rFonts w:ascii="Arial" w:hAnsi="Arial" w:cs="Arial"/>
                <w:bCs/>
              </w:rPr>
            </w:pPr>
            <w:r>
              <w:rPr>
                <w:rFonts w:ascii="Arial" w:hAnsi="Arial" w:cs="Arial"/>
              </w:rPr>
              <w:t>201</w:t>
            </w:r>
            <w:r w:rsidR="001A378C">
              <w:rPr>
                <w:rFonts w:ascii="Arial" w:hAnsi="Arial" w:cs="Arial"/>
              </w:rPr>
              <w:t>7</w:t>
            </w:r>
            <w:r w:rsidR="000E59FB" w:rsidRPr="009D079B">
              <w:rPr>
                <w:rFonts w:ascii="Arial" w:hAnsi="Arial" w:cs="Arial"/>
              </w:rPr>
              <w:t xml:space="preserve"> </w:t>
            </w:r>
            <w:r w:rsidR="00C4260B" w:rsidRPr="009D079B">
              <w:rPr>
                <w:rFonts w:ascii="Arial" w:hAnsi="Arial" w:cs="Arial"/>
              </w:rPr>
              <w:t>YIL</w:t>
            </w:r>
            <w:r w:rsidR="003C22D3">
              <w:rPr>
                <w:rFonts w:ascii="Arial" w:hAnsi="Arial" w:cs="Arial"/>
              </w:rPr>
              <w:t>BAŞI</w:t>
            </w:r>
            <w:r w:rsidR="000E59FB" w:rsidRPr="009D079B">
              <w:rPr>
                <w:rFonts w:ascii="Arial" w:hAnsi="Arial" w:cs="Arial"/>
              </w:rPr>
              <w:t xml:space="preserve"> HAMMADDE VE TİCARİ MAL STOGU</w:t>
            </w:r>
          </w:p>
        </w:tc>
        <w:tc>
          <w:tcPr>
            <w:tcW w:w="2126" w:type="dxa"/>
            <w:tcBorders>
              <w:top w:val="single" w:sz="18" w:space="0" w:color="auto"/>
              <w:left w:val="single" w:sz="18" w:space="0" w:color="auto"/>
              <w:bottom w:val="single" w:sz="18" w:space="0" w:color="auto"/>
              <w:right w:val="single" w:sz="24" w:space="0" w:color="auto"/>
            </w:tcBorders>
          </w:tcPr>
          <w:p w:rsidR="000E59FB" w:rsidRPr="009D079B" w:rsidRDefault="001A378C" w:rsidP="003A42D0">
            <w:pPr>
              <w:jc w:val="right"/>
              <w:rPr>
                <w:rFonts w:ascii="Arial" w:hAnsi="Arial" w:cs="Arial"/>
              </w:rPr>
            </w:pPr>
            <w:r>
              <w:rPr>
                <w:rFonts w:ascii="Arial" w:hAnsi="Arial" w:cs="Arial"/>
              </w:rPr>
              <w:t>50.237,10</w:t>
            </w:r>
            <w:r w:rsidR="00A8390B">
              <w:rPr>
                <w:rFonts w:ascii="Arial" w:hAnsi="Arial" w:cs="Arial"/>
              </w:rPr>
              <w:t xml:space="preserve">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tcPr>
          <w:p w:rsidR="000E59FB" w:rsidRPr="009D079B" w:rsidRDefault="000E59FB" w:rsidP="003A42D0">
            <w:pPr>
              <w:rPr>
                <w:rFonts w:ascii="Arial" w:hAnsi="Arial" w:cs="Arial"/>
                <w:bCs/>
              </w:rPr>
            </w:pPr>
            <w:r w:rsidRPr="009D079B">
              <w:rPr>
                <w:rFonts w:ascii="Arial" w:hAnsi="Arial" w:cs="Arial"/>
                <w:bCs/>
              </w:rPr>
              <w:t>TOPLAM</w:t>
            </w:r>
          </w:p>
        </w:tc>
        <w:tc>
          <w:tcPr>
            <w:tcW w:w="2126" w:type="dxa"/>
            <w:tcBorders>
              <w:top w:val="single" w:sz="18" w:space="0" w:color="auto"/>
              <w:left w:val="single" w:sz="18" w:space="0" w:color="auto"/>
              <w:bottom w:val="single" w:sz="18" w:space="0" w:color="auto"/>
              <w:right w:val="single" w:sz="24" w:space="0" w:color="auto"/>
            </w:tcBorders>
          </w:tcPr>
          <w:p w:rsidR="000E59FB" w:rsidRPr="009D079B" w:rsidRDefault="001A378C" w:rsidP="003A42D0">
            <w:pPr>
              <w:jc w:val="right"/>
              <w:rPr>
                <w:rFonts w:ascii="Arial" w:hAnsi="Arial" w:cs="Arial"/>
              </w:rPr>
            </w:pPr>
            <w:r>
              <w:rPr>
                <w:rFonts w:ascii="Arial" w:hAnsi="Arial" w:cs="Arial"/>
              </w:rPr>
              <w:t>195.402,26</w:t>
            </w:r>
            <w:r w:rsidR="00A8390B">
              <w:rPr>
                <w:rFonts w:ascii="Arial" w:hAnsi="Arial" w:cs="Arial"/>
              </w:rPr>
              <w:t xml:space="preserve"> TL</w:t>
            </w:r>
          </w:p>
        </w:tc>
      </w:tr>
      <w:tr w:rsidR="000E59FB" w:rsidRPr="009D079B" w:rsidTr="00371AA0">
        <w:tc>
          <w:tcPr>
            <w:tcW w:w="6379" w:type="dxa"/>
            <w:tcBorders>
              <w:top w:val="single" w:sz="18" w:space="0" w:color="auto"/>
              <w:left w:val="single" w:sz="24" w:space="0" w:color="auto"/>
              <w:bottom w:val="single" w:sz="18" w:space="0" w:color="auto"/>
              <w:right w:val="single" w:sz="18" w:space="0" w:color="auto"/>
            </w:tcBorders>
          </w:tcPr>
          <w:p w:rsidR="000E59FB" w:rsidRPr="009D079B" w:rsidRDefault="001A378C" w:rsidP="003A42D0">
            <w:pPr>
              <w:rPr>
                <w:rFonts w:ascii="Arial" w:hAnsi="Arial" w:cs="Arial"/>
                <w:bCs/>
              </w:rPr>
            </w:pPr>
            <w:r>
              <w:rPr>
                <w:rFonts w:ascii="Arial" w:hAnsi="Arial" w:cs="Arial"/>
              </w:rPr>
              <w:t>2017</w:t>
            </w:r>
            <w:r w:rsidR="003C22D3" w:rsidRPr="009D079B">
              <w:rPr>
                <w:rFonts w:ascii="Arial" w:hAnsi="Arial" w:cs="Arial"/>
              </w:rPr>
              <w:t xml:space="preserve"> YILSONU HAMMADDE VE TİCARİ MAL STOGU</w:t>
            </w:r>
          </w:p>
        </w:tc>
        <w:tc>
          <w:tcPr>
            <w:tcW w:w="2126" w:type="dxa"/>
            <w:tcBorders>
              <w:top w:val="single" w:sz="18" w:space="0" w:color="auto"/>
              <w:left w:val="single" w:sz="18" w:space="0" w:color="auto"/>
              <w:bottom w:val="single" w:sz="18" w:space="0" w:color="auto"/>
              <w:right w:val="single" w:sz="24" w:space="0" w:color="auto"/>
            </w:tcBorders>
          </w:tcPr>
          <w:p w:rsidR="000E59FB" w:rsidRPr="009D079B" w:rsidRDefault="001A378C" w:rsidP="003A42D0">
            <w:pPr>
              <w:jc w:val="right"/>
              <w:rPr>
                <w:rFonts w:ascii="Arial" w:hAnsi="Arial" w:cs="Arial"/>
              </w:rPr>
            </w:pPr>
            <w:r>
              <w:rPr>
                <w:rFonts w:ascii="Arial" w:hAnsi="Arial" w:cs="Arial"/>
              </w:rPr>
              <w:t>120.938,90</w:t>
            </w:r>
            <w:r w:rsidR="00A8390B">
              <w:rPr>
                <w:rFonts w:ascii="Arial" w:hAnsi="Arial" w:cs="Arial"/>
              </w:rPr>
              <w:t xml:space="preserve"> TL</w:t>
            </w:r>
          </w:p>
        </w:tc>
      </w:tr>
      <w:tr w:rsidR="000E59FB" w:rsidRPr="009D079B" w:rsidTr="00371AA0">
        <w:tc>
          <w:tcPr>
            <w:tcW w:w="6379" w:type="dxa"/>
            <w:tcBorders>
              <w:top w:val="single" w:sz="24" w:space="0" w:color="auto"/>
              <w:left w:val="single" w:sz="24" w:space="0" w:color="auto"/>
              <w:bottom w:val="single" w:sz="24" w:space="0" w:color="auto"/>
              <w:right w:val="single" w:sz="18" w:space="0" w:color="auto"/>
            </w:tcBorders>
            <w:shd w:val="clear" w:color="auto" w:fill="auto"/>
          </w:tcPr>
          <w:p w:rsidR="000E59FB" w:rsidRPr="009D079B" w:rsidRDefault="000E59FB" w:rsidP="003A42D0">
            <w:pPr>
              <w:jc w:val="center"/>
              <w:rPr>
                <w:rFonts w:ascii="Arial" w:hAnsi="Arial" w:cs="Arial"/>
                <w:b/>
                <w:bCs/>
                <w:color w:val="000080"/>
                <w:sz w:val="28"/>
                <w:szCs w:val="28"/>
              </w:rPr>
            </w:pPr>
            <w:r w:rsidRPr="009D079B">
              <w:rPr>
                <w:rFonts w:ascii="Arial" w:hAnsi="Arial" w:cs="Arial"/>
                <w:b/>
                <w:color w:val="000080"/>
                <w:sz w:val="28"/>
                <w:szCs w:val="28"/>
              </w:rPr>
              <w:t>İŞLETMENİN 201</w:t>
            </w:r>
            <w:r w:rsidR="001A378C">
              <w:rPr>
                <w:rFonts w:ascii="Arial" w:hAnsi="Arial" w:cs="Arial"/>
                <w:b/>
                <w:color w:val="000080"/>
                <w:sz w:val="28"/>
                <w:szCs w:val="28"/>
              </w:rPr>
              <w:t>7</w:t>
            </w:r>
            <w:r w:rsidRPr="009D079B">
              <w:rPr>
                <w:rFonts w:ascii="Arial" w:hAnsi="Arial" w:cs="Arial"/>
                <w:b/>
                <w:color w:val="000080"/>
                <w:sz w:val="28"/>
                <w:szCs w:val="28"/>
              </w:rPr>
              <w:t xml:space="preserve"> YILI NET </w:t>
            </w:r>
            <w:r w:rsidR="00371AA0">
              <w:rPr>
                <w:rFonts w:ascii="Arial" w:hAnsi="Arial" w:cs="Arial"/>
                <w:b/>
                <w:color w:val="000080"/>
                <w:sz w:val="28"/>
                <w:szCs w:val="28"/>
              </w:rPr>
              <w:t>KAR</w:t>
            </w:r>
            <w:r w:rsidRPr="009D079B">
              <w:rPr>
                <w:rFonts w:ascii="Arial" w:hAnsi="Arial" w:cs="Arial"/>
                <w:b/>
                <w:color w:val="000080"/>
                <w:sz w:val="28"/>
                <w:szCs w:val="28"/>
              </w:rPr>
              <w:t xml:space="preserve"> MİKTARI</w:t>
            </w:r>
            <w:r w:rsidRPr="009D079B">
              <w:rPr>
                <w:rFonts w:ascii="Arial" w:hAnsi="Arial" w:cs="Arial"/>
                <w:b/>
                <w:bCs/>
                <w:color w:val="000080"/>
                <w:sz w:val="28"/>
                <w:szCs w:val="28"/>
              </w:rPr>
              <w:t xml:space="preserve"> </w:t>
            </w:r>
          </w:p>
        </w:tc>
        <w:tc>
          <w:tcPr>
            <w:tcW w:w="2126" w:type="dxa"/>
            <w:tcBorders>
              <w:top w:val="single" w:sz="24" w:space="0" w:color="auto"/>
              <w:left w:val="single" w:sz="18" w:space="0" w:color="auto"/>
              <w:bottom w:val="single" w:sz="24" w:space="0" w:color="auto"/>
              <w:right w:val="single" w:sz="24" w:space="0" w:color="auto"/>
            </w:tcBorders>
            <w:shd w:val="clear" w:color="auto" w:fill="auto"/>
          </w:tcPr>
          <w:p w:rsidR="000E59FB" w:rsidRPr="009D079B" w:rsidRDefault="001A378C" w:rsidP="003A42D0">
            <w:pPr>
              <w:jc w:val="right"/>
              <w:rPr>
                <w:rFonts w:ascii="Arial" w:hAnsi="Arial" w:cs="Arial"/>
                <w:b/>
                <w:bCs/>
                <w:color w:val="000080"/>
                <w:sz w:val="28"/>
                <w:szCs w:val="28"/>
              </w:rPr>
            </w:pPr>
            <w:r>
              <w:rPr>
                <w:rFonts w:ascii="Arial" w:hAnsi="Arial" w:cs="Arial"/>
                <w:b/>
                <w:bCs/>
                <w:color w:val="000080"/>
                <w:sz w:val="28"/>
                <w:szCs w:val="28"/>
              </w:rPr>
              <w:t>316.341,16</w:t>
            </w:r>
            <w:r w:rsidR="00371AA0">
              <w:rPr>
                <w:rFonts w:ascii="Arial" w:hAnsi="Arial" w:cs="Arial"/>
                <w:b/>
                <w:bCs/>
                <w:color w:val="000080"/>
                <w:sz w:val="28"/>
                <w:szCs w:val="28"/>
              </w:rPr>
              <w:t xml:space="preserve"> TL</w:t>
            </w:r>
          </w:p>
        </w:tc>
      </w:tr>
    </w:tbl>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lastRenderedPageBreak/>
        <w:t>Labranda Memba Suyu İşletme Müdürlüğü dolum tesisini yenilemiş,</w:t>
      </w:r>
      <w:r>
        <w:rPr>
          <w:rFonts w:ascii="Arial" w:hAnsi="Arial" w:cs="Arial"/>
        </w:rPr>
        <w:t xml:space="preserve"> </w:t>
      </w:r>
      <w:r w:rsidRPr="00005478">
        <w:rPr>
          <w:rFonts w:ascii="Arial" w:hAnsi="Arial" w:cs="Arial"/>
        </w:rPr>
        <w:t>yeni su deposu inşa etmiş dört ana kaynağımız üzerinde uyumlaştırma çalışmaları yapmıştır.</w:t>
      </w:r>
      <w:r>
        <w:rPr>
          <w:rFonts w:ascii="Arial" w:hAnsi="Arial" w:cs="Arial"/>
        </w:rPr>
        <w:t xml:space="preserve"> </w:t>
      </w:r>
      <w:r w:rsidRPr="00005478">
        <w:rPr>
          <w:rFonts w:ascii="Arial" w:hAnsi="Arial" w:cs="Arial"/>
        </w:rPr>
        <w:t>Bu çalışmalar günümüzde kaynak suları için çok önemli yatırımdır.</w:t>
      </w:r>
    </w:p>
    <w:p w:rsidR="00005478" w:rsidRPr="00005478" w:rsidRDefault="00005478" w:rsidP="003A42D0">
      <w:pPr>
        <w:pStyle w:val="ListeParagraf"/>
        <w:ind w:left="426"/>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İşletmemiz Bodrum-İzmir bölgesine yakınlığı sebebiyle bölge pazarında avantaj yakalamaktadır.</w:t>
      </w:r>
    </w:p>
    <w:p w:rsidR="00005478" w:rsidRPr="00005478" w:rsidRDefault="00005478" w:rsidP="003A42D0">
      <w:pPr>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1978 yılından bu yana su piyasasında yer almamızdan dolayı bölgede bilinirliliğimiz üst seviyededir.</w:t>
      </w:r>
    </w:p>
    <w:p w:rsidR="00005478" w:rsidRPr="00005478" w:rsidRDefault="00005478" w:rsidP="003A42D0">
      <w:pPr>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Stok devir hızımız yaz aylarında çok yüksek seviyede olduğundan dolayı işletmemiz iç dinamiklerini yakalamış durumdadır.</w:t>
      </w:r>
    </w:p>
    <w:p w:rsidR="00005478" w:rsidRPr="00005478" w:rsidRDefault="00005478" w:rsidP="003A42D0">
      <w:pPr>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Labranda kaynak suyumuzun bilinirliği her geçen gün artmış en çok tercih edilen sular arasında yerini almıştır. Fakat bu durum makinelerimizin eski olması açısından maliyetlerimizi artırmakta hem maliyetlerimiz fazla hem de piyasa talebini karşılayamamaktadır.</w:t>
      </w:r>
    </w:p>
    <w:p w:rsidR="00005478" w:rsidRPr="00005478" w:rsidRDefault="00005478" w:rsidP="003A42D0">
      <w:pPr>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Damacana üretim bölümümüzde bulunan 500 tonluk depo ağzına yönetmelik gereği zorunlu konulması gereken debi ölçüm cihazının genel kontrolleri yapılmıştır.</w:t>
      </w:r>
    </w:p>
    <w:p w:rsidR="00005478" w:rsidRPr="00005478" w:rsidRDefault="00005478" w:rsidP="003A42D0">
      <w:pPr>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 xml:space="preserve">İnsani Tüketim Amaçlı Sular Hakkında Yönetmelikte Su depolarının içerisine sabit merdiven olmaması için yeniden düzenleme yapılmış </w:t>
      </w:r>
      <w:r w:rsidR="00EB23CF" w:rsidRPr="00005478">
        <w:rPr>
          <w:rFonts w:ascii="Arial" w:hAnsi="Arial" w:cs="Arial"/>
        </w:rPr>
        <w:t>olduğundan, bu</w:t>
      </w:r>
      <w:r w:rsidRPr="00005478">
        <w:rPr>
          <w:rFonts w:ascii="Arial" w:hAnsi="Arial" w:cs="Arial"/>
        </w:rPr>
        <w:t xml:space="preserve"> yıl depo içerisi merdivenimiz yıktırılarak iptal edilmiştir.</w:t>
      </w:r>
    </w:p>
    <w:p w:rsidR="00005478" w:rsidRPr="00005478" w:rsidRDefault="00005478" w:rsidP="003A42D0">
      <w:pPr>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Temizlik ve boşaltım esnasında seyyar merdiven kullanılmaktadır.</w:t>
      </w:r>
      <w:r>
        <w:rPr>
          <w:rFonts w:ascii="Arial" w:hAnsi="Arial" w:cs="Arial"/>
        </w:rPr>
        <w:t xml:space="preserve"> </w:t>
      </w:r>
      <w:r w:rsidRPr="00005478">
        <w:rPr>
          <w:rFonts w:ascii="Arial" w:hAnsi="Arial" w:cs="Arial"/>
        </w:rPr>
        <w:t>Yine damacana depomuzun ve damacana idari binamızın çatı izolasyon işlemleri temizlik,</w:t>
      </w:r>
      <w:r>
        <w:rPr>
          <w:rFonts w:ascii="Arial" w:hAnsi="Arial" w:cs="Arial"/>
        </w:rPr>
        <w:t xml:space="preserve"> </w:t>
      </w:r>
      <w:r w:rsidRPr="00005478">
        <w:rPr>
          <w:rFonts w:ascii="Arial" w:hAnsi="Arial" w:cs="Arial"/>
        </w:rPr>
        <w:t>boya ve badana işlemleri yenilenmiştir.</w:t>
      </w:r>
      <w:r>
        <w:rPr>
          <w:rFonts w:ascii="Arial" w:hAnsi="Arial" w:cs="Arial"/>
        </w:rPr>
        <w:t xml:space="preserve"> </w:t>
      </w:r>
      <w:r w:rsidRPr="00005478">
        <w:rPr>
          <w:rFonts w:ascii="Arial" w:hAnsi="Arial" w:cs="Arial"/>
        </w:rPr>
        <w:t>Pet su depolarımızın havalandırmaları yenilenmiş ve bacalar genişletilmiştir.</w:t>
      </w:r>
    </w:p>
    <w:p w:rsidR="00005478" w:rsidRPr="00005478" w:rsidRDefault="00005478" w:rsidP="003A42D0">
      <w:pPr>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Laboratuar donan</w:t>
      </w:r>
      <w:r>
        <w:rPr>
          <w:rFonts w:ascii="Arial" w:hAnsi="Arial" w:cs="Arial"/>
        </w:rPr>
        <w:t>ım malzemelerimiz satın alınmış</w:t>
      </w:r>
      <w:r w:rsidRPr="00005478">
        <w:rPr>
          <w:rFonts w:ascii="Arial" w:hAnsi="Arial" w:cs="Arial"/>
        </w:rPr>
        <w:t>, Makinelerin kalibrasyon ayarları ve servis bakımları yaptırılmıştır.</w:t>
      </w:r>
    </w:p>
    <w:p w:rsidR="00005478" w:rsidRPr="00005478" w:rsidRDefault="00005478" w:rsidP="003A42D0">
      <w:pPr>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Pet su üretim bölümü Epoksi bakımı yapılmıştır.</w:t>
      </w:r>
    </w:p>
    <w:p w:rsidR="00005478" w:rsidRPr="00005478" w:rsidRDefault="00005478" w:rsidP="003A42D0">
      <w:pPr>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Pet su şişirme Blomax ile dolum ve kapaklama makin</w:t>
      </w:r>
      <w:r>
        <w:rPr>
          <w:rFonts w:ascii="Arial" w:hAnsi="Arial" w:cs="Arial"/>
        </w:rPr>
        <w:t>e</w:t>
      </w:r>
      <w:r w:rsidRPr="00005478">
        <w:rPr>
          <w:rFonts w:ascii="Arial" w:hAnsi="Arial" w:cs="Arial"/>
        </w:rPr>
        <w:t>l</w:t>
      </w:r>
      <w:r>
        <w:rPr>
          <w:rFonts w:ascii="Arial" w:hAnsi="Arial" w:cs="Arial"/>
        </w:rPr>
        <w:t>e</w:t>
      </w:r>
      <w:r w:rsidRPr="00005478">
        <w:rPr>
          <w:rFonts w:ascii="Arial" w:hAnsi="Arial" w:cs="Arial"/>
        </w:rPr>
        <w:t>r</w:t>
      </w:r>
      <w:r>
        <w:rPr>
          <w:rFonts w:ascii="Arial" w:hAnsi="Arial" w:cs="Arial"/>
        </w:rPr>
        <w:t>imi</w:t>
      </w:r>
      <w:r w:rsidRPr="00005478">
        <w:rPr>
          <w:rFonts w:ascii="Arial" w:hAnsi="Arial" w:cs="Arial"/>
        </w:rPr>
        <w:t>z üzerinde yenileme ve tadilat işlemlerimizi gerçekleştirilmiştir.</w:t>
      </w:r>
      <w:r>
        <w:rPr>
          <w:rFonts w:ascii="Arial" w:hAnsi="Arial" w:cs="Arial"/>
        </w:rPr>
        <w:t xml:space="preserve"> Blomax </w:t>
      </w:r>
      <w:r w:rsidRPr="00005478">
        <w:rPr>
          <w:rFonts w:ascii="Arial" w:hAnsi="Arial" w:cs="Arial"/>
        </w:rPr>
        <w:t>makinesinin tüm yedek parçaları yeniden satın alınmıştır.</w:t>
      </w:r>
      <w:r>
        <w:rPr>
          <w:rFonts w:ascii="Arial" w:hAnsi="Arial" w:cs="Arial"/>
        </w:rPr>
        <w:t xml:space="preserve"> </w:t>
      </w:r>
      <w:r w:rsidRPr="00005478">
        <w:rPr>
          <w:rFonts w:ascii="Arial" w:hAnsi="Arial" w:cs="Arial"/>
        </w:rPr>
        <w:t>Blomax makinesinin kalıpları tamamen değiştirilmiş,</w:t>
      </w:r>
      <w:r w:rsidR="00EB23CF">
        <w:rPr>
          <w:rFonts w:ascii="Arial" w:hAnsi="Arial" w:cs="Arial"/>
        </w:rPr>
        <w:t xml:space="preserve"> </w:t>
      </w:r>
      <w:r w:rsidRPr="00005478">
        <w:rPr>
          <w:rFonts w:ascii="Arial" w:hAnsi="Arial" w:cs="Arial"/>
        </w:rPr>
        <w:t>kullanmış oldu</w:t>
      </w:r>
      <w:r w:rsidR="00EB23CF">
        <w:rPr>
          <w:rFonts w:ascii="Arial" w:hAnsi="Arial" w:cs="Arial"/>
        </w:rPr>
        <w:t>ğ</w:t>
      </w:r>
      <w:r w:rsidRPr="00005478">
        <w:rPr>
          <w:rFonts w:ascii="Arial" w:hAnsi="Arial" w:cs="Arial"/>
        </w:rPr>
        <w:t>umuz 0,5 lik prefonrm gramajı 10,7 grama düşürülmüştür.1,5</w:t>
      </w:r>
      <w:r w:rsidR="009D57F2">
        <w:rPr>
          <w:rFonts w:ascii="Arial" w:hAnsi="Arial" w:cs="Arial"/>
        </w:rPr>
        <w:t>’</w:t>
      </w:r>
      <w:r w:rsidRPr="00005478">
        <w:rPr>
          <w:rFonts w:ascii="Arial" w:hAnsi="Arial" w:cs="Arial"/>
        </w:rPr>
        <w:t xml:space="preserve"> luk preform 24,3 gram olarak değiştirilmiştir.</w:t>
      </w:r>
    </w:p>
    <w:p w:rsidR="00005478" w:rsidRPr="00005478" w:rsidRDefault="00005478" w:rsidP="003A42D0">
      <w:pPr>
        <w:jc w:val="both"/>
        <w:rPr>
          <w:rFonts w:ascii="Arial" w:hAnsi="Arial" w:cs="Arial"/>
        </w:rPr>
      </w:pPr>
    </w:p>
    <w:p w:rsidR="00005478" w:rsidRP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 xml:space="preserve">5 lik urolo </w:t>
      </w:r>
      <w:r w:rsidR="00EB23CF" w:rsidRPr="00005478">
        <w:rPr>
          <w:rFonts w:ascii="Arial" w:hAnsi="Arial" w:cs="Arial"/>
        </w:rPr>
        <w:t>makinesinin</w:t>
      </w:r>
      <w:r w:rsidRPr="00005478">
        <w:rPr>
          <w:rFonts w:ascii="Arial" w:hAnsi="Arial" w:cs="Arial"/>
        </w:rPr>
        <w:t xml:space="preserve"> tüm yedek parçaları de</w:t>
      </w:r>
      <w:r w:rsidR="00EB23CF">
        <w:rPr>
          <w:rFonts w:ascii="Arial" w:hAnsi="Arial" w:cs="Arial"/>
        </w:rPr>
        <w:t>ğ</w:t>
      </w:r>
      <w:r w:rsidRPr="00005478">
        <w:rPr>
          <w:rFonts w:ascii="Arial" w:hAnsi="Arial" w:cs="Arial"/>
        </w:rPr>
        <w:t>iştirilmiştir.</w:t>
      </w:r>
      <w:r>
        <w:rPr>
          <w:rFonts w:ascii="Arial" w:hAnsi="Arial" w:cs="Arial"/>
        </w:rPr>
        <w:t xml:space="preserve"> </w:t>
      </w:r>
      <w:r w:rsidRPr="00005478">
        <w:rPr>
          <w:rFonts w:ascii="Arial" w:hAnsi="Arial" w:cs="Arial"/>
        </w:rPr>
        <w:t>Beşlik kalıbımız yenilenmiştir.</w:t>
      </w:r>
      <w:r>
        <w:rPr>
          <w:rFonts w:ascii="Arial" w:hAnsi="Arial" w:cs="Arial"/>
        </w:rPr>
        <w:t xml:space="preserve"> </w:t>
      </w:r>
      <w:r w:rsidR="00EB23CF">
        <w:rPr>
          <w:rFonts w:ascii="Arial" w:hAnsi="Arial" w:cs="Arial"/>
        </w:rPr>
        <w:t>Kullanmakta olduğ</w:t>
      </w:r>
      <w:r w:rsidRPr="00005478">
        <w:rPr>
          <w:rFonts w:ascii="Arial" w:hAnsi="Arial" w:cs="Arial"/>
        </w:rPr>
        <w:t>umuz 67,5 gram 5 lik preform 59 grama düşürülmüştür.</w:t>
      </w:r>
      <w:r>
        <w:rPr>
          <w:rFonts w:ascii="Arial" w:hAnsi="Arial" w:cs="Arial"/>
        </w:rPr>
        <w:t xml:space="preserve"> </w:t>
      </w:r>
      <w:r w:rsidRPr="00005478">
        <w:rPr>
          <w:rFonts w:ascii="Arial" w:hAnsi="Arial" w:cs="Arial"/>
        </w:rPr>
        <w:t>Beşlik sus etiketimiz yenilenmiştir.</w:t>
      </w:r>
      <w:r>
        <w:rPr>
          <w:rFonts w:ascii="Arial" w:hAnsi="Arial" w:cs="Arial"/>
        </w:rPr>
        <w:t xml:space="preserve"> </w:t>
      </w:r>
      <w:r w:rsidRPr="00005478">
        <w:rPr>
          <w:rFonts w:ascii="Arial" w:hAnsi="Arial" w:cs="Arial"/>
        </w:rPr>
        <w:t xml:space="preserve">Beşlik su etiket </w:t>
      </w:r>
      <w:r w:rsidR="00EB23CF" w:rsidRPr="00005478">
        <w:rPr>
          <w:rFonts w:ascii="Arial" w:hAnsi="Arial" w:cs="Arial"/>
        </w:rPr>
        <w:t>makinesi</w:t>
      </w:r>
      <w:r w:rsidRPr="00005478">
        <w:rPr>
          <w:rFonts w:ascii="Arial" w:hAnsi="Arial" w:cs="Arial"/>
        </w:rPr>
        <w:t xml:space="preserve"> satın alınmıştır. </w:t>
      </w:r>
    </w:p>
    <w:p w:rsidR="00005478" w:rsidRPr="00005478" w:rsidRDefault="00005478" w:rsidP="003A42D0">
      <w:pPr>
        <w:ind w:left="426" w:hanging="426"/>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lastRenderedPageBreak/>
        <w:t>2017 Mali yılında Labranda Su İşletme Müdürlüğümüze bağlanmış olan İşletmelerden, Soğuk Hava, İsmetpaşa Mahallesindeki Kahvehane,</w:t>
      </w:r>
      <w:r>
        <w:rPr>
          <w:rFonts w:ascii="Arial" w:hAnsi="Arial" w:cs="Arial"/>
        </w:rPr>
        <w:t xml:space="preserve"> Ören çay bahçesi</w:t>
      </w:r>
      <w:r w:rsidRPr="00005478">
        <w:rPr>
          <w:rFonts w:ascii="Arial" w:hAnsi="Arial" w:cs="Arial"/>
        </w:rPr>
        <w:t>,</w:t>
      </w:r>
      <w:r>
        <w:rPr>
          <w:rFonts w:ascii="Arial" w:hAnsi="Arial" w:cs="Arial"/>
        </w:rPr>
        <w:t xml:space="preserve"> </w:t>
      </w:r>
      <w:r w:rsidRPr="00005478">
        <w:rPr>
          <w:rFonts w:ascii="Arial" w:hAnsi="Arial" w:cs="Arial"/>
        </w:rPr>
        <w:t>Ören şezlong ve Güllük çay bahçesi işletmesine devam edilmiştir.</w:t>
      </w:r>
      <w:r>
        <w:rPr>
          <w:rFonts w:ascii="Arial" w:hAnsi="Arial" w:cs="Arial"/>
        </w:rPr>
        <w:t xml:space="preserve"> </w:t>
      </w:r>
      <w:r w:rsidRPr="00005478">
        <w:rPr>
          <w:rFonts w:ascii="Arial" w:hAnsi="Arial" w:cs="Arial"/>
        </w:rPr>
        <w:t>İhtiyaç duyulan her türlü malzeme ve demirbaş satın alınmıştır.</w:t>
      </w:r>
    </w:p>
    <w:p w:rsidR="00005478" w:rsidRPr="00005478" w:rsidRDefault="00005478" w:rsidP="003A42D0">
      <w:pPr>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Soğuk hava şubemizin oda bakım onarımları ve kompresör bakım onarımları yapıldı Bina çatısı bakım ve onarımı gerçekleştirildi,  Komple bina badanaları iç ve dış mekan olarak yapılmıştır. Soğuk Hava birimimizde üretilen kristal buzun patenti “M</w:t>
      </w:r>
      <w:r w:rsidR="004547FB">
        <w:rPr>
          <w:rFonts w:ascii="Arial" w:hAnsi="Arial" w:cs="Arial"/>
        </w:rPr>
        <w:t>İLAS BELEDİYESİ LABRANDA BUZ” ve</w:t>
      </w:r>
      <w:r w:rsidRPr="00005478">
        <w:rPr>
          <w:rFonts w:ascii="Arial" w:hAnsi="Arial" w:cs="Arial"/>
        </w:rPr>
        <w:t xml:space="preserve"> “SOĞUKHAVA LABRANDA BUZ” o</w:t>
      </w:r>
      <w:r w:rsidR="00EB23CF">
        <w:rPr>
          <w:rFonts w:ascii="Arial" w:hAnsi="Arial" w:cs="Arial"/>
        </w:rPr>
        <w:t>larak alınmış ve üretime devam e</w:t>
      </w:r>
      <w:r w:rsidRPr="00005478">
        <w:rPr>
          <w:rFonts w:ascii="Arial" w:hAnsi="Arial" w:cs="Arial"/>
        </w:rPr>
        <w:t xml:space="preserve">dilmiştir. </w:t>
      </w:r>
    </w:p>
    <w:p w:rsidR="00005478" w:rsidRPr="00005478" w:rsidRDefault="00005478" w:rsidP="003A42D0">
      <w:pPr>
        <w:jc w:val="both"/>
        <w:rPr>
          <w:rFonts w:ascii="Arial" w:hAnsi="Arial" w:cs="Arial"/>
        </w:rPr>
      </w:pPr>
    </w:p>
    <w:p w:rsidR="00005478" w:rsidRDefault="00005478" w:rsidP="003A42D0">
      <w:pPr>
        <w:pStyle w:val="ListeParagraf"/>
        <w:numPr>
          <w:ilvl w:val="0"/>
          <w:numId w:val="30"/>
        </w:numPr>
        <w:tabs>
          <w:tab w:val="clear" w:pos="786"/>
        </w:tabs>
        <w:ind w:left="426" w:hanging="426"/>
        <w:jc w:val="both"/>
        <w:rPr>
          <w:rFonts w:ascii="Arial" w:hAnsi="Arial" w:cs="Arial"/>
        </w:rPr>
      </w:pPr>
      <w:r w:rsidRPr="00005478">
        <w:rPr>
          <w:rFonts w:ascii="Arial" w:hAnsi="Arial" w:cs="Arial"/>
        </w:rPr>
        <w:t>Cumhuriyet parkı için ihaleye çıkılmış işl</w:t>
      </w:r>
      <w:r w:rsidR="004547FB">
        <w:rPr>
          <w:rFonts w:ascii="Arial" w:hAnsi="Arial" w:cs="Arial"/>
        </w:rPr>
        <w:t>etmesi bir şahsa verilmiştir. İs</w:t>
      </w:r>
      <w:r w:rsidRPr="00005478">
        <w:rPr>
          <w:rFonts w:ascii="Arial" w:hAnsi="Arial" w:cs="Arial"/>
        </w:rPr>
        <w:t>metpaşa mahallesi kahvehanemiz yaklaşık 4 yıldır işletilmekte olup kamu hizm</w:t>
      </w:r>
      <w:r w:rsidR="00EB23CF">
        <w:rPr>
          <w:rFonts w:ascii="Arial" w:hAnsi="Arial" w:cs="Arial"/>
        </w:rPr>
        <w:t>eti görmektedir. İşletmemize bağ</w:t>
      </w:r>
      <w:r w:rsidRPr="00005478">
        <w:rPr>
          <w:rFonts w:ascii="Arial" w:hAnsi="Arial" w:cs="Arial"/>
        </w:rPr>
        <w:t>lanmış olan Ören çay bahçesi, Ören şezlonglar, ,Güllük çay bahçesi</w:t>
      </w:r>
      <w:r w:rsidR="00E6405B">
        <w:rPr>
          <w:rFonts w:ascii="Arial" w:hAnsi="Arial" w:cs="Arial"/>
        </w:rPr>
        <w:t xml:space="preserve"> </w:t>
      </w:r>
      <w:r w:rsidRPr="00005478">
        <w:rPr>
          <w:rFonts w:ascii="Arial" w:hAnsi="Arial" w:cs="Arial"/>
        </w:rPr>
        <w:t>de halka hizmet vermiştir.</w:t>
      </w:r>
    </w:p>
    <w:p w:rsidR="00005478" w:rsidRPr="00005478" w:rsidRDefault="00005478" w:rsidP="003A42D0">
      <w:pPr>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Pet dolum tesisinde istifleme ve istiften yükleme işçiliği taşeron firmaya yaptırılmaktadır. Böylelikle işçilik ücretlerinde büyük ölçüde düşüş gözlemlenmiştir.</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Af kompresör ile bakım anlaşması yapılmış cihazın 4</w:t>
      </w:r>
      <w:r w:rsidR="00196252">
        <w:rPr>
          <w:rFonts w:ascii="Arial" w:hAnsi="Arial" w:cs="Arial"/>
        </w:rPr>
        <w:t>.</w:t>
      </w:r>
      <w:r w:rsidRPr="00005478">
        <w:rPr>
          <w:rFonts w:ascii="Arial" w:hAnsi="Arial" w:cs="Arial"/>
        </w:rPr>
        <w:t>000 saat bakımı yaptırılmış yıl içinde çıkan arızalara da zaman kaybetmeden müdahale edilmiş ve bu hizmetler için ekstra bir bedel ödenmemiştir.</w:t>
      </w:r>
    </w:p>
    <w:p w:rsid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Yasal yükümlülük olan analizlerimiz yıl içerisinde günü gününe yapılmıştır.</w:t>
      </w:r>
      <w:r w:rsidR="00D54554">
        <w:rPr>
          <w:rFonts w:ascii="Arial" w:hAnsi="Arial" w:cs="Arial"/>
        </w:rPr>
        <w:t xml:space="preserve"> </w:t>
      </w:r>
      <w:r w:rsidRPr="00005478">
        <w:rPr>
          <w:rFonts w:ascii="Arial" w:hAnsi="Arial" w:cs="Arial"/>
        </w:rPr>
        <w:t xml:space="preserve">2017 mali yılında toplam 33 analiz yapılmış olup, bunlardan 24 </w:t>
      </w:r>
      <w:r w:rsidR="00E6405B" w:rsidRPr="00005478">
        <w:rPr>
          <w:rFonts w:ascii="Arial" w:hAnsi="Arial" w:cs="Arial"/>
        </w:rPr>
        <w:t>âdeti</w:t>
      </w:r>
      <w:r w:rsidRPr="00005478">
        <w:rPr>
          <w:rFonts w:ascii="Arial" w:hAnsi="Arial" w:cs="Arial"/>
        </w:rPr>
        <w:t xml:space="preserve"> kontrol izleme,1 adet ruhsata esas denetim izleme, 4 adet </w:t>
      </w:r>
      <w:r w:rsidR="00E6405B" w:rsidRPr="00005478">
        <w:rPr>
          <w:rFonts w:ascii="Arial" w:hAnsi="Arial" w:cs="Arial"/>
        </w:rPr>
        <w:t xml:space="preserve">Muğla </w:t>
      </w:r>
      <w:r w:rsidR="00E6405B">
        <w:rPr>
          <w:rFonts w:ascii="Arial" w:hAnsi="Arial" w:cs="Arial"/>
        </w:rPr>
        <w:t>Halk Sağ</w:t>
      </w:r>
      <w:r w:rsidR="00E6405B" w:rsidRPr="00005478">
        <w:rPr>
          <w:rFonts w:ascii="Arial" w:hAnsi="Arial" w:cs="Arial"/>
        </w:rPr>
        <w:t>lığı</w:t>
      </w:r>
      <w:r w:rsidRPr="00005478">
        <w:rPr>
          <w:rFonts w:ascii="Arial" w:hAnsi="Arial" w:cs="Arial"/>
        </w:rPr>
        <w:t xml:space="preserve"> kontrol izlemesi içindir. </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Fabrikamız yıl içersinde her ay uçan haşere, sürüngen haşere ve kemirgenlere karşı periyodik olarak ilaçlanmaktadır. Gerekli hijyen kontrolleri yapılmaktadır.</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Damacana dolum tesisimizdeki su depolarımızda çalıştırılan Hidroforun yıllık bakımı yapıldı.</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Buhar kazanının yıllık bakımı yapıldı.</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Ozon cihazının yıllık bakımı yapıldı.</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Pet dolum tesisimizdeki</w:t>
      </w:r>
      <w:r w:rsidR="004547FB">
        <w:rPr>
          <w:rFonts w:ascii="Arial" w:hAnsi="Arial" w:cs="Arial"/>
        </w:rPr>
        <w:t xml:space="preserve"> etiket makinesinin bakımı ve 5’</w:t>
      </w:r>
      <w:r w:rsidRPr="00005478">
        <w:rPr>
          <w:rFonts w:ascii="Arial" w:hAnsi="Arial" w:cs="Arial"/>
        </w:rPr>
        <w:t>lik kalıp yenilenerek</w:t>
      </w:r>
      <w:r w:rsidR="00E6405B">
        <w:rPr>
          <w:rFonts w:ascii="Arial" w:hAnsi="Arial" w:cs="Arial"/>
        </w:rPr>
        <w:t xml:space="preserve"> </w:t>
      </w:r>
      <w:r w:rsidRPr="00005478">
        <w:rPr>
          <w:rFonts w:ascii="Arial" w:hAnsi="Arial" w:cs="Arial"/>
        </w:rPr>
        <w:t>düşük gramaj preform kullanıldı.</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 xml:space="preserve">Groupcarrefour ile çalışmalarımız sorunsuz bir şekilde devam etmiş ve sözleşmemiz yenilenmiştir. </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Damacana ve Pet su depolarına takılan filtrelerin yıllık bakımları yapılmıştır.</w:t>
      </w: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lastRenderedPageBreak/>
        <w:t>Yüksek basınç kompresörünün yetkili servisi AF Kompresör tarafından bakımı yapılmış, Atlas Copco alçak basınç kompresörünün 6</w:t>
      </w:r>
      <w:r w:rsidR="00BE4D9F">
        <w:rPr>
          <w:rFonts w:ascii="Arial" w:hAnsi="Arial" w:cs="Arial"/>
        </w:rPr>
        <w:t>.</w:t>
      </w:r>
      <w:r w:rsidRPr="00005478">
        <w:rPr>
          <w:rFonts w:ascii="Arial" w:hAnsi="Arial" w:cs="Arial"/>
        </w:rPr>
        <w:t>000 saatlik bakımı yapılmıştır.</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 xml:space="preserve">Yüksek basınç kompresörümüzün soğutma kulesi yıllık bakımları </w:t>
      </w:r>
      <w:r w:rsidR="00E6405B">
        <w:rPr>
          <w:rFonts w:ascii="Arial" w:hAnsi="Arial" w:cs="Arial"/>
        </w:rPr>
        <w:t>yapılmış. A</w:t>
      </w:r>
      <w:r w:rsidR="00E6405B" w:rsidRPr="00005478">
        <w:rPr>
          <w:rFonts w:ascii="Arial" w:hAnsi="Arial" w:cs="Arial"/>
        </w:rPr>
        <w:t>ktif</w:t>
      </w:r>
      <w:r w:rsidRPr="00005478">
        <w:rPr>
          <w:rFonts w:ascii="Arial" w:hAnsi="Arial" w:cs="Arial"/>
        </w:rPr>
        <w:t xml:space="preserve"> olarak çalışmaktadır.</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5</w:t>
      </w:r>
      <w:r w:rsidR="004547FB">
        <w:rPr>
          <w:rFonts w:ascii="Arial" w:hAnsi="Arial" w:cs="Arial"/>
        </w:rPr>
        <w:t>’</w:t>
      </w:r>
      <w:r w:rsidRPr="00005478">
        <w:rPr>
          <w:rFonts w:ascii="Arial" w:hAnsi="Arial" w:cs="Arial"/>
        </w:rPr>
        <w:t xml:space="preserve">lt Urola Şişirme </w:t>
      </w:r>
      <w:r w:rsidR="00E6405B" w:rsidRPr="00005478">
        <w:rPr>
          <w:rFonts w:ascii="Arial" w:hAnsi="Arial" w:cs="Arial"/>
        </w:rPr>
        <w:t>makinesi</w:t>
      </w:r>
      <w:r w:rsidRPr="00005478">
        <w:rPr>
          <w:rFonts w:ascii="Arial" w:hAnsi="Arial" w:cs="Arial"/>
        </w:rPr>
        <w:t xml:space="preserve"> bilgisayarı değişti, scada programı Türkçeye çevrildi.</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Blomax heleğon lambaları 10 adet 1</w:t>
      </w:r>
      <w:r w:rsidR="00196252">
        <w:rPr>
          <w:rFonts w:ascii="Arial" w:hAnsi="Arial" w:cs="Arial"/>
        </w:rPr>
        <w:t>.</w:t>
      </w:r>
      <w:r w:rsidRPr="00005478">
        <w:rPr>
          <w:rFonts w:ascii="Arial" w:hAnsi="Arial" w:cs="Arial"/>
        </w:rPr>
        <w:t>200 w, 10 adet 1</w:t>
      </w:r>
      <w:r w:rsidR="00196252">
        <w:rPr>
          <w:rFonts w:ascii="Arial" w:hAnsi="Arial" w:cs="Arial"/>
        </w:rPr>
        <w:t>.</w:t>
      </w:r>
      <w:r w:rsidRPr="00005478">
        <w:rPr>
          <w:rFonts w:ascii="Arial" w:hAnsi="Arial" w:cs="Arial"/>
        </w:rPr>
        <w:t>600 w alındı.</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Blomax makinesinin 16 adet valfleri yenilenmiş olup, ciddi bir preform fire kaybı önlenmiştir.</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5</w:t>
      </w:r>
      <w:r w:rsidR="004547FB">
        <w:rPr>
          <w:rFonts w:ascii="Arial" w:hAnsi="Arial" w:cs="Arial"/>
        </w:rPr>
        <w:t>’</w:t>
      </w:r>
      <w:r w:rsidRPr="00005478">
        <w:rPr>
          <w:rFonts w:ascii="Arial" w:hAnsi="Arial" w:cs="Arial"/>
        </w:rPr>
        <w:t>lt lik şişirme makinesindeki elektrik elektronik kartların yedeklemesi yapıldı.</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Günlük olarak tüm satışlar ve üretim kontrol edilmektedir.</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 xml:space="preserve">Pet üretim bölümünde kullanılan diğer makine sistemimiz çok eski olduğundan servisleri bulunmamaktadır. Genel bakım, kontrol işleri birimimizde çalışan usta personel tarafından yapılmaktadır. Bu yıl bir başka su firması ustasından bakım ve revizyon </w:t>
      </w:r>
      <w:r w:rsidR="00E6405B" w:rsidRPr="00005478">
        <w:rPr>
          <w:rFonts w:ascii="Arial" w:hAnsi="Arial" w:cs="Arial"/>
        </w:rPr>
        <w:t>desteği</w:t>
      </w:r>
      <w:r w:rsidRPr="00005478">
        <w:rPr>
          <w:rFonts w:ascii="Arial" w:hAnsi="Arial" w:cs="Arial"/>
        </w:rPr>
        <w:t xml:space="preserve"> </w:t>
      </w:r>
      <w:r w:rsidR="00E6405B" w:rsidRPr="00005478">
        <w:rPr>
          <w:rFonts w:ascii="Arial" w:hAnsi="Arial" w:cs="Arial"/>
        </w:rPr>
        <w:t>sağlanmıştır</w:t>
      </w:r>
      <w:r w:rsidRPr="00005478">
        <w:rPr>
          <w:rFonts w:ascii="Arial" w:hAnsi="Arial" w:cs="Arial"/>
        </w:rPr>
        <w:t>.</w:t>
      </w:r>
    </w:p>
    <w:p w:rsidR="004547FB" w:rsidRPr="00005478" w:rsidRDefault="004547FB" w:rsidP="004547FB">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Pet su dolum pistonları tamamen yenilenmiştir.</w:t>
      </w:r>
    </w:p>
    <w:p w:rsidR="00005478" w:rsidRPr="00005478" w:rsidRDefault="00005478" w:rsidP="003A42D0">
      <w:pPr>
        <w:pStyle w:val="GvdeMetni"/>
        <w:suppressAutoHyphens/>
        <w:spacing w:after="0"/>
        <w:ind w:left="426"/>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Kaynaklarımızın sözleşmesi,</w:t>
      </w:r>
      <w:r w:rsidR="00E6405B">
        <w:rPr>
          <w:rFonts w:ascii="Arial" w:hAnsi="Arial" w:cs="Arial"/>
        </w:rPr>
        <w:t xml:space="preserve"> </w:t>
      </w:r>
      <w:r w:rsidRPr="00005478">
        <w:rPr>
          <w:rFonts w:ascii="Arial" w:hAnsi="Arial" w:cs="Arial"/>
        </w:rPr>
        <w:t>kaynak kira sözleşmesi için kira sözleşme görüşmeleri devam etmektedir.</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İdari binamızın bina bakımları revize edilmiştir. Yüksek basınç trafo odalarımızın üzerine çatı yapılmış,</w:t>
      </w:r>
      <w:r w:rsidR="00E6405B">
        <w:rPr>
          <w:rFonts w:ascii="Arial" w:hAnsi="Arial" w:cs="Arial"/>
        </w:rPr>
        <w:t xml:space="preserve"> </w:t>
      </w:r>
      <w:r w:rsidRPr="00005478">
        <w:rPr>
          <w:rFonts w:ascii="Arial" w:hAnsi="Arial" w:cs="Arial"/>
        </w:rPr>
        <w:t>idari binamızın çatı tadilatı gerçekleştirilmiştir.</w:t>
      </w:r>
    </w:p>
    <w:p w:rsidR="00005478" w:rsidRPr="00005478" w:rsidRDefault="00005478" w:rsidP="003A42D0">
      <w:pPr>
        <w:pStyle w:val="GvdeMetni"/>
        <w:suppressAutoHyphens/>
        <w:spacing w:after="0"/>
        <w:jc w:val="both"/>
        <w:rPr>
          <w:rFonts w:ascii="Arial" w:hAnsi="Arial" w:cs="Arial"/>
        </w:rPr>
      </w:pPr>
    </w:p>
    <w:p w:rsid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Damacana dolumunda kullanılmakta olan propan gazının yerine % 50 daha uygun olan Doğal gaz sistemine geçilmiştir</w:t>
      </w:r>
      <w:r w:rsidR="00E6405B">
        <w:rPr>
          <w:rFonts w:ascii="Arial" w:hAnsi="Arial" w:cs="Arial"/>
        </w:rPr>
        <w:t xml:space="preserve"> </w:t>
      </w:r>
      <w:r w:rsidRPr="00005478">
        <w:rPr>
          <w:rFonts w:ascii="Arial" w:hAnsi="Arial" w:cs="Arial"/>
        </w:rPr>
        <w:t>ve yaklaşık %</w:t>
      </w:r>
      <w:r w:rsidR="00BE4D9F">
        <w:rPr>
          <w:rFonts w:ascii="Arial" w:hAnsi="Arial" w:cs="Arial"/>
        </w:rPr>
        <w:t xml:space="preserve"> </w:t>
      </w:r>
      <w:r w:rsidRPr="00005478">
        <w:rPr>
          <w:rFonts w:ascii="Arial" w:hAnsi="Arial" w:cs="Arial"/>
        </w:rPr>
        <w:t>25 karımız olmuştur.</w:t>
      </w:r>
    </w:p>
    <w:p w:rsidR="00005478" w:rsidRPr="00005478" w:rsidRDefault="00005478" w:rsidP="003A42D0">
      <w:pPr>
        <w:pStyle w:val="GvdeMetni"/>
        <w:suppressAutoHyphens/>
        <w:spacing w:after="0"/>
        <w:jc w:val="both"/>
        <w:rPr>
          <w:rFonts w:ascii="Arial" w:hAnsi="Arial" w:cs="Arial"/>
        </w:rPr>
      </w:pPr>
    </w:p>
    <w:p w:rsidR="00005478" w:rsidRPr="00005478" w:rsidRDefault="00005478" w:rsidP="003A42D0">
      <w:pPr>
        <w:pStyle w:val="GvdeMetni"/>
        <w:numPr>
          <w:ilvl w:val="0"/>
          <w:numId w:val="30"/>
        </w:numPr>
        <w:tabs>
          <w:tab w:val="clear" w:pos="786"/>
        </w:tabs>
        <w:suppressAutoHyphens/>
        <w:spacing w:after="0"/>
        <w:ind w:left="426" w:hanging="426"/>
        <w:jc w:val="both"/>
        <w:rPr>
          <w:rFonts w:ascii="Arial" w:hAnsi="Arial" w:cs="Arial"/>
        </w:rPr>
      </w:pPr>
      <w:r w:rsidRPr="00005478">
        <w:rPr>
          <w:rFonts w:ascii="Arial" w:hAnsi="Arial" w:cs="Arial"/>
        </w:rPr>
        <w:t>Kompresör odasının üzerine çatı yapılması gerekmekte idi çatı</w:t>
      </w:r>
      <w:r w:rsidR="00E6405B">
        <w:rPr>
          <w:rFonts w:ascii="Arial" w:hAnsi="Arial" w:cs="Arial"/>
        </w:rPr>
        <w:t>0</w:t>
      </w:r>
      <w:r w:rsidRPr="00005478">
        <w:rPr>
          <w:rFonts w:ascii="Arial" w:hAnsi="Arial" w:cs="Arial"/>
        </w:rPr>
        <w:t xml:space="preserve"> bakımı ve yenilenmesi işlemleri bitirilmiştir.</w:t>
      </w:r>
    </w:p>
    <w:p w:rsidR="00005478" w:rsidRDefault="00005478" w:rsidP="003A42D0">
      <w:pPr>
        <w:pStyle w:val="GvdeMetni"/>
        <w:suppressAutoHyphens/>
        <w:spacing w:after="0"/>
        <w:jc w:val="both"/>
      </w:pPr>
    </w:p>
    <w:p w:rsidR="00005478" w:rsidRDefault="00005478" w:rsidP="003A42D0">
      <w:pPr>
        <w:pStyle w:val="GvdeMetni"/>
        <w:suppressAutoHyphens/>
        <w:spacing w:after="0"/>
        <w:jc w:val="both"/>
      </w:pPr>
    </w:p>
    <w:p w:rsidR="00005478" w:rsidRDefault="00005478" w:rsidP="003A42D0">
      <w:pPr>
        <w:pStyle w:val="GvdeMetni"/>
        <w:suppressAutoHyphens/>
        <w:spacing w:after="0"/>
        <w:jc w:val="both"/>
      </w:pPr>
    </w:p>
    <w:p w:rsidR="00005478" w:rsidRDefault="00005478" w:rsidP="003A42D0">
      <w:pPr>
        <w:pStyle w:val="GvdeMetni"/>
        <w:suppressAutoHyphens/>
        <w:spacing w:after="0"/>
        <w:jc w:val="both"/>
      </w:pPr>
    </w:p>
    <w:p w:rsidR="003A40BD" w:rsidRDefault="003A40BD" w:rsidP="003A42D0">
      <w:pPr>
        <w:pStyle w:val="GvdeMetni"/>
        <w:suppressAutoHyphens/>
        <w:spacing w:after="0"/>
        <w:jc w:val="both"/>
      </w:pPr>
    </w:p>
    <w:p w:rsidR="003A40BD" w:rsidRDefault="003A40BD" w:rsidP="003A42D0">
      <w:pPr>
        <w:pStyle w:val="GvdeMetni"/>
        <w:suppressAutoHyphens/>
        <w:spacing w:after="0"/>
        <w:jc w:val="both"/>
      </w:pPr>
    </w:p>
    <w:p w:rsidR="003A40BD" w:rsidRDefault="003A40BD" w:rsidP="003A42D0">
      <w:pPr>
        <w:pStyle w:val="GvdeMetni"/>
        <w:suppressAutoHyphens/>
        <w:spacing w:after="0"/>
        <w:jc w:val="both"/>
      </w:pPr>
    </w:p>
    <w:p w:rsidR="003A40BD" w:rsidRDefault="003A40BD" w:rsidP="003A42D0">
      <w:pPr>
        <w:pStyle w:val="GvdeMetni"/>
        <w:suppressAutoHyphens/>
        <w:spacing w:after="0"/>
        <w:jc w:val="both"/>
      </w:pPr>
    </w:p>
    <w:p w:rsidR="00005478" w:rsidRDefault="00005478" w:rsidP="003A42D0">
      <w:pPr>
        <w:pStyle w:val="GvdeMetni"/>
        <w:suppressAutoHyphens/>
        <w:spacing w:after="0"/>
        <w:jc w:val="both"/>
      </w:pPr>
    </w:p>
    <w:p w:rsidR="00285435" w:rsidRPr="006F55F4" w:rsidRDefault="00285435" w:rsidP="003A42D0">
      <w:pPr>
        <w:pStyle w:val="Altbilgi"/>
        <w:tabs>
          <w:tab w:val="left" w:pos="708"/>
        </w:tabs>
        <w:rPr>
          <w:rFonts w:ascii="Arial" w:hAnsi="Arial" w:cs="Arial"/>
          <w:color w:val="000000"/>
        </w:rPr>
      </w:pPr>
      <w:r>
        <w:rPr>
          <w:rFonts w:ascii="Arial" w:hAnsi="Arial" w:cs="Arial"/>
          <w:b/>
          <w:bCs/>
          <w:color w:val="000080"/>
          <w:sz w:val="28"/>
          <w:szCs w:val="28"/>
        </w:rPr>
        <w:lastRenderedPageBreak/>
        <w:t>5</w:t>
      </w:r>
      <w:r w:rsidRPr="009D079B">
        <w:rPr>
          <w:rFonts w:ascii="Arial" w:hAnsi="Arial" w:cs="Arial"/>
          <w:b/>
          <w:bCs/>
          <w:color w:val="000080"/>
          <w:sz w:val="28"/>
          <w:szCs w:val="28"/>
        </w:rPr>
        <w:t>-</w:t>
      </w:r>
      <w:r w:rsidRPr="009D079B">
        <w:rPr>
          <w:rFonts w:ascii="Arial" w:hAnsi="Arial" w:cs="Arial"/>
          <w:b/>
          <w:color w:val="000080"/>
          <w:sz w:val="28"/>
          <w:szCs w:val="28"/>
        </w:rPr>
        <w:t>ZABITA MÜDÜRLÜĞÜ</w:t>
      </w:r>
    </w:p>
    <w:p w:rsidR="005774BE" w:rsidRPr="009D079B" w:rsidRDefault="005774BE" w:rsidP="003A42D0">
      <w:pPr>
        <w:widowControl w:val="0"/>
        <w:suppressAutoHyphens/>
        <w:ind w:left="426"/>
        <w:jc w:val="both"/>
        <w:rPr>
          <w:rFonts w:ascii="Arial" w:hAnsi="Arial" w:cs="Arial"/>
        </w:rPr>
      </w:pPr>
    </w:p>
    <w:p w:rsidR="000E59FB" w:rsidRPr="00527F0C" w:rsidRDefault="000E59FB" w:rsidP="003A42D0">
      <w:pPr>
        <w:ind w:firstLine="708"/>
        <w:jc w:val="both"/>
        <w:rPr>
          <w:rFonts w:ascii="Arial" w:hAnsi="Arial" w:cs="Arial"/>
        </w:rPr>
      </w:pPr>
      <w:r w:rsidRPr="00527F0C">
        <w:rPr>
          <w:rFonts w:ascii="Arial" w:hAnsi="Arial" w:cs="Arial"/>
        </w:rPr>
        <w:t xml:space="preserve">İlçemiz sınırları içerisindeki iş yerlerinin denetim ve kontrollerinde; ruhsatsız iş yerlerinin ruhsatlandırılmasına yönelik çalışmalar ve hafta tatil günlerinde faaliyette bulunan iş yerlerine hafta tatil günleri çalışma ruhsatı verilmesine yönelik çalışmalar bulunulmuş ve bu denetim ve kontrollerde </w:t>
      </w:r>
      <w:r w:rsidR="003A40BD">
        <w:rPr>
          <w:rFonts w:ascii="Arial" w:hAnsi="Arial" w:cs="Arial"/>
        </w:rPr>
        <w:t xml:space="preserve">159 </w:t>
      </w:r>
      <w:r w:rsidRPr="00527F0C">
        <w:rPr>
          <w:rFonts w:ascii="Arial" w:hAnsi="Arial" w:cs="Arial"/>
        </w:rPr>
        <w:t xml:space="preserve">adet açık </w:t>
      </w:r>
      <w:r w:rsidR="00CD2840" w:rsidRPr="00527F0C">
        <w:rPr>
          <w:rFonts w:ascii="Arial" w:hAnsi="Arial" w:cs="Arial"/>
        </w:rPr>
        <w:t xml:space="preserve">ve matbu </w:t>
      </w:r>
      <w:r w:rsidRPr="00527F0C">
        <w:rPr>
          <w:rFonts w:ascii="Arial" w:hAnsi="Arial" w:cs="Arial"/>
        </w:rPr>
        <w:t xml:space="preserve">tutanak ve </w:t>
      </w:r>
      <w:r w:rsidR="003A40BD">
        <w:rPr>
          <w:rFonts w:ascii="Arial" w:hAnsi="Arial" w:cs="Arial"/>
        </w:rPr>
        <w:t>184</w:t>
      </w:r>
      <w:r w:rsidRPr="00527F0C">
        <w:rPr>
          <w:rFonts w:ascii="Arial" w:hAnsi="Arial" w:cs="Arial"/>
        </w:rPr>
        <w:t xml:space="preserve"> adet </w:t>
      </w:r>
      <w:r w:rsidR="00EA6D43" w:rsidRPr="00527F0C">
        <w:rPr>
          <w:rFonts w:ascii="Arial" w:hAnsi="Arial" w:cs="Arial"/>
        </w:rPr>
        <w:t>ihbarname tanzim</w:t>
      </w:r>
      <w:r w:rsidR="00C4260B" w:rsidRPr="00527F0C">
        <w:rPr>
          <w:rFonts w:ascii="Arial" w:hAnsi="Arial" w:cs="Arial"/>
        </w:rPr>
        <w:t xml:space="preserve"> edilmiştir</w:t>
      </w:r>
      <w:r w:rsidRPr="00527F0C">
        <w:rPr>
          <w:rFonts w:ascii="Arial" w:hAnsi="Arial" w:cs="Arial"/>
        </w:rPr>
        <w:t xml:space="preserve">. </w:t>
      </w:r>
    </w:p>
    <w:p w:rsidR="000D31F8" w:rsidRPr="00527F0C" w:rsidRDefault="000D31F8" w:rsidP="003A42D0">
      <w:pPr>
        <w:ind w:left="709" w:firstLine="708"/>
        <w:jc w:val="both"/>
        <w:rPr>
          <w:rFonts w:ascii="Arial" w:hAnsi="Arial" w:cs="Arial"/>
        </w:rPr>
      </w:pPr>
    </w:p>
    <w:p w:rsidR="000E59FB" w:rsidRPr="00527F0C" w:rsidRDefault="000E59FB" w:rsidP="003A42D0">
      <w:pPr>
        <w:numPr>
          <w:ilvl w:val="0"/>
          <w:numId w:val="24"/>
        </w:numPr>
        <w:ind w:left="426" w:hanging="426"/>
        <w:jc w:val="both"/>
        <w:rPr>
          <w:rFonts w:ascii="Arial" w:hAnsi="Arial" w:cs="Arial"/>
        </w:rPr>
      </w:pPr>
      <w:r w:rsidRPr="00527F0C">
        <w:rPr>
          <w:rFonts w:ascii="Arial" w:hAnsi="Arial" w:cs="Arial"/>
        </w:rPr>
        <w:t xml:space="preserve">İlçemiz sınırları içerisinde faaliyet gösteren işyerlerine yapılan denetim ve kontrollerde; kaldırım işgaliyesinde bulunan esnafa </w:t>
      </w:r>
      <w:r w:rsidR="003A40BD">
        <w:rPr>
          <w:rFonts w:ascii="Arial" w:hAnsi="Arial" w:cs="Arial"/>
        </w:rPr>
        <w:t>25</w:t>
      </w:r>
      <w:r w:rsidRPr="00527F0C">
        <w:rPr>
          <w:rFonts w:ascii="Arial" w:hAnsi="Arial" w:cs="Arial"/>
        </w:rPr>
        <w:t xml:space="preserve"> adet açık </w:t>
      </w:r>
      <w:r w:rsidR="00C335DA" w:rsidRPr="00527F0C">
        <w:rPr>
          <w:rFonts w:ascii="Arial" w:hAnsi="Arial" w:cs="Arial"/>
        </w:rPr>
        <w:t xml:space="preserve">ve matbu </w:t>
      </w:r>
      <w:r w:rsidRPr="00527F0C">
        <w:rPr>
          <w:rFonts w:ascii="Arial" w:hAnsi="Arial" w:cs="Arial"/>
        </w:rPr>
        <w:t xml:space="preserve">tutanak ve </w:t>
      </w:r>
      <w:r w:rsidR="003A40BD">
        <w:rPr>
          <w:rFonts w:ascii="Arial" w:hAnsi="Arial" w:cs="Arial"/>
        </w:rPr>
        <w:t>108</w:t>
      </w:r>
      <w:r w:rsidRPr="00527F0C">
        <w:rPr>
          <w:rFonts w:ascii="Arial" w:hAnsi="Arial" w:cs="Arial"/>
        </w:rPr>
        <w:t xml:space="preserve"> adet ihbarname tanzim edilmiştir. Vatandaşlarımızın yaya kaldırımlarında rahat hareket etmeleri sağlanmıştır.</w:t>
      </w:r>
    </w:p>
    <w:p w:rsidR="00B97791" w:rsidRDefault="00B97791" w:rsidP="003A42D0">
      <w:pPr>
        <w:ind w:left="426"/>
        <w:jc w:val="both"/>
        <w:rPr>
          <w:rFonts w:ascii="Arial" w:hAnsi="Arial" w:cs="Arial"/>
        </w:rPr>
      </w:pPr>
    </w:p>
    <w:p w:rsidR="000E59FB" w:rsidRPr="00527F0C" w:rsidRDefault="000E59FB" w:rsidP="003A42D0">
      <w:pPr>
        <w:pStyle w:val="ListeParagraf"/>
        <w:numPr>
          <w:ilvl w:val="0"/>
          <w:numId w:val="24"/>
        </w:numPr>
        <w:jc w:val="both"/>
        <w:rPr>
          <w:rFonts w:ascii="Arial" w:hAnsi="Arial" w:cs="Arial"/>
        </w:rPr>
      </w:pPr>
      <w:r w:rsidRPr="00527F0C">
        <w:rPr>
          <w:rFonts w:ascii="Arial" w:hAnsi="Arial" w:cs="Arial"/>
        </w:rPr>
        <w:t xml:space="preserve">Araç ve yaya trafiğinin düzgün işlemesi için Zabıta Müdürlüğü personeli olarak araç ve şoförlere </w:t>
      </w:r>
      <w:r w:rsidR="003A40BD">
        <w:rPr>
          <w:rFonts w:ascii="Arial" w:hAnsi="Arial" w:cs="Arial"/>
        </w:rPr>
        <w:t>189</w:t>
      </w:r>
      <w:r w:rsidRPr="00527F0C">
        <w:rPr>
          <w:rFonts w:ascii="Arial" w:hAnsi="Arial" w:cs="Arial"/>
        </w:rPr>
        <w:t xml:space="preserve"> adet tutanak</w:t>
      </w:r>
      <w:r w:rsidR="00B97791" w:rsidRPr="00527F0C">
        <w:rPr>
          <w:rFonts w:ascii="Arial" w:hAnsi="Arial" w:cs="Arial"/>
        </w:rPr>
        <w:t xml:space="preserve"> uyarı amaçlı</w:t>
      </w:r>
      <w:r w:rsidR="0041421A" w:rsidRPr="00527F0C">
        <w:rPr>
          <w:rFonts w:ascii="Arial" w:hAnsi="Arial" w:cs="Arial"/>
        </w:rPr>
        <w:t xml:space="preserve"> ve </w:t>
      </w:r>
      <w:r w:rsidR="003A40BD">
        <w:rPr>
          <w:rFonts w:ascii="Arial" w:hAnsi="Arial" w:cs="Arial"/>
        </w:rPr>
        <w:t>302</w:t>
      </w:r>
      <w:r w:rsidRPr="00527F0C">
        <w:rPr>
          <w:rFonts w:ascii="Arial" w:hAnsi="Arial" w:cs="Arial"/>
        </w:rPr>
        <w:t xml:space="preserve"> adet ihbarname tanzim edilmiştir. </w:t>
      </w:r>
    </w:p>
    <w:p w:rsidR="00C93B1F" w:rsidRPr="00527F0C" w:rsidRDefault="00C93B1F" w:rsidP="003A42D0">
      <w:pPr>
        <w:pStyle w:val="ListeParagraf"/>
        <w:ind w:left="360"/>
        <w:jc w:val="both"/>
        <w:rPr>
          <w:rFonts w:ascii="Arial" w:hAnsi="Arial" w:cs="Arial"/>
        </w:rPr>
      </w:pPr>
    </w:p>
    <w:p w:rsidR="000E59FB" w:rsidRDefault="000E59FB" w:rsidP="003A42D0">
      <w:pPr>
        <w:pStyle w:val="ListeParagraf"/>
        <w:numPr>
          <w:ilvl w:val="0"/>
          <w:numId w:val="24"/>
        </w:numPr>
        <w:jc w:val="both"/>
        <w:rPr>
          <w:rFonts w:ascii="Arial" w:hAnsi="Arial" w:cs="Arial"/>
        </w:rPr>
      </w:pPr>
      <w:r w:rsidRPr="00527F0C">
        <w:rPr>
          <w:rFonts w:ascii="Arial" w:hAnsi="Arial" w:cs="Arial"/>
        </w:rPr>
        <w:t>İlçemiz sınırları içerisindeki inşaatlarda can ve mal güvenliğini sağlanması için gerekli önlemleri almayanlara</w:t>
      </w:r>
      <w:r w:rsidR="0041421A" w:rsidRPr="00527F0C">
        <w:rPr>
          <w:rFonts w:ascii="Arial" w:hAnsi="Arial" w:cs="Arial"/>
        </w:rPr>
        <w:t xml:space="preserve"> uyarı amaçlı</w:t>
      </w:r>
      <w:r w:rsidR="00B97791" w:rsidRPr="00527F0C">
        <w:rPr>
          <w:rFonts w:ascii="Arial" w:hAnsi="Arial" w:cs="Arial"/>
        </w:rPr>
        <w:t xml:space="preserve"> </w:t>
      </w:r>
      <w:r w:rsidR="003A40BD">
        <w:rPr>
          <w:rFonts w:ascii="Arial" w:hAnsi="Arial" w:cs="Arial"/>
        </w:rPr>
        <w:t>23</w:t>
      </w:r>
      <w:r w:rsidRPr="00527F0C">
        <w:rPr>
          <w:rFonts w:ascii="Arial" w:hAnsi="Arial" w:cs="Arial"/>
        </w:rPr>
        <w:t xml:space="preserve"> adet ihbarname tanzim edilmiştir.</w:t>
      </w:r>
    </w:p>
    <w:p w:rsidR="004547FB" w:rsidRPr="004547FB" w:rsidRDefault="004547FB" w:rsidP="004547FB">
      <w:pPr>
        <w:pStyle w:val="ListeParagraf"/>
        <w:rPr>
          <w:rFonts w:ascii="Arial" w:hAnsi="Arial" w:cs="Arial"/>
        </w:rPr>
      </w:pPr>
    </w:p>
    <w:p w:rsidR="004547FB" w:rsidRDefault="004547FB" w:rsidP="004547FB">
      <w:pPr>
        <w:jc w:val="both"/>
        <w:rPr>
          <w:rFonts w:ascii="Arial" w:hAnsi="Arial" w:cs="Arial"/>
        </w:rPr>
      </w:pPr>
      <w:r>
        <w:rPr>
          <w:rFonts w:ascii="Arial" w:hAnsi="Arial" w:cs="Arial"/>
          <w:noProof/>
        </w:rPr>
        <w:drawing>
          <wp:anchor distT="0" distB="0" distL="114300" distR="114300" simplePos="0" relativeHeight="251728896" behindDoc="0" locked="0" layoutInCell="1" allowOverlap="1">
            <wp:simplePos x="0" y="0"/>
            <wp:positionH relativeFrom="column">
              <wp:posOffset>-7275</wp:posOffset>
            </wp:positionH>
            <wp:positionV relativeFrom="paragraph">
              <wp:posOffset>23495</wp:posOffset>
            </wp:positionV>
            <wp:extent cx="5279970" cy="2752725"/>
            <wp:effectExtent l="19050" t="0" r="0" b="0"/>
            <wp:wrapNone/>
            <wp:docPr id="125" name="irc_mi" descr="milas zabıta foto ile ilgili görsel sonucu">
              <a:hlinkClick xmlns:a="http://schemas.openxmlformats.org/drawingml/2006/main" r:id="rId103"/>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ilas zabıta foto ile ilgili görsel sonucu">
                      <a:hlinkClick r:id="rId103"/>
                    </pic:cNvPr>
                    <pic:cNvPicPr>
                      <a:picLocks noChangeAspect="1" noChangeArrowheads="1"/>
                    </pic:cNvPicPr>
                  </pic:nvPicPr>
                  <pic:blipFill>
                    <a:blip r:embed="rId104"/>
                    <a:stretch>
                      <a:fillRect/>
                    </a:stretch>
                  </pic:blipFill>
                  <pic:spPr bwMode="auto">
                    <a:xfrm>
                      <a:off x="0" y="0"/>
                      <a:ext cx="5279970" cy="2752725"/>
                    </a:xfrm>
                    <a:prstGeom prst="rect">
                      <a:avLst/>
                    </a:prstGeom>
                    <a:noFill/>
                    <a:ln w="9525">
                      <a:noFill/>
                      <a:miter lim="800000"/>
                      <a:headEnd/>
                      <a:tailEnd/>
                    </a:ln>
                  </pic:spPr>
                </pic:pic>
              </a:graphicData>
            </a:graphic>
          </wp:anchor>
        </w:drawing>
      </w: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4547FB" w:rsidRDefault="004547FB" w:rsidP="004547FB">
      <w:pPr>
        <w:jc w:val="both"/>
        <w:rPr>
          <w:rFonts w:ascii="Arial" w:hAnsi="Arial" w:cs="Arial"/>
        </w:rPr>
      </w:pPr>
    </w:p>
    <w:p w:rsidR="000E59FB" w:rsidRPr="00527F0C" w:rsidRDefault="000E59FB" w:rsidP="003A42D0">
      <w:pPr>
        <w:numPr>
          <w:ilvl w:val="0"/>
          <w:numId w:val="24"/>
        </w:numPr>
        <w:jc w:val="both"/>
        <w:rPr>
          <w:rFonts w:ascii="Arial" w:hAnsi="Arial" w:cs="Arial"/>
        </w:rPr>
      </w:pPr>
      <w:r w:rsidRPr="00527F0C">
        <w:rPr>
          <w:rFonts w:ascii="Arial" w:hAnsi="Arial" w:cs="Arial"/>
        </w:rPr>
        <w:t>Belediyemize telefonla ve yazılı dilekçe ile gelen şikâyetlerde yapılan incelemeler sonucunda; çevreye moloz ve ku</w:t>
      </w:r>
      <w:r w:rsidR="00B97791" w:rsidRPr="00527F0C">
        <w:rPr>
          <w:rFonts w:ascii="Arial" w:hAnsi="Arial" w:cs="Arial"/>
        </w:rPr>
        <w:t xml:space="preserve">m bırakanlara </w:t>
      </w:r>
      <w:r w:rsidR="003A40BD">
        <w:rPr>
          <w:rFonts w:ascii="Arial" w:hAnsi="Arial" w:cs="Arial"/>
        </w:rPr>
        <w:t>1</w:t>
      </w:r>
      <w:r w:rsidR="00771E3B" w:rsidRPr="00527F0C">
        <w:rPr>
          <w:rFonts w:ascii="Arial" w:hAnsi="Arial" w:cs="Arial"/>
        </w:rPr>
        <w:t>3</w:t>
      </w:r>
      <w:r w:rsidR="00B97791" w:rsidRPr="00527F0C">
        <w:rPr>
          <w:rFonts w:ascii="Arial" w:hAnsi="Arial" w:cs="Arial"/>
        </w:rPr>
        <w:t xml:space="preserve"> </w:t>
      </w:r>
      <w:r w:rsidR="00771E3B" w:rsidRPr="00527F0C">
        <w:rPr>
          <w:rFonts w:ascii="Arial" w:hAnsi="Arial" w:cs="Arial"/>
        </w:rPr>
        <w:t>tutanak</w:t>
      </w:r>
      <w:r w:rsidRPr="00527F0C">
        <w:rPr>
          <w:rFonts w:ascii="Arial" w:hAnsi="Arial" w:cs="Arial"/>
        </w:rPr>
        <w:t xml:space="preserve"> tanzim edilmiştir.</w:t>
      </w:r>
    </w:p>
    <w:p w:rsidR="000E59FB" w:rsidRPr="00527F0C" w:rsidRDefault="000E59FB" w:rsidP="003A42D0">
      <w:pPr>
        <w:jc w:val="both"/>
        <w:rPr>
          <w:rFonts w:ascii="Arial" w:hAnsi="Arial" w:cs="Arial"/>
        </w:rPr>
      </w:pPr>
    </w:p>
    <w:p w:rsidR="000E59FB" w:rsidRPr="00527F0C" w:rsidRDefault="000E59FB" w:rsidP="003A42D0">
      <w:pPr>
        <w:numPr>
          <w:ilvl w:val="0"/>
          <w:numId w:val="24"/>
        </w:numPr>
        <w:jc w:val="both"/>
        <w:rPr>
          <w:rFonts w:ascii="Arial" w:hAnsi="Arial" w:cs="Arial"/>
        </w:rPr>
      </w:pPr>
      <w:r w:rsidRPr="00527F0C">
        <w:rPr>
          <w:rFonts w:ascii="Arial" w:hAnsi="Arial" w:cs="Arial"/>
        </w:rPr>
        <w:t>B</w:t>
      </w:r>
      <w:r w:rsidR="00B97791" w:rsidRPr="00527F0C">
        <w:rPr>
          <w:rFonts w:ascii="Arial" w:hAnsi="Arial" w:cs="Arial"/>
        </w:rPr>
        <w:t xml:space="preserve">elediye malına zarar verenlere </w:t>
      </w:r>
      <w:r w:rsidR="003A40BD">
        <w:rPr>
          <w:rFonts w:ascii="Arial" w:hAnsi="Arial" w:cs="Arial"/>
        </w:rPr>
        <w:t>2</w:t>
      </w:r>
      <w:r w:rsidRPr="00527F0C">
        <w:rPr>
          <w:rFonts w:ascii="Arial" w:hAnsi="Arial" w:cs="Arial"/>
        </w:rPr>
        <w:t xml:space="preserve"> adet tutanak edilmiştir.  </w:t>
      </w:r>
    </w:p>
    <w:p w:rsidR="000E59FB" w:rsidRPr="00527F0C" w:rsidRDefault="000E59FB" w:rsidP="003A42D0">
      <w:pPr>
        <w:jc w:val="both"/>
        <w:rPr>
          <w:rFonts w:ascii="Arial" w:hAnsi="Arial" w:cs="Arial"/>
        </w:rPr>
      </w:pPr>
    </w:p>
    <w:p w:rsidR="000E59FB" w:rsidRPr="00527F0C" w:rsidRDefault="000E59FB" w:rsidP="003A42D0">
      <w:pPr>
        <w:numPr>
          <w:ilvl w:val="0"/>
          <w:numId w:val="24"/>
        </w:numPr>
        <w:jc w:val="both"/>
        <w:rPr>
          <w:rFonts w:ascii="Arial" w:hAnsi="Arial" w:cs="Arial"/>
        </w:rPr>
      </w:pPr>
      <w:r w:rsidRPr="00527F0C">
        <w:rPr>
          <w:rFonts w:ascii="Arial" w:hAnsi="Arial" w:cs="Arial"/>
        </w:rPr>
        <w:t xml:space="preserve">İlçemiz salı pazarının ve semt pazarlarının düzenlenmesi esnasında pazarcı esnafına </w:t>
      </w:r>
      <w:r w:rsidR="003A40BD">
        <w:rPr>
          <w:rFonts w:ascii="Arial" w:hAnsi="Arial" w:cs="Arial"/>
        </w:rPr>
        <w:t>35 adet tutanak ve 49</w:t>
      </w:r>
      <w:r w:rsidRPr="00527F0C">
        <w:rPr>
          <w:rFonts w:ascii="Arial" w:hAnsi="Arial" w:cs="Arial"/>
        </w:rPr>
        <w:t xml:space="preserve"> adet ihbarname tanzim edilmiştir. Ayrıca Salı </w:t>
      </w:r>
      <w:r w:rsidR="00B97791" w:rsidRPr="00527F0C">
        <w:rPr>
          <w:rFonts w:ascii="Arial" w:hAnsi="Arial" w:cs="Arial"/>
        </w:rPr>
        <w:t>Pazarı</w:t>
      </w:r>
      <w:r w:rsidRPr="00527F0C">
        <w:rPr>
          <w:rFonts w:ascii="Arial" w:hAnsi="Arial" w:cs="Arial"/>
        </w:rPr>
        <w:t xml:space="preserve"> ve Semt pazar</w:t>
      </w:r>
      <w:r w:rsidR="00B97791" w:rsidRPr="00527F0C">
        <w:rPr>
          <w:rFonts w:ascii="Arial" w:hAnsi="Arial" w:cs="Arial"/>
        </w:rPr>
        <w:t>lar</w:t>
      </w:r>
      <w:r w:rsidRPr="00527F0C">
        <w:rPr>
          <w:rFonts w:ascii="Arial" w:hAnsi="Arial" w:cs="Arial"/>
        </w:rPr>
        <w:t xml:space="preserve">ında </w:t>
      </w:r>
      <w:r w:rsidR="00B97791" w:rsidRPr="00527F0C">
        <w:rPr>
          <w:rFonts w:ascii="Arial" w:hAnsi="Arial" w:cs="Arial"/>
        </w:rPr>
        <w:t>v</w:t>
      </w:r>
      <w:r w:rsidRPr="00527F0C">
        <w:rPr>
          <w:rFonts w:ascii="Arial" w:hAnsi="Arial" w:cs="Arial"/>
        </w:rPr>
        <w:t>atandaşların pazarda rahat alışveriş yapmaları sağlanmıştır.</w:t>
      </w:r>
    </w:p>
    <w:p w:rsidR="00527F0C" w:rsidRPr="00527F0C" w:rsidRDefault="00527F0C" w:rsidP="003A42D0">
      <w:pPr>
        <w:pStyle w:val="ListeParagraf"/>
        <w:rPr>
          <w:rFonts w:ascii="Arial" w:hAnsi="Arial" w:cs="Arial"/>
        </w:rPr>
      </w:pPr>
    </w:p>
    <w:p w:rsidR="00527F0C" w:rsidRPr="00527F0C" w:rsidRDefault="00527F0C" w:rsidP="003A42D0">
      <w:pPr>
        <w:numPr>
          <w:ilvl w:val="0"/>
          <w:numId w:val="24"/>
        </w:numPr>
        <w:jc w:val="both"/>
        <w:rPr>
          <w:rFonts w:ascii="Arial" w:hAnsi="Arial" w:cs="Arial"/>
        </w:rPr>
      </w:pPr>
      <w:r w:rsidRPr="00527F0C">
        <w:rPr>
          <w:rFonts w:ascii="Arial" w:hAnsi="Arial" w:cs="Arial"/>
        </w:rPr>
        <w:lastRenderedPageBreak/>
        <w:t>Yaz aylarında Ören ve Güllük Mahallerimiz Sosyal Proje çerçevesinde halkın kendi ürettiklerini satabilmeleri için sezonluk Hanımeli pazarı kurulmuştur.</w:t>
      </w:r>
    </w:p>
    <w:p w:rsidR="00527F0C" w:rsidRPr="00527F0C" w:rsidRDefault="00527F0C" w:rsidP="003A42D0">
      <w:pPr>
        <w:pStyle w:val="ListeParagraf"/>
        <w:rPr>
          <w:rFonts w:ascii="Arial" w:hAnsi="Arial" w:cs="Arial"/>
        </w:rPr>
      </w:pPr>
    </w:p>
    <w:p w:rsidR="0067280D" w:rsidRDefault="000E59FB" w:rsidP="003A42D0">
      <w:pPr>
        <w:numPr>
          <w:ilvl w:val="0"/>
          <w:numId w:val="24"/>
        </w:numPr>
        <w:jc w:val="both"/>
        <w:rPr>
          <w:rFonts w:ascii="Arial" w:hAnsi="Arial" w:cs="Arial"/>
        </w:rPr>
      </w:pPr>
      <w:r w:rsidRPr="00527F0C">
        <w:rPr>
          <w:rFonts w:ascii="Arial" w:hAnsi="Arial" w:cs="Arial"/>
        </w:rPr>
        <w:t>Açıkta seyyar gıda satışı yapanlara</w:t>
      </w:r>
      <w:r w:rsidR="00B97791" w:rsidRPr="00527F0C">
        <w:rPr>
          <w:rFonts w:ascii="Arial" w:hAnsi="Arial" w:cs="Arial"/>
        </w:rPr>
        <w:t xml:space="preserve"> ve Seyyar izinsiz sergi açanlar kaldırılmış kaldırmayanlar hakkında </w:t>
      </w:r>
      <w:r w:rsidR="003A40BD">
        <w:rPr>
          <w:rFonts w:ascii="Arial" w:hAnsi="Arial" w:cs="Arial"/>
        </w:rPr>
        <w:t>7</w:t>
      </w:r>
      <w:r w:rsidR="00626DBE" w:rsidRPr="00527F0C">
        <w:rPr>
          <w:rFonts w:ascii="Arial" w:hAnsi="Arial" w:cs="Arial"/>
        </w:rPr>
        <w:t xml:space="preserve"> ihbarname tanzim edilerek </w:t>
      </w:r>
      <w:r w:rsidR="00B97791" w:rsidRPr="00527F0C">
        <w:rPr>
          <w:rFonts w:ascii="Arial" w:hAnsi="Arial" w:cs="Arial"/>
        </w:rPr>
        <w:t>işlem yapılmıştır.</w:t>
      </w:r>
      <w:r w:rsidRPr="00527F0C">
        <w:rPr>
          <w:rFonts w:ascii="Arial" w:hAnsi="Arial" w:cs="Arial"/>
        </w:rPr>
        <w:t xml:space="preserve"> </w:t>
      </w:r>
    </w:p>
    <w:p w:rsidR="004547FB" w:rsidRDefault="004547FB" w:rsidP="004547FB">
      <w:pPr>
        <w:pStyle w:val="ListeParagraf"/>
        <w:rPr>
          <w:rFonts w:ascii="Arial" w:hAnsi="Arial" w:cs="Arial"/>
        </w:rPr>
      </w:pPr>
    </w:p>
    <w:p w:rsidR="004547FB" w:rsidRDefault="004547FB" w:rsidP="00AE0D77">
      <w:pPr>
        <w:ind w:left="360"/>
        <w:jc w:val="both"/>
        <w:rPr>
          <w:rFonts w:ascii="Arial" w:hAnsi="Arial" w:cs="Arial"/>
        </w:rPr>
      </w:pPr>
    </w:p>
    <w:p w:rsidR="00AE0D77" w:rsidRDefault="00AE0D77" w:rsidP="00AE0D77">
      <w:pPr>
        <w:ind w:left="360"/>
        <w:jc w:val="both"/>
        <w:rPr>
          <w:rFonts w:ascii="Arial" w:hAnsi="Arial" w:cs="Arial"/>
        </w:rPr>
      </w:pPr>
      <w:r>
        <w:rPr>
          <w:noProof/>
          <w:color w:val="0000FF"/>
        </w:rPr>
        <w:drawing>
          <wp:inline distT="0" distB="0" distL="0" distR="0">
            <wp:extent cx="5292731" cy="2985402"/>
            <wp:effectExtent l="19050" t="0" r="3169" b="0"/>
            <wp:docPr id="126" name="irc_mi" descr="milas zabıta foto ile ilgili görsel sonucu">
              <a:hlinkClick xmlns:a="http://schemas.openxmlformats.org/drawingml/2006/main" r:id="rId105"/>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ilas zabıta foto ile ilgili görsel sonucu">
                      <a:hlinkClick r:id="rId105"/>
                    </pic:cNvPr>
                    <pic:cNvPicPr>
                      <a:picLocks noChangeAspect="1" noChangeArrowheads="1"/>
                    </pic:cNvPicPr>
                  </pic:nvPicPr>
                  <pic:blipFill>
                    <a:blip r:embed="rId106"/>
                    <a:stretch>
                      <a:fillRect/>
                    </a:stretch>
                  </pic:blipFill>
                  <pic:spPr bwMode="auto">
                    <a:xfrm>
                      <a:off x="0" y="0"/>
                      <a:ext cx="5292731" cy="2985402"/>
                    </a:xfrm>
                    <a:prstGeom prst="rect">
                      <a:avLst/>
                    </a:prstGeom>
                    <a:noFill/>
                    <a:ln w="9525">
                      <a:noFill/>
                      <a:miter lim="800000"/>
                      <a:headEnd/>
                      <a:tailEnd/>
                    </a:ln>
                  </pic:spPr>
                </pic:pic>
              </a:graphicData>
            </a:graphic>
          </wp:inline>
        </w:drawing>
      </w:r>
    </w:p>
    <w:p w:rsidR="00AE0D77" w:rsidRDefault="00AE0D77" w:rsidP="00AE0D77">
      <w:pPr>
        <w:ind w:left="360"/>
        <w:jc w:val="both"/>
        <w:rPr>
          <w:rFonts w:ascii="Arial" w:hAnsi="Arial" w:cs="Arial"/>
        </w:rPr>
      </w:pPr>
    </w:p>
    <w:p w:rsidR="000D31F8" w:rsidRPr="00527F0C" w:rsidRDefault="000D31F8" w:rsidP="003A42D0">
      <w:pPr>
        <w:jc w:val="both"/>
        <w:rPr>
          <w:rFonts w:ascii="Arial" w:hAnsi="Arial" w:cs="Arial"/>
        </w:rPr>
      </w:pPr>
    </w:p>
    <w:p w:rsidR="003959A8" w:rsidRDefault="00B97791" w:rsidP="003A42D0">
      <w:pPr>
        <w:numPr>
          <w:ilvl w:val="0"/>
          <w:numId w:val="24"/>
        </w:numPr>
        <w:jc w:val="both"/>
        <w:rPr>
          <w:rFonts w:ascii="Arial" w:hAnsi="Arial" w:cs="Arial"/>
        </w:rPr>
      </w:pPr>
      <w:r w:rsidRPr="00527F0C">
        <w:rPr>
          <w:rFonts w:ascii="Arial" w:hAnsi="Arial" w:cs="Arial"/>
        </w:rPr>
        <w:t xml:space="preserve">Çevreye rahatsızlık verenlere </w:t>
      </w:r>
      <w:r w:rsidR="003A40BD">
        <w:rPr>
          <w:rFonts w:ascii="Arial" w:hAnsi="Arial" w:cs="Arial"/>
        </w:rPr>
        <w:t>ve vatandaşın duygularını istismar edenlere (Dilencilik Yapanlara)</w:t>
      </w:r>
      <w:r w:rsidRPr="00527F0C">
        <w:rPr>
          <w:rFonts w:ascii="Arial" w:hAnsi="Arial" w:cs="Arial"/>
        </w:rPr>
        <w:t xml:space="preserve"> </w:t>
      </w:r>
      <w:r w:rsidR="003A40BD">
        <w:rPr>
          <w:rFonts w:ascii="Arial" w:hAnsi="Arial" w:cs="Arial"/>
        </w:rPr>
        <w:t>9</w:t>
      </w:r>
      <w:r w:rsidR="000E59FB" w:rsidRPr="00527F0C">
        <w:rPr>
          <w:rFonts w:ascii="Arial" w:hAnsi="Arial" w:cs="Arial"/>
        </w:rPr>
        <w:t xml:space="preserve"> adet </w:t>
      </w:r>
      <w:r w:rsidR="003A40BD">
        <w:rPr>
          <w:rFonts w:ascii="Arial" w:hAnsi="Arial" w:cs="Arial"/>
        </w:rPr>
        <w:t>tutanak</w:t>
      </w:r>
      <w:r w:rsidR="000E59FB" w:rsidRPr="00527F0C">
        <w:rPr>
          <w:rFonts w:ascii="Arial" w:hAnsi="Arial" w:cs="Arial"/>
        </w:rPr>
        <w:t xml:space="preserve"> tanzim edilmiştir.</w:t>
      </w:r>
    </w:p>
    <w:p w:rsidR="003A40BD" w:rsidRPr="00527F0C" w:rsidRDefault="003A40BD" w:rsidP="003A42D0">
      <w:pPr>
        <w:jc w:val="both"/>
        <w:rPr>
          <w:rFonts w:ascii="Arial" w:hAnsi="Arial" w:cs="Arial"/>
        </w:rPr>
      </w:pPr>
    </w:p>
    <w:p w:rsidR="000E59FB" w:rsidRPr="00527F0C" w:rsidRDefault="000E59FB" w:rsidP="003A42D0">
      <w:pPr>
        <w:numPr>
          <w:ilvl w:val="0"/>
          <w:numId w:val="24"/>
        </w:numPr>
        <w:jc w:val="both"/>
        <w:rPr>
          <w:rFonts w:ascii="Arial" w:hAnsi="Arial" w:cs="Arial"/>
        </w:rPr>
      </w:pPr>
      <w:r w:rsidRPr="00527F0C">
        <w:rPr>
          <w:rFonts w:ascii="Arial" w:hAnsi="Arial" w:cs="Arial"/>
        </w:rPr>
        <w:t>İlçede büyük ve küçükbaş hayvan besleyen</w:t>
      </w:r>
      <w:r w:rsidR="003A40BD">
        <w:rPr>
          <w:rFonts w:ascii="Arial" w:hAnsi="Arial" w:cs="Arial"/>
        </w:rPr>
        <w:t xml:space="preserve"> ve bu hayvanlardan çıkan hayvansal açtıkları çevreye atan çevre ve görüntü kirliliği neden olan bu şahıslara 13</w:t>
      </w:r>
      <w:r w:rsidR="00EA6D43" w:rsidRPr="00527F0C">
        <w:rPr>
          <w:rFonts w:ascii="Arial" w:hAnsi="Arial" w:cs="Arial"/>
        </w:rPr>
        <w:t xml:space="preserve"> a</w:t>
      </w:r>
      <w:r w:rsidRPr="00527F0C">
        <w:rPr>
          <w:rFonts w:ascii="Arial" w:hAnsi="Arial" w:cs="Arial"/>
        </w:rPr>
        <w:t xml:space="preserve">det </w:t>
      </w:r>
      <w:r w:rsidR="009711F4">
        <w:rPr>
          <w:rFonts w:ascii="Arial" w:hAnsi="Arial" w:cs="Arial"/>
        </w:rPr>
        <w:t>tutanak</w:t>
      </w:r>
      <w:r w:rsidRPr="00527F0C">
        <w:rPr>
          <w:rFonts w:ascii="Arial" w:hAnsi="Arial" w:cs="Arial"/>
        </w:rPr>
        <w:t xml:space="preserve"> tanzim edilmiştir.</w:t>
      </w:r>
    </w:p>
    <w:p w:rsidR="0041421A" w:rsidRPr="00527F0C" w:rsidRDefault="0041421A" w:rsidP="003A42D0">
      <w:pPr>
        <w:pStyle w:val="ListeParagraf"/>
        <w:rPr>
          <w:rFonts w:ascii="Arial" w:hAnsi="Arial" w:cs="Arial"/>
        </w:rPr>
      </w:pPr>
    </w:p>
    <w:p w:rsidR="0041421A" w:rsidRPr="00527F0C" w:rsidRDefault="0041421A" w:rsidP="003A42D0">
      <w:pPr>
        <w:numPr>
          <w:ilvl w:val="0"/>
          <w:numId w:val="24"/>
        </w:numPr>
        <w:jc w:val="both"/>
        <w:rPr>
          <w:rFonts w:ascii="Arial" w:hAnsi="Arial" w:cs="Arial"/>
        </w:rPr>
      </w:pPr>
      <w:r w:rsidRPr="00527F0C">
        <w:rPr>
          <w:rFonts w:ascii="Arial" w:hAnsi="Arial" w:cs="Arial"/>
        </w:rPr>
        <w:t xml:space="preserve">Canlı Müzik yayını yapan işletmelere </w:t>
      </w:r>
      <w:r w:rsidR="009711F4">
        <w:rPr>
          <w:rFonts w:ascii="Arial" w:hAnsi="Arial" w:cs="Arial"/>
        </w:rPr>
        <w:t>6</w:t>
      </w:r>
      <w:r w:rsidRPr="00527F0C">
        <w:rPr>
          <w:rFonts w:ascii="Arial" w:hAnsi="Arial" w:cs="Arial"/>
        </w:rPr>
        <w:t xml:space="preserve"> adet tutanak ve uyarı amaçlı </w:t>
      </w:r>
      <w:r w:rsidR="009711F4">
        <w:rPr>
          <w:rFonts w:ascii="Arial" w:hAnsi="Arial" w:cs="Arial"/>
        </w:rPr>
        <w:t>27</w:t>
      </w:r>
      <w:r w:rsidRPr="00527F0C">
        <w:rPr>
          <w:rFonts w:ascii="Arial" w:hAnsi="Arial" w:cs="Arial"/>
        </w:rPr>
        <w:t xml:space="preserve"> adet ihbarname tanzim edilmiştir.</w:t>
      </w:r>
    </w:p>
    <w:p w:rsidR="0041421A" w:rsidRPr="00527F0C" w:rsidRDefault="0041421A" w:rsidP="003A42D0">
      <w:pPr>
        <w:pStyle w:val="ListeParagraf"/>
        <w:rPr>
          <w:rFonts w:ascii="Arial" w:hAnsi="Arial" w:cs="Arial"/>
        </w:rPr>
      </w:pPr>
    </w:p>
    <w:p w:rsidR="009711F4" w:rsidRPr="009711F4" w:rsidRDefault="009711F4" w:rsidP="003A42D0">
      <w:pPr>
        <w:pStyle w:val="ListeParagraf"/>
        <w:numPr>
          <w:ilvl w:val="0"/>
          <w:numId w:val="24"/>
        </w:numPr>
        <w:jc w:val="both"/>
        <w:rPr>
          <w:rFonts w:ascii="Arial" w:hAnsi="Arial" w:cs="Arial"/>
        </w:rPr>
      </w:pPr>
      <w:r w:rsidRPr="009711F4">
        <w:rPr>
          <w:rFonts w:ascii="Arial" w:hAnsi="Arial" w:cs="Arial"/>
        </w:rPr>
        <w:t>Kamuya ait alanı işgal edenlere 2 adet tutanak tanzim edilmiştir.</w:t>
      </w:r>
    </w:p>
    <w:p w:rsidR="009711F4" w:rsidRPr="009711F4" w:rsidRDefault="009711F4" w:rsidP="003A42D0">
      <w:pPr>
        <w:jc w:val="both"/>
        <w:rPr>
          <w:rFonts w:ascii="Arial" w:hAnsi="Arial" w:cs="Arial"/>
        </w:rPr>
      </w:pPr>
    </w:p>
    <w:p w:rsidR="009711F4" w:rsidRDefault="009711F4" w:rsidP="003A42D0">
      <w:pPr>
        <w:pStyle w:val="ListeParagraf"/>
        <w:numPr>
          <w:ilvl w:val="0"/>
          <w:numId w:val="24"/>
        </w:numPr>
        <w:jc w:val="both"/>
        <w:rPr>
          <w:rFonts w:ascii="Arial" w:hAnsi="Arial" w:cs="Arial"/>
        </w:rPr>
      </w:pPr>
      <w:r w:rsidRPr="009711F4">
        <w:rPr>
          <w:rFonts w:ascii="Arial" w:hAnsi="Arial" w:cs="Arial"/>
        </w:rPr>
        <w:t>Kamuya ait yolu inşaat atığı dökerek araç trafiğine engel olanlara 3 adet tutanak tanzim edilmiştir.</w:t>
      </w:r>
    </w:p>
    <w:p w:rsidR="009711F4" w:rsidRPr="009711F4" w:rsidRDefault="009711F4" w:rsidP="003A42D0">
      <w:pPr>
        <w:jc w:val="both"/>
        <w:rPr>
          <w:rFonts w:ascii="Arial" w:hAnsi="Arial" w:cs="Arial"/>
        </w:rPr>
      </w:pPr>
    </w:p>
    <w:p w:rsidR="009711F4" w:rsidRDefault="009711F4" w:rsidP="003A42D0">
      <w:pPr>
        <w:pStyle w:val="ListeParagraf"/>
        <w:numPr>
          <w:ilvl w:val="0"/>
          <w:numId w:val="24"/>
        </w:numPr>
        <w:jc w:val="both"/>
        <w:rPr>
          <w:rFonts w:ascii="Arial" w:hAnsi="Arial" w:cs="Arial"/>
        </w:rPr>
      </w:pPr>
      <w:r w:rsidRPr="009711F4">
        <w:rPr>
          <w:rFonts w:ascii="Arial" w:hAnsi="Arial" w:cs="Arial"/>
        </w:rPr>
        <w:t>Pazarcılardan gelen talepler doğrultusunda 14 pazarcının devri yapılmıştır.</w:t>
      </w:r>
    </w:p>
    <w:p w:rsidR="009711F4" w:rsidRPr="009711F4" w:rsidRDefault="009711F4" w:rsidP="003A42D0">
      <w:pPr>
        <w:jc w:val="both"/>
        <w:rPr>
          <w:rFonts w:ascii="Arial" w:hAnsi="Arial" w:cs="Arial"/>
        </w:rPr>
      </w:pPr>
    </w:p>
    <w:p w:rsidR="009711F4" w:rsidRDefault="009711F4" w:rsidP="003A42D0">
      <w:pPr>
        <w:pStyle w:val="ListeParagraf"/>
        <w:numPr>
          <w:ilvl w:val="0"/>
          <w:numId w:val="24"/>
        </w:numPr>
        <w:jc w:val="both"/>
        <w:rPr>
          <w:rFonts w:ascii="Arial" w:hAnsi="Arial" w:cs="Arial"/>
        </w:rPr>
      </w:pPr>
      <w:r w:rsidRPr="009711F4">
        <w:rPr>
          <w:rFonts w:ascii="Arial" w:hAnsi="Arial" w:cs="Arial"/>
        </w:rPr>
        <w:t>İlçede Salı günleri kurulmakta olan Salı Sebze pazarında pazarcılara gerekli uyarıların yapılabilmesi, Pazar içerisinde kaybolan eşya ve çocukların daha çabuk ulunabilmesi için pazaryerine anons sistemi kurulmuştur.</w:t>
      </w:r>
    </w:p>
    <w:p w:rsidR="009711F4" w:rsidRDefault="009711F4" w:rsidP="003A42D0">
      <w:pPr>
        <w:pStyle w:val="ListeParagraf"/>
        <w:numPr>
          <w:ilvl w:val="0"/>
          <w:numId w:val="24"/>
        </w:numPr>
        <w:jc w:val="both"/>
        <w:rPr>
          <w:rFonts w:ascii="Arial" w:hAnsi="Arial" w:cs="Arial"/>
        </w:rPr>
      </w:pPr>
      <w:r w:rsidRPr="009711F4">
        <w:rPr>
          <w:rFonts w:ascii="Arial" w:hAnsi="Arial" w:cs="Arial"/>
        </w:rPr>
        <w:lastRenderedPageBreak/>
        <w:t>İlçemiz genelinde kurulan semt pazarlarındaki pazaryeri çizgileri yenilenmiş ve pazarların daha düzenli olması sağlanmıştır.</w:t>
      </w:r>
    </w:p>
    <w:p w:rsidR="009711F4" w:rsidRDefault="009711F4" w:rsidP="003A42D0">
      <w:pPr>
        <w:jc w:val="both"/>
        <w:rPr>
          <w:rFonts w:ascii="Arial" w:hAnsi="Arial" w:cs="Arial"/>
        </w:rPr>
      </w:pPr>
    </w:p>
    <w:p w:rsidR="00AE0D77" w:rsidRDefault="00AE0D77" w:rsidP="003A42D0">
      <w:pPr>
        <w:jc w:val="both"/>
        <w:rPr>
          <w:rFonts w:ascii="Arial" w:hAnsi="Arial" w:cs="Arial"/>
        </w:rPr>
      </w:pPr>
    </w:p>
    <w:p w:rsidR="00AE0D77" w:rsidRDefault="00AE0D77" w:rsidP="003A42D0">
      <w:pPr>
        <w:jc w:val="both"/>
        <w:rPr>
          <w:rFonts w:ascii="Arial" w:hAnsi="Arial" w:cs="Arial"/>
        </w:rPr>
      </w:pPr>
      <w:r>
        <w:rPr>
          <w:noProof/>
          <w:color w:val="0000FF"/>
        </w:rPr>
        <w:drawing>
          <wp:inline distT="0" distB="0" distL="0" distR="0">
            <wp:extent cx="5267816" cy="2356902"/>
            <wp:effectExtent l="19050" t="0" r="9034" b="0"/>
            <wp:docPr id="128" name="irc_mi" descr="milas zabıta foto ile ilgili görsel sonucu">
              <a:hlinkClick xmlns:a="http://schemas.openxmlformats.org/drawingml/2006/main" r:id="rId10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ilas zabıta foto ile ilgili görsel sonucu">
                      <a:hlinkClick r:id="rId107"/>
                    </pic:cNvPr>
                    <pic:cNvPicPr>
                      <a:picLocks noChangeAspect="1" noChangeArrowheads="1"/>
                    </pic:cNvPicPr>
                  </pic:nvPicPr>
                  <pic:blipFill>
                    <a:blip r:embed="rId108"/>
                    <a:stretch>
                      <a:fillRect/>
                    </a:stretch>
                  </pic:blipFill>
                  <pic:spPr bwMode="auto">
                    <a:xfrm>
                      <a:off x="0" y="0"/>
                      <a:ext cx="5267816" cy="2356902"/>
                    </a:xfrm>
                    <a:prstGeom prst="rect">
                      <a:avLst/>
                    </a:prstGeom>
                    <a:noFill/>
                    <a:ln w="9525">
                      <a:noFill/>
                      <a:miter lim="800000"/>
                      <a:headEnd/>
                      <a:tailEnd/>
                    </a:ln>
                  </pic:spPr>
                </pic:pic>
              </a:graphicData>
            </a:graphic>
          </wp:inline>
        </w:drawing>
      </w:r>
    </w:p>
    <w:p w:rsidR="00AE0D77" w:rsidRDefault="00AE0D77" w:rsidP="003A42D0">
      <w:pPr>
        <w:jc w:val="both"/>
        <w:rPr>
          <w:rFonts w:ascii="Arial" w:hAnsi="Arial" w:cs="Arial"/>
        </w:rPr>
      </w:pPr>
    </w:p>
    <w:p w:rsidR="00AE0D77" w:rsidRDefault="00AE0D77" w:rsidP="003A42D0">
      <w:pPr>
        <w:jc w:val="both"/>
        <w:rPr>
          <w:rFonts w:ascii="Arial" w:hAnsi="Arial" w:cs="Arial"/>
        </w:rPr>
      </w:pPr>
    </w:p>
    <w:p w:rsidR="009711F4" w:rsidRDefault="009711F4" w:rsidP="003A42D0">
      <w:pPr>
        <w:pStyle w:val="ListeParagraf"/>
        <w:numPr>
          <w:ilvl w:val="0"/>
          <w:numId w:val="24"/>
        </w:numPr>
        <w:jc w:val="both"/>
        <w:rPr>
          <w:rFonts w:ascii="Arial" w:hAnsi="Arial" w:cs="Arial"/>
        </w:rPr>
      </w:pPr>
      <w:r w:rsidRPr="009711F4">
        <w:rPr>
          <w:rFonts w:ascii="Arial" w:hAnsi="Arial" w:cs="Arial"/>
        </w:rPr>
        <w:t xml:space="preserve">Yaz aylarında Ören, Güllük ve Boğaziçi Mahallelerimize Sosyal Proje çerçevesinde halkın kendi ürettiklerini satabilmeleri için sezonluk Hanımeli pazarı kurulmuştur. </w:t>
      </w:r>
    </w:p>
    <w:p w:rsidR="009711F4" w:rsidRPr="009711F4" w:rsidRDefault="009711F4" w:rsidP="003A42D0">
      <w:pPr>
        <w:jc w:val="both"/>
        <w:rPr>
          <w:rFonts w:ascii="Arial" w:hAnsi="Arial" w:cs="Arial"/>
        </w:rPr>
      </w:pPr>
    </w:p>
    <w:p w:rsidR="009711F4" w:rsidRPr="009711F4" w:rsidRDefault="009711F4" w:rsidP="003A42D0">
      <w:pPr>
        <w:pStyle w:val="ListeParagraf"/>
        <w:numPr>
          <w:ilvl w:val="0"/>
          <w:numId w:val="24"/>
        </w:numPr>
        <w:jc w:val="both"/>
      </w:pPr>
      <w:r w:rsidRPr="009711F4">
        <w:rPr>
          <w:rFonts w:ascii="Arial" w:hAnsi="Arial" w:cs="Arial"/>
        </w:rPr>
        <w:t>Yaz aylarında Ören Mahallesi sahilinde bölge halkının kendi üretmiş olduğu sebze ve meyveleri satabilmeleri için yapılan pazarda üreticilerin güneşten korunmaları ve rahat ortamda satış yapabilmeleri için çatı sistemi yaptırılmıştır</w:t>
      </w:r>
      <w:r w:rsidRPr="009711F4">
        <w:t>.</w:t>
      </w:r>
    </w:p>
    <w:p w:rsidR="00651229" w:rsidRDefault="00651229" w:rsidP="003A42D0">
      <w:pPr>
        <w:jc w:val="both"/>
        <w:rPr>
          <w:rFonts w:ascii="Arial" w:hAnsi="Arial" w:cs="Arial"/>
          <w:color w:val="FF0000"/>
        </w:rPr>
      </w:pPr>
    </w:p>
    <w:p w:rsidR="006E1171" w:rsidRDefault="006E1171" w:rsidP="003A42D0">
      <w:pPr>
        <w:jc w:val="both"/>
        <w:rPr>
          <w:rFonts w:ascii="Arial" w:hAnsi="Arial" w:cs="Arial"/>
          <w:color w:val="FF0000"/>
        </w:rPr>
      </w:pPr>
    </w:p>
    <w:p w:rsidR="00D15275" w:rsidRDefault="00D15275" w:rsidP="003A42D0">
      <w:pPr>
        <w:jc w:val="both"/>
        <w:rPr>
          <w:rFonts w:ascii="Arial" w:hAnsi="Arial" w:cs="Arial"/>
          <w:color w:val="FF0000"/>
        </w:rPr>
      </w:pPr>
    </w:p>
    <w:p w:rsidR="00AE0D77" w:rsidRDefault="00AE0D77" w:rsidP="003A42D0">
      <w:pPr>
        <w:jc w:val="both"/>
        <w:rPr>
          <w:rFonts w:ascii="Arial" w:hAnsi="Arial" w:cs="Arial"/>
          <w:color w:val="FF0000"/>
        </w:rPr>
      </w:pPr>
    </w:p>
    <w:p w:rsidR="00AE0D77" w:rsidRDefault="00AE0D77" w:rsidP="003A42D0">
      <w:pPr>
        <w:jc w:val="both"/>
        <w:rPr>
          <w:rFonts w:ascii="Arial" w:hAnsi="Arial" w:cs="Arial"/>
          <w:color w:val="FF0000"/>
        </w:rPr>
      </w:pPr>
    </w:p>
    <w:p w:rsidR="00AE0D77" w:rsidRDefault="00AE0D77" w:rsidP="003A42D0">
      <w:pPr>
        <w:jc w:val="both"/>
        <w:rPr>
          <w:rFonts w:ascii="Arial" w:hAnsi="Arial" w:cs="Arial"/>
          <w:color w:val="FF0000"/>
        </w:rPr>
      </w:pPr>
    </w:p>
    <w:p w:rsidR="00AE0D77" w:rsidRDefault="00AE0D77" w:rsidP="003A42D0">
      <w:pPr>
        <w:jc w:val="both"/>
        <w:rPr>
          <w:rFonts w:ascii="Arial" w:hAnsi="Arial" w:cs="Arial"/>
          <w:color w:val="FF0000"/>
        </w:rPr>
      </w:pPr>
    </w:p>
    <w:p w:rsidR="00AE0D77" w:rsidRDefault="00AE0D77" w:rsidP="003A42D0">
      <w:pPr>
        <w:jc w:val="both"/>
        <w:rPr>
          <w:rFonts w:ascii="Arial" w:hAnsi="Arial" w:cs="Arial"/>
          <w:color w:val="FF0000"/>
        </w:rPr>
      </w:pPr>
    </w:p>
    <w:p w:rsidR="00AE0D77" w:rsidRDefault="00AE0D77" w:rsidP="003A42D0">
      <w:pPr>
        <w:jc w:val="both"/>
        <w:rPr>
          <w:rFonts w:ascii="Arial" w:hAnsi="Arial" w:cs="Arial"/>
          <w:color w:val="FF0000"/>
        </w:rPr>
      </w:pPr>
    </w:p>
    <w:p w:rsidR="00AE0D77" w:rsidRDefault="00AE0D77" w:rsidP="003A42D0">
      <w:pPr>
        <w:jc w:val="both"/>
        <w:rPr>
          <w:rFonts w:ascii="Arial" w:hAnsi="Arial" w:cs="Arial"/>
          <w:color w:val="FF0000"/>
        </w:rPr>
      </w:pPr>
    </w:p>
    <w:p w:rsidR="00AE0D77" w:rsidRDefault="00AE0D77" w:rsidP="003A42D0">
      <w:pPr>
        <w:jc w:val="both"/>
        <w:rPr>
          <w:rFonts w:ascii="Arial" w:hAnsi="Arial" w:cs="Arial"/>
          <w:color w:val="FF0000"/>
        </w:rPr>
      </w:pPr>
    </w:p>
    <w:p w:rsidR="00AE0D77" w:rsidRDefault="00AE0D77" w:rsidP="003A42D0">
      <w:pPr>
        <w:jc w:val="both"/>
        <w:rPr>
          <w:rFonts w:ascii="Arial" w:hAnsi="Arial" w:cs="Arial"/>
          <w:color w:val="FF0000"/>
        </w:rPr>
      </w:pPr>
    </w:p>
    <w:p w:rsidR="00D54554" w:rsidRDefault="00D54554" w:rsidP="003A42D0">
      <w:pPr>
        <w:jc w:val="both"/>
        <w:rPr>
          <w:rFonts w:ascii="Arial" w:hAnsi="Arial" w:cs="Arial"/>
          <w:color w:val="FF0000"/>
        </w:rPr>
      </w:pPr>
    </w:p>
    <w:p w:rsidR="00AD58AE" w:rsidRDefault="00AD58AE" w:rsidP="003A42D0">
      <w:pPr>
        <w:jc w:val="both"/>
        <w:rPr>
          <w:rFonts w:ascii="Arial" w:hAnsi="Arial" w:cs="Arial"/>
          <w:color w:val="FF0000"/>
        </w:rPr>
      </w:pPr>
    </w:p>
    <w:p w:rsidR="00AD58AE" w:rsidRDefault="00AD58AE" w:rsidP="003A42D0">
      <w:pPr>
        <w:jc w:val="both"/>
        <w:rPr>
          <w:rFonts w:ascii="Arial" w:hAnsi="Arial" w:cs="Arial"/>
          <w:color w:val="FF0000"/>
        </w:rPr>
      </w:pPr>
    </w:p>
    <w:p w:rsidR="00AD58AE" w:rsidRDefault="00AD58AE" w:rsidP="003A42D0">
      <w:pPr>
        <w:jc w:val="both"/>
        <w:rPr>
          <w:rFonts w:ascii="Arial" w:hAnsi="Arial" w:cs="Arial"/>
          <w:color w:val="FF0000"/>
        </w:rPr>
      </w:pPr>
    </w:p>
    <w:p w:rsidR="00AD58AE" w:rsidRDefault="00AD58AE" w:rsidP="003A42D0">
      <w:pPr>
        <w:jc w:val="both"/>
        <w:rPr>
          <w:rFonts w:ascii="Arial" w:hAnsi="Arial" w:cs="Arial"/>
          <w:color w:val="FF0000"/>
        </w:rPr>
      </w:pPr>
    </w:p>
    <w:p w:rsidR="00D54554" w:rsidRDefault="00D54554" w:rsidP="003A42D0">
      <w:pPr>
        <w:jc w:val="both"/>
        <w:rPr>
          <w:rFonts w:ascii="Arial" w:hAnsi="Arial" w:cs="Arial"/>
          <w:color w:val="FF0000"/>
        </w:rPr>
      </w:pPr>
    </w:p>
    <w:p w:rsidR="00AE0D77" w:rsidRDefault="00AE0D77" w:rsidP="003A42D0">
      <w:pPr>
        <w:jc w:val="both"/>
        <w:rPr>
          <w:rFonts w:ascii="Arial" w:hAnsi="Arial" w:cs="Arial"/>
          <w:color w:val="FF0000"/>
        </w:rPr>
      </w:pPr>
    </w:p>
    <w:p w:rsidR="00AE0D77" w:rsidRDefault="00AE0D77" w:rsidP="003A42D0">
      <w:pPr>
        <w:jc w:val="both"/>
        <w:rPr>
          <w:rFonts w:ascii="Arial" w:hAnsi="Arial" w:cs="Arial"/>
          <w:color w:val="FF0000"/>
        </w:rPr>
      </w:pPr>
    </w:p>
    <w:p w:rsidR="00AE0D77" w:rsidRDefault="00AE0D77" w:rsidP="003A42D0">
      <w:pPr>
        <w:jc w:val="both"/>
        <w:rPr>
          <w:rFonts w:ascii="Arial" w:hAnsi="Arial" w:cs="Arial"/>
          <w:color w:val="FF0000"/>
        </w:rPr>
      </w:pPr>
    </w:p>
    <w:p w:rsidR="00D15275" w:rsidRDefault="00D15275" w:rsidP="003A42D0">
      <w:pPr>
        <w:jc w:val="both"/>
        <w:rPr>
          <w:rFonts w:ascii="Arial" w:hAnsi="Arial" w:cs="Arial"/>
          <w:color w:val="FF0000"/>
        </w:rPr>
      </w:pPr>
    </w:p>
    <w:p w:rsidR="00C335DA" w:rsidRPr="006F55F4" w:rsidRDefault="003116F5" w:rsidP="003A42D0">
      <w:pPr>
        <w:pStyle w:val="Altbilgi"/>
        <w:tabs>
          <w:tab w:val="left" w:pos="708"/>
        </w:tabs>
        <w:rPr>
          <w:rFonts w:ascii="Arial" w:hAnsi="Arial" w:cs="Arial"/>
          <w:color w:val="000000"/>
        </w:rPr>
      </w:pPr>
      <w:r>
        <w:rPr>
          <w:rFonts w:ascii="Arial" w:hAnsi="Arial" w:cs="Arial"/>
          <w:b/>
          <w:bCs/>
          <w:color w:val="000080"/>
          <w:sz w:val="28"/>
          <w:szCs w:val="28"/>
        </w:rPr>
        <w:lastRenderedPageBreak/>
        <w:t>6</w:t>
      </w:r>
      <w:r w:rsidR="00C335DA" w:rsidRPr="009D079B">
        <w:rPr>
          <w:rFonts w:ascii="Arial" w:hAnsi="Arial" w:cs="Arial"/>
          <w:b/>
          <w:bCs/>
          <w:color w:val="000080"/>
          <w:sz w:val="28"/>
          <w:szCs w:val="28"/>
        </w:rPr>
        <w:t>-</w:t>
      </w:r>
      <w:r w:rsidR="00C335DA">
        <w:rPr>
          <w:rFonts w:ascii="Arial" w:hAnsi="Arial" w:cs="Arial"/>
          <w:b/>
          <w:color w:val="000080"/>
          <w:sz w:val="28"/>
          <w:szCs w:val="28"/>
        </w:rPr>
        <w:t xml:space="preserve"> RUHSAT VE DENETİM</w:t>
      </w:r>
      <w:r w:rsidR="00C335DA" w:rsidRPr="009D079B">
        <w:rPr>
          <w:rFonts w:ascii="Arial" w:hAnsi="Arial" w:cs="Arial"/>
          <w:b/>
          <w:color w:val="000080"/>
          <w:sz w:val="28"/>
          <w:szCs w:val="28"/>
        </w:rPr>
        <w:t xml:space="preserve"> MÜDÜRLÜĞÜ</w:t>
      </w:r>
    </w:p>
    <w:p w:rsidR="00C335DA" w:rsidRPr="009D079B" w:rsidRDefault="00C335DA" w:rsidP="003A42D0">
      <w:pPr>
        <w:widowControl w:val="0"/>
        <w:suppressAutoHyphens/>
        <w:ind w:left="913"/>
        <w:jc w:val="both"/>
        <w:rPr>
          <w:rFonts w:ascii="Arial" w:hAnsi="Arial" w:cs="Arial"/>
        </w:rPr>
      </w:pPr>
    </w:p>
    <w:p w:rsidR="000D31F8" w:rsidRDefault="00C335DA" w:rsidP="003A42D0">
      <w:pPr>
        <w:ind w:firstLine="360"/>
        <w:jc w:val="both"/>
        <w:rPr>
          <w:rFonts w:ascii="Arial" w:hAnsi="Arial" w:cs="Arial"/>
        </w:rPr>
      </w:pPr>
      <w:r w:rsidRPr="009D079B">
        <w:rPr>
          <w:rFonts w:ascii="Arial" w:hAnsi="Arial" w:cs="Arial"/>
        </w:rPr>
        <w:t xml:space="preserve">İlçemiz sınırları içerisindeki </w:t>
      </w:r>
      <w:r w:rsidR="003959A8">
        <w:rPr>
          <w:rFonts w:ascii="Arial" w:hAnsi="Arial" w:cs="Arial"/>
        </w:rPr>
        <w:t xml:space="preserve">Sıhhi ve Gayri Sıhhi iş yerlerinin ruhsatlandırılması </w:t>
      </w:r>
      <w:r w:rsidRPr="009D079B">
        <w:rPr>
          <w:rFonts w:ascii="Arial" w:hAnsi="Arial" w:cs="Arial"/>
        </w:rPr>
        <w:t>yönelik çalışmalar ve hafta tatil günlerinde faaliyette bulunan iş yerlerine hafta tatil günleri çalışma ruhsatı verilmesine yönelik çalışmalar bulunulmuş ve bu denetim ve kontrollerde</w:t>
      </w:r>
    </w:p>
    <w:p w:rsidR="000D31F8" w:rsidRDefault="000D31F8" w:rsidP="003A42D0">
      <w:pPr>
        <w:jc w:val="both"/>
        <w:rPr>
          <w:rFonts w:ascii="Arial" w:hAnsi="Arial" w:cs="Arial"/>
        </w:rPr>
      </w:pPr>
    </w:p>
    <w:p w:rsidR="00651229" w:rsidRDefault="00651229" w:rsidP="003A42D0">
      <w:pPr>
        <w:jc w:val="both"/>
        <w:rPr>
          <w:rFonts w:ascii="Arial" w:hAnsi="Arial" w:cs="Arial"/>
        </w:rPr>
      </w:pPr>
    </w:p>
    <w:p w:rsidR="00C335DA" w:rsidRPr="00CD2840" w:rsidRDefault="00C335DA" w:rsidP="003A42D0">
      <w:pPr>
        <w:pStyle w:val="ListeParagraf"/>
        <w:numPr>
          <w:ilvl w:val="0"/>
          <w:numId w:val="24"/>
        </w:numPr>
        <w:tabs>
          <w:tab w:val="num" w:pos="709"/>
        </w:tabs>
        <w:jc w:val="both"/>
        <w:rPr>
          <w:rFonts w:ascii="Arial" w:hAnsi="Arial" w:cs="Arial"/>
        </w:rPr>
      </w:pPr>
      <w:r w:rsidRPr="00CD2840">
        <w:rPr>
          <w:rFonts w:ascii="Arial" w:hAnsi="Arial" w:cs="Arial"/>
        </w:rPr>
        <w:t>201</w:t>
      </w:r>
      <w:r w:rsidR="00E84CE4">
        <w:rPr>
          <w:rFonts w:ascii="Arial" w:hAnsi="Arial" w:cs="Arial"/>
        </w:rPr>
        <w:t>7</w:t>
      </w:r>
      <w:r w:rsidRPr="00CD2840">
        <w:rPr>
          <w:rFonts w:ascii="Arial" w:hAnsi="Arial" w:cs="Arial"/>
        </w:rPr>
        <w:t xml:space="preserve"> yılı içerisinde;</w:t>
      </w:r>
    </w:p>
    <w:p w:rsidR="00C335DA" w:rsidRDefault="00C335DA" w:rsidP="003A42D0">
      <w:pPr>
        <w:tabs>
          <w:tab w:val="num" w:pos="709"/>
        </w:tabs>
        <w:ind w:left="913"/>
        <w:jc w:val="both"/>
        <w:rPr>
          <w:rFonts w:ascii="Arial" w:hAnsi="Arial" w:cs="Arial"/>
        </w:rPr>
      </w:pPr>
    </w:p>
    <w:p w:rsidR="00C335DA" w:rsidRDefault="00C335DA" w:rsidP="003A42D0">
      <w:pPr>
        <w:spacing w:line="360" w:lineRule="auto"/>
        <w:jc w:val="both"/>
        <w:rPr>
          <w:rFonts w:ascii="Arial" w:hAnsi="Arial" w:cs="Arial"/>
        </w:rPr>
      </w:pPr>
      <w:r>
        <w:rPr>
          <w:rFonts w:ascii="Arial" w:hAnsi="Arial" w:cs="Arial"/>
        </w:rPr>
        <w:t xml:space="preserve">            </w:t>
      </w:r>
      <w:r w:rsidR="003959A8">
        <w:rPr>
          <w:rFonts w:ascii="Arial" w:hAnsi="Arial" w:cs="Arial"/>
        </w:rPr>
        <w:t xml:space="preserve"> </w:t>
      </w:r>
      <w:r w:rsidR="00E84CE4">
        <w:rPr>
          <w:rFonts w:ascii="Arial" w:hAnsi="Arial" w:cs="Arial"/>
        </w:rPr>
        <w:t>69</w:t>
      </w:r>
      <w:r w:rsidRPr="006F55F4">
        <w:rPr>
          <w:rFonts w:ascii="Arial" w:hAnsi="Arial" w:cs="Arial"/>
        </w:rPr>
        <w:t xml:space="preserve"> adet umuma açık istirahat ve eğlence yeri,</w:t>
      </w:r>
    </w:p>
    <w:p w:rsidR="00C335DA" w:rsidRPr="009D079B" w:rsidRDefault="005E2F39" w:rsidP="003A42D0">
      <w:pPr>
        <w:spacing w:line="360" w:lineRule="auto"/>
        <w:jc w:val="both"/>
        <w:rPr>
          <w:rFonts w:ascii="Arial" w:hAnsi="Arial" w:cs="Arial"/>
        </w:rPr>
      </w:pPr>
      <w:r>
        <w:rPr>
          <w:rFonts w:ascii="Arial" w:hAnsi="Arial" w:cs="Arial"/>
        </w:rPr>
        <w:t xml:space="preserve">           </w:t>
      </w:r>
      <w:r w:rsidR="00E84CE4">
        <w:rPr>
          <w:rFonts w:ascii="Arial" w:hAnsi="Arial" w:cs="Arial"/>
        </w:rPr>
        <w:t xml:space="preserve">  79</w:t>
      </w:r>
      <w:r w:rsidR="00C335DA" w:rsidRPr="009D079B">
        <w:rPr>
          <w:rFonts w:ascii="Arial" w:hAnsi="Arial" w:cs="Arial"/>
        </w:rPr>
        <w:t xml:space="preserve"> adet gayrı sıhhi müessese,</w:t>
      </w:r>
    </w:p>
    <w:p w:rsidR="003959A8" w:rsidRDefault="003959A8" w:rsidP="003A42D0">
      <w:pPr>
        <w:spacing w:line="360" w:lineRule="auto"/>
        <w:jc w:val="both"/>
        <w:rPr>
          <w:rFonts w:ascii="Arial" w:hAnsi="Arial" w:cs="Arial"/>
        </w:rPr>
      </w:pPr>
      <w:r>
        <w:rPr>
          <w:rFonts w:ascii="Arial" w:hAnsi="Arial" w:cs="Arial"/>
        </w:rPr>
        <w:t xml:space="preserve">           </w:t>
      </w:r>
      <w:r w:rsidR="00E84CE4">
        <w:rPr>
          <w:rFonts w:ascii="Arial" w:hAnsi="Arial" w:cs="Arial"/>
        </w:rPr>
        <w:t>301</w:t>
      </w:r>
      <w:r w:rsidR="00C335DA">
        <w:rPr>
          <w:rFonts w:ascii="Arial" w:hAnsi="Arial" w:cs="Arial"/>
        </w:rPr>
        <w:t xml:space="preserve"> </w:t>
      </w:r>
      <w:r w:rsidR="00C335DA" w:rsidRPr="009D079B">
        <w:rPr>
          <w:rFonts w:ascii="Arial" w:hAnsi="Arial" w:cs="Arial"/>
        </w:rPr>
        <w:t>adet sıhhi m</w:t>
      </w:r>
      <w:r w:rsidR="00C335DA">
        <w:rPr>
          <w:rFonts w:ascii="Arial" w:hAnsi="Arial" w:cs="Arial"/>
        </w:rPr>
        <w:t>üessese</w:t>
      </w:r>
      <w:r>
        <w:rPr>
          <w:rFonts w:ascii="Arial" w:hAnsi="Arial" w:cs="Arial"/>
        </w:rPr>
        <w:t>,</w:t>
      </w:r>
    </w:p>
    <w:p w:rsidR="00C335DA" w:rsidRDefault="005E2F39" w:rsidP="003A42D0">
      <w:pPr>
        <w:spacing w:line="360" w:lineRule="auto"/>
        <w:ind w:firstLine="708"/>
        <w:jc w:val="both"/>
        <w:rPr>
          <w:rFonts w:ascii="Arial" w:hAnsi="Arial" w:cs="Arial"/>
        </w:rPr>
      </w:pPr>
      <w:r>
        <w:rPr>
          <w:rFonts w:ascii="Arial" w:hAnsi="Arial" w:cs="Arial"/>
        </w:rPr>
        <w:t xml:space="preserve"> </w:t>
      </w:r>
      <w:r w:rsidR="003959A8">
        <w:rPr>
          <w:rFonts w:ascii="Arial" w:hAnsi="Arial" w:cs="Arial"/>
        </w:rPr>
        <w:t xml:space="preserve"> </w:t>
      </w:r>
      <w:r w:rsidR="00E84CE4">
        <w:rPr>
          <w:rFonts w:ascii="Arial" w:hAnsi="Arial" w:cs="Arial"/>
        </w:rPr>
        <w:t xml:space="preserve">   5</w:t>
      </w:r>
      <w:r w:rsidR="003959A8">
        <w:rPr>
          <w:rFonts w:ascii="Arial" w:hAnsi="Arial" w:cs="Arial"/>
        </w:rPr>
        <w:t xml:space="preserve"> adet</w:t>
      </w:r>
      <w:r w:rsidR="00C335DA">
        <w:rPr>
          <w:rFonts w:ascii="Arial" w:hAnsi="Arial" w:cs="Arial"/>
        </w:rPr>
        <w:t xml:space="preserve"> </w:t>
      </w:r>
      <w:r w:rsidR="003959A8">
        <w:rPr>
          <w:rFonts w:ascii="Arial" w:hAnsi="Arial" w:cs="Arial"/>
        </w:rPr>
        <w:t>Canlı Müzik İzni</w:t>
      </w:r>
      <w:r>
        <w:rPr>
          <w:rFonts w:ascii="Arial" w:hAnsi="Arial" w:cs="Arial"/>
        </w:rPr>
        <w:t xml:space="preserve"> </w:t>
      </w:r>
      <w:r w:rsidR="00C335DA" w:rsidRPr="009D079B">
        <w:rPr>
          <w:rFonts w:ascii="Arial" w:hAnsi="Arial" w:cs="Arial"/>
        </w:rPr>
        <w:t xml:space="preserve">olmak üzere toplam </w:t>
      </w:r>
      <w:r w:rsidR="00E84CE4">
        <w:rPr>
          <w:rFonts w:ascii="Arial" w:hAnsi="Arial" w:cs="Arial"/>
        </w:rPr>
        <w:t>454</w:t>
      </w:r>
      <w:r w:rsidR="00C335DA" w:rsidRPr="009D079B">
        <w:rPr>
          <w:rFonts w:ascii="Arial" w:hAnsi="Arial" w:cs="Arial"/>
          <w:b/>
        </w:rPr>
        <w:t xml:space="preserve"> </w:t>
      </w:r>
      <w:r w:rsidR="00C335DA">
        <w:rPr>
          <w:rFonts w:ascii="Arial" w:hAnsi="Arial" w:cs="Arial"/>
        </w:rPr>
        <w:t>adet işyeri açma ve</w:t>
      </w:r>
      <w:r w:rsidR="00C335DA" w:rsidRPr="009D079B">
        <w:rPr>
          <w:rFonts w:ascii="Arial" w:hAnsi="Arial" w:cs="Arial"/>
        </w:rPr>
        <w:t xml:space="preserve"> çalışma ruhsatı verilmiştir.</w:t>
      </w:r>
    </w:p>
    <w:p w:rsidR="00C335DA" w:rsidRDefault="00C335DA" w:rsidP="003A42D0">
      <w:pPr>
        <w:spacing w:line="360" w:lineRule="auto"/>
        <w:jc w:val="both"/>
        <w:rPr>
          <w:rFonts w:ascii="Arial" w:hAnsi="Arial" w:cs="Arial"/>
        </w:rPr>
      </w:pPr>
    </w:p>
    <w:p w:rsidR="00651229" w:rsidRPr="009D079B" w:rsidRDefault="00651229" w:rsidP="003A42D0">
      <w:pPr>
        <w:jc w:val="both"/>
        <w:rPr>
          <w:rFonts w:ascii="Arial" w:hAnsi="Arial" w:cs="Arial"/>
        </w:rPr>
      </w:pPr>
    </w:p>
    <w:p w:rsidR="00C335DA" w:rsidRDefault="00C335DA" w:rsidP="003A42D0">
      <w:r w:rsidRPr="00D340F6">
        <w:rPr>
          <w:noProof/>
          <w:bdr w:val="single" w:sz="4" w:space="0" w:color="auto"/>
        </w:rPr>
        <w:drawing>
          <wp:inline distT="0" distB="0" distL="0" distR="0">
            <wp:extent cx="5268943" cy="2820838"/>
            <wp:effectExtent l="19050" t="0" r="26957" b="0"/>
            <wp:docPr id="8"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09"/>
              </a:graphicData>
            </a:graphic>
          </wp:inline>
        </w:drawing>
      </w:r>
    </w:p>
    <w:p w:rsidR="00C335DA" w:rsidRDefault="00C335DA" w:rsidP="003A42D0">
      <w:pPr>
        <w:ind w:left="336" w:firstLine="708"/>
      </w:pPr>
    </w:p>
    <w:p w:rsidR="00400877" w:rsidRDefault="00400877" w:rsidP="003A42D0">
      <w:pPr>
        <w:ind w:left="336" w:firstLine="708"/>
      </w:pPr>
    </w:p>
    <w:p w:rsidR="00B75091" w:rsidRDefault="00B75091" w:rsidP="003A42D0">
      <w:pPr>
        <w:tabs>
          <w:tab w:val="left" w:pos="426"/>
        </w:tabs>
        <w:jc w:val="both"/>
        <w:rPr>
          <w:rFonts w:ascii="Arial" w:hAnsi="Arial" w:cs="Arial"/>
        </w:rPr>
      </w:pPr>
    </w:p>
    <w:p w:rsidR="00B75091" w:rsidRDefault="00B75091" w:rsidP="003A42D0">
      <w:pPr>
        <w:tabs>
          <w:tab w:val="left" w:pos="426"/>
        </w:tabs>
        <w:jc w:val="both"/>
        <w:rPr>
          <w:rFonts w:ascii="Arial" w:hAnsi="Arial" w:cs="Arial"/>
        </w:rPr>
      </w:pPr>
    </w:p>
    <w:p w:rsidR="00B75091" w:rsidRDefault="00B75091" w:rsidP="003A42D0">
      <w:pPr>
        <w:tabs>
          <w:tab w:val="left" w:pos="426"/>
        </w:tabs>
        <w:jc w:val="both"/>
        <w:rPr>
          <w:rFonts w:ascii="Arial" w:hAnsi="Arial" w:cs="Arial"/>
        </w:rPr>
      </w:pPr>
    </w:p>
    <w:p w:rsidR="00B75091" w:rsidRDefault="00B75091" w:rsidP="003A42D0">
      <w:pPr>
        <w:tabs>
          <w:tab w:val="left" w:pos="426"/>
        </w:tabs>
        <w:jc w:val="both"/>
        <w:rPr>
          <w:rFonts w:ascii="Arial" w:hAnsi="Arial" w:cs="Arial"/>
        </w:rPr>
      </w:pPr>
    </w:p>
    <w:p w:rsidR="00B75091" w:rsidRDefault="00B75091" w:rsidP="003A42D0">
      <w:pPr>
        <w:tabs>
          <w:tab w:val="left" w:pos="426"/>
        </w:tabs>
        <w:jc w:val="both"/>
        <w:rPr>
          <w:rFonts w:ascii="Arial" w:hAnsi="Arial" w:cs="Arial"/>
        </w:rPr>
      </w:pPr>
    </w:p>
    <w:p w:rsidR="00E84CE4" w:rsidRDefault="00E84CE4" w:rsidP="003A42D0">
      <w:pPr>
        <w:tabs>
          <w:tab w:val="left" w:pos="426"/>
        </w:tabs>
        <w:jc w:val="both"/>
        <w:rPr>
          <w:rFonts w:ascii="Arial" w:hAnsi="Arial" w:cs="Arial"/>
        </w:rPr>
      </w:pPr>
    </w:p>
    <w:p w:rsidR="00B75091" w:rsidRDefault="00B75091" w:rsidP="003A42D0">
      <w:pPr>
        <w:tabs>
          <w:tab w:val="left" w:pos="426"/>
        </w:tabs>
        <w:jc w:val="both"/>
        <w:rPr>
          <w:rFonts w:ascii="Arial" w:hAnsi="Arial" w:cs="Arial"/>
        </w:rPr>
      </w:pPr>
    </w:p>
    <w:p w:rsidR="00B75091" w:rsidRDefault="00B75091" w:rsidP="003A42D0">
      <w:pPr>
        <w:tabs>
          <w:tab w:val="left" w:pos="426"/>
        </w:tabs>
        <w:jc w:val="both"/>
        <w:rPr>
          <w:rFonts w:ascii="Arial" w:hAnsi="Arial" w:cs="Arial"/>
        </w:rPr>
      </w:pPr>
    </w:p>
    <w:p w:rsidR="00B75091" w:rsidRDefault="00B75091" w:rsidP="003A42D0">
      <w:pPr>
        <w:tabs>
          <w:tab w:val="left" w:pos="426"/>
        </w:tabs>
        <w:jc w:val="both"/>
        <w:rPr>
          <w:rFonts w:ascii="Arial" w:hAnsi="Arial" w:cs="Arial"/>
        </w:rPr>
      </w:pPr>
    </w:p>
    <w:p w:rsidR="00B75091" w:rsidRDefault="00B75091" w:rsidP="003A42D0">
      <w:pPr>
        <w:tabs>
          <w:tab w:val="left" w:pos="426"/>
        </w:tabs>
        <w:jc w:val="both"/>
        <w:rPr>
          <w:rFonts w:ascii="Arial" w:hAnsi="Arial" w:cs="Arial"/>
        </w:rPr>
      </w:pPr>
    </w:p>
    <w:p w:rsidR="00C40B98" w:rsidRDefault="00C40B98" w:rsidP="003A42D0">
      <w:pPr>
        <w:tabs>
          <w:tab w:val="left" w:pos="426"/>
        </w:tabs>
        <w:jc w:val="both"/>
        <w:rPr>
          <w:rFonts w:ascii="Arial" w:hAnsi="Arial" w:cs="Arial"/>
        </w:rPr>
      </w:pPr>
    </w:p>
    <w:p w:rsidR="005F5224" w:rsidRPr="00D15275" w:rsidRDefault="003116F5" w:rsidP="003A42D0">
      <w:pPr>
        <w:pStyle w:val="Altbilgi"/>
        <w:tabs>
          <w:tab w:val="left" w:pos="708"/>
        </w:tabs>
        <w:rPr>
          <w:rFonts w:ascii="Arial" w:hAnsi="Arial" w:cs="Arial"/>
          <w:color w:val="1F497D" w:themeColor="text2"/>
        </w:rPr>
      </w:pPr>
      <w:r w:rsidRPr="00D15275">
        <w:rPr>
          <w:rFonts w:ascii="Arial" w:hAnsi="Arial" w:cs="Arial"/>
          <w:b/>
          <w:bCs/>
          <w:color w:val="1F497D" w:themeColor="text2"/>
          <w:sz w:val="28"/>
          <w:szCs w:val="28"/>
        </w:rPr>
        <w:lastRenderedPageBreak/>
        <w:t>7</w:t>
      </w:r>
      <w:r w:rsidR="005F5224" w:rsidRPr="00D15275">
        <w:rPr>
          <w:rFonts w:ascii="Arial" w:hAnsi="Arial" w:cs="Arial"/>
          <w:b/>
          <w:bCs/>
          <w:color w:val="1F497D" w:themeColor="text2"/>
          <w:sz w:val="28"/>
          <w:szCs w:val="28"/>
        </w:rPr>
        <w:t>-</w:t>
      </w:r>
      <w:r w:rsidR="005F5224" w:rsidRPr="00D15275">
        <w:rPr>
          <w:rFonts w:ascii="Arial" w:hAnsi="Arial" w:cs="Arial"/>
          <w:b/>
          <w:color w:val="1F497D" w:themeColor="text2"/>
          <w:sz w:val="28"/>
          <w:szCs w:val="28"/>
        </w:rPr>
        <w:t xml:space="preserve"> İMAR VE ŞEHİRCİLİK MÜDÜRLÜĞÜ</w:t>
      </w:r>
    </w:p>
    <w:p w:rsidR="005774BE" w:rsidRPr="00D15275" w:rsidRDefault="005774BE" w:rsidP="003A42D0">
      <w:pPr>
        <w:ind w:left="360"/>
        <w:jc w:val="both"/>
        <w:rPr>
          <w:rFonts w:ascii="Arial" w:hAnsi="Arial" w:cs="Arial"/>
          <w:b/>
          <w:bCs/>
        </w:rPr>
      </w:pPr>
    </w:p>
    <w:p w:rsidR="00EA5A77" w:rsidRPr="00D15275" w:rsidRDefault="00EA5A77" w:rsidP="003A42D0">
      <w:pPr>
        <w:ind w:left="374"/>
        <w:jc w:val="both"/>
        <w:rPr>
          <w:rFonts w:ascii="Arial" w:hAnsi="Arial" w:cs="Arial"/>
          <w:b/>
        </w:rPr>
      </w:pPr>
      <w:r w:rsidRPr="00D15275">
        <w:rPr>
          <w:rFonts w:ascii="Arial" w:hAnsi="Arial" w:cs="Arial"/>
          <w:b/>
        </w:rPr>
        <w:t>a)Ruhsat Birimi</w:t>
      </w:r>
    </w:p>
    <w:p w:rsidR="00EA5A77" w:rsidRPr="00D15275" w:rsidRDefault="00EA5A77" w:rsidP="003A42D0">
      <w:pPr>
        <w:ind w:left="374"/>
        <w:jc w:val="both"/>
        <w:rPr>
          <w:color w:val="FF0000"/>
        </w:rPr>
      </w:pPr>
    </w:p>
    <w:p w:rsidR="00EA5A77" w:rsidRPr="00FB6300" w:rsidRDefault="00EA5A77" w:rsidP="003A42D0">
      <w:pPr>
        <w:pStyle w:val="ListeParagraf"/>
        <w:numPr>
          <w:ilvl w:val="0"/>
          <w:numId w:val="37"/>
        </w:numPr>
        <w:ind w:left="426" w:hanging="426"/>
        <w:jc w:val="both"/>
        <w:rPr>
          <w:rFonts w:ascii="Arial" w:hAnsi="Arial" w:cs="Arial"/>
          <w:color w:val="FF0000"/>
        </w:rPr>
      </w:pPr>
      <w:r w:rsidRPr="00FB6300">
        <w:rPr>
          <w:rFonts w:ascii="Arial" w:hAnsi="Arial" w:cs="Arial"/>
        </w:rPr>
        <w:t>201</w:t>
      </w:r>
      <w:r w:rsidR="00F84181" w:rsidRPr="00FB6300">
        <w:rPr>
          <w:rFonts w:ascii="Arial" w:hAnsi="Arial" w:cs="Arial"/>
        </w:rPr>
        <w:t>7</w:t>
      </w:r>
      <w:r w:rsidRPr="00FB6300">
        <w:rPr>
          <w:rFonts w:ascii="Arial" w:hAnsi="Arial" w:cs="Arial"/>
        </w:rPr>
        <w:t xml:space="preserve"> yılında Müdürlüğümüzce </w:t>
      </w:r>
      <w:r w:rsidR="009711F4" w:rsidRPr="00FB6300">
        <w:rPr>
          <w:rFonts w:ascii="Arial" w:hAnsi="Arial" w:cs="Arial"/>
          <w:b/>
        </w:rPr>
        <w:t>1.091</w:t>
      </w:r>
      <w:r w:rsidRPr="00FB6300">
        <w:rPr>
          <w:rFonts w:ascii="Arial" w:hAnsi="Arial" w:cs="Arial"/>
          <w:b/>
        </w:rPr>
        <w:t xml:space="preserve"> </w:t>
      </w:r>
      <w:r w:rsidRPr="00FB6300">
        <w:rPr>
          <w:rFonts w:ascii="Arial" w:hAnsi="Arial" w:cs="Arial"/>
        </w:rPr>
        <w:t>adet bina ruhsatı verilmiş, bina ve</w:t>
      </w:r>
      <w:r w:rsidRPr="00FB6300">
        <w:rPr>
          <w:rFonts w:ascii="Arial" w:hAnsi="Arial" w:cs="Arial"/>
          <w:color w:val="FF0000"/>
        </w:rPr>
        <w:t xml:space="preserve"> </w:t>
      </w:r>
      <w:r w:rsidRPr="00FB6300">
        <w:rPr>
          <w:rFonts w:ascii="Arial" w:hAnsi="Arial" w:cs="Arial"/>
        </w:rPr>
        <w:t xml:space="preserve">ruhsat harcı olarak </w:t>
      </w:r>
      <w:r w:rsidR="005E0097" w:rsidRPr="00FB6300">
        <w:rPr>
          <w:rFonts w:ascii="Arial" w:hAnsi="Arial" w:cs="Arial"/>
          <w:b/>
        </w:rPr>
        <w:t>2</w:t>
      </w:r>
      <w:r w:rsidR="00D15275" w:rsidRPr="00FB6300">
        <w:rPr>
          <w:rFonts w:ascii="Arial" w:hAnsi="Arial" w:cs="Arial"/>
          <w:b/>
        </w:rPr>
        <w:t xml:space="preserve">4.088.562,27 </w:t>
      </w:r>
      <w:r w:rsidRPr="00FB6300">
        <w:rPr>
          <w:rFonts w:ascii="Arial" w:hAnsi="Arial" w:cs="Arial"/>
          <w:b/>
        </w:rPr>
        <w:t>TL</w:t>
      </w:r>
      <w:r w:rsidRPr="00FB6300">
        <w:rPr>
          <w:rFonts w:ascii="Arial" w:hAnsi="Arial" w:cs="Arial"/>
        </w:rPr>
        <w:t xml:space="preserve"> alınmıştır.</w:t>
      </w:r>
    </w:p>
    <w:p w:rsidR="00EA5A77" w:rsidRPr="00FB6300" w:rsidRDefault="00EA5A77" w:rsidP="003A42D0">
      <w:pPr>
        <w:pStyle w:val="ListeParagraf"/>
        <w:ind w:left="426"/>
        <w:rPr>
          <w:rFonts w:ascii="Arial" w:hAnsi="Arial" w:cs="Arial"/>
          <w:color w:val="FF0000"/>
        </w:rPr>
      </w:pPr>
    </w:p>
    <w:p w:rsidR="00EA5A77" w:rsidRPr="00FB6300" w:rsidRDefault="00EA5A77" w:rsidP="003A42D0">
      <w:pPr>
        <w:jc w:val="both"/>
        <w:rPr>
          <w:color w:val="FF0000"/>
        </w:rPr>
      </w:pPr>
      <w:r w:rsidRPr="00FB6300">
        <w:rPr>
          <w:noProof/>
          <w:color w:val="FF0000"/>
          <w:bdr w:val="single" w:sz="4" w:space="0" w:color="auto"/>
        </w:rPr>
        <w:drawing>
          <wp:inline distT="0" distB="0" distL="0" distR="0">
            <wp:extent cx="5286196" cy="2864976"/>
            <wp:effectExtent l="19050" t="0" r="9704" b="0"/>
            <wp:docPr id="45"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10"/>
              </a:graphicData>
            </a:graphic>
          </wp:inline>
        </w:drawing>
      </w:r>
    </w:p>
    <w:p w:rsidR="00EA5A77" w:rsidRPr="00FB6300" w:rsidRDefault="00EA5A77" w:rsidP="003A42D0">
      <w:pPr>
        <w:ind w:left="374"/>
        <w:jc w:val="both"/>
        <w:rPr>
          <w:color w:val="FF0000"/>
        </w:rPr>
      </w:pPr>
    </w:p>
    <w:p w:rsidR="00651229" w:rsidRPr="00FB6300" w:rsidRDefault="00651229" w:rsidP="003A42D0">
      <w:pPr>
        <w:ind w:left="374"/>
        <w:jc w:val="both"/>
        <w:rPr>
          <w:color w:val="FF0000"/>
        </w:rPr>
      </w:pPr>
    </w:p>
    <w:p w:rsidR="00EA5A77" w:rsidRPr="00FB6300" w:rsidRDefault="00EA5A77" w:rsidP="003A42D0">
      <w:pPr>
        <w:pStyle w:val="ListeParagraf"/>
        <w:numPr>
          <w:ilvl w:val="0"/>
          <w:numId w:val="21"/>
        </w:numPr>
        <w:jc w:val="both"/>
        <w:rPr>
          <w:rFonts w:ascii="Arial" w:hAnsi="Arial" w:cs="Arial"/>
        </w:rPr>
      </w:pPr>
      <w:r w:rsidRPr="00FB6300">
        <w:rPr>
          <w:rFonts w:ascii="Arial" w:hAnsi="Arial" w:cs="Arial"/>
        </w:rPr>
        <w:t xml:space="preserve">Bünyesinde veya bahçesinde otopark yeri ayrılmayan binalardan </w:t>
      </w:r>
      <w:r w:rsidR="00D15275" w:rsidRPr="00FB6300">
        <w:rPr>
          <w:rFonts w:ascii="Arial" w:hAnsi="Arial" w:cs="Arial"/>
          <w:b/>
        </w:rPr>
        <w:t>792.030,70</w:t>
      </w:r>
      <w:r w:rsidRPr="00FB6300">
        <w:rPr>
          <w:rFonts w:ascii="Arial" w:hAnsi="Arial" w:cs="Arial"/>
          <w:b/>
        </w:rPr>
        <w:t xml:space="preserve"> TL</w:t>
      </w:r>
      <w:r w:rsidRPr="00FB6300">
        <w:rPr>
          <w:rFonts w:ascii="Arial" w:hAnsi="Arial" w:cs="Arial"/>
        </w:rPr>
        <w:t xml:space="preserve"> tahsil edilmiş</w:t>
      </w:r>
      <w:r w:rsidRPr="00FB6300">
        <w:rPr>
          <w:rFonts w:ascii="Arial" w:hAnsi="Arial" w:cs="Arial"/>
          <w:b/>
        </w:rPr>
        <w:t xml:space="preserve">, </w:t>
      </w:r>
      <w:r w:rsidR="00D15275" w:rsidRPr="00FB6300">
        <w:rPr>
          <w:rFonts w:ascii="Arial" w:hAnsi="Arial" w:cs="Arial"/>
          <w:b/>
        </w:rPr>
        <w:t>791.260,40</w:t>
      </w:r>
      <w:r w:rsidRPr="00FB6300">
        <w:rPr>
          <w:rFonts w:ascii="Arial" w:hAnsi="Arial" w:cs="Arial"/>
          <w:b/>
        </w:rPr>
        <w:t xml:space="preserve"> TL’lik </w:t>
      </w:r>
      <w:r w:rsidRPr="00FB6300">
        <w:rPr>
          <w:rFonts w:ascii="Arial" w:hAnsi="Arial" w:cs="Arial"/>
        </w:rPr>
        <w:t>kısmın taahhütnamesi alınmıştır.</w:t>
      </w:r>
    </w:p>
    <w:p w:rsidR="00EA5A77" w:rsidRPr="00FB6300" w:rsidRDefault="00EA5A77" w:rsidP="003A42D0">
      <w:pPr>
        <w:jc w:val="both"/>
        <w:rPr>
          <w:rFonts w:ascii="Arial" w:hAnsi="Arial" w:cs="Arial"/>
          <w:color w:val="FF0000"/>
        </w:rPr>
      </w:pPr>
      <w:r w:rsidRPr="00FB6300">
        <w:rPr>
          <w:rFonts w:ascii="Arial" w:hAnsi="Arial" w:cs="Arial"/>
          <w:color w:val="FF0000"/>
        </w:rPr>
        <w:tab/>
      </w:r>
    </w:p>
    <w:p w:rsidR="00EA5A77" w:rsidRPr="00FB6300" w:rsidRDefault="00EA5A77" w:rsidP="003A42D0">
      <w:pPr>
        <w:jc w:val="both"/>
        <w:rPr>
          <w:rFonts w:ascii="Arial" w:hAnsi="Arial" w:cs="Arial"/>
          <w:color w:val="FF0000"/>
        </w:rPr>
      </w:pPr>
      <w:r w:rsidRPr="00FB6300">
        <w:rPr>
          <w:rFonts w:ascii="Arial" w:hAnsi="Arial" w:cs="Arial"/>
          <w:noProof/>
          <w:color w:val="FF0000"/>
          <w:bdr w:val="single" w:sz="4" w:space="0" w:color="auto"/>
        </w:rPr>
        <w:drawing>
          <wp:inline distT="0" distB="0" distL="0" distR="0">
            <wp:extent cx="5285297" cy="3148641"/>
            <wp:effectExtent l="19050" t="0" r="10603" b="0"/>
            <wp:docPr id="55"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1"/>
              </a:graphicData>
            </a:graphic>
          </wp:inline>
        </w:drawing>
      </w:r>
    </w:p>
    <w:p w:rsidR="00EA5A77" w:rsidRPr="00FB6300" w:rsidRDefault="00EA5A77" w:rsidP="003A42D0">
      <w:pPr>
        <w:jc w:val="both"/>
        <w:rPr>
          <w:rFonts w:ascii="Arial" w:hAnsi="Arial" w:cs="Arial"/>
          <w:color w:val="FF0000"/>
        </w:rPr>
      </w:pPr>
    </w:p>
    <w:p w:rsidR="00EA5A77" w:rsidRPr="00FB6300" w:rsidRDefault="00EA5A77" w:rsidP="003A42D0">
      <w:pPr>
        <w:jc w:val="both"/>
        <w:rPr>
          <w:rFonts w:ascii="Arial" w:hAnsi="Arial" w:cs="Arial"/>
          <w:color w:val="FF0000"/>
        </w:rPr>
      </w:pPr>
    </w:p>
    <w:p w:rsidR="00EA5A77" w:rsidRPr="00FB6300" w:rsidRDefault="00AD702A" w:rsidP="003A42D0">
      <w:pPr>
        <w:pStyle w:val="ListeParagraf"/>
        <w:numPr>
          <w:ilvl w:val="0"/>
          <w:numId w:val="13"/>
        </w:numPr>
        <w:tabs>
          <w:tab w:val="clear" w:pos="360"/>
          <w:tab w:val="num" w:pos="567"/>
          <w:tab w:val="num" w:pos="748"/>
        </w:tabs>
        <w:jc w:val="both"/>
        <w:rPr>
          <w:rFonts w:ascii="Arial" w:hAnsi="Arial" w:cs="Arial"/>
        </w:rPr>
      </w:pPr>
      <w:r w:rsidRPr="00FB6300">
        <w:rPr>
          <w:rFonts w:ascii="Arial" w:hAnsi="Arial" w:cs="Arial"/>
        </w:rPr>
        <w:lastRenderedPageBreak/>
        <w:t>201</w:t>
      </w:r>
      <w:r w:rsidR="00F84181" w:rsidRPr="00FB6300">
        <w:rPr>
          <w:rFonts w:ascii="Arial" w:hAnsi="Arial" w:cs="Arial"/>
        </w:rPr>
        <w:t>7</w:t>
      </w:r>
      <w:r w:rsidR="00EA5A77" w:rsidRPr="00FB6300">
        <w:rPr>
          <w:rFonts w:ascii="Arial" w:hAnsi="Arial" w:cs="Arial"/>
        </w:rPr>
        <w:t xml:space="preserve"> yılı içerisinde </w:t>
      </w:r>
      <w:r w:rsidR="00F84181" w:rsidRPr="00FB6300">
        <w:rPr>
          <w:rFonts w:ascii="Arial" w:hAnsi="Arial" w:cs="Arial"/>
        </w:rPr>
        <w:t>581</w:t>
      </w:r>
      <w:r w:rsidR="00EA5A77" w:rsidRPr="00FB6300">
        <w:rPr>
          <w:rFonts w:ascii="Arial" w:hAnsi="Arial" w:cs="Arial"/>
        </w:rPr>
        <w:t xml:space="preserve"> adet binaya yapı kullanma izni verilmiş ve</w:t>
      </w:r>
      <w:r w:rsidRPr="00FB6300">
        <w:rPr>
          <w:rFonts w:ascii="Arial" w:hAnsi="Arial" w:cs="Arial"/>
          <w:color w:val="FF0000"/>
        </w:rPr>
        <w:t xml:space="preserve"> </w:t>
      </w:r>
      <w:r w:rsidR="00D15275" w:rsidRPr="00FB6300">
        <w:rPr>
          <w:rFonts w:ascii="Arial" w:hAnsi="Arial" w:cs="Arial"/>
          <w:b/>
        </w:rPr>
        <w:t>404.366,80</w:t>
      </w:r>
      <w:r w:rsidRPr="00FB6300">
        <w:rPr>
          <w:rFonts w:ascii="Arial" w:hAnsi="Arial" w:cs="Arial"/>
          <w:b/>
        </w:rPr>
        <w:t xml:space="preserve"> TL</w:t>
      </w:r>
      <w:r w:rsidR="00EA5A77" w:rsidRPr="00FB6300">
        <w:rPr>
          <w:rFonts w:ascii="Arial" w:hAnsi="Arial" w:cs="Arial"/>
          <w:b/>
        </w:rPr>
        <w:t xml:space="preserve"> </w:t>
      </w:r>
      <w:r w:rsidR="00EA5A77" w:rsidRPr="00FB6300">
        <w:rPr>
          <w:rFonts w:ascii="Arial" w:hAnsi="Arial" w:cs="Arial"/>
        </w:rPr>
        <w:t>iskan harcı tahsil edilmiştir.</w:t>
      </w:r>
    </w:p>
    <w:p w:rsidR="00EA5A77" w:rsidRPr="00FB6300" w:rsidRDefault="00EA5A77" w:rsidP="003A42D0">
      <w:pPr>
        <w:jc w:val="both"/>
        <w:rPr>
          <w:rFonts w:ascii="Arial" w:hAnsi="Arial" w:cs="Arial"/>
          <w:color w:val="FF0000"/>
        </w:rPr>
      </w:pPr>
      <w:r w:rsidRPr="00FB6300">
        <w:rPr>
          <w:rFonts w:ascii="Arial" w:hAnsi="Arial" w:cs="Arial"/>
          <w:color w:val="FF0000"/>
        </w:rPr>
        <w:t xml:space="preserve">      </w:t>
      </w:r>
      <w:r w:rsidRPr="00FB6300">
        <w:rPr>
          <w:rFonts w:ascii="Arial" w:hAnsi="Arial" w:cs="Arial"/>
          <w:noProof/>
          <w:color w:val="FF0000"/>
          <w:bdr w:val="single" w:sz="4" w:space="0" w:color="auto"/>
        </w:rPr>
        <w:drawing>
          <wp:inline distT="0" distB="0" distL="0" distR="0">
            <wp:extent cx="5278120" cy="2924175"/>
            <wp:effectExtent l="19050" t="0" r="17780" b="0"/>
            <wp:docPr id="56" name="Grafik 15"/>
            <wp:cNvGraphicFramePr/>
            <a:graphic xmlns:a="http://schemas.openxmlformats.org/drawingml/2006/main">
              <a:graphicData uri="http://schemas.openxmlformats.org/drawingml/2006/chart">
                <c:chart xmlns:c="http://schemas.openxmlformats.org/drawingml/2006/chart" xmlns:r="http://schemas.openxmlformats.org/officeDocument/2006/relationships" r:id="rId112"/>
              </a:graphicData>
            </a:graphic>
          </wp:inline>
        </w:drawing>
      </w:r>
    </w:p>
    <w:p w:rsidR="00EA5A77" w:rsidRPr="00FB6300" w:rsidRDefault="00EA5A77" w:rsidP="003A42D0">
      <w:pPr>
        <w:jc w:val="both"/>
        <w:rPr>
          <w:rFonts w:ascii="Arial" w:hAnsi="Arial" w:cs="Arial"/>
        </w:rPr>
      </w:pPr>
    </w:p>
    <w:p w:rsidR="00EA5A77" w:rsidRPr="00FB6300" w:rsidRDefault="00EA5A77" w:rsidP="003A42D0">
      <w:pPr>
        <w:pStyle w:val="ListeParagraf"/>
        <w:numPr>
          <w:ilvl w:val="0"/>
          <w:numId w:val="13"/>
        </w:numPr>
        <w:tabs>
          <w:tab w:val="num" w:pos="644"/>
          <w:tab w:val="num" w:pos="748"/>
        </w:tabs>
        <w:jc w:val="both"/>
        <w:rPr>
          <w:rFonts w:ascii="Arial" w:hAnsi="Arial" w:cs="Arial"/>
        </w:rPr>
      </w:pPr>
      <w:r w:rsidRPr="00FB6300">
        <w:rPr>
          <w:rFonts w:ascii="Arial" w:hAnsi="Arial" w:cs="Arial"/>
        </w:rPr>
        <w:t>İşyeri ruhsatı müracaatlarının, fenni yönden incelenmesi yapılmıştır.</w:t>
      </w:r>
    </w:p>
    <w:p w:rsidR="00EA5A77" w:rsidRPr="00FB6300" w:rsidRDefault="00EA5A77" w:rsidP="003A42D0">
      <w:pPr>
        <w:ind w:left="374"/>
        <w:jc w:val="both"/>
        <w:rPr>
          <w:rFonts w:ascii="Arial" w:hAnsi="Arial" w:cs="Arial"/>
        </w:rPr>
      </w:pPr>
    </w:p>
    <w:p w:rsidR="00EA5A77" w:rsidRPr="00FB6300" w:rsidRDefault="00F84181" w:rsidP="003A42D0">
      <w:pPr>
        <w:pStyle w:val="ListeParagraf"/>
        <w:numPr>
          <w:ilvl w:val="0"/>
          <w:numId w:val="13"/>
        </w:numPr>
        <w:tabs>
          <w:tab w:val="num" w:pos="644"/>
          <w:tab w:val="num" w:pos="748"/>
        </w:tabs>
        <w:jc w:val="both"/>
        <w:rPr>
          <w:rFonts w:ascii="Arial" w:hAnsi="Arial" w:cs="Arial"/>
        </w:rPr>
      </w:pPr>
      <w:r w:rsidRPr="00FB6300">
        <w:rPr>
          <w:rFonts w:ascii="Arial" w:hAnsi="Arial" w:cs="Arial"/>
        </w:rPr>
        <w:t>71</w:t>
      </w:r>
      <w:r w:rsidR="00EA5A77" w:rsidRPr="00FB6300">
        <w:rPr>
          <w:rFonts w:ascii="Arial" w:hAnsi="Arial" w:cs="Arial"/>
        </w:rPr>
        <w:t xml:space="preserve"> adet yıkım ruhsatı düzenlenmiştir.</w:t>
      </w:r>
    </w:p>
    <w:p w:rsidR="00EA5A77" w:rsidRPr="00FB6300" w:rsidRDefault="00EA5A77" w:rsidP="003A42D0">
      <w:pPr>
        <w:ind w:left="360"/>
        <w:jc w:val="both"/>
        <w:rPr>
          <w:rFonts w:ascii="Arial" w:hAnsi="Arial" w:cs="Arial"/>
          <w:b/>
          <w:bCs/>
        </w:rPr>
      </w:pPr>
    </w:p>
    <w:p w:rsidR="00C248DB" w:rsidRPr="004A5C06" w:rsidRDefault="00C37BC3" w:rsidP="003A42D0">
      <w:pPr>
        <w:pStyle w:val="ListeParagraf"/>
        <w:numPr>
          <w:ilvl w:val="0"/>
          <w:numId w:val="43"/>
        </w:numPr>
        <w:spacing w:line="276" w:lineRule="auto"/>
        <w:jc w:val="both"/>
        <w:rPr>
          <w:color w:val="FF0000"/>
        </w:rPr>
      </w:pPr>
      <w:r>
        <w:rPr>
          <w:rFonts w:ascii="Arial" w:hAnsi="Arial" w:cs="Arial"/>
        </w:rPr>
        <w:t>Y</w:t>
      </w:r>
      <w:r w:rsidR="00C248DB" w:rsidRPr="004A5C06">
        <w:rPr>
          <w:rFonts w:ascii="Arial" w:hAnsi="Arial" w:cs="Arial"/>
        </w:rPr>
        <w:t xml:space="preserve">ol katılım payı olarak ise </w:t>
      </w:r>
      <w:r w:rsidR="004A5C06" w:rsidRPr="004A5C06">
        <w:rPr>
          <w:rFonts w:ascii="Arial" w:hAnsi="Arial" w:cs="Arial"/>
          <w:b/>
        </w:rPr>
        <w:t>1.051.404,40</w:t>
      </w:r>
      <w:r w:rsidR="00C248DB" w:rsidRPr="004A5C06">
        <w:t xml:space="preserve"> </w:t>
      </w:r>
      <w:r w:rsidR="00C248DB" w:rsidRPr="004A5C06">
        <w:rPr>
          <w:rFonts w:ascii="Arial" w:hAnsi="Arial" w:cs="Arial"/>
          <w:b/>
        </w:rPr>
        <w:t>TL</w:t>
      </w:r>
      <w:r w:rsidR="00C248DB" w:rsidRPr="004A5C06">
        <w:rPr>
          <w:rFonts w:ascii="Arial" w:hAnsi="Arial" w:cs="Arial"/>
        </w:rPr>
        <w:t xml:space="preserve"> tahsil edilmiş, </w:t>
      </w:r>
      <w:r w:rsidR="00664DD0" w:rsidRPr="004A5C06">
        <w:rPr>
          <w:rFonts w:ascii="Arial" w:hAnsi="Arial" w:cs="Arial"/>
          <w:b/>
        </w:rPr>
        <w:t>1.121.497,51</w:t>
      </w:r>
      <w:r w:rsidR="00C248DB" w:rsidRPr="004A5C06">
        <w:t xml:space="preserve"> </w:t>
      </w:r>
      <w:r w:rsidR="00C248DB" w:rsidRPr="004A5C06">
        <w:rPr>
          <w:rFonts w:ascii="Arial" w:hAnsi="Arial" w:cs="Arial"/>
          <w:b/>
        </w:rPr>
        <w:t>TL’lik</w:t>
      </w:r>
      <w:r w:rsidR="00C248DB" w:rsidRPr="004A5C06">
        <w:rPr>
          <w:rFonts w:ascii="Arial" w:hAnsi="Arial" w:cs="Arial"/>
        </w:rPr>
        <w:t xml:space="preserve"> kısmın taahhütnamesi alınmıştır.</w:t>
      </w:r>
    </w:p>
    <w:p w:rsidR="00C248DB" w:rsidRPr="00FB6300" w:rsidRDefault="00C248DB" w:rsidP="003A42D0">
      <w:pPr>
        <w:pStyle w:val="ListeParagraf"/>
        <w:ind w:left="360"/>
        <w:jc w:val="both"/>
        <w:rPr>
          <w:color w:val="FF0000"/>
        </w:rPr>
      </w:pPr>
    </w:p>
    <w:p w:rsidR="00C248DB" w:rsidRPr="00FB6300" w:rsidRDefault="00C248DB" w:rsidP="003A42D0">
      <w:pPr>
        <w:pStyle w:val="ListeParagraf"/>
        <w:ind w:left="0"/>
        <w:jc w:val="both"/>
      </w:pPr>
      <w:r w:rsidRPr="00FB6300">
        <w:rPr>
          <w:noProof/>
          <w:bdr w:val="single" w:sz="4" w:space="0" w:color="auto"/>
        </w:rPr>
        <w:drawing>
          <wp:inline distT="0" distB="0" distL="0" distR="0">
            <wp:extent cx="5362575" cy="2752725"/>
            <wp:effectExtent l="19050" t="0" r="9525" b="0"/>
            <wp:docPr id="54" name="Grafik 3"/>
            <wp:cNvGraphicFramePr/>
            <a:graphic xmlns:a="http://schemas.openxmlformats.org/drawingml/2006/main">
              <a:graphicData uri="http://schemas.openxmlformats.org/drawingml/2006/chart">
                <c:chart xmlns:c="http://schemas.openxmlformats.org/drawingml/2006/chart" xmlns:r="http://schemas.openxmlformats.org/officeDocument/2006/relationships" r:id="rId113"/>
              </a:graphicData>
            </a:graphic>
          </wp:inline>
        </w:drawing>
      </w:r>
    </w:p>
    <w:p w:rsidR="00BF6E93" w:rsidRDefault="00BF6E93" w:rsidP="003A42D0">
      <w:pPr>
        <w:pStyle w:val="ListeParagraf"/>
        <w:ind w:left="426"/>
        <w:jc w:val="both"/>
        <w:rPr>
          <w:rFonts w:ascii="Arial" w:hAnsi="Arial" w:cs="Arial"/>
        </w:rPr>
      </w:pPr>
    </w:p>
    <w:p w:rsidR="00FE59E1" w:rsidRDefault="00FE59E1" w:rsidP="003A42D0">
      <w:pPr>
        <w:pStyle w:val="ListeParagraf"/>
        <w:ind w:left="426"/>
        <w:jc w:val="both"/>
        <w:rPr>
          <w:rFonts w:ascii="Arial" w:hAnsi="Arial" w:cs="Arial"/>
        </w:rPr>
      </w:pPr>
    </w:p>
    <w:p w:rsidR="00FE59E1" w:rsidRPr="00FB6300" w:rsidRDefault="00FE59E1" w:rsidP="003A42D0">
      <w:pPr>
        <w:pStyle w:val="ListeParagraf"/>
        <w:ind w:left="426"/>
        <w:jc w:val="both"/>
        <w:rPr>
          <w:rFonts w:ascii="Arial" w:hAnsi="Arial" w:cs="Arial"/>
        </w:rPr>
      </w:pPr>
    </w:p>
    <w:p w:rsidR="00A56565" w:rsidRDefault="00A56565" w:rsidP="003A42D0">
      <w:pPr>
        <w:pStyle w:val="ListeParagraf"/>
        <w:numPr>
          <w:ilvl w:val="0"/>
          <w:numId w:val="47"/>
        </w:numPr>
        <w:ind w:left="426"/>
        <w:jc w:val="both"/>
        <w:rPr>
          <w:rFonts w:ascii="Arial" w:hAnsi="Arial" w:cs="Arial"/>
        </w:rPr>
      </w:pPr>
      <w:r w:rsidRPr="00FB6300">
        <w:rPr>
          <w:rFonts w:ascii="Arial" w:hAnsi="Arial" w:cs="Arial"/>
        </w:rPr>
        <w:lastRenderedPageBreak/>
        <w:t>Taşınmaz kültür ve tabiat varlıklarında yapılacak olan tadilat ve tamirat uygulamaları öncesinde yapılar incelenmiştir. Yapılacak onarıma ilişkin koşulların belirtildiği onarım ön izin belgeleri düzenlenmiştir.</w:t>
      </w:r>
    </w:p>
    <w:p w:rsidR="00972F53" w:rsidRPr="00972F53" w:rsidRDefault="00972F53" w:rsidP="00972F53">
      <w:pPr>
        <w:ind w:left="66"/>
        <w:jc w:val="both"/>
        <w:rPr>
          <w:rFonts w:ascii="Arial" w:hAnsi="Arial" w:cs="Arial"/>
        </w:rPr>
      </w:pPr>
    </w:p>
    <w:p w:rsidR="00A56565" w:rsidRPr="00FB6300" w:rsidRDefault="00A56565" w:rsidP="003A42D0">
      <w:pPr>
        <w:numPr>
          <w:ilvl w:val="0"/>
          <w:numId w:val="43"/>
        </w:numPr>
        <w:tabs>
          <w:tab w:val="num" w:pos="426"/>
        </w:tabs>
        <w:ind w:left="426" w:hanging="426"/>
        <w:jc w:val="both"/>
        <w:rPr>
          <w:rFonts w:ascii="Arial" w:hAnsi="Arial" w:cs="Arial"/>
        </w:rPr>
      </w:pPr>
      <w:r w:rsidRPr="00FB6300">
        <w:rPr>
          <w:rFonts w:ascii="Arial" w:hAnsi="Arial" w:cs="Arial"/>
        </w:rPr>
        <w:t>201</w:t>
      </w:r>
      <w:r w:rsidR="00496129" w:rsidRPr="00FB6300">
        <w:rPr>
          <w:rFonts w:ascii="Arial" w:hAnsi="Arial" w:cs="Arial"/>
        </w:rPr>
        <w:t>7</w:t>
      </w:r>
      <w:r w:rsidRPr="00FB6300">
        <w:rPr>
          <w:rFonts w:ascii="Arial" w:hAnsi="Arial" w:cs="Arial"/>
        </w:rPr>
        <w:t xml:space="preserve"> yılı içerisinde KUDEB birimi tarafından </w:t>
      </w:r>
      <w:r w:rsidR="00496129" w:rsidRPr="00FB6300">
        <w:rPr>
          <w:rFonts w:ascii="Arial" w:hAnsi="Arial" w:cs="Arial"/>
        </w:rPr>
        <w:t>2</w:t>
      </w:r>
      <w:r w:rsidR="008B0ABF" w:rsidRPr="00FB6300">
        <w:rPr>
          <w:rFonts w:ascii="Arial" w:hAnsi="Arial" w:cs="Arial"/>
        </w:rPr>
        <w:t>4</w:t>
      </w:r>
      <w:r w:rsidRPr="00FB6300">
        <w:rPr>
          <w:rFonts w:ascii="Arial" w:hAnsi="Arial" w:cs="Arial"/>
        </w:rPr>
        <w:t xml:space="preserve"> adet basit onarım izni verilmiştir.</w:t>
      </w:r>
    </w:p>
    <w:p w:rsidR="00A56565" w:rsidRPr="00FB6300" w:rsidRDefault="00A56565" w:rsidP="003A42D0">
      <w:pPr>
        <w:ind w:left="360" w:hanging="720"/>
        <w:jc w:val="both"/>
        <w:rPr>
          <w:rFonts w:ascii="Arial" w:hAnsi="Arial" w:cs="Arial"/>
        </w:rPr>
      </w:pPr>
    </w:p>
    <w:p w:rsidR="00A56565" w:rsidRPr="009339E8" w:rsidRDefault="00A56565" w:rsidP="003A42D0">
      <w:pPr>
        <w:numPr>
          <w:ilvl w:val="0"/>
          <w:numId w:val="43"/>
        </w:numPr>
        <w:jc w:val="both"/>
        <w:rPr>
          <w:rFonts w:ascii="Arial" w:hAnsi="Arial" w:cs="Arial"/>
          <w:color w:val="FF0000"/>
        </w:rPr>
      </w:pPr>
      <w:r w:rsidRPr="009339E8">
        <w:rPr>
          <w:rFonts w:ascii="Arial" w:hAnsi="Arial" w:cs="Arial"/>
        </w:rPr>
        <w:t>Taşınmaz kültür ve tabiat varlıkları, bunların koruma alanları ve sit alanlarında, tadilat ve tamiratların; özgün biçim ve malzemeye uygun olarak gerçekleştirilmesinin denetlemesi yapılmıştır. Uygun bulunanlara 201</w:t>
      </w:r>
      <w:r w:rsidR="00496129" w:rsidRPr="009339E8">
        <w:rPr>
          <w:rFonts w:ascii="Arial" w:hAnsi="Arial" w:cs="Arial"/>
        </w:rPr>
        <w:t>7</w:t>
      </w:r>
      <w:r w:rsidRPr="009339E8">
        <w:rPr>
          <w:rFonts w:ascii="Arial" w:hAnsi="Arial" w:cs="Arial"/>
        </w:rPr>
        <w:t xml:space="preserve"> yılı içerisinde </w:t>
      </w:r>
      <w:r w:rsidR="00496129" w:rsidRPr="009339E8">
        <w:rPr>
          <w:rFonts w:ascii="Arial" w:hAnsi="Arial" w:cs="Arial"/>
        </w:rPr>
        <w:t>2</w:t>
      </w:r>
      <w:r w:rsidRPr="009339E8">
        <w:rPr>
          <w:rFonts w:ascii="Arial" w:hAnsi="Arial" w:cs="Arial"/>
        </w:rPr>
        <w:t xml:space="preserve"> adet onarım uygunluk belgesi düzenlenmiştir. </w:t>
      </w:r>
    </w:p>
    <w:p w:rsidR="009339E8" w:rsidRPr="009339E8" w:rsidRDefault="009339E8" w:rsidP="003A42D0">
      <w:pPr>
        <w:ind w:left="360"/>
        <w:jc w:val="both"/>
        <w:rPr>
          <w:rFonts w:ascii="Arial" w:hAnsi="Arial" w:cs="Arial"/>
          <w:color w:val="FF0000"/>
        </w:rPr>
      </w:pPr>
    </w:p>
    <w:p w:rsidR="00A56565" w:rsidRPr="00FB6300" w:rsidRDefault="00A56565" w:rsidP="003A42D0">
      <w:pPr>
        <w:numPr>
          <w:ilvl w:val="0"/>
          <w:numId w:val="43"/>
        </w:numPr>
        <w:jc w:val="both"/>
        <w:rPr>
          <w:rFonts w:ascii="Arial" w:hAnsi="Arial" w:cs="Arial"/>
        </w:rPr>
      </w:pPr>
      <w:r w:rsidRPr="00FB6300">
        <w:rPr>
          <w:rFonts w:ascii="Arial" w:hAnsi="Arial" w:cs="Arial"/>
        </w:rPr>
        <w:t>Tadilat ve tamirat kapsamında başlanılan onarımlarda esaslı onarım gereğinin saptanması durumunda onarımı durdurarak konuyu belgeleriyle koruma belge kurulu müdürlüğüne iletilmiştir.</w:t>
      </w:r>
    </w:p>
    <w:p w:rsidR="00A56565" w:rsidRPr="00FB6300" w:rsidRDefault="00A56565" w:rsidP="003A42D0">
      <w:pPr>
        <w:ind w:left="360" w:hanging="720"/>
        <w:jc w:val="both"/>
        <w:rPr>
          <w:rFonts w:ascii="Arial" w:hAnsi="Arial" w:cs="Arial"/>
        </w:rPr>
      </w:pPr>
    </w:p>
    <w:p w:rsidR="00A56565" w:rsidRPr="00FB6300" w:rsidRDefault="00A56565" w:rsidP="003A42D0">
      <w:pPr>
        <w:numPr>
          <w:ilvl w:val="0"/>
          <w:numId w:val="43"/>
        </w:numPr>
        <w:jc w:val="both"/>
        <w:rPr>
          <w:rFonts w:ascii="Arial" w:hAnsi="Arial" w:cs="Arial"/>
        </w:rPr>
      </w:pPr>
      <w:r w:rsidRPr="00FB6300">
        <w:rPr>
          <w:rFonts w:ascii="Arial" w:hAnsi="Arial" w:cs="Arial"/>
        </w:rPr>
        <w:t>Taşınmaz kültür ve tabiat varlığı parseline bitişik parsellerde ve koruma alanlarında yer alan ve yürürlükteki yasal düzenlemelere göre ruhsatı bulunan tescilsiz taşınmazlardaki tadilat ve tamirat uygulamalarına, varsa</w:t>
      </w:r>
      <w:r w:rsidRPr="00FB6300">
        <w:rPr>
          <w:rFonts w:ascii="Arial" w:hAnsi="Arial" w:cs="Arial"/>
          <w:color w:val="FF0000"/>
        </w:rPr>
        <w:t xml:space="preserve"> </w:t>
      </w:r>
      <w:r w:rsidRPr="00FB6300">
        <w:rPr>
          <w:rFonts w:ascii="Arial" w:hAnsi="Arial" w:cs="Arial"/>
        </w:rPr>
        <w:t>koruma amaçlı imar planı koşulları da dikkate alınarak izin verilerek, denetlemesi yapılmıştır.</w:t>
      </w:r>
    </w:p>
    <w:p w:rsidR="00C65966" w:rsidRPr="00FB6300" w:rsidRDefault="00C65966" w:rsidP="003A42D0">
      <w:pPr>
        <w:jc w:val="both"/>
        <w:rPr>
          <w:rFonts w:ascii="Arial" w:hAnsi="Arial" w:cs="Arial"/>
        </w:rPr>
      </w:pPr>
    </w:p>
    <w:p w:rsidR="00A56565" w:rsidRPr="00FB6300" w:rsidRDefault="00A56565" w:rsidP="003A42D0">
      <w:pPr>
        <w:numPr>
          <w:ilvl w:val="0"/>
          <w:numId w:val="43"/>
        </w:numPr>
        <w:jc w:val="both"/>
        <w:rPr>
          <w:rFonts w:ascii="Arial" w:hAnsi="Arial" w:cs="Arial"/>
        </w:rPr>
      </w:pPr>
      <w:r w:rsidRPr="00FB6300">
        <w:rPr>
          <w:rFonts w:ascii="Arial" w:hAnsi="Arial" w:cs="Arial"/>
        </w:rPr>
        <w:t>Koruma bölge kurulları tarafından uygun görülen projelere yapı ruhsatı verilmiş, koruma amaçlı imar planlarının plan hükümleri çerçevesinde uygulanmasını denetlenmiştir.</w:t>
      </w:r>
    </w:p>
    <w:p w:rsidR="00A56565" w:rsidRPr="00FB6300" w:rsidRDefault="00A56565" w:rsidP="003A42D0">
      <w:pPr>
        <w:ind w:left="360" w:hanging="720"/>
        <w:jc w:val="both"/>
        <w:rPr>
          <w:rFonts w:ascii="Arial" w:hAnsi="Arial" w:cs="Arial"/>
        </w:rPr>
      </w:pPr>
    </w:p>
    <w:p w:rsidR="00A56565" w:rsidRPr="00FB6300" w:rsidRDefault="00A56565" w:rsidP="003A42D0">
      <w:pPr>
        <w:numPr>
          <w:ilvl w:val="0"/>
          <w:numId w:val="43"/>
        </w:numPr>
        <w:jc w:val="both"/>
        <w:rPr>
          <w:rFonts w:ascii="Arial" w:hAnsi="Arial" w:cs="Arial"/>
        </w:rPr>
      </w:pPr>
      <w:r w:rsidRPr="00FB6300">
        <w:rPr>
          <w:rFonts w:ascii="Arial" w:hAnsi="Arial" w:cs="Arial"/>
        </w:rPr>
        <w:t>Koruma bölge kurulları tarafından onaylanmış röleve, restitüsyon ve restorasyon projelerine ilişkin uygulamaları denetlemiştir.</w:t>
      </w:r>
    </w:p>
    <w:p w:rsidR="00A56565" w:rsidRPr="00FB6300" w:rsidRDefault="00A56565" w:rsidP="003A42D0">
      <w:pPr>
        <w:ind w:left="360" w:hanging="720"/>
        <w:jc w:val="both"/>
        <w:rPr>
          <w:rFonts w:ascii="Arial" w:hAnsi="Arial" w:cs="Arial"/>
        </w:rPr>
      </w:pPr>
    </w:p>
    <w:p w:rsidR="00A56565" w:rsidRPr="00FB6300" w:rsidRDefault="00A56565" w:rsidP="003A42D0">
      <w:pPr>
        <w:numPr>
          <w:ilvl w:val="0"/>
          <w:numId w:val="43"/>
        </w:numPr>
        <w:jc w:val="both"/>
        <w:rPr>
          <w:rFonts w:ascii="Arial" w:hAnsi="Arial" w:cs="Arial"/>
        </w:rPr>
      </w:pPr>
      <w:r w:rsidRPr="00FB6300">
        <w:rPr>
          <w:rFonts w:ascii="Arial" w:hAnsi="Arial" w:cs="Arial"/>
        </w:rPr>
        <w:t xml:space="preserve">Taşınmaz kültür ve tabiat varlıkları ile bunların korunma alanlarında Koruma Yüksek </w:t>
      </w:r>
      <w:r w:rsidR="00543D2A" w:rsidRPr="00FB6300">
        <w:rPr>
          <w:rFonts w:ascii="Arial" w:hAnsi="Arial" w:cs="Arial"/>
        </w:rPr>
        <w:t>Kurulunun ilke</w:t>
      </w:r>
      <w:r w:rsidRPr="00FB6300">
        <w:rPr>
          <w:rFonts w:ascii="Arial" w:hAnsi="Arial" w:cs="Arial"/>
        </w:rPr>
        <w:t xml:space="preserve"> kararları, koruma bölge kurulu kararlarına aykırı ve ruhsatsız olarak yapılan inşaatlar ile koruma amaçlı imar planlarında, plana; sitlerde, sit şartlarına aykırı olarak inşa edilen yapılar hakkında Yapı Kontrol Müdürlüğü ile koordineli olarak, imar mevzuatına göre gerekli işlemleri yapılıp, uygulamayı durdurarak konuyu belgeleriyle koruma bölge kurulu </w:t>
      </w:r>
      <w:r w:rsidR="00BE4D9F" w:rsidRPr="00FB6300">
        <w:rPr>
          <w:rFonts w:ascii="Arial" w:hAnsi="Arial" w:cs="Arial"/>
        </w:rPr>
        <w:t>müdürlüğüne</w:t>
      </w:r>
      <w:r w:rsidR="00BE4D9F">
        <w:rPr>
          <w:rFonts w:ascii="Arial" w:hAnsi="Arial" w:cs="Arial"/>
        </w:rPr>
        <w:t xml:space="preserve"> </w:t>
      </w:r>
      <w:r w:rsidR="00BE4D9F" w:rsidRPr="00FB6300">
        <w:rPr>
          <w:rFonts w:ascii="Arial" w:hAnsi="Arial" w:cs="Arial"/>
        </w:rPr>
        <w:t xml:space="preserve"> iletilmiştir</w:t>
      </w:r>
      <w:r w:rsidRPr="00FB6300">
        <w:rPr>
          <w:rFonts w:ascii="Arial" w:hAnsi="Arial" w:cs="Arial"/>
        </w:rPr>
        <w:t>.</w:t>
      </w:r>
    </w:p>
    <w:p w:rsidR="00A56565" w:rsidRPr="00FB6300" w:rsidRDefault="00A56565" w:rsidP="003A42D0">
      <w:pPr>
        <w:ind w:hanging="720"/>
        <w:jc w:val="both"/>
        <w:rPr>
          <w:rFonts w:ascii="Arial" w:hAnsi="Arial" w:cs="Arial"/>
        </w:rPr>
      </w:pPr>
    </w:p>
    <w:p w:rsidR="00A56565" w:rsidRPr="00FB6300" w:rsidRDefault="00A56565" w:rsidP="003A42D0">
      <w:pPr>
        <w:numPr>
          <w:ilvl w:val="0"/>
          <w:numId w:val="43"/>
        </w:numPr>
        <w:jc w:val="both"/>
        <w:rPr>
          <w:rFonts w:ascii="Arial" w:hAnsi="Arial" w:cs="Arial"/>
        </w:rPr>
      </w:pPr>
      <w:r w:rsidRPr="00FB6300">
        <w:rPr>
          <w:rFonts w:ascii="Arial" w:hAnsi="Arial" w:cs="Arial"/>
        </w:rPr>
        <w:t>Tescilli kültür varlıklarının mail-i inhidam olmaları halinde can ve mal güvenliğinin sağlanması için gerekli işlemleri yaparak durumu koruma bölge kurulu müdürlüğüne iletilmiştir.</w:t>
      </w:r>
    </w:p>
    <w:p w:rsidR="00A56565" w:rsidRPr="00FB6300" w:rsidRDefault="00A56565" w:rsidP="003A42D0">
      <w:pPr>
        <w:ind w:hanging="720"/>
        <w:jc w:val="both"/>
        <w:rPr>
          <w:rFonts w:ascii="Arial" w:hAnsi="Arial" w:cs="Arial"/>
        </w:rPr>
      </w:pPr>
    </w:p>
    <w:p w:rsidR="00A56565" w:rsidRPr="00FB6300" w:rsidRDefault="00A56565" w:rsidP="003A42D0">
      <w:pPr>
        <w:numPr>
          <w:ilvl w:val="0"/>
          <w:numId w:val="43"/>
        </w:numPr>
        <w:jc w:val="both"/>
        <w:rPr>
          <w:rFonts w:ascii="Arial" w:hAnsi="Arial" w:cs="Arial"/>
        </w:rPr>
      </w:pPr>
      <w:r w:rsidRPr="00FB6300">
        <w:rPr>
          <w:rFonts w:ascii="Arial" w:hAnsi="Arial" w:cs="Arial"/>
        </w:rPr>
        <w:t>Maliki bulunduğu taşınmaz kültür varlığının onarımını gerçekleştiremeyecek durumda olan maliklere ilgili idarelerce yapılacak mali yardımlar ile ilgili düzenlemeleri gerçekleştirilmiştir.</w:t>
      </w:r>
    </w:p>
    <w:p w:rsidR="00A56565" w:rsidRPr="00FB6300" w:rsidRDefault="00A56565" w:rsidP="003A42D0">
      <w:pPr>
        <w:ind w:hanging="720"/>
        <w:jc w:val="both"/>
        <w:rPr>
          <w:rFonts w:ascii="Arial" w:hAnsi="Arial" w:cs="Arial"/>
        </w:rPr>
      </w:pPr>
    </w:p>
    <w:p w:rsidR="00A56565" w:rsidRPr="00FB6300" w:rsidRDefault="00A56565" w:rsidP="003A42D0">
      <w:pPr>
        <w:numPr>
          <w:ilvl w:val="0"/>
          <w:numId w:val="43"/>
        </w:numPr>
        <w:jc w:val="both"/>
        <w:rPr>
          <w:rFonts w:ascii="Arial" w:hAnsi="Arial" w:cs="Arial"/>
        </w:rPr>
      </w:pPr>
      <w:r w:rsidRPr="00FB6300">
        <w:rPr>
          <w:rFonts w:ascii="Arial" w:hAnsi="Arial" w:cs="Arial"/>
        </w:rPr>
        <w:t>Maliki</w:t>
      </w:r>
      <w:r w:rsidR="000D5F32">
        <w:rPr>
          <w:rFonts w:ascii="Arial" w:hAnsi="Arial" w:cs="Arial"/>
        </w:rPr>
        <w:t xml:space="preserve"> </w:t>
      </w:r>
      <w:r w:rsidRPr="00FB6300">
        <w:rPr>
          <w:rFonts w:ascii="Arial" w:hAnsi="Arial" w:cs="Arial"/>
        </w:rPr>
        <w:t>bulunduğu taşınmaz kültür varlığının onarımını gerçekleştiremeyecek durumda olan maliklere ilgili idarelerce yapılacak teknik eleman yardımında doğrudan görev almak ya da bu görevi üstlenenleri denetlemesi yapılmıştır.</w:t>
      </w:r>
    </w:p>
    <w:p w:rsidR="00A56565" w:rsidRPr="00FB6300" w:rsidRDefault="00BE4D9F" w:rsidP="003A42D0">
      <w:pPr>
        <w:numPr>
          <w:ilvl w:val="0"/>
          <w:numId w:val="43"/>
        </w:numPr>
        <w:jc w:val="both"/>
        <w:rPr>
          <w:rFonts w:ascii="Arial" w:hAnsi="Arial" w:cs="Arial"/>
        </w:rPr>
      </w:pPr>
      <w:r w:rsidRPr="00FB6300">
        <w:rPr>
          <w:rFonts w:ascii="Arial" w:hAnsi="Arial" w:cs="Arial"/>
        </w:rPr>
        <w:lastRenderedPageBreak/>
        <w:t>10.07.2004</w:t>
      </w:r>
      <w:r w:rsidR="00A56565" w:rsidRPr="00FB6300">
        <w:rPr>
          <w:rFonts w:ascii="Arial" w:hAnsi="Arial" w:cs="Arial"/>
        </w:rPr>
        <w:t xml:space="preserve"> tarihli ve 5216 sayılı Büyükşehir Be</w:t>
      </w:r>
      <w:r w:rsidR="00477A65" w:rsidRPr="00FB6300">
        <w:rPr>
          <w:rFonts w:ascii="Arial" w:hAnsi="Arial" w:cs="Arial"/>
        </w:rPr>
        <w:t>lediyesi Kanununun 7’</w:t>
      </w:r>
      <w:r w:rsidR="00A56565" w:rsidRPr="00FB6300">
        <w:rPr>
          <w:rFonts w:ascii="Arial" w:hAnsi="Arial" w:cs="Arial"/>
        </w:rPr>
        <w:t xml:space="preserve">nci maddesi ile </w:t>
      </w:r>
      <w:r>
        <w:rPr>
          <w:rFonts w:ascii="Arial" w:hAnsi="Arial" w:cs="Arial"/>
        </w:rPr>
        <w:t>0</w:t>
      </w:r>
      <w:r w:rsidRPr="00FB6300">
        <w:rPr>
          <w:rFonts w:ascii="Arial" w:hAnsi="Arial" w:cs="Arial"/>
        </w:rPr>
        <w:t>7.12.2004</w:t>
      </w:r>
      <w:r w:rsidR="00A56565" w:rsidRPr="00FB6300">
        <w:rPr>
          <w:rFonts w:ascii="Arial" w:hAnsi="Arial" w:cs="Arial"/>
        </w:rPr>
        <w:t xml:space="preserve"> tarihli ve 5393 sayılı Belediye Kanununun 14’üncü maddesine göre belediyenin görevleri arasında yer alan kültür ve tabiat varlıkları ile tarihi dokunun ve kent tarihi bakımından önem taşıyan mekanların ve işlevlerinin korunmasına yönelik programları hazırlanmıştır. Bu amaçla yapılacak uygulamalara ilişkin işlemleri yürütülmektedir.</w:t>
      </w:r>
    </w:p>
    <w:p w:rsidR="00A56565" w:rsidRPr="00FB6300" w:rsidRDefault="00A56565" w:rsidP="003A42D0">
      <w:pPr>
        <w:ind w:left="360" w:hanging="720"/>
        <w:jc w:val="both"/>
        <w:rPr>
          <w:rFonts w:ascii="Arial" w:hAnsi="Arial" w:cs="Arial"/>
        </w:rPr>
      </w:pPr>
    </w:p>
    <w:p w:rsidR="00A56565" w:rsidRPr="00FB6300" w:rsidRDefault="00BE4D9F" w:rsidP="003A42D0">
      <w:pPr>
        <w:numPr>
          <w:ilvl w:val="0"/>
          <w:numId w:val="43"/>
        </w:numPr>
        <w:jc w:val="both"/>
        <w:rPr>
          <w:rFonts w:ascii="Arial" w:hAnsi="Arial" w:cs="Arial"/>
        </w:rPr>
      </w:pPr>
      <w:r w:rsidRPr="00FB6300">
        <w:rPr>
          <w:rFonts w:ascii="Arial" w:hAnsi="Arial" w:cs="Arial"/>
        </w:rPr>
        <w:t>21.07.1983</w:t>
      </w:r>
      <w:r w:rsidR="00A56565" w:rsidRPr="00FB6300">
        <w:rPr>
          <w:rFonts w:ascii="Arial" w:hAnsi="Arial" w:cs="Arial"/>
        </w:rPr>
        <w:t xml:space="preserve"> tarihli ve 2863 sayılı Kültür ve Tabiat Varlıklarını Koruma Kanunu ile </w:t>
      </w:r>
      <w:r w:rsidRPr="00FB6300">
        <w:rPr>
          <w:rFonts w:ascii="Arial" w:hAnsi="Arial" w:cs="Arial"/>
        </w:rPr>
        <w:t>03.05.1985</w:t>
      </w:r>
      <w:r w:rsidR="00A56565" w:rsidRPr="00FB6300">
        <w:rPr>
          <w:rFonts w:ascii="Arial" w:hAnsi="Arial" w:cs="Arial"/>
        </w:rPr>
        <w:t xml:space="preserve"> tarihli ve 3194 sayılı İmar Kanunu’na aykırı uygulamaların tespiti halinde ilgili idareye ve Cumhuriyet Savcılığına bildirimde bulunmak. </w:t>
      </w:r>
    </w:p>
    <w:p w:rsidR="00A56565" w:rsidRPr="00FB6300" w:rsidRDefault="00A56565" w:rsidP="003A42D0">
      <w:pPr>
        <w:ind w:hanging="720"/>
        <w:jc w:val="both"/>
        <w:rPr>
          <w:rFonts w:ascii="Arial" w:hAnsi="Arial" w:cs="Arial"/>
        </w:rPr>
      </w:pPr>
    </w:p>
    <w:p w:rsidR="00A56565" w:rsidRPr="00FB6300" w:rsidRDefault="00A56565" w:rsidP="003A42D0">
      <w:pPr>
        <w:numPr>
          <w:ilvl w:val="0"/>
          <w:numId w:val="43"/>
        </w:numPr>
        <w:jc w:val="both"/>
        <w:rPr>
          <w:rFonts w:ascii="Arial" w:hAnsi="Arial" w:cs="Arial"/>
        </w:rPr>
      </w:pPr>
      <w:r w:rsidRPr="00FB6300">
        <w:rPr>
          <w:rFonts w:ascii="Arial" w:hAnsi="Arial" w:cs="Arial"/>
        </w:rPr>
        <w:t xml:space="preserve">İmar ve Şehircilik Müdürlüğü’ne bağlı Numarataj Birimi; </w:t>
      </w:r>
      <w:r w:rsidR="00BE4D9F" w:rsidRPr="00FB6300">
        <w:rPr>
          <w:rFonts w:ascii="Arial" w:hAnsi="Arial" w:cs="Arial"/>
        </w:rPr>
        <w:t>31.07.2006</w:t>
      </w:r>
      <w:r w:rsidRPr="00FB6300">
        <w:rPr>
          <w:rFonts w:ascii="Arial" w:hAnsi="Arial" w:cs="Arial"/>
        </w:rPr>
        <w:t xml:space="preserve"> tarih 26245 sayılı resmi gazetede yayınlanan yeni yönetmeliğe göre sokak levhaları basım işlemleri devam etmekte olup, 201</w:t>
      </w:r>
      <w:r w:rsidR="009339E8">
        <w:rPr>
          <w:rFonts w:ascii="Arial" w:hAnsi="Arial" w:cs="Arial"/>
        </w:rPr>
        <w:t>7</w:t>
      </w:r>
      <w:r w:rsidRPr="00FB6300">
        <w:rPr>
          <w:rFonts w:ascii="Arial" w:hAnsi="Arial" w:cs="Arial"/>
        </w:rPr>
        <w:t xml:space="preserve"> yılı içerisinde </w:t>
      </w:r>
      <w:r w:rsidR="009339E8">
        <w:rPr>
          <w:rFonts w:ascii="Arial" w:hAnsi="Arial" w:cs="Arial"/>
        </w:rPr>
        <w:t>465</w:t>
      </w:r>
      <w:r w:rsidRPr="00FB6300">
        <w:rPr>
          <w:rFonts w:ascii="Arial" w:hAnsi="Arial" w:cs="Arial"/>
        </w:rPr>
        <w:t xml:space="preserve"> adet kapı numarası verilmiştir.</w:t>
      </w:r>
    </w:p>
    <w:p w:rsidR="00A56565" w:rsidRPr="00FB6300" w:rsidRDefault="00A56565" w:rsidP="003A42D0">
      <w:pPr>
        <w:ind w:left="360" w:hanging="720"/>
        <w:jc w:val="both"/>
        <w:rPr>
          <w:rFonts w:ascii="Arial" w:hAnsi="Arial" w:cs="Arial"/>
          <w:color w:val="FF0000"/>
        </w:rPr>
      </w:pPr>
    </w:p>
    <w:p w:rsidR="00A56565" w:rsidRPr="00FB6300" w:rsidRDefault="00A56565" w:rsidP="003A42D0">
      <w:pPr>
        <w:numPr>
          <w:ilvl w:val="0"/>
          <w:numId w:val="43"/>
        </w:numPr>
        <w:jc w:val="both"/>
        <w:rPr>
          <w:rFonts w:ascii="Arial" w:hAnsi="Arial" w:cs="Arial"/>
        </w:rPr>
      </w:pPr>
      <w:r w:rsidRPr="00FB6300">
        <w:rPr>
          <w:rFonts w:ascii="Arial" w:hAnsi="Arial" w:cs="Arial"/>
        </w:rPr>
        <w:t>Büyükşehir Belediye Kanunu’na göre aynı isimde olan cadde, bulvar ve isimleri belediye meclisi kararı ile tespit edilip, değiştirilmiştir.</w:t>
      </w:r>
    </w:p>
    <w:p w:rsidR="00A56565" w:rsidRPr="00FB6300" w:rsidRDefault="00A56565" w:rsidP="003A42D0">
      <w:pPr>
        <w:ind w:hanging="720"/>
        <w:jc w:val="both"/>
        <w:rPr>
          <w:rFonts w:ascii="Arial" w:hAnsi="Arial" w:cs="Arial"/>
          <w:color w:val="FF0000"/>
        </w:rPr>
      </w:pPr>
    </w:p>
    <w:p w:rsidR="00A56565" w:rsidRPr="00FB6300" w:rsidRDefault="00A56565" w:rsidP="003A42D0">
      <w:pPr>
        <w:numPr>
          <w:ilvl w:val="0"/>
          <w:numId w:val="43"/>
        </w:numPr>
        <w:jc w:val="both"/>
        <w:rPr>
          <w:rFonts w:ascii="Arial" w:hAnsi="Arial" w:cs="Arial"/>
        </w:rPr>
      </w:pPr>
      <w:r w:rsidRPr="00FB6300">
        <w:rPr>
          <w:rFonts w:ascii="Arial" w:hAnsi="Arial" w:cs="Arial"/>
        </w:rPr>
        <w:t>201</w:t>
      </w:r>
      <w:r w:rsidR="00F84181" w:rsidRPr="00FB6300">
        <w:rPr>
          <w:rFonts w:ascii="Arial" w:hAnsi="Arial" w:cs="Arial"/>
        </w:rPr>
        <w:t>7</w:t>
      </w:r>
      <w:r w:rsidR="008B0ABF" w:rsidRPr="00FB6300">
        <w:rPr>
          <w:rFonts w:ascii="Arial" w:hAnsi="Arial" w:cs="Arial"/>
        </w:rPr>
        <w:t xml:space="preserve"> yılı içerisinde </w:t>
      </w:r>
      <w:r w:rsidR="009339E8">
        <w:rPr>
          <w:rFonts w:ascii="Arial" w:hAnsi="Arial" w:cs="Arial"/>
        </w:rPr>
        <w:t>1</w:t>
      </w:r>
      <w:r w:rsidRPr="00FB6300">
        <w:rPr>
          <w:rFonts w:ascii="Arial" w:hAnsi="Arial" w:cs="Arial"/>
        </w:rPr>
        <w:t xml:space="preserve"> adet cedde ve sokakların isimleri belirlenmiştir.</w:t>
      </w:r>
    </w:p>
    <w:p w:rsidR="00A56565" w:rsidRPr="00FB6300" w:rsidRDefault="00A56565" w:rsidP="003A42D0">
      <w:pPr>
        <w:ind w:left="360" w:hanging="720"/>
        <w:jc w:val="both"/>
        <w:rPr>
          <w:rFonts w:ascii="Arial" w:hAnsi="Arial" w:cs="Arial"/>
        </w:rPr>
      </w:pPr>
    </w:p>
    <w:p w:rsidR="00A56565" w:rsidRPr="00FB6300" w:rsidRDefault="00A56565" w:rsidP="003A42D0">
      <w:pPr>
        <w:numPr>
          <w:ilvl w:val="0"/>
          <w:numId w:val="43"/>
        </w:numPr>
        <w:jc w:val="both"/>
        <w:rPr>
          <w:rFonts w:ascii="Arial" w:hAnsi="Arial" w:cs="Arial"/>
        </w:rPr>
      </w:pPr>
      <w:r w:rsidRPr="00FB6300">
        <w:rPr>
          <w:rFonts w:ascii="Arial" w:hAnsi="Arial" w:cs="Arial"/>
        </w:rPr>
        <w:t>İlçemiz sınırları içerisinde kalan köy yerleşik alanlarda yeni yapılan binaların numarataj kontrolleri yapılmıştır.</w:t>
      </w:r>
    </w:p>
    <w:p w:rsidR="00A56565" w:rsidRPr="00FB6300" w:rsidRDefault="00A56565" w:rsidP="003A42D0">
      <w:pPr>
        <w:ind w:hanging="720"/>
        <w:jc w:val="both"/>
        <w:rPr>
          <w:rFonts w:ascii="Arial" w:hAnsi="Arial" w:cs="Arial"/>
        </w:rPr>
      </w:pPr>
    </w:p>
    <w:p w:rsidR="00A56565" w:rsidRPr="00FB6300" w:rsidRDefault="00A56565" w:rsidP="003A42D0">
      <w:pPr>
        <w:numPr>
          <w:ilvl w:val="0"/>
          <w:numId w:val="43"/>
        </w:numPr>
        <w:jc w:val="both"/>
        <w:rPr>
          <w:rFonts w:ascii="Arial" w:hAnsi="Arial" w:cs="Arial"/>
          <w:color w:val="FF0000"/>
        </w:rPr>
      </w:pPr>
      <w:r w:rsidRPr="00FB6300">
        <w:rPr>
          <w:rFonts w:ascii="Arial" w:hAnsi="Arial" w:cs="Arial"/>
        </w:rPr>
        <w:t>201</w:t>
      </w:r>
      <w:r w:rsidR="00F84181" w:rsidRPr="00FB6300">
        <w:rPr>
          <w:rFonts w:ascii="Arial" w:hAnsi="Arial" w:cs="Arial"/>
        </w:rPr>
        <w:t>7</w:t>
      </w:r>
      <w:r w:rsidRPr="00FB6300">
        <w:rPr>
          <w:rFonts w:ascii="Arial" w:hAnsi="Arial" w:cs="Arial"/>
        </w:rPr>
        <w:t xml:space="preserve"> yılı içerisinde </w:t>
      </w:r>
      <w:r w:rsidR="008B0ABF" w:rsidRPr="00FB6300">
        <w:rPr>
          <w:rFonts w:ascii="Arial" w:hAnsi="Arial" w:cs="Arial"/>
        </w:rPr>
        <w:t>3</w:t>
      </w:r>
      <w:r w:rsidR="00873024" w:rsidRPr="00FB6300">
        <w:rPr>
          <w:rFonts w:ascii="Arial" w:hAnsi="Arial" w:cs="Arial"/>
        </w:rPr>
        <w:t>.</w:t>
      </w:r>
      <w:r w:rsidR="00F84181" w:rsidRPr="00FB6300">
        <w:rPr>
          <w:rFonts w:ascii="Arial" w:hAnsi="Arial" w:cs="Arial"/>
        </w:rPr>
        <w:t>33</w:t>
      </w:r>
      <w:r w:rsidR="008B0ABF" w:rsidRPr="00FB6300">
        <w:rPr>
          <w:rFonts w:ascii="Arial" w:hAnsi="Arial" w:cs="Arial"/>
        </w:rPr>
        <w:t>4</w:t>
      </w:r>
      <w:r w:rsidRPr="00FB6300">
        <w:rPr>
          <w:rFonts w:ascii="Arial" w:hAnsi="Arial" w:cs="Arial"/>
        </w:rPr>
        <w:t xml:space="preserve"> adet numarataj bilgi formu düzenlenmiştir</w:t>
      </w:r>
      <w:r w:rsidRPr="00FB6300">
        <w:rPr>
          <w:rFonts w:ascii="Arial" w:hAnsi="Arial" w:cs="Arial"/>
          <w:color w:val="FF0000"/>
        </w:rPr>
        <w:t>.</w:t>
      </w:r>
    </w:p>
    <w:p w:rsidR="00A56565" w:rsidRPr="00FB6300" w:rsidRDefault="00A56565" w:rsidP="003A42D0">
      <w:pPr>
        <w:ind w:hanging="720"/>
        <w:jc w:val="both"/>
        <w:rPr>
          <w:rFonts w:ascii="Arial" w:hAnsi="Arial" w:cs="Arial"/>
          <w:color w:val="FF0000"/>
        </w:rPr>
      </w:pPr>
    </w:p>
    <w:p w:rsidR="00A56565" w:rsidRPr="00FB6300" w:rsidRDefault="00A56565" w:rsidP="003A42D0">
      <w:pPr>
        <w:numPr>
          <w:ilvl w:val="0"/>
          <w:numId w:val="43"/>
        </w:numPr>
        <w:jc w:val="both"/>
        <w:rPr>
          <w:rFonts w:ascii="Arial" w:hAnsi="Arial" w:cs="Arial"/>
        </w:rPr>
      </w:pPr>
      <w:r w:rsidRPr="00FB6300">
        <w:rPr>
          <w:rFonts w:ascii="Arial" w:hAnsi="Arial" w:cs="Arial"/>
        </w:rPr>
        <w:t>Müdürlüğümüze bağlı Numarataj Biriminde bir adresin tanımlanmasında posta kodları, il, ilçe, mahalle, meydan, bulvar, cadde, sokak isimleri, tanıtım numarası ve bina numaraları gibi adres bilgileri verilmiştir.</w:t>
      </w:r>
    </w:p>
    <w:p w:rsidR="005F5224" w:rsidRPr="007F0E3C" w:rsidRDefault="005F5224" w:rsidP="003A42D0">
      <w:pPr>
        <w:ind w:left="360"/>
        <w:jc w:val="both"/>
        <w:rPr>
          <w:rFonts w:ascii="Arial" w:hAnsi="Arial" w:cs="Arial"/>
          <w:b/>
          <w:bCs/>
          <w:color w:val="FF0000"/>
        </w:rPr>
      </w:pPr>
    </w:p>
    <w:p w:rsidR="00F01EDD" w:rsidRPr="007F0E3C" w:rsidRDefault="00F01EDD" w:rsidP="003A42D0">
      <w:pPr>
        <w:pStyle w:val="Altbilgi"/>
        <w:tabs>
          <w:tab w:val="left" w:pos="708"/>
        </w:tabs>
        <w:rPr>
          <w:rFonts w:ascii="Arial" w:hAnsi="Arial" w:cs="Arial"/>
          <w:b/>
          <w:bCs/>
          <w:color w:val="FF000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F01EDD" w:rsidRDefault="00F01EDD" w:rsidP="003A42D0">
      <w:pPr>
        <w:pStyle w:val="Altbilgi"/>
        <w:tabs>
          <w:tab w:val="left" w:pos="708"/>
        </w:tabs>
        <w:rPr>
          <w:rFonts w:ascii="Arial" w:hAnsi="Arial" w:cs="Arial"/>
          <w:b/>
          <w:bCs/>
          <w:color w:val="000080"/>
          <w:sz w:val="28"/>
          <w:szCs w:val="28"/>
        </w:rPr>
      </w:pPr>
    </w:p>
    <w:p w:rsidR="005F5224" w:rsidRPr="006F55F4" w:rsidRDefault="003116F5" w:rsidP="003A42D0">
      <w:pPr>
        <w:pStyle w:val="Altbilgi"/>
        <w:tabs>
          <w:tab w:val="left" w:pos="708"/>
        </w:tabs>
        <w:rPr>
          <w:rFonts w:ascii="Arial" w:hAnsi="Arial" w:cs="Arial"/>
          <w:color w:val="000000"/>
        </w:rPr>
      </w:pPr>
      <w:r>
        <w:rPr>
          <w:rFonts w:ascii="Arial" w:hAnsi="Arial" w:cs="Arial"/>
          <w:b/>
          <w:bCs/>
          <w:color w:val="000080"/>
          <w:sz w:val="28"/>
          <w:szCs w:val="28"/>
        </w:rPr>
        <w:lastRenderedPageBreak/>
        <w:t>8</w:t>
      </w:r>
      <w:r w:rsidR="005F5224" w:rsidRPr="009D079B">
        <w:rPr>
          <w:rFonts w:ascii="Arial" w:hAnsi="Arial" w:cs="Arial"/>
          <w:b/>
          <w:bCs/>
          <w:color w:val="000080"/>
          <w:sz w:val="28"/>
          <w:szCs w:val="28"/>
        </w:rPr>
        <w:t>-</w:t>
      </w:r>
      <w:r w:rsidR="005F5224">
        <w:rPr>
          <w:rFonts w:ascii="Arial" w:hAnsi="Arial" w:cs="Arial"/>
          <w:b/>
          <w:color w:val="000080"/>
          <w:sz w:val="28"/>
          <w:szCs w:val="28"/>
        </w:rPr>
        <w:t xml:space="preserve"> PLAN PROJE M</w:t>
      </w:r>
      <w:r w:rsidR="005F5224" w:rsidRPr="009D079B">
        <w:rPr>
          <w:rFonts w:ascii="Arial" w:hAnsi="Arial" w:cs="Arial"/>
          <w:b/>
          <w:color w:val="000080"/>
          <w:sz w:val="28"/>
          <w:szCs w:val="28"/>
        </w:rPr>
        <w:t>ÜDÜRLÜĞÜ</w:t>
      </w:r>
    </w:p>
    <w:p w:rsidR="005F5224" w:rsidRPr="00B75091" w:rsidRDefault="005F5224" w:rsidP="003A42D0">
      <w:pPr>
        <w:ind w:left="360"/>
        <w:jc w:val="both"/>
        <w:rPr>
          <w:rFonts w:ascii="Arial" w:hAnsi="Arial" w:cs="Arial"/>
          <w:b/>
          <w:bCs/>
          <w:color w:val="FF0000"/>
        </w:rPr>
      </w:pPr>
    </w:p>
    <w:p w:rsidR="005774BE" w:rsidRDefault="005774BE" w:rsidP="003A42D0">
      <w:pPr>
        <w:tabs>
          <w:tab w:val="num" w:pos="748"/>
        </w:tabs>
        <w:jc w:val="both"/>
        <w:rPr>
          <w:rFonts w:ascii="Arial" w:hAnsi="Arial" w:cs="Arial"/>
        </w:rPr>
      </w:pPr>
      <w:r w:rsidRPr="005F5224">
        <w:rPr>
          <w:rFonts w:ascii="Arial" w:hAnsi="Arial" w:cs="Arial"/>
          <w:bCs/>
        </w:rPr>
        <w:t>201</w:t>
      </w:r>
      <w:r w:rsidR="00AE69DB">
        <w:rPr>
          <w:rFonts w:ascii="Arial" w:hAnsi="Arial" w:cs="Arial"/>
          <w:bCs/>
        </w:rPr>
        <w:t>7</w:t>
      </w:r>
      <w:r w:rsidR="00AD702A" w:rsidRPr="005F5224">
        <w:rPr>
          <w:rFonts w:ascii="Arial" w:hAnsi="Arial" w:cs="Arial"/>
          <w:bCs/>
        </w:rPr>
        <w:t xml:space="preserve"> </w:t>
      </w:r>
      <w:r w:rsidRPr="005F5224">
        <w:rPr>
          <w:rFonts w:ascii="Arial" w:hAnsi="Arial" w:cs="Arial"/>
          <w:bCs/>
        </w:rPr>
        <w:t xml:space="preserve">yılı </w:t>
      </w:r>
      <w:r w:rsidR="00613D70" w:rsidRPr="005F5224">
        <w:rPr>
          <w:rFonts w:ascii="Arial" w:hAnsi="Arial" w:cs="Arial"/>
          <w:bCs/>
        </w:rPr>
        <w:t>içerisinde</w:t>
      </w:r>
      <w:r w:rsidR="005F5224">
        <w:rPr>
          <w:rFonts w:ascii="Arial" w:hAnsi="Arial" w:cs="Arial"/>
          <w:bCs/>
        </w:rPr>
        <w:t xml:space="preserve"> </w:t>
      </w:r>
      <w:r w:rsidR="00AE69DB">
        <w:rPr>
          <w:rFonts w:ascii="Arial" w:hAnsi="Arial" w:cs="Arial"/>
          <w:b/>
          <w:bCs/>
        </w:rPr>
        <w:t>1.018</w:t>
      </w:r>
      <w:r w:rsidR="005F5224" w:rsidRPr="007F0E3C">
        <w:rPr>
          <w:rFonts w:ascii="Arial" w:hAnsi="Arial" w:cs="Arial"/>
          <w:b/>
          <w:bCs/>
        </w:rPr>
        <w:t xml:space="preserve"> </w:t>
      </w:r>
      <w:r w:rsidR="00852BA9" w:rsidRPr="007F0E3C">
        <w:rPr>
          <w:rFonts w:ascii="Arial" w:hAnsi="Arial" w:cs="Arial"/>
          <w:b/>
        </w:rPr>
        <w:t>adet</w:t>
      </w:r>
      <w:r w:rsidRPr="005F5224">
        <w:rPr>
          <w:rFonts w:ascii="Arial" w:hAnsi="Arial" w:cs="Arial"/>
        </w:rPr>
        <w:t xml:space="preserve"> imar durum belgesi düzenlenmiştir.</w:t>
      </w:r>
    </w:p>
    <w:p w:rsidR="00F01EDD" w:rsidRPr="005F5224" w:rsidRDefault="00F01EDD" w:rsidP="003A42D0">
      <w:pPr>
        <w:tabs>
          <w:tab w:val="num" w:pos="748"/>
        </w:tabs>
        <w:ind w:left="720"/>
        <w:jc w:val="both"/>
        <w:rPr>
          <w:rFonts w:ascii="Arial" w:hAnsi="Arial" w:cs="Arial"/>
        </w:rPr>
      </w:pPr>
    </w:p>
    <w:p w:rsidR="005774BE" w:rsidRPr="00B75091" w:rsidRDefault="005774BE" w:rsidP="003A42D0">
      <w:pPr>
        <w:ind w:hanging="720"/>
        <w:jc w:val="both"/>
        <w:rPr>
          <w:rFonts w:ascii="Arial" w:hAnsi="Arial" w:cs="Arial"/>
          <w:color w:val="FF0000"/>
        </w:rPr>
      </w:pPr>
      <w:r w:rsidRPr="00B75091">
        <w:rPr>
          <w:color w:val="FF0000"/>
        </w:rPr>
        <w:t xml:space="preserve">           </w:t>
      </w:r>
      <w:r w:rsidR="00613D70" w:rsidRPr="00B75091">
        <w:rPr>
          <w:rFonts w:ascii="Arial" w:hAnsi="Arial" w:cs="Arial"/>
          <w:noProof/>
          <w:color w:val="FF0000"/>
          <w:bdr w:val="single" w:sz="4" w:space="0" w:color="auto"/>
        </w:rPr>
        <w:drawing>
          <wp:inline distT="0" distB="0" distL="0" distR="0">
            <wp:extent cx="5277569" cy="2725947"/>
            <wp:effectExtent l="19050" t="0" r="18331" b="0"/>
            <wp:docPr id="63"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4"/>
              </a:graphicData>
            </a:graphic>
          </wp:inline>
        </w:drawing>
      </w:r>
    </w:p>
    <w:p w:rsidR="00A56565" w:rsidRPr="00A56565" w:rsidRDefault="00A56565" w:rsidP="003A42D0">
      <w:pPr>
        <w:rPr>
          <w:rFonts w:ascii="Arial" w:hAnsi="Arial" w:cs="Arial"/>
          <w:color w:val="FF0000"/>
        </w:rPr>
      </w:pPr>
    </w:p>
    <w:p w:rsidR="00651229" w:rsidRDefault="00651229" w:rsidP="003A42D0">
      <w:pPr>
        <w:rPr>
          <w:rFonts w:ascii="Arial" w:hAnsi="Arial" w:cs="Arial"/>
        </w:rPr>
      </w:pPr>
    </w:p>
    <w:p w:rsidR="00651229" w:rsidRDefault="00651229" w:rsidP="003A42D0">
      <w:pPr>
        <w:rPr>
          <w:rFonts w:ascii="Arial" w:hAnsi="Arial" w:cs="Arial"/>
        </w:rPr>
      </w:pPr>
    </w:p>
    <w:p w:rsidR="00F01EDD" w:rsidRDefault="005F5224" w:rsidP="00FE59E1">
      <w:pPr>
        <w:ind w:firstLine="708"/>
        <w:rPr>
          <w:rFonts w:ascii="Arial" w:hAnsi="Arial" w:cs="Arial"/>
        </w:rPr>
      </w:pPr>
      <w:r w:rsidRPr="00A56565">
        <w:rPr>
          <w:rFonts w:ascii="Arial" w:hAnsi="Arial" w:cs="Arial"/>
        </w:rPr>
        <w:t>201</w:t>
      </w:r>
      <w:r w:rsidR="00AE69DB">
        <w:rPr>
          <w:rFonts w:ascii="Arial" w:hAnsi="Arial" w:cs="Arial"/>
        </w:rPr>
        <w:t>7</w:t>
      </w:r>
      <w:r w:rsidR="005774BE" w:rsidRPr="00A56565">
        <w:rPr>
          <w:rFonts w:ascii="Arial" w:hAnsi="Arial" w:cs="Arial"/>
        </w:rPr>
        <w:t xml:space="preserve"> yılı içerisinde </w:t>
      </w:r>
      <w:r w:rsidR="00AE69DB">
        <w:rPr>
          <w:rFonts w:ascii="Arial" w:hAnsi="Arial" w:cs="Arial"/>
          <w:b/>
        </w:rPr>
        <w:t>310</w:t>
      </w:r>
      <w:r w:rsidR="005774BE" w:rsidRPr="00915852">
        <w:rPr>
          <w:rFonts w:ascii="Arial" w:hAnsi="Arial" w:cs="Arial"/>
          <w:b/>
        </w:rPr>
        <w:t xml:space="preserve"> </w:t>
      </w:r>
      <w:r w:rsidR="00852BA9" w:rsidRPr="00915852">
        <w:rPr>
          <w:rFonts w:ascii="Arial" w:hAnsi="Arial" w:cs="Arial"/>
          <w:b/>
        </w:rPr>
        <w:t>adet</w:t>
      </w:r>
      <w:r w:rsidR="00852BA9" w:rsidRPr="00A56565">
        <w:rPr>
          <w:rFonts w:ascii="Arial" w:hAnsi="Arial" w:cs="Arial"/>
        </w:rPr>
        <w:t xml:space="preserve"> imar</w:t>
      </w:r>
      <w:r w:rsidR="005774BE" w:rsidRPr="00A56565">
        <w:rPr>
          <w:rFonts w:ascii="Arial" w:hAnsi="Arial" w:cs="Arial"/>
        </w:rPr>
        <w:t xml:space="preserve"> uygulama dosyası (İfraz-tevhid–yola terk)</w:t>
      </w:r>
      <w:r w:rsidR="00FE59E1">
        <w:rPr>
          <w:rFonts w:ascii="Arial" w:hAnsi="Arial" w:cs="Arial"/>
        </w:rPr>
        <w:t xml:space="preserve"> hazırlanmıştır</w:t>
      </w:r>
      <w:r w:rsidR="005774BE" w:rsidRPr="00400877">
        <w:rPr>
          <w:rFonts w:ascii="Arial" w:hAnsi="Arial" w:cs="Arial"/>
        </w:rPr>
        <w:t>.</w:t>
      </w:r>
    </w:p>
    <w:p w:rsidR="00F01EDD" w:rsidRDefault="00F01EDD" w:rsidP="003A42D0">
      <w:pPr>
        <w:rPr>
          <w:rFonts w:ascii="Arial" w:hAnsi="Arial" w:cs="Arial"/>
        </w:rPr>
      </w:pPr>
    </w:p>
    <w:p w:rsidR="00BF6E93" w:rsidRDefault="00BF6E93" w:rsidP="003A42D0">
      <w:pPr>
        <w:rPr>
          <w:rFonts w:ascii="Arial" w:hAnsi="Arial" w:cs="Arial"/>
        </w:rPr>
      </w:pPr>
    </w:p>
    <w:p w:rsidR="00852BA9" w:rsidRPr="00400877" w:rsidRDefault="00613D70" w:rsidP="003A42D0">
      <w:pPr>
        <w:rPr>
          <w:rFonts w:ascii="Arial" w:hAnsi="Arial" w:cs="Arial"/>
          <w:color w:val="FF0000"/>
        </w:rPr>
      </w:pPr>
      <w:r w:rsidRPr="00B75091">
        <w:rPr>
          <w:rFonts w:ascii="Arial" w:hAnsi="Arial" w:cs="Arial"/>
          <w:noProof/>
          <w:color w:val="FF0000"/>
          <w:bdr w:val="single" w:sz="4" w:space="0" w:color="auto"/>
        </w:rPr>
        <w:drawing>
          <wp:inline distT="0" distB="0" distL="0" distR="0">
            <wp:extent cx="5242536" cy="2820838"/>
            <wp:effectExtent l="19050" t="0" r="15264" b="0"/>
            <wp:docPr id="64"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5"/>
              </a:graphicData>
            </a:graphic>
          </wp:inline>
        </w:drawing>
      </w:r>
    </w:p>
    <w:p w:rsidR="00F01EDD" w:rsidRDefault="00F01EDD" w:rsidP="003A42D0">
      <w:pPr>
        <w:ind w:left="720" w:hanging="720"/>
        <w:jc w:val="both"/>
        <w:rPr>
          <w:rFonts w:ascii="Arial" w:hAnsi="Arial" w:cs="Arial"/>
          <w:b/>
          <w:color w:val="000080"/>
          <w:sz w:val="28"/>
          <w:szCs w:val="28"/>
        </w:rPr>
      </w:pPr>
    </w:p>
    <w:p w:rsidR="001E63B0" w:rsidRDefault="00FE5EE4" w:rsidP="003A42D0">
      <w:pPr>
        <w:tabs>
          <w:tab w:val="num" w:pos="748"/>
        </w:tabs>
        <w:jc w:val="both"/>
        <w:rPr>
          <w:rFonts w:ascii="Arial" w:hAnsi="Arial" w:cs="Arial"/>
        </w:rPr>
      </w:pPr>
      <w:r>
        <w:rPr>
          <w:rFonts w:ascii="Arial" w:hAnsi="Arial" w:cs="Arial"/>
          <w:bCs/>
        </w:rPr>
        <w:tab/>
      </w:r>
      <w:r w:rsidR="001E63B0" w:rsidRPr="00FE5EE4">
        <w:rPr>
          <w:rFonts w:ascii="Arial" w:hAnsi="Arial" w:cs="Arial"/>
          <w:bCs/>
        </w:rPr>
        <w:t xml:space="preserve">2017 yılı içerisinde </w:t>
      </w:r>
      <w:r w:rsidR="00621339" w:rsidRPr="00FE5EE4">
        <w:rPr>
          <w:rFonts w:ascii="Arial" w:hAnsi="Arial" w:cs="Arial"/>
          <w:b/>
          <w:bCs/>
        </w:rPr>
        <w:t>560</w:t>
      </w:r>
      <w:r w:rsidR="001E63B0" w:rsidRPr="00FE5EE4">
        <w:rPr>
          <w:rFonts w:ascii="Arial" w:hAnsi="Arial" w:cs="Arial"/>
          <w:b/>
          <w:bCs/>
        </w:rPr>
        <w:t xml:space="preserve"> </w:t>
      </w:r>
      <w:r w:rsidR="001E63B0" w:rsidRPr="00FE5EE4">
        <w:rPr>
          <w:rFonts w:ascii="Arial" w:hAnsi="Arial" w:cs="Arial"/>
          <w:b/>
        </w:rPr>
        <w:t>adet</w:t>
      </w:r>
      <w:r w:rsidR="001E63B0" w:rsidRPr="00FE5EE4">
        <w:rPr>
          <w:rFonts w:ascii="Arial" w:hAnsi="Arial" w:cs="Arial"/>
        </w:rPr>
        <w:t xml:space="preserve"> vaziyet-bağımsız bölüm plan onayı belgesi</w:t>
      </w:r>
      <w:r w:rsidRPr="00FE5EE4">
        <w:rPr>
          <w:rFonts w:ascii="Arial" w:hAnsi="Arial" w:cs="Arial"/>
        </w:rPr>
        <w:t xml:space="preserve">, </w:t>
      </w:r>
      <w:r w:rsidRPr="00FE5EE4">
        <w:rPr>
          <w:rFonts w:ascii="Arial" w:hAnsi="Arial" w:cs="Arial"/>
          <w:b/>
        </w:rPr>
        <w:t>499 adet</w:t>
      </w:r>
      <w:r w:rsidRPr="00FE5EE4">
        <w:rPr>
          <w:rFonts w:ascii="Arial" w:hAnsi="Arial" w:cs="Arial"/>
        </w:rPr>
        <w:t xml:space="preserve"> kot kesit belgesi onayı ve </w:t>
      </w:r>
      <w:r w:rsidRPr="00FE5EE4">
        <w:rPr>
          <w:rFonts w:ascii="Arial" w:hAnsi="Arial" w:cs="Arial"/>
          <w:b/>
          <w:bCs/>
        </w:rPr>
        <w:t xml:space="preserve">110 </w:t>
      </w:r>
      <w:r w:rsidRPr="00FE5EE4">
        <w:rPr>
          <w:rFonts w:ascii="Arial" w:hAnsi="Arial" w:cs="Arial"/>
          <w:b/>
        </w:rPr>
        <w:t>adet</w:t>
      </w:r>
      <w:r w:rsidRPr="00FE5EE4">
        <w:rPr>
          <w:rFonts w:ascii="Arial" w:hAnsi="Arial" w:cs="Arial"/>
        </w:rPr>
        <w:t xml:space="preserve"> su basamağı vize onayı</w:t>
      </w:r>
      <w:r w:rsidR="001E63B0" w:rsidRPr="00FE5EE4">
        <w:rPr>
          <w:rFonts w:ascii="Arial" w:hAnsi="Arial" w:cs="Arial"/>
        </w:rPr>
        <w:t xml:space="preserve"> düzenlenmiştir.</w:t>
      </w:r>
    </w:p>
    <w:p w:rsidR="00FE5EE4" w:rsidRPr="0064777A" w:rsidRDefault="00FE5EE4" w:rsidP="003A42D0">
      <w:pPr>
        <w:tabs>
          <w:tab w:val="num" w:pos="748"/>
        </w:tabs>
        <w:jc w:val="both"/>
        <w:rPr>
          <w:rFonts w:ascii="Arial" w:hAnsi="Arial" w:cs="Arial"/>
          <w:highlight w:val="yellow"/>
        </w:rPr>
      </w:pPr>
    </w:p>
    <w:p w:rsidR="001E63B0" w:rsidRPr="00FE5EE4" w:rsidRDefault="001E63B0" w:rsidP="003A42D0">
      <w:pPr>
        <w:jc w:val="both"/>
        <w:rPr>
          <w:rFonts w:ascii="Arial" w:hAnsi="Arial" w:cs="Arial"/>
          <w:color w:val="FF0000"/>
          <w:highlight w:val="yellow"/>
        </w:rPr>
      </w:pPr>
      <w:r w:rsidRPr="00B75091">
        <w:rPr>
          <w:color w:val="FF0000"/>
        </w:rPr>
        <w:t xml:space="preserve">        </w:t>
      </w:r>
    </w:p>
    <w:p w:rsidR="00470C27" w:rsidRPr="005122AA" w:rsidRDefault="003116F5" w:rsidP="003A42D0">
      <w:pPr>
        <w:ind w:left="720" w:hanging="720"/>
        <w:jc w:val="both"/>
        <w:rPr>
          <w:rFonts w:ascii="Arial" w:hAnsi="Arial" w:cs="Arial"/>
          <w:b/>
          <w:color w:val="000080"/>
          <w:sz w:val="28"/>
          <w:szCs w:val="28"/>
        </w:rPr>
      </w:pPr>
      <w:r>
        <w:rPr>
          <w:rFonts w:ascii="Arial" w:hAnsi="Arial" w:cs="Arial"/>
          <w:b/>
          <w:color w:val="000080"/>
          <w:sz w:val="28"/>
          <w:szCs w:val="28"/>
        </w:rPr>
        <w:lastRenderedPageBreak/>
        <w:t>9</w:t>
      </w:r>
      <w:r w:rsidR="00470C27" w:rsidRPr="005122AA">
        <w:rPr>
          <w:rFonts w:ascii="Arial" w:hAnsi="Arial" w:cs="Arial"/>
          <w:b/>
          <w:color w:val="000080"/>
          <w:sz w:val="28"/>
          <w:szCs w:val="28"/>
        </w:rPr>
        <w:t>-</w:t>
      </w:r>
      <w:r w:rsidR="00470C27">
        <w:rPr>
          <w:rFonts w:ascii="Arial" w:hAnsi="Arial" w:cs="Arial"/>
          <w:b/>
          <w:color w:val="000080"/>
          <w:sz w:val="28"/>
          <w:szCs w:val="28"/>
        </w:rPr>
        <w:t xml:space="preserve"> YAPI KONTROL</w:t>
      </w:r>
      <w:r w:rsidR="00470C27" w:rsidRPr="005122AA">
        <w:rPr>
          <w:rFonts w:ascii="Arial" w:hAnsi="Arial" w:cs="Arial"/>
          <w:b/>
          <w:color w:val="000080"/>
          <w:sz w:val="28"/>
          <w:szCs w:val="28"/>
        </w:rPr>
        <w:t xml:space="preserve"> MÜDÜRLÜĞÜ</w:t>
      </w:r>
    </w:p>
    <w:p w:rsidR="001A5625" w:rsidRDefault="00470C27" w:rsidP="003A42D0">
      <w:pPr>
        <w:tabs>
          <w:tab w:val="left" w:pos="561"/>
        </w:tabs>
        <w:jc w:val="both"/>
        <w:rPr>
          <w:rFonts w:ascii="Arial" w:hAnsi="Arial" w:cs="Arial"/>
          <w:b/>
          <w:bCs/>
          <w:color w:val="000080"/>
        </w:rPr>
      </w:pPr>
      <w:r>
        <w:rPr>
          <w:rFonts w:ascii="Arial" w:hAnsi="Arial" w:cs="Arial"/>
          <w:b/>
          <w:bCs/>
          <w:color w:val="000080"/>
        </w:rPr>
        <w:tab/>
        <w:t xml:space="preserve">   </w:t>
      </w:r>
    </w:p>
    <w:p w:rsidR="00470C27" w:rsidRPr="00360A5D" w:rsidRDefault="00470C27" w:rsidP="003A42D0">
      <w:pPr>
        <w:tabs>
          <w:tab w:val="left" w:pos="561"/>
        </w:tabs>
        <w:jc w:val="both"/>
        <w:rPr>
          <w:rFonts w:ascii="Arial" w:hAnsi="Arial" w:cs="Arial"/>
          <w:b/>
          <w:bCs/>
          <w:color w:val="000080"/>
        </w:rPr>
      </w:pPr>
      <w:r w:rsidRPr="005553BB">
        <w:rPr>
          <w:rFonts w:ascii="Arial" w:hAnsi="Arial" w:cs="Arial"/>
          <w:b/>
          <w:bCs/>
          <w:color w:val="000080"/>
        </w:rPr>
        <w:t>Kaçak İnşaat Birimi</w:t>
      </w:r>
    </w:p>
    <w:p w:rsidR="00470C27" w:rsidRPr="00360A5D" w:rsidRDefault="00470C27" w:rsidP="003A42D0">
      <w:pPr>
        <w:tabs>
          <w:tab w:val="left" w:pos="561"/>
        </w:tabs>
        <w:ind w:firstLine="708"/>
        <w:jc w:val="both"/>
        <w:rPr>
          <w:rFonts w:ascii="Arial" w:hAnsi="Arial" w:cs="Arial"/>
          <w:b/>
          <w:bCs/>
        </w:rPr>
      </w:pPr>
    </w:p>
    <w:p w:rsidR="00470C27" w:rsidRDefault="00470C27" w:rsidP="003A42D0">
      <w:pPr>
        <w:numPr>
          <w:ilvl w:val="0"/>
          <w:numId w:val="23"/>
        </w:numPr>
        <w:tabs>
          <w:tab w:val="clear" w:pos="1428"/>
          <w:tab w:val="num" w:pos="360"/>
          <w:tab w:val="num" w:pos="561"/>
        </w:tabs>
        <w:ind w:left="748" w:hanging="374"/>
        <w:jc w:val="both"/>
        <w:rPr>
          <w:rFonts w:ascii="Arial" w:hAnsi="Arial" w:cs="Arial"/>
        </w:rPr>
      </w:pPr>
      <w:r w:rsidRPr="00360A5D">
        <w:rPr>
          <w:rFonts w:ascii="Arial" w:hAnsi="Arial" w:cs="Arial"/>
          <w:b/>
        </w:rPr>
        <w:t xml:space="preserve">   </w:t>
      </w:r>
      <w:r w:rsidRPr="00360A5D">
        <w:rPr>
          <w:rFonts w:ascii="Arial" w:hAnsi="Arial" w:cs="Arial"/>
        </w:rPr>
        <w:t>Ruhsatsız ve projesine aykırı yapılan inşaatların tespiti ve t</w:t>
      </w:r>
      <w:r>
        <w:rPr>
          <w:rFonts w:ascii="Arial" w:hAnsi="Arial" w:cs="Arial"/>
        </w:rPr>
        <w:t xml:space="preserve">utanakları yapılarak Encümen’e </w:t>
      </w:r>
      <w:r w:rsidRPr="00360A5D">
        <w:rPr>
          <w:rFonts w:ascii="Arial" w:hAnsi="Arial" w:cs="Arial"/>
        </w:rPr>
        <w:t>sevki, Encümen Kararları</w:t>
      </w:r>
      <w:r w:rsidR="001A5625">
        <w:rPr>
          <w:rFonts w:ascii="Arial" w:hAnsi="Arial" w:cs="Arial"/>
        </w:rPr>
        <w:t xml:space="preserve">nın ilgililere tebliğ edilmesi, </w:t>
      </w:r>
      <w:r w:rsidRPr="00360A5D">
        <w:rPr>
          <w:rFonts w:ascii="Arial" w:hAnsi="Arial" w:cs="Arial"/>
        </w:rPr>
        <w:t>yıkım kararı alınan yapıların yıkımlarının yapılması/yaptırılması, gelen şikâyet ve dilekçelerin değerlendirilerek çözüme kavuşturulması sağlanmıştır.</w:t>
      </w:r>
    </w:p>
    <w:p w:rsidR="00470C27" w:rsidRDefault="00470C27" w:rsidP="003A42D0">
      <w:pPr>
        <w:tabs>
          <w:tab w:val="num" w:pos="561"/>
        </w:tabs>
        <w:ind w:left="748"/>
        <w:jc w:val="both"/>
        <w:rPr>
          <w:rFonts w:ascii="Arial" w:hAnsi="Arial" w:cs="Arial"/>
        </w:rPr>
      </w:pPr>
    </w:p>
    <w:p w:rsidR="00470C27" w:rsidRPr="00BE5B8E" w:rsidRDefault="00470C27" w:rsidP="003A42D0">
      <w:pPr>
        <w:numPr>
          <w:ilvl w:val="0"/>
          <w:numId w:val="23"/>
        </w:numPr>
        <w:tabs>
          <w:tab w:val="clear" w:pos="1428"/>
          <w:tab w:val="num" w:pos="360"/>
          <w:tab w:val="num" w:pos="561"/>
        </w:tabs>
        <w:ind w:left="748" w:hanging="374"/>
        <w:jc w:val="both"/>
        <w:rPr>
          <w:rFonts w:ascii="Arial" w:hAnsi="Arial" w:cs="Arial"/>
        </w:rPr>
      </w:pPr>
      <w:r>
        <w:t xml:space="preserve">   </w:t>
      </w:r>
      <w:r w:rsidRPr="00BE5B8E">
        <w:rPr>
          <w:rFonts w:ascii="Arial" w:hAnsi="Arial" w:cs="Arial"/>
        </w:rPr>
        <w:t>3194 sayılı İmar Kanunu’nun 32 maddesi gereğince durdurulan inşaat sayısı</w:t>
      </w:r>
      <w:r w:rsidR="00B002E7">
        <w:rPr>
          <w:rFonts w:ascii="Arial" w:hAnsi="Arial" w:cs="Arial"/>
        </w:rPr>
        <w:t xml:space="preserve"> 327</w:t>
      </w:r>
      <w:r w:rsidRPr="00BE5B8E">
        <w:rPr>
          <w:rFonts w:ascii="Arial" w:hAnsi="Arial" w:cs="Arial"/>
        </w:rPr>
        <w:t xml:space="preserve"> adettir.</w:t>
      </w:r>
    </w:p>
    <w:p w:rsidR="00470C27" w:rsidRPr="00BE5B8E" w:rsidRDefault="00470C27" w:rsidP="003A42D0">
      <w:pPr>
        <w:pStyle w:val="ListeParagraf"/>
        <w:rPr>
          <w:rFonts w:ascii="Arial" w:hAnsi="Arial" w:cs="Arial"/>
        </w:rPr>
      </w:pPr>
    </w:p>
    <w:p w:rsidR="00470C27" w:rsidRDefault="00470C27" w:rsidP="003A42D0">
      <w:pPr>
        <w:numPr>
          <w:ilvl w:val="0"/>
          <w:numId w:val="23"/>
        </w:numPr>
        <w:tabs>
          <w:tab w:val="clear" w:pos="1428"/>
          <w:tab w:val="num" w:pos="360"/>
          <w:tab w:val="num" w:pos="561"/>
        </w:tabs>
        <w:ind w:left="748" w:hanging="374"/>
        <w:jc w:val="both"/>
        <w:rPr>
          <w:rFonts w:ascii="Arial" w:hAnsi="Arial" w:cs="Arial"/>
        </w:rPr>
      </w:pPr>
      <w:r w:rsidRPr="00F53EC8">
        <w:rPr>
          <w:rFonts w:ascii="Arial" w:hAnsi="Arial" w:cs="Arial"/>
        </w:rPr>
        <w:t xml:space="preserve">   Yıkılan inşaat sayısı </w:t>
      </w:r>
      <w:r w:rsidR="00B002E7">
        <w:rPr>
          <w:rFonts w:ascii="Arial" w:hAnsi="Arial" w:cs="Arial"/>
        </w:rPr>
        <w:t>22</w:t>
      </w:r>
      <w:r w:rsidRPr="00F53EC8">
        <w:rPr>
          <w:rFonts w:ascii="Arial" w:hAnsi="Arial" w:cs="Arial"/>
        </w:rPr>
        <w:t xml:space="preserve"> adettir.</w:t>
      </w:r>
    </w:p>
    <w:p w:rsidR="003D1FE0" w:rsidRDefault="003D1FE0" w:rsidP="003A42D0">
      <w:pPr>
        <w:pStyle w:val="ListeParagraf"/>
        <w:rPr>
          <w:rFonts w:ascii="Arial" w:hAnsi="Arial" w:cs="Arial"/>
        </w:rPr>
      </w:pPr>
    </w:p>
    <w:p w:rsidR="003D1FE0" w:rsidRPr="00F53EC8" w:rsidRDefault="003D1FE0" w:rsidP="003A42D0">
      <w:pPr>
        <w:numPr>
          <w:ilvl w:val="0"/>
          <w:numId w:val="23"/>
        </w:numPr>
        <w:tabs>
          <w:tab w:val="clear" w:pos="1428"/>
          <w:tab w:val="num" w:pos="360"/>
          <w:tab w:val="num" w:pos="561"/>
        </w:tabs>
        <w:ind w:left="748" w:hanging="374"/>
        <w:jc w:val="both"/>
        <w:rPr>
          <w:rFonts w:ascii="Arial" w:hAnsi="Arial" w:cs="Arial"/>
        </w:rPr>
      </w:pPr>
      <w:r>
        <w:rPr>
          <w:rFonts w:ascii="Arial" w:hAnsi="Arial" w:cs="Arial"/>
        </w:rPr>
        <w:t xml:space="preserve">   Mahil-i İndiham Durumu oluşmuş Yapı tespiti sayısı </w:t>
      </w:r>
      <w:r w:rsidR="00700BAB">
        <w:rPr>
          <w:rFonts w:ascii="Arial" w:hAnsi="Arial" w:cs="Arial"/>
        </w:rPr>
        <w:t>6</w:t>
      </w:r>
      <w:r>
        <w:rPr>
          <w:rFonts w:ascii="Arial" w:hAnsi="Arial" w:cs="Arial"/>
        </w:rPr>
        <w:t xml:space="preserve"> adettir.</w:t>
      </w:r>
    </w:p>
    <w:p w:rsidR="00470C27" w:rsidRPr="00F53EC8" w:rsidRDefault="00470C27" w:rsidP="003A42D0">
      <w:pPr>
        <w:pStyle w:val="ListeParagraf"/>
        <w:rPr>
          <w:rFonts w:ascii="Arial" w:hAnsi="Arial" w:cs="Arial"/>
        </w:rPr>
      </w:pPr>
    </w:p>
    <w:p w:rsidR="00470C27" w:rsidRPr="00F742B5" w:rsidRDefault="00470C27" w:rsidP="003A42D0">
      <w:pPr>
        <w:numPr>
          <w:ilvl w:val="0"/>
          <w:numId w:val="23"/>
        </w:numPr>
        <w:tabs>
          <w:tab w:val="clear" w:pos="1428"/>
          <w:tab w:val="num" w:pos="360"/>
          <w:tab w:val="num" w:pos="561"/>
        </w:tabs>
        <w:ind w:left="748" w:hanging="374"/>
        <w:jc w:val="both"/>
        <w:rPr>
          <w:rFonts w:ascii="Arial" w:hAnsi="Arial" w:cs="Arial"/>
        </w:rPr>
      </w:pPr>
      <w:r w:rsidRPr="00F53EC8">
        <w:rPr>
          <w:rFonts w:ascii="Arial" w:hAnsi="Arial" w:cs="Arial"/>
        </w:rPr>
        <w:t xml:space="preserve">   </w:t>
      </w:r>
      <w:r w:rsidRPr="00F742B5">
        <w:rPr>
          <w:rFonts w:ascii="Arial" w:hAnsi="Arial" w:cs="Arial"/>
        </w:rPr>
        <w:t xml:space="preserve">Aynı </w:t>
      </w:r>
      <w:r w:rsidR="00F742B5" w:rsidRPr="00F742B5">
        <w:rPr>
          <w:rFonts w:ascii="Arial" w:hAnsi="Arial" w:cs="Arial"/>
        </w:rPr>
        <w:t>Kanunu’nun</w:t>
      </w:r>
      <w:r w:rsidRPr="00F742B5">
        <w:rPr>
          <w:rFonts w:ascii="Arial" w:hAnsi="Arial" w:cs="Arial"/>
        </w:rPr>
        <w:t xml:space="preserve"> 42 maddesi gereğince </w:t>
      </w:r>
      <w:r w:rsidR="00B002E7" w:rsidRPr="00F742B5">
        <w:rPr>
          <w:rFonts w:ascii="Arial" w:hAnsi="Arial" w:cs="Arial"/>
          <w:b/>
        </w:rPr>
        <w:t>3.335.684,22</w:t>
      </w:r>
      <w:r w:rsidR="005D0F03" w:rsidRPr="00F742B5">
        <w:rPr>
          <w:rFonts w:ascii="Arial" w:hAnsi="Arial" w:cs="Arial"/>
          <w:b/>
        </w:rPr>
        <w:t xml:space="preserve"> </w:t>
      </w:r>
      <w:r w:rsidRPr="00F742B5">
        <w:rPr>
          <w:rFonts w:ascii="Arial" w:hAnsi="Arial" w:cs="Arial"/>
          <w:b/>
        </w:rPr>
        <w:t>TL</w:t>
      </w:r>
      <w:r w:rsidRPr="00F742B5">
        <w:rPr>
          <w:rFonts w:ascii="Arial" w:hAnsi="Arial" w:cs="Arial"/>
        </w:rPr>
        <w:t xml:space="preserve"> para cezası kesilmiş olup;</w:t>
      </w:r>
      <w:r w:rsidR="005D0F03" w:rsidRPr="00F742B5">
        <w:rPr>
          <w:rFonts w:ascii="Arial" w:hAnsi="Arial" w:cs="Arial"/>
        </w:rPr>
        <w:t xml:space="preserve"> </w:t>
      </w:r>
      <w:r w:rsidR="00F53EC8" w:rsidRPr="00F742B5">
        <w:rPr>
          <w:rFonts w:ascii="Arial" w:hAnsi="Arial" w:cs="Arial"/>
          <w:b/>
        </w:rPr>
        <w:t>1.</w:t>
      </w:r>
      <w:r w:rsidR="00F742B5" w:rsidRPr="00F742B5">
        <w:rPr>
          <w:rFonts w:ascii="Arial" w:hAnsi="Arial" w:cs="Arial"/>
          <w:b/>
        </w:rPr>
        <w:t>531.449,92</w:t>
      </w:r>
      <w:r w:rsidRPr="00F742B5">
        <w:rPr>
          <w:rFonts w:ascii="Arial" w:hAnsi="Arial" w:cs="Arial"/>
        </w:rPr>
        <w:t xml:space="preserve"> TL tahsil edilmiştir.</w:t>
      </w:r>
    </w:p>
    <w:p w:rsidR="00470C27" w:rsidRPr="00F53EC8" w:rsidRDefault="00470C27" w:rsidP="003A42D0">
      <w:pPr>
        <w:ind w:left="374"/>
        <w:jc w:val="both"/>
        <w:rPr>
          <w:rFonts w:ascii="Arial" w:hAnsi="Arial" w:cs="Arial"/>
        </w:rPr>
      </w:pPr>
    </w:p>
    <w:p w:rsidR="00470C27" w:rsidRDefault="00470C27" w:rsidP="003A42D0">
      <w:pPr>
        <w:ind w:left="374"/>
        <w:jc w:val="both"/>
        <w:rPr>
          <w:rFonts w:ascii="Arial" w:hAnsi="Arial" w:cs="Arial"/>
        </w:rPr>
      </w:pPr>
    </w:p>
    <w:p w:rsidR="00470C27" w:rsidRDefault="00470C27" w:rsidP="003A42D0">
      <w:pPr>
        <w:ind w:left="374"/>
        <w:jc w:val="both"/>
        <w:rPr>
          <w:rFonts w:ascii="Arial" w:hAnsi="Arial" w:cs="Arial"/>
        </w:rPr>
      </w:pPr>
    </w:p>
    <w:p w:rsidR="00470C27" w:rsidRDefault="00470C27" w:rsidP="003A42D0">
      <w:pPr>
        <w:ind w:left="374" w:hanging="374"/>
        <w:jc w:val="both"/>
        <w:rPr>
          <w:rFonts w:ascii="Arial" w:hAnsi="Arial" w:cs="Arial"/>
        </w:rPr>
      </w:pPr>
      <w:r w:rsidRPr="00166B86">
        <w:rPr>
          <w:rFonts w:ascii="Arial" w:hAnsi="Arial" w:cs="Arial"/>
          <w:noProof/>
          <w:bdr w:val="single" w:sz="4" w:space="0" w:color="auto"/>
        </w:rPr>
        <w:drawing>
          <wp:inline distT="0" distB="0" distL="0" distR="0">
            <wp:extent cx="5286195" cy="3148641"/>
            <wp:effectExtent l="19050" t="0" r="9705" b="0"/>
            <wp:docPr id="59"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16"/>
              </a:graphicData>
            </a:graphic>
          </wp:inline>
        </w:drawing>
      </w:r>
      <w:r w:rsidR="005D0F03">
        <w:rPr>
          <w:rFonts w:ascii="Arial" w:hAnsi="Arial" w:cs="Arial"/>
        </w:rPr>
        <w:t xml:space="preserve">                                                                               </w:t>
      </w:r>
    </w:p>
    <w:p w:rsidR="00470C27" w:rsidRPr="00C93E91" w:rsidRDefault="00470C27" w:rsidP="003A42D0">
      <w:pPr>
        <w:ind w:left="374"/>
        <w:jc w:val="both"/>
        <w:rPr>
          <w:rFonts w:ascii="Arial" w:hAnsi="Arial" w:cs="Arial"/>
        </w:rPr>
      </w:pPr>
    </w:p>
    <w:p w:rsidR="00064D93" w:rsidRDefault="00064D93" w:rsidP="003A42D0">
      <w:pPr>
        <w:tabs>
          <w:tab w:val="num" w:pos="928"/>
        </w:tabs>
        <w:jc w:val="both"/>
        <w:rPr>
          <w:rFonts w:ascii="Arial" w:hAnsi="Arial" w:cs="Arial"/>
        </w:rPr>
      </w:pPr>
    </w:p>
    <w:p w:rsidR="00064D93" w:rsidRDefault="00064D93" w:rsidP="003A42D0">
      <w:pPr>
        <w:tabs>
          <w:tab w:val="num" w:pos="928"/>
        </w:tabs>
        <w:jc w:val="both"/>
        <w:rPr>
          <w:rFonts w:ascii="Arial" w:hAnsi="Arial" w:cs="Arial"/>
        </w:rPr>
      </w:pPr>
    </w:p>
    <w:p w:rsidR="00470C27" w:rsidRDefault="00470C27" w:rsidP="003A42D0">
      <w:pPr>
        <w:tabs>
          <w:tab w:val="num" w:pos="928"/>
        </w:tabs>
        <w:jc w:val="both"/>
        <w:rPr>
          <w:rFonts w:ascii="Arial" w:hAnsi="Arial" w:cs="Arial"/>
        </w:rPr>
      </w:pPr>
    </w:p>
    <w:p w:rsidR="00F772BF" w:rsidRDefault="00F772BF" w:rsidP="003A42D0">
      <w:pPr>
        <w:tabs>
          <w:tab w:val="num" w:pos="928"/>
        </w:tabs>
        <w:jc w:val="both"/>
        <w:rPr>
          <w:rFonts w:ascii="Arial" w:hAnsi="Arial" w:cs="Arial"/>
        </w:rPr>
      </w:pPr>
    </w:p>
    <w:p w:rsidR="00F772BF" w:rsidRDefault="00F772BF" w:rsidP="003A42D0">
      <w:pPr>
        <w:tabs>
          <w:tab w:val="num" w:pos="928"/>
        </w:tabs>
        <w:jc w:val="both"/>
        <w:rPr>
          <w:rFonts w:ascii="Arial" w:hAnsi="Arial" w:cs="Arial"/>
        </w:rPr>
      </w:pPr>
    </w:p>
    <w:p w:rsidR="00414F3E" w:rsidRDefault="00414F3E" w:rsidP="003A42D0">
      <w:pPr>
        <w:tabs>
          <w:tab w:val="num" w:pos="928"/>
        </w:tabs>
        <w:jc w:val="both"/>
        <w:rPr>
          <w:rFonts w:ascii="Arial" w:hAnsi="Arial" w:cs="Arial"/>
        </w:rPr>
      </w:pPr>
    </w:p>
    <w:p w:rsidR="00470C27" w:rsidRDefault="00470C27" w:rsidP="003A42D0">
      <w:pPr>
        <w:tabs>
          <w:tab w:val="num" w:pos="928"/>
        </w:tabs>
        <w:jc w:val="both"/>
        <w:rPr>
          <w:rFonts w:ascii="Arial" w:hAnsi="Arial" w:cs="Arial"/>
        </w:rPr>
      </w:pPr>
    </w:p>
    <w:p w:rsidR="00064D93" w:rsidRPr="005122AA" w:rsidRDefault="00C1422E" w:rsidP="003A42D0">
      <w:pPr>
        <w:ind w:left="720" w:hanging="720"/>
        <w:jc w:val="both"/>
        <w:rPr>
          <w:rFonts w:ascii="Arial" w:hAnsi="Arial" w:cs="Arial"/>
          <w:b/>
          <w:color w:val="000080"/>
          <w:sz w:val="28"/>
          <w:szCs w:val="28"/>
        </w:rPr>
      </w:pPr>
      <w:r>
        <w:rPr>
          <w:rFonts w:ascii="Arial" w:hAnsi="Arial" w:cs="Arial"/>
          <w:b/>
          <w:color w:val="000080"/>
          <w:sz w:val="28"/>
          <w:szCs w:val="28"/>
        </w:rPr>
        <w:lastRenderedPageBreak/>
        <w:t>10</w:t>
      </w:r>
      <w:r w:rsidR="00064D93" w:rsidRPr="005122AA">
        <w:rPr>
          <w:rFonts w:ascii="Arial" w:hAnsi="Arial" w:cs="Arial"/>
          <w:b/>
          <w:color w:val="000080"/>
          <w:sz w:val="28"/>
          <w:szCs w:val="28"/>
        </w:rPr>
        <w:t>-TEMİZLİK İŞLERİ MÜDÜRLÜĞÜ</w:t>
      </w:r>
    </w:p>
    <w:p w:rsidR="005774BE" w:rsidRPr="005122AA" w:rsidRDefault="005774BE" w:rsidP="003A42D0">
      <w:pPr>
        <w:ind w:left="360"/>
        <w:jc w:val="both"/>
        <w:rPr>
          <w:rFonts w:ascii="Arial" w:hAnsi="Arial" w:cs="Arial"/>
        </w:rPr>
      </w:pPr>
    </w:p>
    <w:p w:rsidR="00345458" w:rsidRDefault="003D1FE0" w:rsidP="003A42D0">
      <w:pPr>
        <w:pStyle w:val="ListeParagraf"/>
        <w:numPr>
          <w:ilvl w:val="0"/>
          <w:numId w:val="45"/>
        </w:numPr>
        <w:ind w:left="709" w:hanging="425"/>
        <w:jc w:val="both"/>
        <w:rPr>
          <w:rFonts w:ascii="Arial" w:hAnsi="Arial" w:cs="Arial"/>
        </w:rPr>
      </w:pPr>
      <w:r w:rsidRPr="00E83894">
        <w:rPr>
          <w:rFonts w:ascii="Arial" w:hAnsi="Arial" w:cs="Arial"/>
        </w:rPr>
        <w:t>Günlük ve haftalık çalışma programları doğrultusunda belediye sınırları içerisinde ve ilçemize bağlı mahallelerin çöplerinin düzenli olarak toplanması, çöp döküm sahasına naklinin yapılmasını sağlamak, araç girmeyen dar sokakların çöpünün mini araçla alınmasını sağlamak</w:t>
      </w:r>
      <w:r w:rsidR="00E83894">
        <w:rPr>
          <w:rFonts w:ascii="Arial" w:hAnsi="Arial" w:cs="Arial"/>
        </w:rPr>
        <w:t>.</w:t>
      </w:r>
    </w:p>
    <w:p w:rsidR="00E83894" w:rsidRPr="00E83894" w:rsidRDefault="00E83894" w:rsidP="003A42D0">
      <w:pPr>
        <w:pStyle w:val="ListeParagraf"/>
        <w:ind w:left="709"/>
        <w:jc w:val="both"/>
        <w:rPr>
          <w:rFonts w:ascii="Arial" w:hAnsi="Arial" w:cs="Arial"/>
        </w:rPr>
      </w:pPr>
    </w:p>
    <w:p w:rsidR="00345458" w:rsidRPr="009F4CA9" w:rsidRDefault="00345458" w:rsidP="003A42D0">
      <w:pPr>
        <w:numPr>
          <w:ilvl w:val="0"/>
          <w:numId w:val="25"/>
        </w:numPr>
        <w:tabs>
          <w:tab w:val="clear" w:pos="360"/>
          <w:tab w:val="num" w:pos="928"/>
        </w:tabs>
        <w:ind w:left="720"/>
        <w:jc w:val="both"/>
        <w:rPr>
          <w:rFonts w:ascii="Arial" w:hAnsi="Arial" w:cs="Arial"/>
        </w:rPr>
      </w:pPr>
      <w:r w:rsidRPr="009F4CA9">
        <w:rPr>
          <w:rFonts w:ascii="Arial" w:hAnsi="Arial" w:cs="Arial"/>
        </w:rPr>
        <w:t>Büyükşehir Kanunu gereğince mahalleye dönüşen tüm belde ve köylerin evsel nitelikli katı atıklarının program çerçevesinde toplanarak çöp döküm sahasına naklinin sağlanmıştır.</w:t>
      </w:r>
    </w:p>
    <w:p w:rsidR="00345458" w:rsidRPr="009F4CA9" w:rsidRDefault="00345458" w:rsidP="003A42D0">
      <w:pPr>
        <w:pStyle w:val="ListeParagraf"/>
        <w:rPr>
          <w:rFonts w:ascii="Arial" w:hAnsi="Arial" w:cs="Arial"/>
        </w:rPr>
      </w:pPr>
    </w:p>
    <w:p w:rsidR="00345458" w:rsidRPr="009F4CA9" w:rsidRDefault="00345458" w:rsidP="003A42D0">
      <w:pPr>
        <w:numPr>
          <w:ilvl w:val="0"/>
          <w:numId w:val="25"/>
        </w:numPr>
        <w:tabs>
          <w:tab w:val="clear" w:pos="360"/>
          <w:tab w:val="num" w:pos="928"/>
        </w:tabs>
        <w:ind w:left="720"/>
        <w:jc w:val="both"/>
        <w:rPr>
          <w:rFonts w:ascii="Arial" w:hAnsi="Arial" w:cs="Arial"/>
        </w:rPr>
      </w:pPr>
      <w:r w:rsidRPr="009F4CA9">
        <w:rPr>
          <w:rFonts w:ascii="Arial" w:hAnsi="Arial" w:cs="Arial"/>
        </w:rPr>
        <w:t>Milas İlçesine bağlı köy muhtarlıklarından gelen dilekçel</w:t>
      </w:r>
      <w:r w:rsidR="00F2785F">
        <w:rPr>
          <w:rFonts w:ascii="Arial" w:hAnsi="Arial" w:cs="Arial"/>
        </w:rPr>
        <w:t>er doğrultusunda köy meydanları</w:t>
      </w:r>
      <w:r w:rsidRPr="009F4CA9">
        <w:rPr>
          <w:rFonts w:ascii="Arial" w:hAnsi="Arial" w:cs="Arial"/>
        </w:rPr>
        <w:t>,</w:t>
      </w:r>
      <w:r w:rsidR="006F55F4">
        <w:rPr>
          <w:rFonts w:ascii="Arial" w:hAnsi="Arial" w:cs="Arial"/>
        </w:rPr>
        <w:t xml:space="preserve"> mezarlıkları temizlenmiştir.</w:t>
      </w:r>
    </w:p>
    <w:p w:rsidR="00345458" w:rsidRDefault="00441127" w:rsidP="003A42D0">
      <w:pPr>
        <w:jc w:val="both"/>
        <w:rPr>
          <w:rFonts w:ascii="Arial" w:hAnsi="Arial" w:cs="Arial"/>
        </w:rPr>
      </w:pPr>
      <w:r>
        <w:rPr>
          <w:rFonts w:ascii="Arial" w:hAnsi="Arial" w:cs="Arial"/>
          <w:noProof/>
        </w:rPr>
        <w:drawing>
          <wp:anchor distT="0" distB="0" distL="114300" distR="114300" simplePos="0" relativeHeight="251729920" behindDoc="0" locked="0" layoutInCell="1" allowOverlap="1">
            <wp:simplePos x="0" y="0"/>
            <wp:positionH relativeFrom="column">
              <wp:posOffset>206194</wp:posOffset>
            </wp:positionH>
            <wp:positionV relativeFrom="paragraph">
              <wp:posOffset>158750</wp:posOffset>
            </wp:positionV>
            <wp:extent cx="5123542" cy="3362325"/>
            <wp:effectExtent l="19050" t="0" r="908" b="0"/>
            <wp:wrapNone/>
            <wp:docPr id="133" name="irc_mi" descr="milas temizlik işleri foto ile ilgili görsel sonucu">
              <a:hlinkClick xmlns:a="http://schemas.openxmlformats.org/drawingml/2006/main" r:id="rId117"/>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ilas temizlik işleri foto ile ilgili görsel sonucu">
                      <a:hlinkClick r:id="rId117"/>
                    </pic:cNvPr>
                    <pic:cNvPicPr>
                      <a:picLocks noChangeAspect="1" noChangeArrowheads="1"/>
                    </pic:cNvPicPr>
                  </pic:nvPicPr>
                  <pic:blipFill>
                    <a:blip r:embed="rId118"/>
                    <a:stretch>
                      <a:fillRect/>
                    </a:stretch>
                  </pic:blipFill>
                  <pic:spPr bwMode="auto">
                    <a:xfrm>
                      <a:off x="0" y="0"/>
                      <a:ext cx="5123542" cy="3362325"/>
                    </a:xfrm>
                    <a:prstGeom prst="rect">
                      <a:avLst/>
                    </a:prstGeom>
                    <a:noFill/>
                    <a:ln w="9525">
                      <a:noFill/>
                      <a:miter lim="800000"/>
                      <a:headEnd/>
                      <a:tailEnd/>
                    </a:ln>
                  </pic:spPr>
                </pic:pic>
              </a:graphicData>
            </a:graphic>
          </wp:anchor>
        </w:drawing>
      </w: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Default="00441127" w:rsidP="003A42D0">
      <w:pPr>
        <w:jc w:val="both"/>
        <w:rPr>
          <w:rFonts w:ascii="Arial" w:hAnsi="Arial" w:cs="Arial"/>
        </w:rPr>
      </w:pPr>
    </w:p>
    <w:p w:rsidR="00441127" w:rsidRPr="009F4CA9" w:rsidRDefault="00441127" w:rsidP="003A42D0">
      <w:pPr>
        <w:jc w:val="both"/>
        <w:rPr>
          <w:rFonts w:ascii="Arial" w:hAnsi="Arial" w:cs="Arial"/>
        </w:rPr>
      </w:pPr>
    </w:p>
    <w:p w:rsidR="00345458" w:rsidRDefault="00345458" w:rsidP="003A42D0">
      <w:pPr>
        <w:numPr>
          <w:ilvl w:val="0"/>
          <w:numId w:val="25"/>
        </w:numPr>
        <w:tabs>
          <w:tab w:val="clear" w:pos="360"/>
          <w:tab w:val="num" w:pos="928"/>
        </w:tabs>
        <w:ind w:left="720"/>
        <w:jc w:val="both"/>
        <w:rPr>
          <w:rFonts w:ascii="Arial" w:hAnsi="Arial" w:cs="Arial"/>
        </w:rPr>
      </w:pPr>
      <w:r w:rsidRPr="009F4CA9">
        <w:rPr>
          <w:rFonts w:ascii="Arial" w:hAnsi="Arial" w:cs="Arial"/>
        </w:rPr>
        <w:t>İlçemizde kurulan pazaryerlerinin dağılımından sonra, bu yerlerin temizliği yapılmış ve yıkanması sağlanıştır.</w:t>
      </w:r>
    </w:p>
    <w:p w:rsidR="007855D1" w:rsidRDefault="007855D1" w:rsidP="003A42D0">
      <w:pPr>
        <w:pStyle w:val="ListeParagraf"/>
        <w:rPr>
          <w:rFonts w:ascii="Arial" w:hAnsi="Arial" w:cs="Arial"/>
        </w:rPr>
      </w:pPr>
    </w:p>
    <w:p w:rsidR="00345458" w:rsidRPr="009F4CA9" w:rsidRDefault="00345458" w:rsidP="003A42D0">
      <w:pPr>
        <w:numPr>
          <w:ilvl w:val="0"/>
          <w:numId w:val="25"/>
        </w:numPr>
        <w:tabs>
          <w:tab w:val="clear" w:pos="360"/>
          <w:tab w:val="num" w:pos="928"/>
        </w:tabs>
        <w:ind w:left="720"/>
        <w:jc w:val="both"/>
        <w:rPr>
          <w:rFonts w:ascii="Arial" w:hAnsi="Arial" w:cs="Arial"/>
        </w:rPr>
      </w:pPr>
      <w:r w:rsidRPr="009F4CA9">
        <w:rPr>
          <w:rFonts w:ascii="Arial" w:hAnsi="Arial" w:cs="Arial"/>
        </w:rPr>
        <w:t>Resmi tatil ve Bayram günlerinde şehir temizliğinin aksamaması için fazla mesai asgari düzeyde tutularak şehir temizliğini yapılmıştır.</w:t>
      </w:r>
    </w:p>
    <w:p w:rsidR="00345458" w:rsidRPr="009F4CA9" w:rsidRDefault="00345458" w:rsidP="003A42D0">
      <w:pPr>
        <w:jc w:val="both"/>
        <w:rPr>
          <w:rFonts w:ascii="Arial" w:hAnsi="Arial" w:cs="Arial"/>
        </w:rPr>
      </w:pPr>
    </w:p>
    <w:p w:rsidR="00345458" w:rsidRPr="009F4CA9" w:rsidRDefault="00345458" w:rsidP="003A42D0">
      <w:pPr>
        <w:numPr>
          <w:ilvl w:val="0"/>
          <w:numId w:val="25"/>
        </w:numPr>
        <w:tabs>
          <w:tab w:val="clear" w:pos="360"/>
          <w:tab w:val="num" w:pos="928"/>
        </w:tabs>
        <w:ind w:left="720"/>
        <w:jc w:val="both"/>
        <w:rPr>
          <w:rFonts w:ascii="Arial" w:hAnsi="Arial" w:cs="Arial"/>
        </w:rPr>
      </w:pPr>
      <w:r w:rsidRPr="009F4CA9">
        <w:rPr>
          <w:rFonts w:ascii="Arial" w:hAnsi="Arial" w:cs="Arial"/>
        </w:rPr>
        <w:t xml:space="preserve">İlçemiz </w:t>
      </w:r>
      <w:r w:rsidR="006F55F4" w:rsidRPr="009F4CA9">
        <w:rPr>
          <w:rFonts w:ascii="Arial" w:hAnsi="Arial" w:cs="Arial"/>
        </w:rPr>
        <w:t>cadde, sokak</w:t>
      </w:r>
      <w:r w:rsidRPr="009F4CA9">
        <w:rPr>
          <w:rFonts w:ascii="Arial" w:hAnsi="Arial" w:cs="Arial"/>
        </w:rPr>
        <w:t xml:space="preserve"> ve yol kenarlarındaki yabani otların ve kumların kazınıp temizliğini yapılmıştır.</w:t>
      </w:r>
    </w:p>
    <w:p w:rsidR="00345458" w:rsidRPr="009F4CA9" w:rsidRDefault="00345458" w:rsidP="003A42D0">
      <w:pPr>
        <w:ind w:left="360"/>
        <w:jc w:val="both"/>
        <w:rPr>
          <w:rFonts w:ascii="Arial" w:hAnsi="Arial" w:cs="Arial"/>
        </w:rPr>
      </w:pPr>
    </w:p>
    <w:p w:rsidR="00345458" w:rsidRPr="009F4CA9" w:rsidRDefault="00345458" w:rsidP="003A42D0">
      <w:pPr>
        <w:numPr>
          <w:ilvl w:val="0"/>
          <w:numId w:val="25"/>
        </w:numPr>
        <w:tabs>
          <w:tab w:val="clear" w:pos="360"/>
          <w:tab w:val="num" w:pos="928"/>
        </w:tabs>
        <w:ind w:left="720"/>
        <w:jc w:val="both"/>
        <w:rPr>
          <w:rFonts w:ascii="Arial" w:hAnsi="Arial" w:cs="Arial"/>
        </w:rPr>
      </w:pPr>
      <w:r w:rsidRPr="009F4CA9">
        <w:rPr>
          <w:rFonts w:ascii="Arial" w:hAnsi="Arial" w:cs="Arial"/>
        </w:rPr>
        <w:t>Dere içlerinde ve şehir mezarlığında ol</w:t>
      </w:r>
      <w:r w:rsidR="00F2785F">
        <w:rPr>
          <w:rFonts w:ascii="Arial" w:hAnsi="Arial" w:cs="Arial"/>
        </w:rPr>
        <w:t>uşan yabani otları tırpan makinesi</w:t>
      </w:r>
      <w:r w:rsidRPr="009F4CA9">
        <w:rPr>
          <w:rFonts w:ascii="Arial" w:hAnsi="Arial" w:cs="Arial"/>
        </w:rPr>
        <w:t xml:space="preserve"> ile biçerek ot kurutma ilacı ile ilaçlanması sağlanmıştır.</w:t>
      </w:r>
    </w:p>
    <w:p w:rsidR="00345458" w:rsidRDefault="00345458" w:rsidP="003A42D0">
      <w:pPr>
        <w:ind w:left="360"/>
        <w:jc w:val="both"/>
        <w:rPr>
          <w:rFonts w:ascii="Arial" w:hAnsi="Arial" w:cs="Arial"/>
        </w:rPr>
      </w:pPr>
    </w:p>
    <w:p w:rsidR="00345458" w:rsidRPr="009F4CA9" w:rsidRDefault="00345458" w:rsidP="003A42D0">
      <w:pPr>
        <w:numPr>
          <w:ilvl w:val="0"/>
          <w:numId w:val="25"/>
        </w:numPr>
        <w:tabs>
          <w:tab w:val="clear" w:pos="360"/>
          <w:tab w:val="num" w:pos="928"/>
        </w:tabs>
        <w:ind w:left="720"/>
        <w:jc w:val="both"/>
        <w:rPr>
          <w:rFonts w:ascii="Arial" w:hAnsi="Arial" w:cs="Arial"/>
        </w:rPr>
      </w:pPr>
      <w:r w:rsidRPr="009F4CA9">
        <w:rPr>
          <w:rFonts w:ascii="Arial" w:hAnsi="Arial" w:cs="Arial"/>
        </w:rPr>
        <w:t>Çevre yolu ve şehir içerisinde bulunan refüj ve kaldırımların badanasının yapılması sağlanmıştır.</w:t>
      </w:r>
    </w:p>
    <w:p w:rsidR="00345458" w:rsidRPr="009F4CA9" w:rsidRDefault="00345458" w:rsidP="003A42D0">
      <w:pPr>
        <w:ind w:left="360"/>
        <w:jc w:val="both"/>
        <w:rPr>
          <w:rFonts w:ascii="Arial" w:hAnsi="Arial" w:cs="Arial"/>
        </w:rPr>
      </w:pPr>
    </w:p>
    <w:p w:rsidR="00345458" w:rsidRDefault="00345458" w:rsidP="003A42D0">
      <w:pPr>
        <w:numPr>
          <w:ilvl w:val="0"/>
          <w:numId w:val="25"/>
        </w:numPr>
        <w:tabs>
          <w:tab w:val="clear" w:pos="360"/>
          <w:tab w:val="num" w:pos="928"/>
        </w:tabs>
        <w:ind w:left="720"/>
        <w:jc w:val="both"/>
        <w:rPr>
          <w:rFonts w:ascii="Arial" w:hAnsi="Arial" w:cs="Arial"/>
        </w:rPr>
      </w:pPr>
      <w:r w:rsidRPr="009F4CA9">
        <w:rPr>
          <w:rFonts w:ascii="Arial" w:hAnsi="Arial" w:cs="Arial"/>
        </w:rPr>
        <w:lastRenderedPageBreak/>
        <w:t>Konteynırların yıkanması ve dezenfeksiyonu sağlanmıştır.</w:t>
      </w:r>
    </w:p>
    <w:p w:rsidR="00DA10D7" w:rsidRPr="009F4CA9" w:rsidRDefault="00DA10D7" w:rsidP="003A42D0">
      <w:pPr>
        <w:jc w:val="both"/>
        <w:rPr>
          <w:rFonts w:ascii="Arial" w:hAnsi="Arial" w:cs="Arial"/>
        </w:rPr>
      </w:pPr>
    </w:p>
    <w:p w:rsidR="00345458" w:rsidRDefault="00345458" w:rsidP="003A42D0">
      <w:pPr>
        <w:numPr>
          <w:ilvl w:val="0"/>
          <w:numId w:val="25"/>
        </w:numPr>
        <w:tabs>
          <w:tab w:val="clear" w:pos="360"/>
          <w:tab w:val="num" w:pos="928"/>
        </w:tabs>
        <w:ind w:left="720"/>
        <w:jc w:val="both"/>
        <w:rPr>
          <w:rFonts w:ascii="Arial" w:hAnsi="Arial" w:cs="Arial"/>
        </w:rPr>
      </w:pPr>
      <w:r w:rsidRPr="009F4CA9">
        <w:rPr>
          <w:rFonts w:ascii="Arial" w:hAnsi="Arial" w:cs="Arial"/>
        </w:rPr>
        <w:t>Sağlık kuruluşlarından kaynaklanan tıbbi atıkların lisanslı firma ile toplanıp Denizli Tıbbi Atık Sterilizasyon Tesisine gönderilmesi denetlenmiştir.</w:t>
      </w:r>
    </w:p>
    <w:p w:rsidR="00441127" w:rsidRDefault="00441127" w:rsidP="00441127">
      <w:pPr>
        <w:pStyle w:val="ListeParagraf"/>
        <w:rPr>
          <w:rFonts w:ascii="Arial" w:hAnsi="Arial" w:cs="Arial"/>
        </w:rPr>
      </w:pPr>
      <w:r>
        <w:rPr>
          <w:rFonts w:ascii="Arial" w:hAnsi="Arial" w:cs="Arial"/>
          <w:noProof/>
        </w:rPr>
        <w:drawing>
          <wp:anchor distT="0" distB="0" distL="114300" distR="114300" simplePos="0" relativeHeight="251730944" behindDoc="0" locked="0" layoutInCell="1" allowOverlap="1">
            <wp:simplePos x="0" y="0"/>
            <wp:positionH relativeFrom="column">
              <wp:posOffset>49623</wp:posOffset>
            </wp:positionH>
            <wp:positionV relativeFrom="paragraph">
              <wp:posOffset>132715</wp:posOffset>
            </wp:positionV>
            <wp:extent cx="5312859" cy="2305050"/>
            <wp:effectExtent l="19050" t="0" r="2091" b="0"/>
            <wp:wrapNone/>
            <wp:docPr id="140" name="irc_mi" descr="milas temizlik işleri foto ile ilgili görsel sonucu">
              <a:hlinkClick xmlns:a="http://schemas.openxmlformats.org/drawingml/2006/main" r:id="rId119"/>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ilas temizlik işleri foto ile ilgili görsel sonucu">
                      <a:hlinkClick r:id="rId119"/>
                    </pic:cNvPr>
                    <pic:cNvPicPr>
                      <a:picLocks noChangeAspect="1" noChangeArrowheads="1"/>
                    </pic:cNvPicPr>
                  </pic:nvPicPr>
                  <pic:blipFill>
                    <a:blip r:embed="rId120"/>
                    <a:stretch>
                      <a:fillRect/>
                    </a:stretch>
                  </pic:blipFill>
                  <pic:spPr bwMode="auto">
                    <a:xfrm>
                      <a:off x="0" y="0"/>
                      <a:ext cx="5312859" cy="2305050"/>
                    </a:xfrm>
                    <a:prstGeom prst="rect">
                      <a:avLst/>
                    </a:prstGeom>
                    <a:noFill/>
                    <a:ln w="9525">
                      <a:noFill/>
                      <a:miter lim="800000"/>
                      <a:headEnd/>
                      <a:tailEnd/>
                    </a:ln>
                  </pic:spPr>
                </pic:pic>
              </a:graphicData>
            </a:graphic>
          </wp:anchor>
        </w:drawing>
      </w:r>
    </w:p>
    <w:p w:rsidR="00441127" w:rsidRDefault="00441127" w:rsidP="00441127">
      <w:pPr>
        <w:jc w:val="both"/>
        <w:rPr>
          <w:rFonts w:ascii="Arial" w:hAnsi="Arial" w:cs="Arial"/>
        </w:rPr>
      </w:pPr>
    </w:p>
    <w:p w:rsidR="00441127" w:rsidRDefault="00441127" w:rsidP="00441127">
      <w:pPr>
        <w:jc w:val="both"/>
        <w:rPr>
          <w:rFonts w:ascii="Arial" w:hAnsi="Arial" w:cs="Arial"/>
        </w:rPr>
      </w:pPr>
    </w:p>
    <w:p w:rsidR="00441127" w:rsidRDefault="00441127" w:rsidP="00441127">
      <w:pPr>
        <w:jc w:val="both"/>
        <w:rPr>
          <w:rFonts w:ascii="Arial" w:hAnsi="Arial" w:cs="Arial"/>
        </w:rPr>
      </w:pPr>
    </w:p>
    <w:p w:rsidR="00441127" w:rsidRDefault="00441127" w:rsidP="00441127">
      <w:pPr>
        <w:jc w:val="both"/>
        <w:rPr>
          <w:rFonts w:ascii="Arial" w:hAnsi="Arial" w:cs="Arial"/>
        </w:rPr>
      </w:pPr>
    </w:p>
    <w:p w:rsidR="00441127" w:rsidRDefault="00441127" w:rsidP="00441127">
      <w:pPr>
        <w:jc w:val="both"/>
        <w:rPr>
          <w:rFonts w:ascii="Arial" w:hAnsi="Arial" w:cs="Arial"/>
        </w:rPr>
      </w:pPr>
    </w:p>
    <w:p w:rsidR="00441127" w:rsidRDefault="00441127" w:rsidP="00441127">
      <w:pPr>
        <w:jc w:val="both"/>
        <w:rPr>
          <w:rFonts w:ascii="Arial" w:hAnsi="Arial" w:cs="Arial"/>
        </w:rPr>
      </w:pPr>
    </w:p>
    <w:p w:rsidR="00441127" w:rsidRDefault="00441127" w:rsidP="00441127">
      <w:pPr>
        <w:jc w:val="both"/>
        <w:rPr>
          <w:rFonts w:ascii="Arial" w:hAnsi="Arial" w:cs="Arial"/>
        </w:rPr>
      </w:pPr>
    </w:p>
    <w:p w:rsidR="00441127" w:rsidRDefault="00441127" w:rsidP="00441127">
      <w:pPr>
        <w:jc w:val="both"/>
        <w:rPr>
          <w:rFonts w:ascii="Arial" w:hAnsi="Arial" w:cs="Arial"/>
        </w:rPr>
      </w:pPr>
    </w:p>
    <w:p w:rsidR="00441127" w:rsidRDefault="00441127" w:rsidP="00441127">
      <w:pPr>
        <w:jc w:val="both"/>
        <w:rPr>
          <w:rFonts w:ascii="Arial" w:hAnsi="Arial" w:cs="Arial"/>
        </w:rPr>
      </w:pPr>
    </w:p>
    <w:p w:rsidR="00441127" w:rsidRDefault="00441127" w:rsidP="00441127">
      <w:pPr>
        <w:jc w:val="both"/>
        <w:rPr>
          <w:rFonts w:ascii="Arial" w:hAnsi="Arial" w:cs="Arial"/>
        </w:rPr>
      </w:pPr>
    </w:p>
    <w:p w:rsidR="00441127" w:rsidRDefault="00441127" w:rsidP="00441127">
      <w:pPr>
        <w:jc w:val="both"/>
        <w:rPr>
          <w:rFonts w:ascii="Arial" w:hAnsi="Arial" w:cs="Arial"/>
        </w:rPr>
      </w:pPr>
    </w:p>
    <w:p w:rsidR="00441127" w:rsidRDefault="00441127" w:rsidP="00441127">
      <w:pPr>
        <w:jc w:val="both"/>
        <w:rPr>
          <w:rFonts w:ascii="Arial" w:hAnsi="Arial" w:cs="Arial"/>
        </w:rPr>
      </w:pPr>
    </w:p>
    <w:p w:rsidR="00441127" w:rsidRDefault="00441127" w:rsidP="00441127">
      <w:pPr>
        <w:jc w:val="both"/>
        <w:rPr>
          <w:rFonts w:ascii="Arial" w:hAnsi="Arial" w:cs="Arial"/>
        </w:rPr>
      </w:pPr>
    </w:p>
    <w:p w:rsidR="00372731" w:rsidRDefault="00372731" w:rsidP="003A42D0">
      <w:pPr>
        <w:jc w:val="both"/>
        <w:rPr>
          <w:rFonts w:ascii="Arial" w:hAnsi="Arial" w:cs="Arial"/>
          <w:noProof/>
        </w:rPr>
      </w:pPr>
    </w:p>
    <w:p w:rsidR="00345458" w:rsidRPr="009F4CA9" w:rsidRDefault="00345458" w:rsidP="003A42D0">
      <w:pPr>
        <w:numPr>
          <w:ilvl w:val="0"/>
          <w:numId w:val="25"/>
        </w:numPr>
        <w:tabs>
          <w:tab w:val="clear" w:pos="360"/>
          <w:tab w:val="num" w:pos="928"/>
        </w:tabs>
        <w:ind w:left="720"/>
        <w:jc w:val="both"/>
        <w:rPr>
          <w:rFonts w:ascii="Arial" w:hAnsi="Arial" w:cs="Arial"/>
        </w:rPr>
      </w:pPr>
      <w:r w:rsidRPr="009F4CA9">
        <w:rPr>
          <w:rFonts w:ascii="Arial" w:hAnsi="Arial" w:cs="Arial"/>
        </w:rPr>
        <w:t>Atık pillerin kaynağında ayrıştırılarak geri dönüşümünün sağlanmıştır.</w:t>
      </w:r>
    </w:p>
    <w:p w:rsidR="00345458" w:rsidRPr="009F4CA9" w:rsidRDefault="00345458" w:rsidP="003A42D0">
      <w:pPr>
        <w:ind w:left="360"/>
        <w:jc w:val="both"/>
        <w:rPr>
          <w:rFonts w:ascii="Arial" w:hAnsi="Arial" w:cs="Arial"/>
        </w:rPr>
      </w:pPr>
    </w:p>
    <w:p w:rsidR="00345458" w:rsidRDefault="00345458" w:rsidP="003A42D0">
      <w:pPr>
        <w:numPr>
          <w:ilvl w:val="0"/>
          <w:numId w:val="25"/>
        </w:numPr>
        <w:tabs>
          <w:tab w:val="clear" w:pos="360"/>
          <w:tab w:val="num" w:pos="928"/>
        </w:tabs>
        <w:ind w:left="720"/>
        <w:jc w:val="both"/>
        <w:rPr>
          <w:rFonts w:ascii="Arial" w:hAnsi="Arial" w:cs="Arial"/>
        </w:rPr>
      </w:pPr>
      <w:r w:rsidRPr="00433C3C">
        <w:rPr>
          <w:rFonts w:ascii="Arial" w:hAnsi="Arial" w:cs="Arial"/>
        </w:rPr>
        <w:t>Belediye birimleri ile birlikte işyeri denetimleri, kömür denetimleri işleri yürütülmüştür.</w:t>
      </w:r>
      <w:r w:rsidR="006805F9">
        <w:rPr>
          <w:rFonts w:ascii="Arial" w:hAnsi="Arial" w:cs="Arial"/>
        </w:rPr>
        <w:t xml:space="preserve"> </w:t>
      </w:r>
      <w:r w:rsidRPr="00433C3C">
        <w:rPr>
          <w:rFonts w:ascii="Arial" w:hAnsi="Arial" w:cs="Arial"/>
        </w:rPr>
        <w:t>Ambalaj atıklarının kaynağında ayrıştırılması ile ilgili çalışmaları yürütmek.</w:t>
      </w:r>
    </w:p>
    <w:p w:rsidR="00433C3C" w:rsidRPr="00433C3C" w:rsidRDefault="00433C3C" w:rsidP="003A42D0">
      <w:pPr>
        <w:tabs>
          <w:tab w:val="num" w:pos="928"/>
        </w:tabs>
        <w:jc w:val="both"/>
        <w:rPr>
          <w:rFonts w:ascii="Arial" w:hAnsi="Arial" w:cs="Arial"/>
        </w:rPr>
      </w:pPr>
    </w:p>
    <w:p w:rsidR="00345458" w:rsidRPr="009F4CA9" w:rsidRDefault="00345458" w:rsidP="003A42D0">
      <w:pPr>
        <w:numPr>
          <w:ilvl w:val="0"/>
          <w:numId w:val="25"/>
        </w:numPr>
        <w:tabs>
          <w:tab w:val="clear" w:pos="360"/>
          <w:tab w:val="num" w:pos="928"/>
        </w:tabs>
        <w:ind w:left="720"/>
        <w:jc w:val="both"/>
        <w:rPr>
          <w:rFonts w:ascii="Arial" w:hAnsi="Arial" w:cs="Arial"/>
        </w:rPr>
      </w:pPr>
      <w:r w:rsidRPr="009F4CA9">
        <w:rPr>
          <w:rFonts w:ascii="Arial" w:hAnsi="Arial" w:cs="Arial"/>
        </w:rPr>
        <w:t>Bitkisel atık yağların kaynağında ayrıştırılarak, işletmelerce lisanslı firmalara teslim edilmesini sağlamak,</w:t>
      </w:r>
    </w:p>
    <w:p w:rsidR="00345458" w:rsidRPr="009F4CA9" w:rsidRDefault="00345458" w:rsidP="003A42D0">
      <w:pPr>
        <w:pStyle w:val="ListeParagraf"/>
        <w:rPr>
          <w:rFonts w:ascii="Arial" w:hAnsi="Arial" w:cs="Arial"/>
        </w:rPr>
      </w:pPr>
    </w:p>
    <w:p w:rsidR="00345458" w:rsidRDefault="00345458" w:rsidP="003A42D0">
      <w:pPr>
        <w:numPr>
          <w:ilvl w:val="0"/>
          <w:numId w:val="25"/>
        </w:numPr>
        <w:tabs>
          <w:tab w:val="clear" w:pos="360"/>
          <w:tab w:val="num" w:pos="928"/>
        </w:tabs>
        <w:ind w:left="720"/>
        <w:jc w:val="both"/>
        <w:rPr>
          <w:rFonts w:ascii="Arial" w:hAnsi="Arial" w:cs="Arial"/>
        </w:rPr>
      </w:pPr>
      <w:r w:rsidRPr="009F4CA9">
        <w:rPr>
          <w:rFonts w:ascii="Arial" w:hAnsi="Arial" w:cs="Arial"/>
        </w:rPr>
        <w:t xml:space="preserve">Belediye birimleri ile birlikte işyeri denetimleri, kömür </w:t>
      </w:r>
      <w:r w:rsidR="001B38C4" w:rsidRPr="009F4CA9">
        <w:rPr>
          <w:rFonts w:ascii="Arial" w:hAnsi="Arial" w:cs="Arial"/>
        </w:rPr>
        <w:t>denetimleri, v</w:t>
      </w:r>
      <w:r w:rsidRPr="009F4CA9">
        <w:rPr>
          <w:rFonts w:ascii="Arial" w:hAnsi="Arial" w:cs="Arial"/>
        </w:rPr>
        <w:t>.b. işleri yürütmek.</w:t>
      </w:r>
    </w:p>
    <w:p w:rsidR="00700BAB" w:rsidRDefault="00700BAB" w:rsidP="003A42D0">
      <w:pPr>
        <w:pStyle w:val="ListeParagraf"/>
        <w:rPr>
          <w:rFonts w:ascii="Arial" w:hAnsi="Arial" w:cs="Arial"/>
        </w:rPr>
      </w:pPr>
    </w:p>
    <w:tbl>
      <w:tblPr>
        <w:tblStyle w:val="TabloKlavuzu"/>
        <w:tblW w:w="8222" w:type="dxa"/>
        <w:tblInd w:w="250" w:type="dxa"/>
        <w:tblBorders>
          <w:insideH w:val="single" w:sz="6" w:space="0" w:color="auto"/>
          <w:insideV w:val="single" w:sz="6" w:space="0" w:color="auto"/>
        </w:tblBorders>
        <w:tblLayout w:type="fixed"/>
        <w:tblLook w:val="04A0"/>
      </w:tblPr>
      <w:tblGrid>
        <w:gridCol w:w="1393"/>
        <w:gridCol w:w="3607"/>
        <w:gridCol w:w="1521"/>
        <w:gridCol w:w="1701"/>
      </w:tblGrid>
      <w:tr w:rsidR="00C70200" w:rsidTr="00DA10D7">
        <w:trPr>
          <w:trHeight w:val="562"/>
        </w:trPr>
        <w:tc>
          <w:tcPr>
            <w:tcW w:w="8222" w:type="dxa"/>
            <w:gridSpan w:val="4"/>
            <w:shd w:val="clear" w:color="auto" w:fill="7030A0"/>
            <w:vAlign w:val="center"/>
          </w:tcPr>
          <w:p w:rsidR="00C70200" w:rsidRPr="00971862" w:rsidRDefault="00382B66" w:rsidP="003A42D0">
            <w:pPr>
              <w:jc w:val="center"/>
              <w:rPr>
                <w:rFonts w:ascii="Arial" w:hAnsi="Arial" w:cs="Arial"/>
                <w:b/>
                <w:color w:val="FFFFFF" w:themeColor="background1"/>
                <w:sz w:val="28"/>
                <w:szCs w:val="28"/>
                <w:highlight w:val="yellow"/>
              </w:rPr>
            </w:pPr>
            <w:r>
              <w:rPr>
                <w:rFonts w:ascii="Arial" w:hAnsi="Arial" w:cs="Arial"/>
                <w:b/>
                <w:color w:val="FFFFFF" w:themeColor="background1"/>
                <w:sz w:val="28"/>
                <w:szCs w:val="28"/>
              </w:rPr>
              <w:t>201</w:t>
            </w:r>
            <w:r w:rsidR="00700BAB">
              <w:rPr>
                <w:rFonts w:ascii="Arial" w:hAnsi="Arial" w:cs="Arial"/>
                <w:b/>
                <w:color w:val="FFFFFF" w:themeColor="background1"/>
                <w:sz w:val="28"/>
                <w:szCs w:val="28"/>
              </w:rPr>
              <w:t>7</w:t>
            </w:r>
            <w:r w:rsidR="00C70200" w:rsidRPr="00971862">
              <w:rPr>
                <w:rFonts w:ascii="Arial" w:hAnsi="Arial" w:cs="Arial"/>
                <w:b/>
                <w:color w:val="FFFFFF" w:themeColor="background1"/>
                <w:sz w:val="28"/>
                <w:szCs w:val="28"/>
              </w:rPr>
              <w:t xml:space="preserve"> YI</w:t>
            </w:r>
            <w:r w:rsidR="00E94B16">
              <w:rPr>
                <w:rFonts w:ascii="Arial" w:hAnsi="Arial" w:cs="Arial"/>
                <w:b/>
                <w:color w:val="FFFFFF" w:themeColor="background1"/>
                <w:sz w:val="28"/>
                <w:szCs w:val="28"/>
              </w:rPr>
              <w:t>LI İÇERİSİNDE TOPLANAN ATIK</w:t>
            </w:r>
            <w:r w:rsidR="00C70200" w:rsidRPr="00971862">
              <w:rPr>
                <w:rFonts w:ascii="Arial" w:hAnsi="Arial" w:cs="Arial"/>
                <w:b/>
                <w:color w:val="FFFFFF" w:themeColor="background1"/>
                <w:sz w:val="28"/>
                <w:szCs w:val="28"/>
              </w:rPr>
              <w:t xml:space="preserve"> MİKTARLARI</w:t>
            </w:r>
          </w:p>
        </w:tc>
      </w:tr>
      <w:tr w:rsidR="00C70200" w:rsidTr="00A8111B">
        <w:tc>
          <w:tcPr>
            <w:tcW w:w="1393" w:type="dxa"/>
            <w:shd w:val="clear" w:color="auto" w:fill="E5DFEC" w:themeFill="accent4" w:themeFillTint="33"/>
            <w:vAlign w:val="center"/>
          </w:tcPr>
          <w:p w:rsidR="00C70200" w:rsidRPr="00971862" w:rsidRDefault="00C70200" w:rsidP="003A42D0">
            <w:pPr>
              <w:spacing w:before="240"/>
              <w:jc w:val="center"/>
              <w:rPr>
                <w:rFonts w:ascii="Arial" w:hAnsi="Arial" w:cs="Arial"/>
                <w:b/>
              </w:rPr>
            </w:pPr>
            <w:r w:rsidRPr="00971862">
              <w:rPr>
                <w:rFonts w:ascii="Arial" w:hAnsi="Arial" w:cs="Arial"/>
                <w:b/>
              </w:rPr>
              <w:t>SIRA NO</w:t>
            </w:r>
          </w:p>
        </w:tc>
        <w:tc>
          <w:tcPr>
            <w:tcW w:w="3607" w:type="dxa"/>
            <w:shd w:val="clear" w:color="auto" w:fill="E5DFEC" w:themeFill="accent4" w:themeFillTint="33"/>
            <w:vAlign w:val="center"/>
          </w:tcPr>
          <w:p w:rsidR="00C70200" w:rsidRPr="00971862" w:rsidRDefault="00C70200" w:rsidP="003A42D0">
            <w:pPr>
              <w:spacing w:before="240"/>
              <w:jc w:val="center"/>
              <w:rPr>
                <w:rFonts w:ascii="Arial" w:hAnsi="Arial" w:cs="Arial"/>
                <w:b/>
              </w:rPr>
            </w:pPr>
            <w:r w:rsidRPr="00971862">
              <w:rPr>
                <w:rFonts w:ascii="Arial" w:hAnsi="Arial" w:cs="Arial"/>
                <w:b/>
              </w:rPr>
              <w:t>TÜRÜ</w:t>
            </w:r>
          </w:p>
        </w:tc>
        <w:tc>
          <w:tcPr>
            <w:tcW w:w="1521" w:type="dxa"/>
            <w:shd w:val="clear" w:color="auto" w:fill="E5DFEC" w:themeFill="accent4" w:themeFillTint="33"/>
            <w:vAlign w:val="center"/>
          </w:tcPr>
          <w:p w:rsidR="00C70200" w:rsidRPr="00971862" w:rsidRDefault="00C70200" w:rsidP="003A42D0">
            <w:pPr>
              <w:spacing w:before="240"/>
              <w:jc w:val="center"/>
              <w:rPr>
                <w:rFonts w:ascii="Arial" w:hAnsi="Arial" w:cs="Arial"/>
                <w:b/>
              </w:rPr>
            </w:pPr>
            <w:r w:rsidRPr="00971862">
              <w:rPr>
                <w:rFonts w:ascii="Arial" w:hAnsi="Arial" w:cs="Arial"/>
                <w:b/>
              </w:rPr>
              <w:t>BİRİMİ</w:t>
            </w:r>
          </w:p>
        </w:tc>
        <w:tc>
          <w:tcPr>
            <w:tcW w:w="1701" w:type="dxa"/>
            <w:shd w:val="clear" w:color="auto" w:fill="E5DFEC" w:themeFill="accent4" w:themeFillTint="33"/>
            <w:vAlign w:val="center"/>
          </w:tcPr>
          <w:p w:rsidR="00C70200" w:rsidRPr="00971862" w:rsidRDefault="00C70200" w:rsidP="003A42D0">
            <w:pPr>
              <w:spacing w:before="240"/>
              <w:jc w:val="center"/>
              <w:rPr>
                <w:rFonts w:ascii="Arial" w:hAnsi="Arial" w:cs="Arial"/>
                <w:b/>
              </w:rPr>
            </w:pPr>
            <w:r w:rsidRPr="00971862">
              <w:rPr>
                <w:rFonts w:ascii="Arial" w:hAnsi="Arial" w:cs="Arial"/>
                <w:b/>
              </w:rPr>
              <w:t>MİKTARI</w:t>
            </w:r>
          </w:p>
        </w:tc>
      </w:tr>
      <w:tr w:rsidR="00C70200" w:rsidTr="00A8111B">
        <w:trPr>
          <w:trHeight w:val="410"/>
        </w:trPr>
        <w:tc>
          <w:tcPr>
            <w:tcW w:w="1393" w:type="dxa"/>
            <w:vAlign w:val="center"/>
          </w:tcPr>
          <w:p w:rsidR="00C70200" w:rsidRPr="00700BAB" w:rsidRDefault="007035AC" w:rsidP="003A42D0">
            <w:pPr>
              <w:spacing w:line="276" w:lineRule="auto"/>
              <w:jc w:val="center"/>
              <w:rPr>
                <w:rFonts w:ascii="Arial" w:hAnsi="Arial" w:cs="Arial"/>
                <w:b/>
              </w:rPr>
            </w:pPr>
            <w:r w:rsidRPr="00700BAB">
              <w:rPr>
                <w:rFonts w:ascii="Arial" w:hAnsi="Arial" w:cs="Arial"/>
                <w:b/>
              </w:rPr>
              <w:t>1</w:t>
            </w:r>
          </w:p>
        </w:tc>
        <w:tc>
          <w:tcPr>
            <w:tcW w:w="3607" w:type="dxa"/>
            <w:vAlign w:val="center"/>
          </w:tcPr>
          <w:p w:rsidR="00C70200" w:rsidRPr="00700BAB" w:rsidRDefault="00C70200" w:rsidP="003A42D0">
            <w:pPr>
              <w:spacing w:line="276" w:lineRule="auto"/>
              <w:jc w:val="center"/>
              <w:rPr>
                <w:rFonts w:ascii="Arial" w:hAnsi="Arial" w:cs="Arial"/>
                <w:b/>
              </w:rPr>
            </w:pPr>
            <w:r w:rsidRPr="00700BAB">
              <w:rPr>
                <w:rFonts w:ascii="Arial" w:hAnsi="Arial" w:cs="Arial"/>
                <w:b/>
              </w:rPr>
              <w:t>KÂĞIT VE KARTON ATIKLAR</w:t>
            </w:r>
          </w:p>
        </w:tc>
        <w:tc>
          <w:tcPr>
            <w:tcW w:w="1521" w:type="dxa"/>
            <w:vAlign w:val="center"/>
          </w:tcPr>
          <w:p w:rsidR="00C70200" w:rsidRPr="00700BAB" w:rsidRDefault="00C70200" w:rsidP="003A42D0">
            <w:pPr>
              <w:spacing w:line="276" w:lineRule="auto"/>
              <w:jc w:val="center"/>
              <w:rPr>
                <w:b/>
              </w:rPr>
            </w:pPr>
            <w:r w:rsidRPr="00700BAB">
              <w:rPr>
                <w:rFonts w:ascii="Arial" w:hAnsi="Arial" w:cs="Arial"/>
                <w:b/>
              </w:rPr>
              <w:t>TON</w:t>
            </w:r>
          </w:p>
        </w:tc>
        <w:tc>
          <w:tcPr>
            <w:tcW w:w="1701" w:type="dxa"/>
            <w:vAlign w:val="center"/>
          </w:tcPr>
          <w:p w:rsidR="00C70200" w:rsidRPr="00700BAB" w:rsidRDefault="00700BAB" w:rsidP="00E94B16">
            <w:pPr>
              <w:spacing w:line="276" w:lineRule="auto"/>
              <w:jc w:val="right"/>
              <w:rPr>
                <w:rFonts w:ascii="Arial" w:hAnsi="Arial" w:cs="Arial"/>
                <w:b/>
              </w:rPr>
            </w:pPr>
            <w:r w:rsidRPr="00700BAB">
              <w:rPr>
                <w:rFonts w:ascii="Arial" w:hAnsi="Arial" w:cs="Arial"/>
                <w:b/>
              </w:rPr>
              <w:t>1.314</w:t>
            </w:r>
          </w:p>
        </w:tc>
      </w:tr>
      <w:tr w:rsidR="00C70200" w:rsidRPr="00E83894" w:rsidTr="00A8111B">
        <w:trPr>
          <w:trHeight w:val="402"/>
        </w:trPr>
        <w:tc>
          <w:tcPr>
            <w:tcW w:w="1393" w:type="dxa"/>
            <w:vAlign w:val="center"/>
          </w:tcPr>
          <w:p w:rsidR="00C70200" w:rsidRPr="00700BAB" w:rsidRDefault="007035AC" w:rsidP="003A42D0">
            <w:pPr>
              <w:spacing w:line="276" w:lineRule="auto"/>
              <w:jc w:val="center"/>
              <w:rPr>
                <w:rFonts w:ascii="Arial" w:hAnsi="Arial" w:cs="Arial"/>
                <w:b/>
              </w:rPr>
            </w:pPr>
            <w:r w:rsidRPr="00700BAB">
              <w:rPr>
                <w:rFonts w:ascii="Arial" w:hAnsi="Arial" w:cs="Arial"/>
                <w:b/>
              </w:rPr>
              <w:t>2</w:t>
            </w:r>
          </w:p>
        </w:tc>
        <w:tc>
          <w:tcPr>
            <w:tcW w:w="3607" w:type="dxa"/>
            <w:vAlign w:val="center"/>
          </w:tcPr>
          <w:p w:rsidR="00C70200" w:rsidRPr="00700BAB" w:rsidRDefault="00C70200" w:rsidP="003A42D0">
            <w:pPr>
              <w:spacing w:line="276" w:lineRule="auto"/>
              <w:jc w:val="center"/>
              <w:rPr>
                <w:rFonts w:ascii="Arial" w:hAnsi="Arial" w:cs="Arial"/>
                <w:b/>
              </w:rPr>
            </w:pPr>
            <w:r w:rsidRPr="00700BAB">
              <w:rPr>
                <w:rFonts w:ascii="Arial" w:hAnsi="Arial" w:cs="Arial"/>
                <w:b/>
              </w:rPr>
              <w:t>PLASTİK ATIKLAR</w:t>
            </w:r>
          </w:p>
        </w:tc>
        <w:tc>
          <w:tcPr>
            <w:tcW w:w="1521" w:type="dxa"/>
            <w:vAlign w:val="center"/>
          </w:tcPr>
          <w:p w:rsidR="00C70200" w:rsidRPr="00700BAB" w:rsidRDefault="00C70200" w:rsidP="003A42D0">
            <w:pPr>
              <w:spacing w:line="276" w:lineRule="auto"/>
              <w:jc w:val="center"/>
              <w:rPr>
                <w:b/>
              </w:rPr>
            </w:pPr>
            <w:r w:rsidRPr="00700BAB">
              <w:rPr>
                <w:rFonts w:ascii="Arial" w:hAnsi="Arial" w:cs="Arial"/>
                <w:b/>
              </w:rPr>
              <w:t>TON</w:t>
            </w:r>
          </w:p>
        </w:tc>
        <w:tc>
          <w:tcPr>
            <w:tcW w:w="1701" w:type="dxa"/>
            <w:vAlign w:val="center"/>
          </w:tcPr>
          <w:p w:rsidR="00C70200" w:rsidRPr="00700BAB" w:rsidRDefault="00382B66" w:rsidP="00E94B16">
            <w:pPr>
              <w:spacing w:line="276" w:lineRule="auto"/>
              <w:jc w:val="right"/>
              <w:rPr>
                <w:rFonts w:ascii="Arial" w:hAnsi="Arial" w:cs="Arial"/>
                <w:b/>
              </w:rPr>
            </w:pPr>
            <w:r w:rsidRPr="00700BAB">
              <w:rPr>
                <w:rFonts w:ascii="Arial" w:hAnsi="Arial" w:cs="Arial"/>
                <w:b/>
              </w:rPr>
              <w:t>1.</w:t>
            </w:r>
            <w:r w:rsidR="00700BAB">
              <w:rPr>
                <w:rFonts w:ascii="Arial" w:hAnsi="Arial" w:cs="Arial"/>
                <w:b/>
              </w:rPr>
              <w:t>458</w:t>
            </w:r>
          </w:p>
        </w:tc>
      </w:tr>
      <w:tr w:rsidR="00C70200" w:rsidTr="00A8111B">
        <w:trPr>
          <w:trHeight w:val="421"/>
        </w:trPr>
        <w:tc>
          <w:tcPr>
            <w:tcW w:w="1393" w:type="dxa"/>
            <w:vAlign w:val="center"/>
          </w:tcPr>
          <w:p w:rsidR="00C70200" w:rsidRPr="00700BAB" w:rsidRDefault="007035AC" w:rsidP="003A42D0">
            <w:pPr>
              <w:spacing w:line="276" w:lineRule="auto"/>
              <w:jc w:val="center"/>
              <w:rPr>
                <w:rFonts w:ascii="Arial" w:hAnsi="Arial" w:cs="Arial"/>
                <w:b/>
              </w:rPr>
            </w:pPr>
            <w:r w:rsidRPr="00700BAB">
              <w:rPr>
                <w:rFonts w:ascii="Arial" w:hAnsi="Arial" w:cs="Arial"/>
                <w:b/>
              </w:rPr>
              <w:t>3</w:t>
            </w:r>
          </w:p>
        </w:tc>
        <w:tc>
          <w:tcPr>
            <w:tcW w:w="3607" w:type="dxa"/>
            <w:vAlign w:val="center"/>
          </w:tcPr>
          <w:p w:rsidR="00C70200" w:rsidRPr="00700BAB" w:rsidRDefault="00C70200" w:rsidP="003A42D0">
            <w:pPr>
              <w:spacing w:line="276" w:lineRule="auto"/>
              <w:jc w:val="center"/>
              <w:rPr>
                <w:rFonts w:ascii="Arial" w:hAnsi="Arial" w:cs="Arial"/>
                <w:b/>
              </w:rPr>
            </w:pPr>
            <w:r w:rsidRPr="00700BAB">
              <w:rPr>
                <w:rFonts w:ascii="Arial" w:hAnsi="Arial" w:cs="Arial"/>
                <w:b/>
              </w:rPr>
              <w:t>PİL VE AKÜ ATIKLARI</w:t>
            </w:r>
          </w:p>
        </w:tc>
        <w:tc>
          <w:tcPr>
            <w:tcW w:w="1521" w:type="dxa"/>
            <w:vAlign w:val="center"/>
          </w:tcPr>
          <w:p w:rsidR="00C70200" w:rsidRPr="00700BAB" w:rsidRDefault="007035AC" w:rsidP="003A42D0">
            <w:pPr>
              <w:spacing w:line="276" w:lineRule="auto"/>
              <w:jc w:val="center"/>
              <w:rPr>
                <w:b/>
              </w:rPr>
            </w:pPr>
            <w:r w:rsidRPr="00700BAB">
              <w:rPr>
                <w:rFonts w:ascii="Arial" w:hAnsi="Arial" w:cs="Arial"/>
                <w:b/>
              </w:rPr>
              <w:t>KG</w:t>
            </w:r>
          </w:p>
        </w:tc>
        <w:tc>
          <w:tcPr>
            <w:tcW w:w="1701" w:type="dxa"/>
            <w:vAlign w:val="center"/>
          </w:tcPr>
          <w:p w:rsidR="00C70200" w:rsidRPr="00700BAB" w:rsidRDefault="00700BAB" w:rsidP="00E94B16">
            <w:pPr>
              <w:spacing w:line="276" w:lineRule="auto"/>
              <w:jc w:val="right"/>
              <w:rPr>
                <w:rFonts w:ascii="Arial" w:hAnsi="Arial" w:cs="Arial"/>
                <w:b/>
              </w:rPr>
            </w:pPr>
            <w:r w:rsidRPr="00700BAB">
              <w:rPr>
                <w:rFonts w:ascii="Arial" w:hAnsi="Arial" w:cs="Arial"/>
                <w:b/>
              </w:rPr>
              <w:t>68,00</w:t>
            </w:r>
          </w:p>
        </w:tc>
      </w:tr>
      <w:tr w:rsidR="00C70200" w:rsidRPr="00700BAB" w:rsidTr="00A8111B">
        <w:trPr>
          <w:trHeight w:val="399"/>
        </w:trPr>
        <w:tc>
          <w:tcPr>
            <w:tcW w:w="1393" w:type="dxa"/>
            <w:vAlign w:val="center"/>
          </w:tcPr>
          <w:p w:rsidR="00C70200" w:rsidRPr="00700BAB" w:rsidRDefault="007035AC" w:rsidP="003A42D0">
            <w:pPr>
              <w:spacing w:line="276" w:lineRule="auto"/>
              <w:jc w:val="center"/>
              <w:rPr>
                <w:rFonts w:ascii="Arial" w:hAnsi="Arial" w:cs="Arial"/>
                <w:b/>
              </w:rPr>
            </w:pPr>
            <w:r w:rsidRPr="00700BAB">
              <w:rPr>
                <w:rFonts w:ascii="Arial" w:hAnsi="Arial" w:cs="Arial"/>
                <w:b/>
              </w:rPr>
              <w:t>4</w:t>
            </w:r>
          </w:p>
        </w:tc>
        <w:tc>
          <w:tcPr>
            <w:tcW w:w="3607" w:type="dxa"/>
            <w:vAlign w:val="center"/>
          </w:tcPr>
          <w:p w:rsidR="00C70200" w:rsidRPr="00700BAB" w:rsidRDefault="001B38C4" w:rsidP="003A42D0">
            <w:pPr>
              <w:spacing w:line="276" w:lineRule="auto"/>
              <w:jc w:val="center"/>
              <w:rPr>
                <w:rFonts w:ascii="Arial" w:hAnsi="Arial" w:cs="Arial"/>
                <w:b/>
              </w:rPr>
            </w:pPr>
            <w:r w:rsidRPr="00700BAB">
              <w:rPr>
                <w:rFonts w:ascii="Arial" w:hAnsi="Arial" w:cs="Arial"/>
                <w:b/>
              </w:rPr>
              <w:t>EVSEL ATIKLAR</w:t>
            </w:r>
          </w:p>
        </w:tc>
        <w:tc>
          <w:tcPr>
            <w:tcW w:w="1521" w:type="dxa"/>
            <w:vAlign w:val="center"/>
          </w:tcPr>
          <w:p w:rsidR="00C70200" w:rsidRPr="00700BAB" w:rsidRDefault="00C70200" w:rsidP="003A42D0">
            <w:pPr>
              <w:spacing w:line="276" w:lineRule="auto"/>
              <w:jc w:val="center"/>
              <w:rPr>
                <w:b/>
              </w:rPr>
            </w:pPr>
            <w:r w:rsidRPr="00700BAB">
              <w:rPr>
                <w:rFonts w:ascii="Arial" w:hAnsi="Arial" w:cs="Arial"/>
                <w:b/>
              </w:rPr>
              <w:t>TON</w:t>
            </w:r>
          </w:p>
        </w:tc>
        <w:tc>
          <w:tcPr>
            <w:tcW w:w="1701" w:type="dxa"/>
            <w:vAlign w:val="center"/>
          </w:tcPr>
          <w:p w:rsidR="00C70200" w:rsidRPr="00700BAB" w:rsidRDefault="00700BAB" w:rsidP="00E94B16">
            <w:pPr>
              <w:spacing w:line="276" w:lineRule="auto"/>
              <w:jc w:val="right"/>
              <w:rPr>
                <w:rFonts w:ascii="Arial" w:hAnsi="Arial" w:cs="Arial"/>
                <w:b/>
              </w:rPr>
            </w:pPr>
            <w:r w:rsidRPr="00700BAB">
              <w:rPr>
                <w:rFonts w:ascii="Arial" w:hAnsi="Arial" w:cs="Arial"/>
                <w:b/>
              </w:rPr>
              <w:t>180.000</w:t>
            </w:r>
          </w:p>
        </w:tc>
      </w:tr>
      <w:tr w:rsidR="00C70200" w:rsidTr="00A8111B">
        <w:trPr>
          <w:trHeight w:val="420"/>
        </w:trPr>
        <w:tc>
          <w:tcPr>
            <w:tcW w:w="1393" w:type="dxa"/>
            <w:vAlign w:val="center"/>
          </w:tcPr>
          <w:p w:rsidR="00C70200" w:rsidRPr="00700BAB" w:rsidRDefault="007035AC" w:rsidP="003A42D0">
            <w:pPr>
              <w:spacing w:line="276" w:lineRule="auto"/>
              <w:jc w:val="center"/>
              <w:rPr>
                <w:rFonts w:ascii="Arial" w:hAnsi="Arial" w:cs="Arial"/>
                <w:b/>
              </w:rPr>
            </w:pPr>
            <w:r w:rsidRPr="00700BAB">
              <w:rPr>
                <w:rFonts w:ascii="Arial" w:hAnsi="Arial" w:cs="Arial"/>
                <w:b/>
              </w:rPr>
              <w:t>5</w:t>
            </w:r>
          </w:p>
        </w:tc>
        <w:tc>
          <w:tcPr>
            <w:tcW w:w="3607" w:type="dxa"/>
            <w:vAlign w:val="center"/>
          </w:tcPr>
          <w:p w:rsidR="00C70200" w:rsidRPr="00700BAB" w:rsidRDefault="001B38C4" w:rsidP="003A42D0">
            <w:pPr>
              <w:spacing w:line="276" w:lineRule="auto"/>
              <w:jc w:val="center"/>
              <w:rPr>
                <w:rFonts w:ascii="Arial" w:hAnsi="Arial" w:cs="Arial"/>
                <w:b/>
              </w:rPr>
            </w:pPr>
            <w:r w:rsidRPr="00700BAB">
              <w:rPr>
                <w:rFonts w:ascii="Arial" w:hAnsi="Arial" w:cs="Arial"/>
                <w:b/>
              </w:rPr>
              <w:t>TIBBİ ATIKLAR</w:t>
            </w:r>
          </w:p>
        </w:tc>
        <w:tc>
          <w:tcPr>
            <w:tcW w:w="1521" w:type="dxa"/>
            <w:vAlign w:val="center"/>
          </w:tcPr>
          <w:p w:rsidR="00C70200" w:rsidRPr="00700BAB" w:rsidRDefault="001B38C4" w:rsidP="003A42D0">
            <w:pPr>
              <w:spacing w:line="276" w:lineRule="auto"/>
              <w:jc w:val="center"/>
              <w:rPr>
                <w:b/>
              </w:rPr>
            </w:pPr>
            <w:r w:rsidRPr="00700BAB">
              <w:rPr>
                <w:rFonts w:ascii="Arial" w:hAnsi="Arial" w:cs="Arial"/>
                <w:b/>
              </w:rPr>
              <w:t>KG</w:t>
            </w:r>
          </w:p>
        </w:tc>
        <w:tc>
          <w:tcPr>
            <w:tcW w:w="1701" w:type="dxa"/>
            <w:vAlign w:val="center"/>
          </w:tcPr>
          <w:p w:rsidR="00C70200" w:rsidRPr="00700BAB" w:rsidRDefault="00700BAB" w:rsidP="00E94B16">
            <w:pPr>
              <w:spacing w:line="276" w:lineRule="auto"/>
              <w:jc w:val="right"/>
              <w:rPr>
                <w:rFonts w:ascii="Arial" w:hAnsi="Arial" w:cs="Arial"/>
                <w:b/>
              </w:rPr>
            </w:pPr>
            <w:r w:rsidRPr="00700BAB">
              <w:rPr>
                <w:rFonts w:ascii="Arial" w:hAnsi="Arial" w:cs="Arial"/>
                <w:b/>
              </w:rPr>
              <w:t>74.692,45</w:t>
            </w:r>
          </w:p>
        </w:tc>
      </w:tr>
      <w:tr w:rsidR="00C70200" w:rsidTr="00A8111B">
        <w:trPr>
          <w:trHeight w:val="412"/>
        </w:trPr>
        <w:tc>
          <w:tcPr>
            <w:tcW w:w="1393" w:type="dxa"/>
            <w:vAlign w:val="center"/>
          </w:tcPr>
          <w:p w:rsidR="00C70200" w:rsidRPr="00700BAB" w:rsidRDefault="007035AC" w:rsidP="003A42D0">
            <w:pPr>
              <w:spacing w:line="276" w:lineRule="auto"/>
              <w:jc w:val="center"/>
              <w:rPr>
                <w:rFonts w:ascii="Arial" w:hAnsi="Arial" w:cs="Arial"/>
                <w:b/>
              </w:rPr>
            </w:pPr>
            <w:r w:rsidRPr="00700BAB">
              <w:rPr>
                <w:rFonts w:ascii="Arial" w:hAnsi="Arial" w:cs="Arial"/>
                <w:b/>
              </w:rPr>
              <w:t>6</w:t>
            </w:r>
          </w:p>
        </w:tc>
        <w:tc>
          <w:tcPr>
            <w:tcW w:w="3607" w:type="dxa"/>
            <w:vAlign w:val="center"/>
          </w:tcPr>
          <w:p w:rsidR="00C70200" w:rsidRPr="00700BAB" w:rsidRDefault="001B38C4" w:rsidP="003A42D0">
            <w:pPr>
              <w:spacing w:line="276" w:lineRule="auto"/>
              <w:jc w:val="center"/>
              <w:rPr>
                <w:rFonts w:ascii="Arial" w:hAnsi="Arial" w:cs="Arial"/>
                <w:b/>
              </w:rPr>
            </w:pPr>
            <w:r w:rsidRPr="00700BAB">
              <w:rPr>
                <w:rFonts w:ascii="Arial" w:hAnsi="Arial" w:cs="Arial"/>
                <w:b/>
              </w:rPr>
              <w:t>BİTKİSEL YAĞ ATIKLARI</w:t>
            </w:r>
          </w:p>
        </w:tc>
        <w:tc>
          <w:tcPr>
            <w:tcW w:w="1521" w:type="dxa"/>
            <w:vAlign w:val="center"/>
          </w:tcPr>
          <w:p w:rsidR="00C70200" w:rsidRPr="00700BAB" w:rsidRDefault="001B38C4" w:rsidP="003A42D0">
            <w:pPr>
              <w:spacing w:line="276" w:lineRule="auto"/>
              <w:jc w:val="center"/>
              <w:rPr>
                <w:b/>
              </w:rPr>
            </w:pPr>
            <w:r w:rsidRPr="00700BAB">
              <w:rPr>
                <w:rFonts w:ascii="Arial" w:hAnsi="Arial" w:cs="Arial"/>
                <w:b/>
              </w:rPr>
              <w:t>KG</w:t>
            </w:r>
          </w:p>
        </w:tc>
        <w:tc>
          <w:tcPr>
            <w:tcW w:w="1701" w:type="dxa"/>
            <w:vAlign w:val="center"/>
          </w:tcPr>
          <w:p w:rsidR="00C70200" w:rsidRPr="00700BAB" w:rsidRDefault="00700BAB" w:rsidP="00E94B16">
            <w:pPr>
              <w:spacing w:line="276" w:lineRule="auto"/>
              <w:jc w:val="right"/>
              <w:rPr>
                <w:rFonts w:ascii="Arial" w:hAnsi="Arial" w:cs="Arial"/>
                <w:b/>
              </w:rPr>
            </w:pPr>
            <w:r w:rsidRPr="00700BAB">
              <w:rPr>
                <w:rFonts w:ascii="Arial" w:hAnsi="Arial" w:cs="Arial"/>
                <w:b/>
              </w:rPr>
              <w:t>75.116</w:t>
            </w:r>
          </w:p>
        </w:tc>
      </w:tr>
      <w:tr w:rsidR="00F2549F" w:rsidRPr="00700BAB" w:rsidTr="00A8111B">
        <w:trPr>
          <w:trHeight w:val="412"/>
        </w:trPr>
        <w:tc>
          <w:tcPr>
            <w:tcW w:w="1393" w:type="dxa"/>
            <w:vAlign w:val="center"/>
          </w:tcPr>
          <w:p w:rsidR="00F2549F" w:rsidRPr="00700BAB" w:rsidRDefault="00F2549F" w:rsidP="003A42D0">
            <w:pPr>
              <w:spacing w:line="276" w:lineRule="auto"/>
              <w:jc w:val="center"/>
              <w:rPr>
                <w:rFonts w:ascii="Arial" w:hAnsi="Arial" w:cs="Arial"/>
                <w:b/>
              </w:rPr>
            </w:pPr>
            <w:r w:rsidRPr="00700BAB">
              <w:rPr>
                <w:rFonts w:ascii="Arial" w:hAnsi="Arial" w:cs="Arial"/>
                <w:b/>
              </w:rPr>
              <w:t>7</w:t>
            </w:r>
          </w:p>
        </w:tc>
        <w:tc>
          <w:tcPr>
            <w:tcW w:w="3607" w:type="dxa"/>
            <w:vAlign w:val="center"/>
          </w:tcPr>
          <w:p w:rsidR="00F2549F" w:rsidRPr="00700BAB" w:rsidRDefault="00F2549F" w:rsidP="003A42D0">
            <w:pPr>
              <w:spacing w:line="276" w:lineRule="auto"/>
              <w:jc w:val="center"/>
              <w:rPr>
                <w:rFonts w:ascii="Arial" w:hAnsi="Arial" w:cs="Arial"/>
                <w:b/>
              </w:rPr>
            </w:pPr>
            <w:r w:rsidRPr="00700BAB">
              <w:rPr>
                <w:rFonts w:ascii="Arial" w:hAnsi="Arial" w:cs="Arial"/>
                <w:b/>
              </w:rPr>
              <w:t>CAM ATIKLARI</w:t>
            </w:r>
          </w:p>
        </w:tc>
        <w:tc>
          <w:tcPr>
            <w:tcW w:w="1521" w:type="dxa"/>
            <w:vAlign w:val="center"/>
          </w:tcPr>
          <w:p w:rsidR="00F2549F" w:rsidRPr="00700BAB" w:rsidRDefault="00F2549F" w:rsidP="003A42D0">
            <w:pPr>
              <w:spacing w:line="276" w:lineRule="auto"/>
              <w:jc w:val="center"/>
              <w:rPr>
                <w:rFonts w:ascii="Arial" w:hAnsi="Arial" w:cs="Arial"/>
                <w:b/>
              </w:rPr>
            </w:pPr>
            <w:r w:rsidRPr="00700BAB">
              <w:rPr>
                <w:rFonts w:ascii="Arial" w:hAnsi="Arial" w:cs="Arial"/>
                <w:b/>
              </w:rPr>
              <w:t>KG</w:t>
            </w:r>
          </w:p>
        </w:tc>
        <w:tc>
          <w:tcPr>
            <w:tcW w:w="1701" w:type="dxa"/>
            <w:vAlign w:val="center"/>
          </w:tcPr>
          <w:p w:rsidR="00F2549F" w:rsidRPr="00700BAB" w:rsidRDefault="00700BAB" w:rsidP="00E94B16">
            <w:pPr>
              <w:spacing w:line="276" w:lineRule="auto"/>
              <w:jc w:val="right"/>
              <w:rPr>
                <w:rFonts w:ascii="Arial" w:hAnsi="Arial" w:cs="Arial"/>
                <w:b/>
              </w:rPr>
            </w:pPr>
            <w:r w:rsidRPr="00700BAB">
              <w:rPr>
                <w:rFonts w:ascii="Arial" w:hAnsi="Arial" w:cs="Arial"/>
                <w:b/>
              </w:rPr>
              <w:t>66.000</w:t>
            </w:r>
          </w:p>
        </w:tc>
      </w:tr>
      <w:tr w:rsidR="00F2549F" w:rsidRPr="00700BAB" w:rsidTr="00A8111B">
        <w:trPr>
          <w:trHeight w:val="412"/>
        </w:trPr>
        <w:tc>
          <w:tcPr>
            <w:tcW w:w="1393" w:type="dxa"/>
            <w:vAlign w:val="center"/>
          </w:tcPr>
          <w:p w:rsidR="00F2549F" w:rsidRPr="00700BAB" w:rsidRDefault="00F2549F" w:rsidP="003A42D0">
            <w:pPr>
              <w:spacing w:line="276" w:lineRule="auto"/>
              <w:jc w:val="center"/>
              <w:rPr>
                <w:rFonts w:ascii="Arial" w:hAnsi="Arial" w:cs="Arial"/>
                <w:b/>
              </w:rPr>
            </w:pPr>
            <w:r w:rsidRPr="00700BAB">
              <w:rPr>
                <w:rFonts w:ascii="Arial" w:hAnsi="Arial" w:cs="Arial"/>
                <w:b/>
              </w:rPr>
              <w:t>8</w:t>
            </w:r>
          </w:p>
        </w:tc>
        <w:tc>
          <w:tcPr>
            <w:tcW w:w="3607" w:type="dxa"/>
            <w:vAlign w:val="center"/>
          </w:tcPr>
          <w:p w:rsidR="00F2549F" w:rsidRPr="00700BAB" w:rsidRDefault="00F2549F" w:rsidP="003A42D0">
            <w:pPr>
              <w:spacing w:line="276" w:lineRule="auto"/>
              <w:jc w:val="center"/>
              <w:rPr>
                <w:rFonts w:ascii="Arial" w:hAnsi="Arial" w:cs="Arial"/>
                <w:b/>
              </w:rPr>
            </w:pPr>
            <w:r w:rsidRPr="00700BAB">
              <w:rPr>
                <w:rFonts w:ascii="Arial" w:hAnsi="Arial" w:cs="Arial"/>
                <w:b/>
              </w:rPr>
              <w:t>METAL ATIKLARI</w:t>
            </w:r>
          </w:p>
        </w:tc>
        <w:tc>
          <w:tcPr>
            <w:tcW w:w="1521" w:type="dxa"/>
            <w:vAlign w:val="center"/>
          </w:tcPr>
          <w:p w:rsidR="00F2549F" w:rsidRPr="00700BAB" w:rsidRDefault="00F2549F" w:rsidP="003A42D0">
            <w:pPr>
              <w:spacing w:line="276" w:lineRule="auto"/>
              <w:jc w:val="center"/>
              <w:rPr>
                <w:rFonts w:ascii="Arial" w:hAnsi="Arial" w:cs="Arial"/>
                <w:b/>
              </w:rPr>
            </w:pPr>
            <w:r w:rsidRPr="00700BAB">
              <w:rPr>
                <w:rFonts w:ascii="Arial" w:hAnsi="Arial" w:cs="Arial"/>
                <w:b/>
              </w:rPr>
              <w:t>KG</w:t>
            </w:r>
          </w:p>
        </w:tc>
        <w:tc>
          <w:tcPr>
            <w:tcW w:w="1701" w:type="dxa"/>
            <w:vAlign w:val="center"/>
          </w:tcPr>
          <w:p w:rsidR="00F2549F" w:rsidRPr="00700BAB" w:rsidRDefault="00700BAB" w:rsidP="00E94B16">
            <w:pPr>
              <w:spacing w:line="276" w:lineRule="auto"/>
              <w:jc w:val="right"/>
              <w:rPr>
                <w:rFonts w:ascii="Arial" w:hAnsi="Arial" w:cs="Arial"/>
                <w:b/>
              </w:rPr>
            </w:pPr>
            <w:r w:rsidRPr="00700BAB">
              <w:rPr>
                <w:rFonts w:ascii="Arial" w:hAnsi="Arial" w:cs="Arial"/>
                <w:b/>
              </w:rPr>
              <w:t>206.000</w:t>
            </w:r>
          </w:p>
        </w:tc>
      </w:tr>
    </w:tbl>
    <w:p w:rsidR="006805F9" w:rsidRDefault="006805F9" w:rsidP="003A42D0">
      <w:pPr>
        <w:jc w:val="both"/>
        <w:rPr>
          <w:rFonts w:ascii="Arial" w:hAnsi="Arial" w:cs="Arial"/>
          <w:b/>
          <w:color w:val="000080"/>
          <w:sz w:val="28"/>
          <w:szCs w:val="28"/>
        </w:rPr>
      </w:pPr>
    </w:p>
    <w:p w:rsidR="00064D93" w:rsidRPr="005122AA" w:rsidRDefault="00C1422E" w:rsidP="003A42D0">
      <w:pPr>
        <w:jc w:val="both"/>
        <w:rPr>
          <w:rFonts w:ascii="Arial" w:hAnsi="Arial" w:cs="Arial"/>
          <w:b/>
          <w:color w:val="000080"/>
          <w:sz w:val="28"/>
          <w:szCs w:val="28"/>
        </w:rPr>
      </w:pPr>
      <w:r>
        <w:rPr>
          <w:rFonts w:ascii="Arial" w:hAnsi="Arial" w:cs="Arial"/>
          <w:b/>
          <w:color w:val="000080"/>
          <w:sz w:val="28"/>
          <w:szCs w:val="28"/>
        </w:rPr>
        <w:lastRenderedPageBreak/>
        <w:t>11</w:t>
      </w:r>
      <w:r w:rsidR="00064D93" w:rsidRPr="00ED3172">
        <w:rPr>
          <w:rFonts w:ascii="Arial" w:hAnsi="Arial" w:cs="Arial"/>
          <w:b/>
          <w:color w:val="000080"/>
          <w:sz w:val="28"/>
          <w:szCs w:val="28"/>
        </w:rPr>
        <w:t>-PARK VE BAHÇELER MÜDÜRLÜĞÜ</w:t>
      </w:r>
    </w:p>
    <w:p w:rsidR="00345458" w:rsidRPr="005122AA" w:rsidRDefault="00345458" w:rsidP="003A42D0">
      <w:pPr>
        <w:jc w:val="both"/>
      </w:pPr>
      <w:r w:rsidRPr="005122AA">
        <w:t xml:space="preserve">   </w:t>
      </w:r>
    </w:p>
    <w:p w:rsidR="00345458" w:rsidRPr="00E963B2" w:rsidRDefault="00345458" w:rsidP="003A42D0">
      <w:pPr>
        <w:numPr>
          <w:ilvl w:val="0"/>
          <w:numId w:val="25"/>
        </w:numPr>
        <w:tabs>
          <w:tab w:val="clear" w:pos="360"/>
          <w:tab w:val="num" w:pos="928"/>
        </w:tabs>
        <w:ind w:left="426" w:hanging="426"/>
        <w:jc w:val="both"/>
        <w:rPr>
          <w:rFonts w:ascii="Arial" w:hAnsi="Arial" w:cs="Arial"/>
        </w:rPr>
      </w:pPr>
      <w:r w:rsidRPr="007735DA">
        <w:rPr>
          <w:rFonts w:ascii="Arial" w:hAnsi="Arial" w:cs="Arial"/>
          <w:bCs/>
        </w:rPr>
        <w:t xml:space="preserve">Milas Belediyesi sınırları içinde, Belediyemiz sorumluluğundaki parkların, refüjlerin, çocuk oyun ve spor alanlarının bakımı (sulama, temizlik, </w:t>
      </w:r>
      <w:r w:rsidR="00CE6C91">
        <w:rPr>
          <w:rFonts w:ascii="Arial" w:hAnsi="Arial" w:cs="Arial"/>
          <w:bCs/>
        </w:rPr>
        <w:t xml:space="preserve">   </w:t>
      </w:r>
      <w:r w:rsidRPr="007735DA">
        <w:rPr>
          <w:rFonts w:ascii="Arial" w:hAnsi="Arial" w:cs="Arial"/>
          <w:bCs/>
        </w:rPr>
        <w:t>bitkilendirme, çim biçme, budama, ağaç kesimi, yabani ot temizliği, toprak, vb. malzemelerin serimi vs.) çalışmaları yapılmıştır.</w:t>
      </w:r>
    </w:p>
    <w:p w:rsidR="00E963B2" w:rsidRPr="00E963B2" w:rsidRDefault="00E963B2" w:rsidP="003A42D0">
      <w:pPr>
        <w:ind w:left="426"/>
        <w:jc w:val="both"/>
        <w:rPr>
          <w:rFonts w:ascii="Arial" w:hAnsi="Arial" w:cs="Arial"/>
        </w:rPr>
      </w:pPr>
    </w:p>
    <w:p w:rsidR="00345458" w:rsidRPr="007735DA" w:rsidRDefault="00345458" w:rsidP="003A42D0">
      <w:pPr>
        <w:numPr>
          <w:ilvl w:val="0"/>
          <w:numId w:val="25"/>
        </w:numPr>
        <w:tabs>
          <w:tab w:val="clear" w:pos="360"/>
          <w:tab w:val="num" w:pos="928"/>
        </w:tabs>
        <w:ind w:left="426" w:hanging="426"/>
        <w:jc w:val="both"/>
        <w:rPr>
          <w:rFonts w:ascii="Arial" w:hAnsi="Arial" w:cs="Arial"/>
        </w:rPr>
      </w:pPr>
      <w:r w:rsidRPr="007735DA">
        <w:rPr>
          <w:rFonts w:ascii="Arial" w:hAnsi="Arial" w:cs="Arial"/>
          <w:bCs/>
        </w:rPr>
        <w:t>Belediyemiz sorumluluğu altında bulunan kent içi ve yakın çevresindeki ağaçlandırma alanlarının bakımı, sulaması ve ağaç dikim çalışmaları yapılmıştır.</w:t>
      </w:r>
    </w:p>
    <w:p w:rsidR="00345458" w:rsidRPr="007735DA" w:rsidRDefault="00345458" w:rsidP="003A42D0">
      <w:pPr>
        <w:pStyle w:val="ListeParagraf"/>
        <w:ind w:left="426" w:hanging="426"/>
        <w:rPr>
          <w:rFonts w:ascii="Arial" w:hAnsi="Arial" w:cs="Arial"/>
        </w:rPr>
      </w:pPr>
    </w:p>
    <w:p w:rsidR="00345458" w:rsidRPr="00E963B2" w:rsidRDefault="00345458" w:rsidP="003A42D0">
      <w:pPr>
        <w:numPr>
          <w:ilvl w:val="0"/>
          <w:numId w:val="25"/>
        </w:numPr>
        <w:tabs>
          <w:tab w:val="clear" w:pos="360"/>
          <w:tab w:val="num" w:pos="928"/>
        </w:tabs>
        <w:ind w:left="426" w:hanging="426"/>
        <w:jc w:val="both"/>
        <w:rPr>
          <w:rFonts w:ascii="Arial" w:hAnsi="Arial" w:cs="Arial"/>
        </w:rPr>
      </w:pPr>
      <w:r w:rsidRPr="007735DA">
        <w:rPr>
          <w:rFonts w:ascii="Arial" w:hAnsi="Arial" w:cs="Arial"/>
          <w:bCs/>
        </w:rPr>
        <w:t>201</w:t>
      </w:r>
      <w:r w:rsidR="00DD4CC4">
        <w:rPr>
          <w:rFonts w:ascii="Arial" w:hAnsi="Arial" w:cs="Arial"/>
          <w:bCs/>
        </w:rPr>
        <w:t>7</w:t>
      </w:r>
      <w:r w:rsidRPr="007735DA">
        <w:rPr>
          <w:rFonts w:ascii="Arial" w:hAnsi="Arial" w:cs="Arial"/>
          <w:bCs/>
        </w:rPr>
        <w:t xml:space="preserve"> yılı içinde belediyemiz sınırları içindeki koruluklara </w:t>
      </w:r>
      <w:r w:rsidR="00811AF4">
        <w:rPr>
          <w:rFonts w:ascii="Arial" w:hAnsi="Arial" w:cs="Arial"/>
          <w:bCs/>
        </w:rPr>
        <w:t>1.0</w:t>
      </w:r>
      <w:r w:rsidRPr="007735DA">
        <w:rPr>
          <w:rFonts w:ascii="Arial" w:hAnsi="Arial" w:cs="Arial"/>
          <w:bCs/>
        </w:rPr>
        <w:t>00 adet ağaç dikilmiştir. (</w:t>
      </w:r>
      <w:r w:rsidR="00CC2E50">
        <w:rPr>
          <w:rFonts w:ascii="Arial" w:hAnsi="Arial" w:cs="Arial"/>
          <w:bCs/>
        </w:rPr>
        <w:t>K</w:t>
      </w:r>
      <w:r w:rsidR="006F55F4" w:rsidRPr="007735DA">
        <w:rPr>
          <w:rFonts w:ascii="Arial" w:hAnsi="Arial" w:cs="Arial"/>
          <w:bCs/>
        </w:rPr>
        <w:t>ızılçam</w:t>
      </w:r>
      <w:r w:rsidRPr="007735DA">
        <w:rPr>
          <w:rFonts w:ascii="Arial" w:hAnsi="Arial" w:cs="Arial"/>
          <w:bCs/>
        </w:rPr>
        <w:t>, yalancı akasya ve muhtelif ağaçlar dikilmiştir.)</w:t>
      </w:r>
    </w:p>
    <w:p w:rsidR="00F558CB" w:rsidRDefault="00F558CB" w:rsidP="003A42D0">
      <w:pPr>
        <w:ind w:left="426"/>
        <w:jc w:val="both"/>
        <w:rPr>
          <w:rFonts w:ascii="Arial" w:hAnsi="Arial" w:cs="Arial"/>
        </w:rPr>
      </w:pPr>
    </w:p>
    <w:p w:rsidR="0052570D" w:rsidRPr="0052570D" w:rsidRDefault="0052570D" w:rsidP="003A42D0">
      <w:pPr>
        <w:pStyle w:val="ListeParagraf"/>
        <w:numPr>
          <w:ilvl w:val="0"/>
          <w:numId w:val="25"/>
        </w:numPr>
        <w:jc w:val="both"/>
        <w:rPr>
          <w:rFonts w:ascii="Arial" w:hAnsi="Arial" w:cs="Arial"/>
          <w:bCs/>
        </w:rPr>
      </w:pPr>
      <w:r w:rsidRPr="0052570D">
        <w:rPr>
          <w:rFonts w:ascii="Arial" w:hAnsi="Arial" w:cs="Arial"/>
          <w:bCs/>
        </w:rPr>
        <w:t>Bafa Mahallesi,</w:t>
      </w:r>
      <w:r>
        <w:rPr>
          <w:rFonts w:ascii="Arial" w:hAnsi="Arial" w:cs="Arial"/>
          <w:bCs/>
        </w:rPr>
        <w:t xml:space="preserve"> </w:t>
      </w:r>
      <w:r w:rsidRPr="0052570D">
        <w:rPr>
          <w:rFonts w:ascii="Arial" w:hAnsi="Arial" w:cs="Arial"/>
          <w:bCs/>
        </w:rPr>
        <w:t>Selimiye Mahallesi,</w:t>
      </w:r>
      <w:r>
        <w:rPr>
          <w:rFonts w:ascii="Arial" w:hAnsi="Arial" w:cs="Arial"/>
          <w:bCs/>
        </w:rPr>
        <w:t xml:space="preserve"> </w:t>
      </w:r>
      <w:r w:rsidRPr="0052570D">
        <w:rPr>
          <w:rFonts w:ascii="Arial" w:hAnsi="Arial" w:cs="Arial"/>
          <w:bCs/>
        </w:rPr>
        <w:t>Beçin Mahallesi,</w:t>
      </w:r>
      <w:r>
        <w:rPr>
          <w:rFonts w:ascii="Arial" w:hAnsi="Arial" w:cs="Arial"/>
          <w:bCs/>
        </w:rPr>
        <w:t xml:space="preserve"> </w:t>
      </w:r>
      <w:r w:rsidRPr="0052570D">
        <w:rPr>
          <w:rFonts w:ascii="Arial" w:hAnsi="Arial" w:cs="Arial"/>
          <w:bCs/>
        </w:rPr>
        <w:t>Ören Mahallesi,</w:t>
      </w:r>
      <w:r>
        <w:rPr>
          <w:rFonts w:ascii="Arial" w:hAnsi="Arial" w:cs="Arial"/>
          <w:bCs/>
        </w:rPr>
        <w:t xml:space="preserve"> </w:t>
      </w:r>
      <w:r w:rsidRPr="0052570D">
        <w:rPr>
          <w:rFonts w:ascii="Arial" w:hAnsi="Arial" w:cs="Arial"/>
          <w:bCs/>
        </w:rPr>
        <w:t>Güllük Mahallesi,</w:t>
      </w:r>
      <w:r>
        <w:rPr>
          <w:rFonts w:ascii="Arial" w:hAnsi="Arial" w:cs="Arial"/>
          <w:bCs/>
        </w:rPr>
        <w:t xml:space="preserve"> </w:t>
      </w:r>
      <w:r w:rsidRPr="0052570D">
        <w:rPr>
          <w:rFonts w:ascii="Arial" w:hAnsi="Arial" w:cs="Arial"/>
          <w:bCs/>
        </w:rPr>
        <w:t>Hayıtlı</w:t>
      </w:r>
      <w:r>
        <w:rPr>
          <w:rFonts w:ascii="Arial" w:hAnsi="Arial" w:cs="Arial"/>
          <w:bCs/>
        </w:rPr>
        <w:t xml:space="preserve"> </w:t>
      </w:r>
      <w:r w:rsidRPr="0052570D">
        <w:rPr>
          <w:rFonts w:ascii="Arial" w:hAnsi="Arial" w:cs="Arial"/>
          <w:bCs/>
        </w:rPr>
        <w:t>Mahallesi,</w:t>
      </w:r>
      <w:r>
        <w:rPr>
          <w:rFonts w:ascii="Arial" w:hAnsi="Arial" w:cs="Arial"/>
          <w:bCs/>
        </w:rPr>
        <w:t xml:space="preserve"> </w:t>
      </w:r>
      <w:r w:rsidRPr="0052570D">
        <w:rPr>
          <w:rFonts w:ascii="Arial" w:hAnsi="Arial" w:cs="Arial"/>
          <w:bCs/>
        </w:rPr>
        <w:t>Cumhuriyet</w:t>
      </w:r>
      <w:r>
        <w:rPr>
          <w:rFonts w:ascii="Arial" w:hAnsi="Arial" w:cs="Arial"/>
          <w:bCs/>
        </w:rPr>
        <w:t xml:space="preserve"> </w:t>
      </w:r>
      <w:r w:rsidRPr="0052570D">
        <w:rPr>
          <w:rFonts w:ascii="Arial" w:hAnsi="Arial" w:cs="Arial"/>
          <w:bCs/>
        </w:rPr>
        <w:t>Mahallesi,</w:t>
      </w:r>
      <w:r>
        <w:rPr>
          <w:rFonts w:ascii="Arial" w:hAnsi="Arial" w:cs="Arial"/>
          <w:bCs/>
        </w:rPr>
        <w:t xml:space="preserve"> </w:t>
      </w:r>
      <w:r w:rsidRPr="0052570D">
        <w:rPr>
          <w:rFonts w:ascii="Arial" w:hAnsi="Arial" w:cs="Arial"/>
          <w:bCs/>
        </w:rPr>
        <w:t>Burgaz Mahallesi,</w:t>
      </w:r>
      <w:r>
        <w:rPr>
          <w:rFonts w:ascii="Arial" w:hAnsi="Arial" w:cs="Arial"/>
          <w:bCs/>
        </w:rPr>
        <w:t xml:space="preserve"> </w:t>
      </w:r>
      <w:r w:rsidRPr="0052570D">
        <w:rPr>
          <w:rFonts w:ascii="Arial" w:hAnsi="Arial" w:cs="Arial"/>
          <w:bCs/>
        </w:rPr>
        <w:t>İsmetpaşa Mahallesi,</w:t>
      </w:r>
      <w:r>
        <w:rPr>
          <w:rFonts w:ascii="Arial" w:hAnsi="Arial" w:cs="Arial"/>
          <w:bCs/>
        </w:rPr>
        <w:t xml:space="preserve"> </w:t>
      </w:r>
      <w:r w:rsidRPr="0052570D">
        <w:rPr>
          <w:rFonts w:ascii="Arial" w:hAnsi="Arial" w:cs="Arial"/>
          <w:bCs/>
        </w:rPr>
        <w:t>Güneş Mahallesi,</w:t>
      </w:r>
      <w:r>
        <w:rPr>
          <w:rFonts w:ascii="Arial" w:hAnsi="Arial" w:cs="Arial"/>
          <w:bCs/>
        </w:rPr>
        <w:t xml:space="preserve"> </w:t>
      </w:r>
      <w:r w:rsidRPr="0052570D">
        <w:rPr>
          <w:rFonts w:ascii="Arial" w:hAnsi="Arial" w:cs="Arial"/>
          <w:bCs/>
        </w:rPr>
        <w:t>Gümüşlük Mahallesi,</w:t>
      </w:r>
      <w:r>
        <w:rPr>
          <w:rFonts w:ascii="Arial" w:hAnsi="Arial" w:cs="Arial"/>
          <w:bCs/>
        </w:rPr>
        <w:t xml:space="preserve"> </w:t>
      </w:r>
      <w:r w:rsidRPr="0052570D">
        <w:rPr>
          <w:rFonts w:ascii="Arial" w:hAnsi="Arial" w:cs="Arial"/>
          <w:bCs/>
        </w:rPr>
        <w:t>Hacıapti Mahallesi,</w:t>
      </w:r>
      <w:r>
        <w:rPr>
          <w:rFonts w:ascii="Arial" w:hAnsi="Arial" w:cs="Arial"/>
          <w:bCs/>
        </w:rPr>
        <w:t xml:space="preserve"> </w:t>
      </w:r>
      <w:r w:rsidRPr="0052570D">
        <w:rPr>
          <w:rFonts w:ascii="Arial" w:hAnsi="Arial" w:cs="Arial"/>
          <w:bCs/>
        </w:rPr>
        <w:t xml:space="preserve">Emek Mahallesi ve Akkent </w:t>
      </w:r>
      <w:r w:rsidR="00664241">
        <w:rPr>
          <w:rFonts w:ascii="Arial" w:hAnsi="Arial" w:cs="Arial"/>
          <w:bCs/>
        </w:rPr>
        <w:t xml:space="preserve">Mahallesinde </w:t>
      </w:r>
      <w:r w:rsidRPr="0052570D">
        <w:rPr>
          <w:rFonts w:ascii="Arial" w:hAnsi="Arial" w:cs="Arial"/>
          <w:bCs/>
        </w:rPr>
        <w:t>değişik park ve caddelerine toplam 1</w:t>
      </w:r>
      <w:r w:rsidR="00664241">
        <w:rPr>
          <w:rFonts w:ascii="Arial" w:hAnsi="Arial" w:cs="Arial"/>
          <w:bCs/>
        </w:rPr>
        <w:t>.</w:t>
      </w:r>
      <w:r w:rsidRPr="0052570D">
        <w:rPr>
          <w:rFonts w:ascii="Arial" w:hAnsi="Arial" w:cs="Arial"/>
          <w:bCs/>
        </w:rPr>
        <w:t>000 ad</w:t>
      </w:r>
      <w:r>
        <w:rPr>
          <w:rFonts w:ascii="Arial" w:hAnsi="Arial" w:cs="Arial"/>
          <w:bCs/>
        </w:rPr>
        <w:t>et</w:t>
      </w:r>
      <w:r w:rsidRPr="0052570D">
        <w:rPr>
          <w:rFonts w:ascii="Arial" w:hAnsi="Arial" w:cs="Arial"/>
          <w:bCs/>
        </w:rPr>
        <w:t xml:space="preserve"> ağaç dikilmiştir.</w:t>
      </w:r>
      <w:r>
        <w:rPr>
          <w:rFonts w:ascii="Arial" w:hAnsi="Arial" w:cs="Arial"/>
          <w:bCs/>
        </w:rPr>
        <w:t xml:space="preserve"> </w:t>
      </w:r>
      <w:r w:rsidRPr="0052570D">
        <w:rPr>
          <w:rFonts w:ascii="Arial" w:hAnsi="Arial" w:cs="Arial"/>
          <w:bCs/>
        </w:rPr>
        <w:t>(Turunç,</w:t>
      </w:r>
      <w:r>
        <w:rPr>
          <w:rFonts w:ascii="Arial" w:hAnsi="Arial" w:cs="Arial"/>
          <w:bCs/>
        </w:rPr>
        <w:t xml:space="preserve"> </w:t>
      </w:r>
      <w:r w:rsidRPr="0052570D">
        <w:rPr>
          <w:rFonts w:ascii="Arial" w:hAnsi="Arial" w:cs="Arial"/>
          <w:bCs/>
        </w:rPr>
        <w:t>Top</w:t>
      </w:r>
      <w:r>
        <w:rPr>
          <w:rFonts w:ascii="Arial" w:hAnsi="Arial" w:cs="Arial"/>
          <w:bCs/>
        </w:rPr>
        <w:t xml:space="preserve"> </w:t>
      </w:r>
      <w:r w:rsidRPr="0052570D">
        <w:rPr>
          <w:rFonts w:ascii="Arial" w:hAnsi="Arial" w:cs="Arial"/>
          <w:bCs/>
        </w:rPr>
        <w:t>Akasya,</w:t>
      </w:r>
      <w:r>
        <w:rPr>
          <w:rFonts w:ascii="Arial" w:hAnsi="Arial" w:cs="Arial"/>
          <w:bCs/>
        </w:rPr>
        <w:t xml:space="preserve"> </w:t>
      </w:r>
      <w:r w:rsidRPr="0052570D">
        <w:rPr>
          <w:rFonts w:ascii="Arial" w:hAnsi="Arial" w:cs="Arial"/>
          <w:bCs/>
        </w:rPr>
        <w:t>Karabiber Ağacı,</w:t>
      </w:r>
      <w:r>
        <w:rPr>
          <w:rFonts w:ascii="Arial" w:hAnsi="Arial" w:cs="Arial"/>
          <w:bCs/>
        </w:rPr>
        <w:t xml:space="preserve"> </w:t>
      </w:r>
      <w:r w:rsidRPr="0052570D">
        <w:rPr>
          <w:rFonts w:ascii="Arial" w:hAnsi="Arial" w:cs="Arial"/>
          <w:bCs/>
        </w:rPr>
        <w:t>Ligustrum,</w:t>
      </w:r>
      <w:r>
        <w:rPr>
          <w:rFonts w:ascii="Arial" w:hAnsi="Arial" w:cs="Arial"/>
          <w:bCs/>
        </w:rPr>
        <w:t xml:space="preserve"> </w:t>
      </w:r>
      <w:r w:rsidRPr="0052570D">
        <w:rPr>
          <w:rFonts w:ascii="Arial" w:hAnsi="Arial" w:cs="Arial"/>
          <w:bCs/>
        </w:rPr>
        <w:t>Ağaç Hatmi,</w:t>
      </w:r>
      <w:r>
        <w:rPr>
          <w:rFonts w:ascii="Arial" w:hAnsi="Arial" w:cs="Arial"/>
          <w:bCs/>
        </w:rPr>
        <w:t xml:space="preserve"> </w:t>
      </w:r>
      <w:r w:rsidRPr="0052570D">
        <w:rPr>
          <w:rFonts w:ascii="Arial" w:hAnsi="Arial" w:cs="Arial"/>
          <w:bCs/>
        </w:rPr>
        <w:t>Akça Ağaç,</w:t>
      </w:r>
      <w:r>
        <w:rPr>
          <w:rFonts w:ascii="Arial" w:hAnsi="Arial" w:cs="Arial"/>
          <w:bCs/>
        </w:rPr>
        <w:t xml:space="preserve"> </w:t>
      </w:r>
      <w:r w:rsidRPr="0052570D">
        <w:rPr>
          <w:rFonts w:ascii="Arial" w:hAnsi="Arial" w:cs="Arial"/>
          <w:bCs/>
        </w:rPr>
        <w:t>Dut,</w:t>
      </w:r>
      <w:r>
        <w:rPr>
          <w:rFonts w:ascii="Arial" w:hAnsi="Arial" w:cs="Arial"/>
          <w:bCs/>
        </w:rPr>
        <w:t xml:space="preserve"> Erguvan</w:t>
      </w:r>
      <w:r w:rsidRPr="0052570D">
        <w:rPr>
          <w:rFonts w:ascii="Arial" w:hAnsi="Arial" w:cs="Arial"/>
          <w:bCs/>
        </w:rPr>
        <w:t>,</w:t>
      </w:r>
      <w:r>
        <w:rPr>
          <w:rFonts w:ascii="Arial" w:hAnsi="Arial" w:cs="Arial"/>
          <w:bCs/>
        </w:rPr>
        <w:t xml:space="preserve"> </w:t>
      </w:r>
      <w:r w:rsidRPr="0052570D">
        <w:rPr>
          <w:rFonts w:ascii="Arial" w:hAnsi="Arial" w:cs="Arial"/>
          <w:bCs/>
        </w:rPr>
        <w:t>Lale ağacı,</w:t>
      </w:r>
      <w:r>
        <w:rPr>
          <w:rFonts w:ascii="Arial" w:hAnsi="Arial" w:cs="Arial"/>
          <w:bCs/>
        </w:rPr>
        <w:t xml:space="preserve"> </w:t>
      </w:r>
      <w:r w:rsidRPr="0052570D">
        <w:rPr>
          <w:rFonts w:ascii="Arial" w:hAnsi="Arial" w:cs="Arial"/>
          <w:bCs/>
        </w:rPr>
        <w:t>Şişe ağacı,</w:t>
      </w:r>
      <w:r>
        <w:rPr>
          <w:rFonts w:ascii="Arial" w:hAnsi="Arial" w:cs="Arial"/>
          <w:bCs/>
        </w:rPr>
        <w:t xml:space="preserve"> </w:t>
      </w:r>
      <w:r w:rsidRPr="0052570D">
        <w:rPr>
          <w:rFonts w:ascii="Arial" w:hAnsi="Arial" w:cs="Arial"/>
          <w:bCs/>
        </w:rPr>
        <w:t>Defne,</w:t>
      </w:r>
      <w:r>
        <w:rPr>
          <w:rFonts w:ascii="Arial" w:hAnsi="Arial" w:cs="Arial"/>
          <w:bCs/>
        </w:rPr>
        <w:t xml:space="preserve"> </w:t>
      </w:r>
      <w:r w:rsidRPr="0052570D">
        <w:rPr>
          <w:rFonts w:ascii="Arial" w:hAnsi="Arial" w:cs="Arial"/>
          <w:bCs/>
        </w:rPr>
        <w:t>Dış budak,</w:t>
      </w:r>
      <w:r>
        <w:rPr>
          <w:rFonts w:ascii="Arial" w:hAnsi="Arial" w:cs="Arial"/>
          <w:bCs/>
        </w:rPr>
        <w:t xml:space="preserve"> </w:t>
      </w:r>
      <w:r w:rsidRPr="0052570D">
        <w:rPr>
          <w:rFonts w:ascii="Arial" w:hAnsi="Arial" w:cs="Arial"/>
          <w:bCs/>
        </w:rPr>
        <w:t>Katalpa ağacı,</w:t>
      </w:r>
      <w:r>
        <w:rPr>
          <w:rFonts w:ascii="Arial" w:hAnsi="Arial" w:cs="Arial"/>
          <w:bCs/>
        </w:rPr>
        <w:t xml:space="preserve"> </w:t>
      </w:r>
      <w:r w:rsidRPr="0052570D">
        <w:rPr>
          <w:rFonts w:ascii="Arial" w:hAnsi="Arial" w:cs="Arial"/>
          <w:bCs/>
        </w:rPr>
        <w:t>Leylandii,</w:t>
      </w:r>
      <w:r>
        <w:rPr>
          <w:rFonts w:ascii="Arial" w:hAnsi="Arial" w:cs="Arial"/>
          <w:bCs/>
        </w:rPr>
        <w:t xml:space="preserve"> </w:t>
      </w:r>
      <w:r w:rsidRPr="0052570D">
        <w:rPr>
          <w:rFonts w:ascii="Arial" w:hAnsi="Arial" w:cs="Arial"/>
          <w:bCs/>
        </w:rPr>
        <w:t>Süs Eriği vb. ağaçlar dikilmiştir.)</w:t>
      </w:r>
    </w:p>
    <w:p w:rsidR="00E963B2" w:rsidRDefault="00E963B2" w:rsidP="003A42D0">
      <w:pPr>
        <w:pStyle w:val="ListeParagraf"/>
        <w:ind w:left="1428"/>
        <w:rPr>
          <w:rFonts w:ascii="Arial" w:hAnsi="Arial" w:cs="Arial"/>
        </w:rPr>
      </w:pPr>
    </w:p>
    <w:p w:rsidR="00345458" w:rsidRPr="007735DA" w:rsidRDefault="00345458" w:rsidP="003A42D0">
      <w:pPr>
        <w:numPr>
          <w:ilvl w:val="0"/>
          <w:numId w:val="25"/>
        </w:numPr>
        <w:tabs>
          <w:tab w:val="clear" w:pos="360"/>
          <w:tab w:val="num" w:pos="928"/>
        </w:tabs>
        <w:ind w:left="426" w:hanging="426"/>
        <w:jc w:val="both"/>
        <w:rPr>
          <w:rFonts w:ascii="Arial" w:hAnsi="Arial" w:cs="Arial"/>
        </w:rPr>
      </w:pPr>
      <w:r w:rsidRPr="007735DA">
        <w:rPr>
          <w:rFonts w:ascii="Arial" w:hAnsi="Arial" w:cs="Arial"/>
          <w:bCs/>
        </w:rPr>
        <w:t xml:space="preserve">Belediyemiz sera ve fidanlığında bitki </w:t>
      </w:r>
      <w:r w:rsidR="006F55F4" w:rsidRPr="007735DA">
        <w:rPr>
          <w:rFonts w:ascii="Arial" w:hAnsi="Arial" w:cs="Arial"/>
          <w:bCs/>
        </w:rPr>
        <w:t>üretimi, mevcut</w:t>
      </w:r>
      <w:r w:rsidRPr="007735DA">
        <w:rPr>
          <w:rFonts w:ascii="Arial" w:hAnsi="Arial" w:cs="Arial"/>
          <w:bCs/>
        </w:rPr>
        <w:t xml:space="preserve"> bitkilerin bakımı ve sulama çalışmaları yapılmıştır.</w:t>
      </w:r>
    </w:p>
    <w:p w:rsidR="00345458" w:rsidRPr="007735DA" w:rsidRDefault="00345458" w:rsidP="003A42D0">
      <w:pPr>
        <w:pStyle w:val="ListeParagraf"/>
        <w:ind w:left="426" w:hanging="426"/>
        <w:rPr>
          <w:rFonts w:ascii="Arial" w:hAnsi="Arial" w:cs="Arial"/>
        </w:rPr>
      </w:pPr>
    </w:p>
    <w:p w:rsidR="00345458" w:rsidRPr="00F558CB" w:rsidRDefault="00345458" w:rsidP="003A42D0">
      <w:pPr>
        <w:numPr>
          <w:ilvl w:val="0"/>
          <w:numId w:val="25"/>
        </w:numPr>
        <w:tabs>
          <w:tab w:val="clear" w:pos="360"/>
          <w:tab w:val="num" w:pos="928"/>
        </w:tabs>
        <w:ind w:left="426" w:hanging="426"/>
        <w:jc w:val="both"/>
        <w:rPr>
          <w:rFonts w:ascii="Arial" w:hAnsi="Arial" w:cs="Arial"/>
        </w:rPr>
      </w:pPr>
      <w:r w:rsidRPr="007735DA">
        <w:rPr>
          <w:rFonts w:ascii="Arial" w:hAnsi="Arial" w:cs="Arial"/>
          <w:bCs/>
        </w:rPr>
        <w:t>Mevsimlik çiçek üretimi ve gerekli alanlara dikimi yapılmıştır.</w:t>
      </w:r>
    </w:p>
    <w:p w:rsidR="00F558CB" w:rsidRDefault="00F558CB" w:rsidP="003A42D0">
      <w:pPr>
        <w:pStyle w:val="ListeParagraf"/>
        <w:rPr>
          <w:rFonts w:ascii="Arial" w:hAnsi="Arial" w:cs="Arial"/>
        </w:rPr>
      </w:pPr>
    </w:p>
    <w:p w:rsidR="00345458" w:rsidRPr="0052570D" w:rsidRDefault="00345458" w:rsidP="003A42D0">
      <w:pPr>
        <w:numPr>
          <w:ilvl w:val="0"/>
          <w:numId w:val="25"/>
        </w:numPr>
        <w:tabs>
          <w:tab w:val="clear" w:pos="360"/>
          <w:tab w:val="num" w:pos="928"/>
        </w:tabs>
        <w:ind w:left="426" w:hanging="426"/>
        <w:jc w:val="both"/>
        <w:rPr>
          <w:rFonts w:ascii="Arial" w:hAnsi="Arial" w:cs="Arial"/>
        </w:rPr>
      </w:pPr>
      <w:r w:rsidRPr="007735DA">
        <w:rPr>
          <w:rFonts w:ascii="Arial" w:hAnsi="Arial" w:cs="Arial"/>
          <w:bCs/>
        </w:rPr>
        <w:t xml:space="preserve">Çok yıllık </w:t>
      </w:r>
      <w:r w:rsidR="006F55F4" w:rsidRPr="007735DA">
        <w:rPr>
          <w:rFonts w:ascii="Arial" w:hAnsi="Arial" w:cs="Arial"/>
          <w:bCs/>
        </w:rPr>
        <w:t>ağaç, çalı</w:t>
      </w:r>
      <w:r w:rsidRPr="007735DA">
        <w:rPr>
          <w:rFonts w:ascii="Arial" w:hAnsi="Arial" w:cs="Arial"/>
          <w:bCs/>
        </w:rPr>
        <w:t xml:space="preserve"> ve yer örtücülerin üretim çalışmaları yapılmıştır.</w:t>
      </w:r>
    </w:p>
    <w:p w:rsidR="0052570D" w:rsidRPr="007735DA" w:rsidRDefault="0052570D" w:rsidP="003A42D0">
      <w:pPr>
        <w:jc w:val="both"/>
        <w:rPr>
          <w:rFonts w:ascii="Arial" w:hAnsi="Arial" w:cs="Arial"/>
        </w:rPr>
      </w:pPr>
    </w:p>
    <w:p w:rsidR="001F0FE7" w:rsidRPr="00695EBF" w:rsidRDefault="00F558CB" w:rsidP="003A42D0">
      <w:pPr>
        <w:numPr>
          <w:ilvl w:val="0"/>
          <w:numId w:val="25"/>
        </w:numPr>
        <w:tabs>
          <w:tab w:val="clear" w:pos="360"/>
          <w:tab w:val="num" w:pos="928"/>
        </w:tabs>
        <w:ind w:left="426" w:hanging="426"/>
        <w:jc w:val="both"/>
        <w:rPr>
          <w:rFonts w:ascii="Arial" w:hAnsi="Arial" w:cs="Arial"/>
        </w:rPr>
      </w:pPr>
      <w:r w:rsidRPr="007735DA">
        <w:rPr>
          <w:rFonts w:ascii="Arial" w:hAnsi="Arial" w:cs="Arial"/>
          <w:bCs/>
        </w:rPr>
        <w:t>Yeni park yapımı, eski parkların yenil</w:t>
      </w:r>
      <w:r w:rsidR="00F2549F">
        <w:rPr>
          <w:rFonts w:ascii="Arial" w:hAnsi="Arial" w:cs="Arial"/>
          <w:bCs/>
        </w:rPr>
        <w:t>eme çalışmaları ve çocuk oyun grupları ile fitnes g</w:t>
      </w:r>
      <w:r w:rsidRPr="007735DA">
        <w:rPr>
          <w:rFonts w:ascii="Arial" w:hAnsi="Arial" w:cs="Arial"/>
          <w:bCs/>
        </w:rPr>
        <w:t>ruplarının bakımı yapılmıştır.</w:t>
      </w:r>
    </w:p>
    <w:p w:rsidR="00695EBF" w:rsidRDefault="00695EBF" w:rsidP="003A42D0">
      <w:pPr>
        <w:pStyle w:val="ListeParagraf"/>
        <w:rPr>
          <w:rFonts w:ascii="Arial" w:hAnsi="Arial" w:cs="Arial"/>
        </w:rPr>
      </w:pPr>
    </w:p>
    <w:p w:rsidR="00695EBF" w:rsidRPr="001F0FE7" w:rsidRDefault="00695EBF" w:rsidP="003A42D0">
      <w:pPr>
        <w:jc w:val="both"/>
        <w:rPr>
          <w:rFonts w:ascii="Arial" w:hAnsi="Arial" w:cs="Arial"/>
        </w:rPr>
      </w:pPr>
    </w:p>
    <w:p w:rsidR="00AD3EC4" w:rsidRDefault="00AD3EC4" w:rsidP="003A42D0">
      <w:pPr>
        <w:ind w:left="426" w:hanging="426"/>
        <w:jc w:val="both"/>
        <w:rPr>
          <w:rFonts w:ascii="Arial" w:hAnsi="Arial" w:cs="Arial"/>
          <w:bCs/>
          <w:color w:val="FF0000"/>
        </w:rPr>
      </w:pPr>
      <w:r w:rsidRPr="00961E07">
        <w:rPr>
          <w:rFonts w:ascii="Arial" w:hAnsi="Arial" w:cs="Arial"/>
          <w:bCs/>
          <w:noProof/>
          <w:color w:val="FF0000"/>
          <w:bdr w:val="single" w:sz="4" w:space="0" w:color="auto"/>
        </w:rPr>
        <w:drawing>
          <wp:inline distT="0" distB="0" distL="0" distR="0">
            <wp:extent cx="5260340" cy="2686050"/>
            <wp:effectExtent l="19050" t="0" r="16510" b="0"/>
            <wp:docPr id="57"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21"/>
              </a:graphicData>
            </a:graphic>
          </wp:inline>
        </w:drawing>
      </w:r>
    </w:p>
    <w:p w:rsidR="00F742B5" w:rsidRDefault="00811AF4" w:rsidP="003A42D0">
      <w:pPr>
        <w:pStyle w:val="Balk1"/>
        <w:rPr>
          <w:color w:val="548DD4" w:themeColor="text2" w:themeTint="99"/>
          <w:u w:val="single"/>
        </w:rPr>
      </w:pPr>
      <w:r w:rsidRPr="003C5A23">
        <w:rPr>
          <w:color w:val="548DD4" w:themeColor="text2" w:themeTint="99"/>
          <w:u w:val="single"/>
        </w:rPr>
        <w:lastRenderedPageBreak/>
        <w:t xml:space="preserve">SELİMİYE </w:t>
      </w:r>
      <w:r w:rsidR="00F742B5">
        <w:rPr>
          <w:color w:val="548DD4" w:themeColor="text2" w:themeTint="99"/>
          <w:u w:val="single"/>
        </w:rPr>
        <w:t xml:space="preserve">MAHALLESİ </w:t>
      </w:r>
    </w:p>
    <w:p w:rsidR="00811AF4" w:rsidRPr="003C5A23" w:rsidRDefault="00811AF4" w:rsidP="003A42D0">
      <w:pPr>
        <w:pStyle w:val="Balk1"/>
        <w:rPr>
          <w:color w:val="548DD4" w:themeColor="text2" w:themeTint="99"/>
          <w:u w:val="single"/>
        </w:rPr>
      </w:pPr>
      <w:r w:rsidRPr="003C5A23">
        <w:rPr>
          <w:color w:val="548DD4" w:themeColor="text2" w:themeTint="99"/>
          <w:u w:val="single"/>
        </w:rPr>
        <w:t>OBA  SİTESİ YANI PARK ALANI</w:t>
      </w:r>
      <w:r w:rsidR="003C5A23" w:rsidRPr="003C5A23">
        <w:rPr>
          <w:color w:val="548DD4" w:themeColor="text2" w:themeTint="99"/>
          <w:u w:val="single"/>
        </w:rPr>
        <w:t xml:space="preserve"> </w:t>
      </w:r>
      <w:r w:rsidRPr="003C5A23">
        <w:rPr>
          <w:color w:val="548DD4" w:themeColor="text2" w:themeTint="99"/>
          <w:u w:val="single"/>
        </w:rPr>
        <w:t>(2017)</w:t>
      </w:r>
    </w:p>
    <w:p w:rsidR="00811AF4" w:rsidRDefault="00811AF4" w:rsidP="003A42D0">
      <w:r>
        <w:rPr>
          <w:noProof/>
        </w:rPr>
        <w:drawing>
          <wp:anchor distT="0" distB="0" distL="114300" distR="114300" simplePos="0" relativeHeight="251660288" behindDoc="0" locked="0" layoutInCell="1" allowOverlap="1">
            <wp:simplePos x="0" y="0"/>
            <wp:positionH relativeFrom="column">
              <wp:posOffset>-222885</wp:posOffset>
            </wp:positionH>
            <wp:positionV relativeFrom="paragraph">
              <wp:posOffset>47109</wp:posOffset>
            </wp:positionV>
            <wp:extent cx="5579745" cy="6941581"/>
            <wp:effectExtent l="19050" t="0" r="1905" b="0"/>
            <wp:wrapNone/>
            <wp:docPr id="87" name="Resim 2" descr="SELİMİYE HİSAR MEVKİ PARKI-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SELİMİYE HİSAR MEVKİ PARKI-Model"/>
                    <pic:cNvPicPr>
                      <a:picLocks noChangeAspect="1" noChangeArrowheads="1"/>
                    </pic:cNvPicPr>
                  </pic:nvPicPr>
                  <pic:blipFill>
                    <a:blip r:embed="rId122"/>
                    <a:stretch>
                      <a:fillRect/>
                    </a:stretch>
                  </pic:blipFill>
                  <pic:spPr bwMode="auto">
                    <a:xfrm>
                      <a:off x="0" y="0"/>
                      <a:ext cx="5579745" cy="6941581"/>
                    </a:xfrm>
                    <a:prstGeom prst="rect">
                      <a:avLst/>
                    </a:prstGeom>
                    <a:noFill/>
                    <a:ln w="9525">
                      <a:noFill/>
                      <a:miter lim="800000"/>
                      <a:headEnd/>
                      <a:tailEnd/>
                    </a:ln>
                  </pic:spPr>
                </pic:pic>
              </a:graphicData>
            </a:graphic>
          </wp:anchor>
        </w:drawing>
      </w:r>
    </w:p>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Default="00811AF4" w:rsidP="003A42D0"/>
    <w:p w:rsidR="00811AF4" w:rsidRPr="00811AF4" w:rsidRDefault="00811AF4" w:rsidP="003A42D0"/>
    <w:p w:rsidR="00811AF4" w:rsidRPr="00811AF4" w:rsidRDefault="00811AF4" w:rsidP="003A42D0">
      <w:pPr>
        <w:rPr>
          <w:rFonts w:ascii="Arial" w:hAnsi="Arial" w:cs="Arial"/>
        </w:rPr>
      </w:pPr>
    </w:p>
    <w:p w:rsidR="00811AF4" w:rsidRPr="00811AF4" w:rsidRDefault="00811AF4" w:rsidP="003A42D0">
      <w:pPr>
        <w:rPr>
          <w:rFonts w:ascii="Arial" w:hAnsi="Arial" w:cs="Arial"/>
        </w:rPr>
      </w:pPr>
    </w:p>
    <w:p w:rsidR="00811AF4" w:rsidRPr="00811AF4" w:rsidRDefault="00811AF4" w:rsidP="003A42D0">
      <w:pPr>
        <w:rPr>
          <w:rFonts w:ascii="Arial" w:hAnsi="Arial" w:cs="Arial"/>
        </w:rPr>
      </w:pPr>
    </w:p>
    <w:p w:rsidR="00811AF4" w:rsidRPr="00811AF4" w:rsidRDefault="00811AF4" w:rsidP="003A42D0">
      <w:pPr>
        <w:rPr>
          <w:rFonts w:ascii="Arial" w:hAnsi="Arial" w:cs="Arial"/>
          <w:b/>
        </w:rPr>
      </w:pPr>
      <w:r w:rsidRPr="00811AF4">
        <w:rPr>
          <w:rFonts w:ascii="Arial" w:hAnsi="Arial" w:cs="Arial"/>
          <w:b/>
        </w:rPr>
        <w:t>TOPLAM ALAN: 745 m ²</w:t>
      </w:r>
    </w:p>
    <w:p w:rsidR="00811AF4" w:rsidRDefault="00811AF4" w:rsidP="003A42D0">
      <w:pPr>
        <w:ind w:firstLine="708"/>
        <w:jc w:val="both"/>
        <w:rPr>
          <w:rFonts w:ascii="Arial" w:hAnsi="Arial" w:cs="Arial"/>
        </w:rPr>
      </w:pPr>
      <w:r w:rsidRPr="00811AF4">
        <w:rPr>
          <w:rFonts w:ascii="Arial" w:hAnsi="Arial" w:cs="Arial"/>
        </w:rPr>
        <w:t>Parkımızda çocuk oyun alanı, spor alanları, oturma ve dinlenme alanlarıyla piknik alanları oluşturulmuştur. Sert zeminler dışında kalan alanlarda ise ağaç, çim ve çiçeklerden oluşan yeşil alanlar düşünülmüştür.</w:t>
      </w:r>
    </w:p>
    <w:p w:rsidR="00811AF4" w:rsidRDefault="00811AF4" w:rsidP="003A42D0">
      <w:pPr>
        <w:rPr>
          <w:rFonts w:ascii="Arial" w:hAnsi="Arial" w:cs="Arial"/>
        </w:rPr>
      </w:pPr>
    </w:p>
    <w:p w:rsidR="00811AF4" w:rsidRDefault="00811AF4" w:rsidP="003A42D0">
      <w:pPr>
        <w:rPr>
          <w:rFonts w:ascii="Arial" w:hAnsi="Arial" w:cs="Arial"/>
        </w:rPr>
      </w:pPr>
    </w:p>
    <w:p w:rsidR="000D5F32" w:rsidRDefault="000D5F32" w:rsidP="003A42D0">
      <w:pPr>
        <w:rPr>
          <w:rFonts w:ascii="Arial" w:hAnsi="Arial" w:cs="Arial"/>
        </w:rPr>
      </w:pPr>
    </w:p>
    <w:p w:rsidR="000D5F32" w:rsidRPr="00811AF4" w:rsidRDefault="000D5F32" w:rsidP="003A42D0">
      <w:pPr>
        <w:rPr>
          <w:rFonts w:ascii="Arial" w:hAnsi="Arial" w:cs="Arial"/>
        </w:rPr>
      </w:pPr>
      <w:r>
        <w:rPr>
          <w:rFonts w:ascii="Arial" w:hAnsi="Arial" w:cs="Arial"/>
          <w:noProof/>
        </w:rPr>
        <w:lastRenderedPageBreak/>
        <w:drawing>
          <wp:inline distT="0" distB="0" distL="0" distR="0">
            <wp:extent cx="5311140" cy="7059469"/>
            <wp:effectExtent l="19050" t="0" r="3810" b="0"/>
            <wp:docPr id="117" name="Resim 15" descr="C:\Users\User\Desktop\ALİ RESİMLER\SELİMİYE HİSAR MAH. PARK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5" descr="C:\Users\User\Desktop\ALİ RESİMLER\SELİMİYE HİSAR MAH. PARK (2).jpg"/>
                    <pic:cNvPicPr>
                      <a:picLocks noChangeAspect="1" noChangeArrowheads="1"/>
                    </pic:cNvPicPr>
                  </pic:nvPicPr>
                  <pic:blipFill>
                    <a:blip r:embed="rId123"/>
                    <a:stretch>
                      <a:fillRect/>
                    </a:stretch>
                  </pic:blipFill>
                  <pic:spPr bwMode="auto">
                    <a:xfrm>
                      <a:off x="0" y="0"/>
                      <a:ext cx="5311140" cy="7059469"/>
                    </a:xfrm>
                    <a:prstGeom prst="rect">
                      <a:avLst/>
                    </a:prstGeom>
                    <a:noFill/>
                    <a:ln w="9525">
                      <a:noFill/>
                      <a:miter lim="800000"/>
                      <a:headEnd/>
                      <a:tailEnd/>
                    </a:ln>
                  </pic:spPr>
                </pic:pic>
              </a:graphicData>
            </a:graphic>
          </wp:inline>
        </w:drawing>
      </w:r>
    </w:p>
    <w:p w:rsidR="00811AF4" w:rsidRPr="00811AF4" w:rsidRDefault="00811AF4" w:rsidP="003A42D0">
      <w:pPr>
        <w:rPr>
          <w:rFonts w:ascii="Arial" w:hAnsi="Arial" w:cs="Arial"/>
        </w:rPr>
      </w:pPr>
    </w:p>
    <w:p w:rsidR="00F742B5" w:rsidRDefault="00811AF4" w:rsidP="003A42D0">
      <w:pPr>
        <w:pStyle w:val="Balk1"/>
        <w:rPr>
          <w:color w:val="548DD4" w:themeColor="text2" w:themeTint="99"/>
          <w:u w:val="single"/>
        </w:rPr>
      </w:pPr>
      <w:r w:rsidRPr="003C5A23">
        <w:rPr>
          <w:color w:val="548DD4" w:themeColor="text2" w:themeTint="99"/>
          <w:u w:val="single"/>
        </w:rPr>
        <w:t xml:space="preserve">SELİMİYE </w:t>
      </w:r>
      <w:r w:rsidR="00F742B5">
        <w:rPr>
          <w:color w:val="548DD4" w:themeColor="text2" w:themeTint="99"/>
          <w:u w:val="single"/>
        </w:rPr>
        <w:t>MAHALLESİ</w:t>
      </w:r>
    </w:p>
    <w:p w:rsidR="00811AF4" w:rsidRPr="003C5A23" w:rsidRDefault="00811AF4" w:rsidP="003A42D0">
      <w:pPr>
        <w:pStyle w:val="Balk1"/>
        <w:rPr>
          <w:color w:val="548DD4" w:themeColor="text2" w:themeTint="99"/>
          <w:u w:val="single"/>
        </w:rPr>
      </w:pPr>
      <w:r w:rsidRPr="003C5A23">
        <w:rPr>
          <w:color w:val="548DD4" w:themeColor="text2" w:themeTint="99"/>
          <w:u w:val="single"/>
        </w:rPr>
        <w:t>FUTBOL SAHASI  REVİZYONU</w:t>
      </w:r>
      <w:r w:rsidR="003C5A23" w:rsidRPr="003C5A23">
        <w:rPr>
          <w:color w:val="548DD4" w:themeColor="text2" w:themeTint="99"/>
          <w:u w:val="single"/>
        </w:rPr>
        <w:t xml:space="preserve"> </w:t>
      </w:r>
      <w:r w:rsidRPr="003C5A23">
        <w:rPr>
          <w:color w:val="548DD4" w:themeColor="text2" w:themeTint="99"/>
          <w:u w:val="single"/>
        </w:rPr>
        <w:t>(2017)</w:t>
      </w:r>
    </w:p>
    <w:p w:rsidR="00811AF4" w:rsidRDefault="00811AF4" w:rsidP="003A42D0">
      <w:pPr>
        <w:ind w:firstLine="708"/>
        <w:jc w:val="both"/>
        <w:rPr>
          <w:rFonts w:ascii="Arial" w:hAnsi="Arial" w:cs="Arial"/>
        </w:rPr>
      </w:pPr>
    </w:p>
    <w:p w:rsidR="00811AF4" w:rsidRPr="00811AF4" w:rsidRDefault="00811AF4" w:rsidP="003A42D0">
      <w:pPr>
        <w:ind w:firstLine="708"/>
        <w:jc w:val="both"/>
        <w:rPr>
          <w:rFonts w:ascii="Arial" w:hAnsi="Arial" w:cs="Arial"/>
          <w:bCs/>
          <w:color w:val="0000FF"/>
          <w:u w:val="single"/>
        </w:rPr>
      </w:pPr>
      <w:r w:rsidRPr="00811AF4">
        <w:rPr>
          <w:rFonts w:ascii="Arial" w:hAnsi="Arial" w:cs="Arial"/>
        </w:rPr>
        <w:t xml:space="preserve">Toplam alanı </w:t>
      </w:r>
      <w:r w:rsidRPr="00811AF4">
        <w:rPr>
          <w:rFonts w:ascii="Arial" w:hAnsi="Arial" w:cs="Arial"/>
          <w:b/>
        </w:rPr>
        <w:t>4</w:t>
      </w:r>
      <w:r>
        <w:rPr>
          <w:rFonts w:ascii="Arial" w:hAnsi="Arial" w:cs="Arial"/>
          <w:b/>
        </w:rPr>
        <w:t>.</w:t>
      </w:r>
      <w:r w:rsidRPr="00811AF4">
        <w:rPr>
          <w:rFonts w:ascii="Arial" w:hAnsi="Arial" w:cs="Arial"/>
          <w:b/>
        </w:rPr>
        <w:t>050 m</w:t>
      </w:r>
      <w:r>
        <w:rPr>
          <w:rFonts w:ascii="Arial" w:hAnsi="Arial" w:cs="Arial"/>
          <w:b/>
        </w:rPr>
        <w:t>²</w:t>
      </w:r>
      <w:r w:rsidRPr="00811AF4">
        <w:rPr>
          <w:rFonts w:ascii="Arial" w:hAnsi="Arial" w:cs="Arial"/>
        </w:rPr>
        <w:t xml:space="preserve"> olan sahada tüm altyapı,</w:t>
      </w:r>
      <w:r w:rsidR="00EB23CF">
        <w:rPr>
          <w:rFonts w:ascii="Arial" w:hAnsi="Arial" w:cs="Arial"/>
        </w:rPr>
        <w:t xml:space="preserve"> drenaj</w:t>
      </w:r>
      <w:r w:rsidRPr="00811AF4">
        <w:rPr>
          <w:rFonts w:ascii="Arial" w:hAnsi="Arial" w:cs="Arial"/>
        </w:rPr>
        <w:t xml:space="preserve">, tesviye </w:t>
      </w:r>
      <w:r w:rsidR="00EB23CF" w:rsidRPr="00811AF4">
        <w:rPr>
          <w:rFonts w:ascii="Arial" w:hAnsi="Arial" w:cs="Arial"/>
        </w:rPr>
        <w:t>ve sulama</w:t>
      </w:r>
      <w:r w:rsidRPr="00811AF4">
        <w:rPr>
          <w:rFonts w:ascii="Arial" w:hAnsi="Arial" w:cs="Arial"/>
        </w:rPr>
        <w:t xml:space="preserve"> sistemleri yeniden yapılarak çimlendirme çalışmaları yapılmıştır.</w:t>
      </w:r>
      <w:r w:rsidR="00EB23CF">
        <w:rPr>
          <w:rFonts w:ascii="Arial" w:hAnsi="Arial" w:cs="Arial"/>
        </w:rPr>
        <w:t xml:space="preserve"> </w:t>
      </w:r>
      <w:r w:rsidRPr="00811AF4">
        <w:rPr>
          <w:rFonts w:ascii="Arial" w:hAnsi="Arial" w:cs="Arial"/>
        </w:rPr>
        <w:t>Ayrıca sahanın çevresine 2mt genişliğinde zemini suni çim olan yürüyüş yolu yapılmıştır.</w:t>
      </w:r>
    </w:p>
    <w:p w:rsidR="00811AF4" w:rsidRPr="00811AF4" w:rsidRDefault="00811AF4" w:rsidP="003A42D0">
      <w:pPr>
        <w:rPr>
          <w:rFonts w:ascii="Arial" w:hAnsi="Arial" w:cs="Arial"/>
          <w:bCs/>
          <w:color w:val="0000FF"/>
          <w:u w:val="single"/>
        </w:rPr>
      </w:pPr>
    </w:p>
    <w:p w:rsidR="00F742B5" w:rsidRDefault="00811AF4" w:rsidP="003A42D0">
      <w:pPr>
        <w:pStyle w:val="Balk1"/>
        <w:rPr>
          <w:color w:val="548DD4" w:themeColor="text2" w:themeTint="99"/>
          <w:u w:val="single"/>
        </w:rPr>
      </w:pPr>
      <w:r w:rsidRPr="003C5A23">
        <w:rPr>
          <w:color w:val="548DD4" w:themeColor="text2" w:themeTint="99"/>
          <w:u w:val="single"/>
        </w:rPr>
        <w:lastRenderedPageBreak/>
        <w:t xml:space="preserve">BEÇİN  </w:t>
      </w:r>
      <w:r w:rsidR="00F742B5">
        <w:rPr>
          <w:color w:val="548DD4" w:themeColor="text2" w:themeTint="99"/>
          <w:u w:val="single"/>
        </w:rPr>
        <w:t>MAHALLESİ</w:t>
      </w:r>
    </w:p>
    <w:p w:rsidR="00811AF4" w:rsidRPr="003C5A23" w:rsidRDefault="00811AF4" w:rsidP="003A42D0">
      <w:pPr>
        <w:pStyle w:val="Balk1"/>
        <w:rPr>
          <w:color w:val="548DD4" w:themeColor="text2" w:themeTint="99"/>
          <w:u w:val="single"/>
        </w:rPr>
      </w:pPr>
      <w:r w:rsidRPr="003C5A23">
        <w:rPr>
          <w:color w:val="548DD4" w:themeColor="text2" w:themeTint="99"/>
          <w:u w:val="single"/>
        </w:rPr>
        <w:t>DÖNER KAVŞAĞI YEŞİL ALAN DÜZENLENMESİ (2017)</w:t>
      </w:r>
    </w:p>
    <w:p w:rsidR="00811AF4" w:rsidRPr="00811AF4" w:rsidRDefault="00811AF4" w:rsidP="003A42D0">
      <w:pPr>
        <w:spacing w:line="360" w:lineRule="auto"/>
        <w:rPr>
          <w:rFonts w:ascii="Arial" w:hAnsi="Arial" w:cs="Arial"/>
          <w:color w:val="FF0000"/>
          <w:u w:val="single"/>
        </w:rPr>
      </w:pPr>
    </w:p>
    <w:p w:rsidR="00811AF4" w:rsidRPr="00811AF4" w:rsidRDefault="00811AF4" w:rsidP="003A42D0">
      <w:pPr>
        <w:ind w:firstLine="708"/>
        <w:jc w:val="both"/>
        <w:rPr>
          <w:rFonts w:ascii="Arial" w:hAnsi="Arial" w:cs="Arial"/>
          <w:color w:val="FF0000"/>
          <w:u w:val="single"/>
        </w:rPr>
      </w:pPr>
      <w:r w:rsidRPr="00811AF4">
        <w:rPr>
          <w:rFonts w:ascii="Arial" w:hAnsi="Arial" w:cs="Arial"/>
        </w:rPr>
        <w:t xml:space="preserve">Toplam alanı </w:t>
      </w:r>
      <w:r w:rsidRPr="00811AF4">
        <w:rPr>
          <w:rFonts w:ascii="Arial" w:hAnsi="Arial" w:cs="Arial"/>
          <w:b/>
        </w:rPr>
        <w:t>3</w:t>
      </w:r>
      <w:r>
        <w:rPr>
          <w:rFonts w:ascii="Arial" w:hAnsi="Arial" w:cs="Arial"/>
          <w:b/>
        </w:rPr>
        <w:t>.</w:t>
      </w:r>
      <w:r w:rsidRPr="00811AF4">
        <w:rPr>
          <w:rFonts w:ascii="Arial" w:hAnsi="Arial" w:cs="Arial"/>
          <w:b/>
        </w:rPr>
        <w:t>800 m</w:t>
      </w:r>
      <w:r>
        <w:rPr>
          <w:rFonts w:ascii="Arial" w:hAnsi="Arial" w:cs="Arial"/>
          <w:b/>
        </w:rPr>
        <w:t>²</w:t>
      </w:r>
      <w:r w:rsidRPr="00811AF4">
        <w:rPr>
          <w:rFonts w:ascii="Arial" w:hAnsi="Arial" w:cs="Arial"/>
        </w:rPr>
        <w:t xml:space="preserve"> olan alanda tüm altyapı,</w:t>
      </w:r>
      <w:r w:rsidR="00EB23CF">
        <w:rPr>
          <w:rFonts w:ascii="Arial" w:hAnsi="Arial" w:cs="Arial"/>
        </w:rPr>
        <w:t xml:space="preserve"> renaj</w:t>
      </w:r>
      <w:r w:rsidRPr="00811AF4">
        <w:rPr>
          <w:rFonts w:ascii="Arial" w:hAnsi="Arial" w:cs="Arial"/>
        </w:rPr>
        <w:t xml:space="preserve">, tesviye </w:t>
      </w:r>
      <w:r w:rsidR="00EB23CF" w:rsidRPr="00811AF4">
        <w:rPr>
          <w:rFonts w:ascii="Arial" w:hAnsi="Arial" w:cs="Arial"/>
        </w:rPr>
        <w:t>ve sulama</w:t>
      </w:r>
      <w:r w:rsidRPr="00811AF4">
        <w:rPr>
          <w:rFonts w:ascii="Arial" w:hAnsi="Arial" w:cs="Arial"/>
        </w:rPr>
        <w:t xml:space="preserve"> sistemleri yeniden yapılarak çimlendirme,</w:t>
      </w:r>
      <w:r w:rsidR="00EB23CF">
        <w:rPr>
          <w:rFonts w:ascii="Arial" w:hAnsi="Arial" w:cs="Arial"/>
        </w:rPr>
        <w:t xml:space="preserve"> </w:t>
      </w:r>
      <w:r w:rsidRPr="00811AF4">
        <w:rPr>
          <w:rFonts w:ascii="Arial" w:hAnsi="Arial" w:cs="Arial"/>
        </w:rPr>
        <w:t>desen ve çiçeklendirme çalışmaları yapılmıştır.</w:t>
      </w:r>
      <w:r w:rsidRPr="00811AF4">
        <w:rPr>
          <w:rFonts w:ascii="Arial" w:hAnsi="Arial" w:cs="Arial"/>
          <w:color w:val="FF0000"/>
          <w:u w:val="single"/>
        </w:rPr>
        <w:t xml:space="preserve"> </w:t>
      </w:r>
    </w:p>
    <w:p w:rsidR="00811AF4" w:rsidRPr="00811AF4" w:rsidRDefault="00811AF4" w:rsidP="003A42D0">
      <w:pPr>
        <w:rPr>
          <w:rFonts w:ascii="Arial" w:hAnsi="Arial" w:cs="Arial"/>
        </w:rPr>
      </w:pPr>
      <w:r w:rsidRPr="00811AF4">
        <w:rPr>
          <w:rFonts w:ascii="Arial" w:hAnsi="Arial" w:cs="Arial"/>
        </w:rPr>
        <w:t xml:space="preserve"> </w:t>
      </w:r>
    </w:p>
    <w:p w:rsidR="00F742B5" w:rsidRDefault="00811AF4" w:rsidP="003A42D0">
      <w:pPr>
        <w:pStyle w:val="Balk1"/>
        <w:rPr>
          <w:color w:val="548DD4" w:themeColor="text2" w:themeTint="99"/>
          <w:u w:val="single"/>
        </w:rPr>
      </w:pPr>
      <w:r w:rsidRPr="003C5A23">
        <w:rPr>
          <w:color w:val="548DD4" w:themeColor="text2" w:themeTint="99"/>
          <w:u w:val="single"/>
        </w:rPr>
        <w:t>EMEK  MAH</w:t>
      </w:r>
      <w:r w:rsidR="00F742B5">
        <w:rPr>
          <w:color w:val="548DD4" w:themeColor="text2" w:themeTint="99"/>
          <w:u w:val="single"/>
        </w:rPr>
        <w:t>ALLESİ</w:t>
      </w:r>
    </w:p>
    <w:p w:rsidR="00811AF4" w:rsidRPr="003C5A23" w:rsidRDefault="00811AF4" w:rsidP="003A42D0">
      <w:pPr>
        <w:pStyle w:val="Balk1"/>
        <w:rPr>
          <w:color w:val="548DD4" w:themeColor="text2" w:themeTint="99"/>
          <w:u w:val="single"/>
        </w:rPr>
      </w:pPr>
      <w:r w:rsidRPr="003C5A23">
        <w:rPr>
          <w:color w:val="548DD4" w:themeColor="text2" w:themeTint="99"/>
          <w:u w:val="single"/>
        </w:rPr>
        <w:t>İNCİ SOKAK ÜZERİ PARK ALANI (2017)</w:t>
      </w:r>
    </w:p>
    <w:p w:rsidR="00811AF4" w:rsidRDefault="00811AF4" w:rsidP="003A42D0">
      <w:pPr>
        <w:rPr>
          <w:rFonts w:ascii="Arial" w:hAnsi="Arial" w:cs="Arial"/>
        </w:rPr>
      </w:pPr>
    </w:p>
    <w:p w:rsidR="00811AF4" w:rsidRDefault="00811AF4" w:rsidP="003A42D0">
      <w:pPr>
        <w:rPr>
          <w:rFonts w:ascii="Arial" w:hAnsi="Arial" w:cs="Arial"/>
        </w:rPr>
      </w:pPr>
      <w:r>
        <w:rPr>
          <w:rFonts w:ascii="Arial" w:hAnsi="Arial" w:cs="Arial"/>
          <w:noProof/>
        </w:rPr>
        <w:drawing>
          <wp:anchor distT="0" distB="0" distL="114300" distR="114300" simplePos="0" relativeHeight="251661312" behindDoc="0" locked="0" layoutInCell="1" allowOverlap="1">
            <wp:simplePos x="0" y="0"/>
            <wp:positionH relativeFrom="column">
              <wp:posOffset>-178493</wp:posOffset>
            </wp:positionH>
            <wp:positionV relativeFrom="paragraph">
              <wp:posOffset>18415</wp:posOffset>
            </wp:positionV>
            <wp:extent cx="5473816" cy="4114800"/>
            <wp:effectExtent l="19050" t="0" r="0" b="0"/>
            <wp:wrapNone/>
            <wp:docPr id="44" name="Resim 3" descr="ALO24_ARKASI-Model"/>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ALO24_ARKASI-Model"/>
                    <pic:cNvPicPr>
                      <a:picLocks noChangeAspect="1" noChangeArrowheads="1"/>
                    </pic:cNvPicPr>
                  </pic:nvPicPr>
                  <pic:blipFill>
                    <a:blip r:embed="rId124"/>
                    <a:stretch>
                      <a:fillRect/>
                    </a:stretch>
                  </pic:blipFill>
                  <pic:spPr bwMode="auto">
                    <a:xfrm>
                      <a:off x="0" y="0"/>
                      <a:ext cx="5473816" cy="4114800"/>
                    </a:xfrm>
                    <a:prstGeom prst="rect">
                      <a:avLst/>
                    </a:prstGeom>
                    <a:noFill/>
                    <a:ln w="9525">
                      <a:noFill/>
                      <a:miter lim="800000"/>
                      <a:headEnd/>
                      <a:tailEnd/>
                    </a:ln>
                  </pic:spPr>
                </pic:pic>
              </a:graphicData>
            </a:graphic>
          </wp:anchor>
        </w:drawing>
      </w: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rPr>
          <w:rFonts w:ascii="Arial" w:hAnsi="Arial" w:cs="Arial"/>
        </w:rPr>
      </w:pPr>
    </w:p>
    <w:p w:rsidR="00811AF4" w:rsidRDefault="00811AF4" w:rsidP="003A42D0">
      <w:pPr>
        <w:ind w:firstLine="708"/>
        <w:jc w:val="both"/>
        <w:rPr>
          <w:rFonts w:ascii="Arial" w:hAnsi="Arial" w:cs="Arial"/>
        </w:rPr>
      </w:pPr>
      <w:r w:rsidRPr="00811AF4">
        <w:rPr>
          <w:rFonts w:ascii="Arial" w:hAnsi="Arial" w:cs="Arial"/>
        </w:rPr>
        <w:t xml:space="preserve">Toplam alanı </w:t>
      </w:r>
      <w:r w:rsidRPr="00811AF4">
        <w:rPr>
          <w:rFonts w:ascii="Arial" w:hAnsi="Arial" w:cs="Arial"/>
          <w:b/>
        </w:rPr>
        <w:t>1</w:t>
      </w:r>
      <w:r>
        <w:rPr>
          <w:rFonts w:ascii="Arial" w:hAnsi="Arial" w:cs="Arial"/>
          <w:b/>
        </w:rPr>
        <w:t>.</w:t>
      </w:r>
      <w:r w:rsidRPr="00811AF4">
        <w:rPr>
          <w:rFonts w:ascii="Arial" w:hAnsi="Arial" w:cs="Arial"/>
          <w:b/>
        </w:rPr>
        <w:t>590 m²</w:t>
      </w:r>
      <w:r w:rsidRPr="00811AF4">
        <w:rPr>
          <w:rFonts w:ascii="Arial" w:hAnsi="Arial" w:cs="Arial"/>
        </w:rPr>
        <w:t xml:space="preserve"> olan parkta çocuk oyun alanı, spor alanları, oturma, dinlenme ve piknik alanları, aydınlatma, suni çim mini futbol sahası yapılmıştır. Yeşil alanlarda ise ağaç, çalı ve çiçek dikimleriyle çimlendirme çalışmaları tamamlanmıştır.</w:t>
      </w:r>
    </w:p>
    <w:p w:rsidR="00DA7879" w:rsidRPr="00811AF4" w:rsidRDefault="00DA7879" w:rsidP="003A42D0">
      <w:pPr>
        <w:ind w:firstLine="708"/>
        <w:jc w:val="both"/>
        <w:rPr>
          <w:rFonts w:ascii="Arial" w:hAnsi="Arial" w:cs="Arial"/>
        </w:rPr>
      </w:pPr>
    </w:p>
    <w:p w:rsidR="00811AF4" w:rsidRDefault="00811AF4" w:rsidP="003A42D0">
      <w:pPr>
        <w:rPr>
          <w:rFonts w:ascii="Arial" w:hAnsi="Arial" w:cs="Arial"/>
        </w:rPr>
      </w:pPr>
    </w:p>
    <w:p w:rsidR="004920CA" w:rsidRDefault="004920CA" w:rsidP="003A42D0">
      <w:pPr>
        <w:rPr>
          <w:rFonts w:ascii="Arial" w:hAnsi="Arial" w:cs="Arial"/>
        </w:rPr>
      </w:pPr>
    </w:p>
    <w:p w:rsidR="004920CA" w:rsidRDefault="004920CA" w:rsidP="003A42D0">
      <w:pPr>
        <w:rPr>
          <w:rFonts w:ascii="Arial" w:hAnsi="Arial" w:cs="Arial"/>
        </w:rPr>
      </w:pPr>
    </w:p>
    <w:p w:rsidR="004920CA" w:rsidRDefault="004920CA" w:rsidP="003A42D0">
      <w:pPr>
        <w:rPr>
          <w:rFonts w:ascii="Arial" w:hAnsi="Arial" w:cs="Arial"/>
        </w:rPr>
      </w:pPr>
    </w:p>
    <w:p w:rsidR="004920CA" w:rsidRDefault="004920CA" w:rsidP="003A42D0">
      <w:pPr>
        <w:rPr>
          <w:rFonts w:ascii="Arial" w:hAnsi="Arial" w:cs="Arial"/>
        </w:rPr>
      </w:pPr>
    </w:p>
    <w:p w:rsidR="004920CA" w:rsidRDefault="004920CA" w:rsidP="003A42D0">
      <w:pPr>
        <w:rPr>
          <w:rFonts w:ascii="Arial" w:hAnsi="Arial" w:cs="Arial"/>
        </w:rPr>
      </w:pPr>
    </w:p>
    <w:p w:rsidR="004920CA" w:rsidRDefault="004920CA" w:rsidP="003A42D0">
      <w:pPr>
        <w:rPr>
          <w:rFonts w:ascii="Arial" w:hAnsi="Arial" w:cs="Arial"/>
        </w:rPr>
      </w:pPr>
    </w:p>
    <w:p w:rsidR="004920CA" w:rsidRDefault="004920CA" w:rsidP="003A42D0">
      <w:pPr>
        <w:rPr>
          <w:rFonts w:ascii="Arial" w:hAnsi="Arial" w:cs="Arial"/>
        </w:rPr>
      </w:pPr>
    </w:p>
    <w:p w:rsidR="004920CA" w:rsidRDefault="004920CA" w:rsidP="003A42D0">
      <w:pPr>
        <w:rPr>
          <w:rFonts w:ascii="Arial" w:hAnsi="Arial" w:cs="Arial"/>
        </w:rPr>
      </w:pPr>
    </w:p>
    <w:p w:rsidR="004920CA" w:rsidRPr="00811AF4" w:rsidRDefault="004920CA" w:rsidP="003A42D0">
      <w:pPr>
        <w:rPr>
          <w:rFonts w:ascii="Arial" w:hAnsi="Arial" w:cs="Arial"/>
        </w:rPr>
      </w:pPr>
      <w:r>
        <w:rPr>
          <w:noProof/>
        </w:rPr>
        <w:lastRenderedPageBreak/>
        <w:drawing>
          <wp:inline distT="0" distB="0" distL="0" distR="0">
            <wp:extent cx="5281913" cy="2828925"/>
            <wp:effectExtent l="19050" t="0" r="0" b="0"/>
            <wp:docPr id="157" name="Resim 23" descr="http://www.48tatil.com/images/menu_pictures/EMEK_MAHALLES_YEN_PARK_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3" descr="http://www.48tatil.com/images/menu_pictures/EMEK_MAHALLES_YEN_PARK_2.jpg"/>
                    <pic:cNvPicPr>
                      <a:picLocks noChangeAspect="1" noChangeArrowheads="1"/>
                    </pic:cNvPicPr>
                  </pic:nvPicPr>
                  <pic:blipFill>
                    <a:blip r:embed="rId125"/>
                    <a:stretch>
                      <a:fillRect/>
                    </a:stretch>
                  </pic:blipFill>
                  <pic:spPr bwMode="auto">
                    <a:xfrm>
                      <a:off x="0" y="0"/>
                      <a:ext cx="5281913" cy="2828925"/>
                    </a:xfrm>
                    <a:prstGeom prst="rect">
                      <a:avLst/>
                    </a:prstGeom>
                    <a:noFill/>
                    <a:ln w="9525">
                      <a:noFill/>
                      <a:miter lim="800000"/>
                      <a:headEnd/>
                      <a:tailEnd/>
                    </a:ln>
                  </pic:spPr>
                </pic:pic>
              </a:graphicData>
            </a:graphic>
          </wp:inline>
        </w:drawing>
      </w:r>
    </w:p>
    <w:p w:rsidR="004920CA" w:rsidRDefault="004920CA" w:rsidP="003A42D0">
      <w:pPr>
        <w:pStyle w:val="Balk1"/>
        <w:spacing w:line="276" w:lineRule="auto"/>
        <w:rPr>
          <w:color w:val="548DD4" w:themeColor="text2" w:themeTint="99"/>
          <w:u w:val="single"/>
        </w:rPr>
      </w:pPr>
    </w:p>
    <w:p w:rsidR="00811AF4" w:rsidRPr="003C5A23" w:rsidRDefault="00811AF4" w:rsidP="003A42D0">
      <w:pPr>
        <w:pStyle w:val="Balk1"/>
        <w:spacing w:line="276" w:lineRule="auto"/>
        <w:rPr>
          <w:color w:val="548DD4" w:themeColor="text2" w:themeTint="99"/>
          <w:u w:val="single"/>
        </w:rPr>
      </w:pPr>
      <w:r w:rsidRPr="003C5A23">
        <w:rPr>
          <w:color w:val="548DD4" w:themeColor="text2" w:themeTint="99"/>
          <w:u w:val="single"/>
        </w:rPr>
        <w:t>AĞAÇLIHÖYÜK  MAHALLESİ (2017)</w:t>
      </w:r>
    </w:p>
    <w:p w:rsidR="00811AF4" w:rsidRPr="00811AF4" w:rsidRDefault="00811AF4" w:rsidP="003A42D0">
      <w:pPr>
        <w:spacing w:line="276" w:lineRule="auto"/>
        <w:ind w:firstLine="708"/>
        <w:jc w:val="both"/>
        <w:rPr>
          <w:rFonts w:ascii="Arial" w:hAnsi="Arial" w:cs="Arial"/>
        </w:rPr>
      </w:pPr>
      <w:r w:rsidRPr="00811AF4">
        <w:rPr>
          <w:rFonts w:ascii="Arial" w:hAnsi="Arial" w:cs="Arial"/>
        </w:rPr>
        <w:t>Park alanında sert zemin döşemeleri,</w:t>
      </w:r>
      <w:r>
        <w:rPr>
          <w:rFonts w:ascii="Arial" w:hAnsi="Arial" w:cs="Arial"/>
        </w:rPr>
        <w:t xml:space="preserve"> </w:t>
      </w:r>
      <w:r w:rsidRPr="00811AF4">
        <w:rPr>
          <w:rFonts w:ascii="Arial" w:hAnsi="Arial" w:cs="Arial"/>
        </w:rPr>
        <w:t>çocuk oyun alanı,</w:t>
      </w:r>
      <w:r>
        <w:rPr>
          <w:rFonts w:ascii="Arial" w:hAnsi="Arial" w:cs="Arial"/>
        </w:rPr>
        <w:t xml:space="preserve"> </w:t>
      </w:r>
      <w:r w:rsidRPr="00811AF4">
        <w:rPr>
          <w:rFonts w:ascii="Arial" w:hAnsi="Arial" w:cs="Arial"/>
        </w:rPr>
        <w:t xml:space="preserve">spor alanları ve basketbol sahası yapılıp çimlendirme çalışmaları tamamlandı. </w:t>
      </w:r>
    </w:p>
    <w:p w:rsidR="00811AF4" w:rsidRPr="00811AF4" w:rsidRDefault="00811AF4" w:rsidP="003A42D0">
      <w:pPr>
        <w:rPr>
          <w:rFonts w:ascii="Arial" w:hAnsi="Arial" w:cs="Arial"/>
        </w:rPr>
      </w:pPr>
    </w:p>
    <w:p w:rsidR="00F742B5" w:rsidRDefault="00811AF4" w:rsidP="003A42D0">
      <w:pPr>
        <w:spacing w:line="276" w:lineRule="auto"/>
        <w:rPr>
          <w:color w:val="548DD4" w:themeColor="text2" w:themeTint="99"/>
          <w:u w:val="single"/>
        </w:rPr>
      </w:pPr>
      <w:r w:rsidRPr="003C5A23">
        <w:rPr>
          <w:b/>
          <w:bCs/>
          <w:color w:val="548DD4" w:themeColor="text2" w:themeTint="99"/>
          <w:u w:val="single"/>
        </w:rPr>
        <w:t>ÇOMAKDAĞ  MAHALLESİ</w:t>
      </w:r>
      <w:r w:rsidRPr="003C5A23">
        <w:rPr>
          <w:color w:val="548DD4" w:themeColor="text2" w:themeTint="99"/>
          <w:u w:val="single"/>
        </w:rPr>
        <w:t xml:space="preserve">  </w:t>
      </w:r>
    </w:p>
    <w:p w:rsidR="00811AF4" w:rsidRPr="003C5A23" w:rsidRDefault="00811AF4" w:rsidP="003A42D0">
      <w:pPr>
        <w:spacing w:line="276" w:lineRule="auto"/>
        <w:rPr>
          <w:color w:val="548DD4" w:themeColor="text2" w:themeTint="99"/>
          <w:u w:val="single"/>
        </w:rPr>
      </w:pPr>
      <w:r w:rsidRPr="003C5A23">
        <w:rPr>
          <w:b/>
          <w:bCs/>
          <w:color w:val="548DD4" w:themeColor="text2" w:themeTint="99"/>
          <w:u w:val="single"/>
        </w:rPr>
        <w:t>KÖY MEYDANI  GÜREŞ ALANI DÜZENLENMESİ</w:t>
      </w:r>
      <w:r w:rsidR="003C5A23" w:rsidRPr="003C5A23">
        <w:rPr>
          <w:b/>
          <w:bCs/>
          <w:color w:val="548DD4" w:themeColor="text2" w:themeTint="99"/>
          <w:u w:val="single"/>
        </w:rPr>
        <w:t xml:space="preserve"> </w:t>
      </w:r>
      <w:r w:rsidRPr="003C5A23">
        <w:rPr>
          <w:b/>
          <w:bCs/>
          <w:color w:val="548DD4" w:themeColor="text2" w:themeTint="99"/>
          <w:u w:val="single"/>
        </w:rPr>
        <w:t>(2017)</w:t>
      </w:r>
    </w:p>
    <w:p w:rsidR="00811AF4" w:rsidRPr="00811AF4" w:rsidRDefault="00811AF4" w:rsidP="003A42D0">
      <w:pPr>
        <w:spacing w:line="276" w:lineRule="auto"/>
        <w:ind w:firstLine="708"/>
        <w:jc w:val="both"/>
        <w:rPr>
          <w:rFonts w:ascii="Arial" w:hAnsi="Arial" w:cs="Arial"/>
        </w:rPr>
      </w:pPr>
      <w:r w:rsidRPr="00811AF4">
        <w:rPr>
          <w:rFonts w:ascii="Arial" w:hAnsi="Arial" w:cs="Arial"/>
        </w:rPr>
        <w:t>Meydan</w:t>
      </w:r>
      <w:r w:rsidR="003C5A23">
        <w:rPr>
          <w:rFonts w:ascii="Arial" w:hAnsi="Arial" w:cs="Arial"/>
        </w:rPr>
        <w:t>da bulunan alana yaklaşık 400 m²</w:t>
      </w:r>
      <w:r w:rsidRPr="00811AF4">
        <w:rPr>
          <w:rFonts w:ascii="Arial" w:hAnsi="Arial" w:cs="Arial"/>
        </w:rPr>
        <w:t xml:space="preserve"> çimlendirme çalışması ve etrafına tel çit yapılarak güreş alanı oluşturuldu.</w:t>
      </w:r>
    </w:p>
    <w:p w:rsidR="00811AF4" w:rsidRPr="00811AF4" w:rsidRDefault="00811AF4" w:rsidP="003A42D0">
      <w:pPr>
        <w:rPr>
          <w:rFonts w:ascii="Arial" w:hAnsi="Arial" w:cs="Arial"/>
        </w:rPr>
      </w:pPr>
    </w:p>
    <w:p w:rsidR="00811AF4" w:rsidRPr="003C5A23" w:rsidRDefault="00811AF4" w:rsidP="003A42D0">
      <w:pPr>
        <w:spacing w:line="360" w:lineRule="auto"/>
        <w:rPr>
          <w:b/>
          <w:bCs/>
          <w:color w:val="548DD4" w:themeColor="text2" w:themeTint="99"/>
          <w:u w:val="single"/>
        </w:rPr>
      </w:pPr>
      <w:r w:rsidRPr="003C5A23">
        <w:rPr>
          <w:b/>
          <w:bCs/>
          <w:color w:val="548DD4" w:themeColor="text2" w:themeTint="99"/>
          <w:u w:val="single"/>
        </w:rPr>
        <w:t>ÇINARLI  MAHALLESİ</w:t>
      </w:r>
      <w:r w:rsidR="003C5A23" w:rsidRPr="003C5A23">
        <w:rPr>
          <w:b/>
          <w:bCs/>
          <w:color w:val="548DD4" w:themeColor="text2" w:themeTint="99"/>
          <w:u w:val="single"/>
        </w:rPr>
        <w:t xml:space="preserve"> </w:t>
      </w:r>
      <w:r w:rsidRPr="003C5A23">
        <w:rPr>
          <w:b/>
          <w:bCs/>
          <w:color w:val="548DD4" w:themeColor="text2" w:themeTint="99"/>
          <w:u w:val="single"/>
        </w:rPr>
        <w:t>(2017)</w:t>
      </w:r>
    </w:p>
    <w:p w:rsidR="00811AF4" w:rsidRPr="00811AF4" w:rsidRDefault="00811AF4" w:rsidP="003A42D0">
      <w:pPr>
        <w:ind w:firstLine="708"/>
        <w:jc w:val="both"/>
        <w:rPr>
          <w:rFonts w:ascii="Arial" w:hAnsi="Arial" w:cs="Arial"/>
        </w:rPr>
      </w:pPr>
      <w:r w:rsidRPr="00811AF4">
        <w:rPr>
          <w:rFonts w:ascii="Arial" w:hAnsi="Arial" w:cs="Arial"/>
        </w:rPr>
        <w:t>Köy kahvesi ve muhtarlık binası tadilatı yapılıp meydanda süs havuzu tamamlandı.</w:t>
      </w:r>
    </w:p>
    <w:p w:rsidR="00811AF4" w:rsidRPr="00811AF4" w:rsidRDefault="00811AF4" w:rsidP="003A42D0">
      <w:pPr>
        <w:jc w:val="both"/>
        <w:rPr>
          <w:rFonts w:ascii="Arial" w:hAnsi="Arial" w:cs="Arial"/>
        </w:rPr>
      </w:pPr>
    </w:p>
    <w:p w:rsidR="00F742B5" w:rsidRDefault="00811AF4" w:rsidP="003A42D0">
      <w:pPr>
        <w:spacing w:line="276" w:lineRule="auto"/>
        <w:rPr>
          <w:b/>
          <w:bCs/>
          <w:color w:val="548DD4" w:themeColor="text2" w:themeTint="99"/>
          <w:u w:val="single"/>
        </w:rPr>
      </w:pPr>
      <w:r w:rsidRPr="003C5A23">
        <w:rPr>
          <w:b/>
          <w:bCs/>
          <w:color w:val="548DD4" w:themeColor="text2" w:themeTint="99"/>
          <w:u w:val="single"/>
        </w:rPr>
        <w:t xml:space="preserve">MUĞLA ÜNİVERSİTESİ SITKI KOÇMAN M.Y.O. </w:t>
      </w:r>
    </w:p>
    <w:p w:rsidR="00811AF4" w:rsidRPr="003C5A23" w:rsidRDefault="00811AF4" w:rsidP="003A42D0">
      <w:pPr>
        <w:spacing w:line="276" w:lineRule="auto"/>
        <w:rPr>
          <w:b/>
          <w:bCs/>
          <w:color w:val="548DD4" w:themeColor="text2" w:themeTint="99"/>
          <w:u w:val="single"/>
        </w:rPr>
      </w:pPr>
      <w:r w:rsidRPr="003C5A23">
        <w:rPr>
          <w:b/>
          <w:bCs/>
          <w:color w:val="548DD4" w:themeColor="text2" w:themeTint="99"/>
          <w:u w:val="single"/>
        </w:rPr>
        <w:t>BAHÇE ve MEYDAN DÜZENLENMESİ</w:t>
      </w:r>
      <w:r w:rsidR="003C5A23" w:rsidRPr="003C5A23">
        <w:rPr>
          <w:b/>
          <w:bCs/>
          <w:color w:val="548DD4" w:themeColor="text2" w:themeTint="99"/>
          <w:u w:val="single"/>
        </w:rPr>
        <w:t xml:space="preserve"> </w:t>
      </w:r>
      <w:r w:rsidRPr="003C5A23">
        <w:rPr>
          <w:b/>
          <w:bCs/>
          <w:color w:val="548DD4" w:themeColor="text2" w:themeTint="99"/>
          <w:u w:val="single"/>
        </w:rPr>
        <w:t>(2017)</w:t>
      </w:r>
    </w:p>
    <w:p w:rsidR="00811AF4" w:rsidRPr="00811AF4" w:rsidRDefault="00811AF4" w:rsidP="003A42D0">
      <w:pPr>
        <w:spacing w:line="276" w:lineRule="auto"/>
        <w:ind w:firstLine="708"/>
        <w:rPr>
          <w:rFonts w:ascii="Arial" w:hAnsi="Arial" w:cs="Arial"/>
        </w:rPr>
      </w:pPr>
      <w:r w:rsidRPr="00811AF4">
        <w:rPr>
          <w:rFonts w:ascii="Arial" w:hAnsi="Arial" w:cs="Arial"/>
        </w:rPr>
        <w:t>Mevcutta bulunan basketbol sahası etrafına yürüyüş yolu ve ilave parke ve bordür taşı döşeme işleri yapıldı.</w:t>
      </w:r>
    </w:p>
    <w:p w:rsidR="00811AF4" w:rsidRPr="00811AF4" w:rsidRDefault="00811AF4" w:rsidP="003A42D0">
      <w:pPr>
        <w:rPr>
          <w:rFonts w:ascii="Arial" w:hAnsi="Arial" w:cs="Arial"/>
        </w:rPr>
      </w:pPr>
    </w:p>
    <w:p w:rsidR="00811AF4" w:rsidRPr="003C5A23" w:rsidRDefault="00811AF4" w:rsidP="003A42D0">
      <w:pPr>
        <w:spacing w:line="360" w:lineRule="auto"/>
        <w:rPr>
          <w:b/>
          <w:bCs/>
          <w:color w:val="548DD4" w:themeColor="text2" w:themeTint="99"/>
          <w:u w:val="single"/>
        </w:rPr>
      </w:pPr>
      <w:r w:rsidRPr="003C5A23">
        <w:rPr>
          <w:b/>
          <w:bCs/>
          <w:color w:val="548DD4" w:themeColor="text2" w:themeTint="99"/>
          <w:u w:val="single"/>
        </w:rPr>
        <w:t>PINARCIK   MAHALLESİ</w:t>
      </w:r>
      <w:r w:rsidR="003C5A23" w:rsidRPr="003C5A23">
        <w:rPr>
          <w:b/>
          <w:bCs/>
          <w:color w:val="548DD4" w:themeColor="text2" w:themeTint="99"/>
          <w:u w:val="single"/>
        </w:rPr>
        <w:t xml:space="preserve"> </w:t>
      </w:r>
      <w:r w:rsidRPr="003C5A23">
        <w:rPr>
          <w:b/>
          <w:bCs/>
          <w:color w:val="548DD4" w:themeColor="text2" w:themeTint="99"/>
          <w:u w:val="single"/>
        </w:rPr>
        <w:t>(2017)</w:t>
      </w:r>
    </w:p>
    <w:p w:rsidR="00811AF4" w:rsidRPr="00811AF4" w:rsidRDefault="00811AF4" w:rsidP="003A42D0">
      <w:pPr>
        <w:ind w:firstLine="708"/>
        <w:jc w:val="both"/>
        <w:rPr>
          <w:rFonts w:ascii="Arial" w:hAnsi="Arial" w:cs="Arial"/>
        </w:rPr>
      </w:pPr>
      <w:r w:rsidRPr="00811AF4">
        <w:rPr>
          <w:rFonts w:ascii="Arial" w:hAnsi="Arial" w:cs="Arial"/>
        </w:rPr>
        <w:t>Muhtarlık binası önündeki düzenleme çalışmalar</w:t>
      </w:r>
      <w:r w:rsidR="003C5A23">
        <w:rPr>
          <w:rFonts w:ascii="Arial" w:hAnsi="Arial" w:cs="Arial"/>
        </w:rPr>
        <w:t>ı kapsamında süs havuzu, pergole</w:t>
      </w:r>
      <w:r w:rsidRPr="00811AF4">
        <w:rPr>
          <w:rFonts w:ascii="Arial" w:hAnsi="Arial" w:cs="Arial"/>
        </w:rPr>
        <w:t>, parke, bordür taşı döşeme işleri ve çimlendirme çalışmaları yapıldı.</w:t>
      </w:r>
    </w:p>
    <w:p w:rsidR="00811AF4" w:rsidRPr="00811AF4" w:rsidRDefault="00811AF4" w:rsidP="003A42D0">
      <w:pPr>
        <w:rPr>
          <w:rFonts w:ascii="Arial" w:hAnsi="Arial" w:cs="Arial"/>
        </w:rPr>
      </w:pPr>
    </w:p>
    <w:p w:rsidR="00811AF4" w:rsidRPr="003C5A23" w:rsidRDefault="00811AF4" w:rsidP="003A42D0">
      <w:pPr>
        <w:pStyle w:val="Balk1"/>
        <w:rPr>
          <w:color w:val="548DD4" w:themeColor="text2" w:themeTint="99"/>
          <w:u w:val="single"/>
        </w:rPr>
      </w:pPr>
      <w:r w:rsidRPr="003C5A23">
        <w:rPr>
          <w:color w:val="548DD4" w:themeColor="text2" w:themeTint="99"/>
          <w:u w:val="single"/>
        </w:rPr>
        <w:t>BAĞDAMLARI  MAHALLESİ (2017)</w:t>
      </w:r>
    </w:p>
    <w:p w:rsidR="00811AF4" w:rsidRPr="00811AF4" w:rsidRDefault="00811AF4" w:rsidP="003A42D0">
      <w:pPr>
        <w:ind w:firstLine="708"/>
        <w:jc w:val="both"/>
        <w:rPr>
          <w:rFonts w:ascii="Arial" w:hAnsi="Arial" w:cs="Arial"/>
        </w:rPr>
      </w:pPr>
      <w:r w:rsidRPr="00811AF4">
        <w:rPr>
          <w:rFonts w:ascii="Arial" w:hAnsi="Arial" w:cs="Arial"/>
        </w:rPr>
        <w:t>Muhtarlık binası önündeki düzenleme çalışmaları kapsamında süs havuzu,</w:t>
      </w:r>
      <w:r w:rsidR="003C5A23">
        <w:rPr>
          <w:rFonts w:ascii="Arial" w:hAnsi="Arial" w:cs="Arial"/>
        </w:rPr>
        <w:t xml:space="preserve"> pergole</w:t>
      </w:r>
      <w:r w:rsidRPr="00811AF4">
        <w:rPr>
          <w:rFonts w:ascii="Arial" w:hAnsi="Arial" w:cs="Arial"/>
        </w:rPr>
        <w:t>, parke, bordür taşı döşeme işleri ve çimlendirme çalışmaları yapıldı.</w:t>
      </w:r>
    </w:p>
    <w:p w:rsidR="00811AF4" w:rsidRDefault="00811AF4" w:rsidP="003A42D0">
      <w:pPr>
        <w:rPr>
          <w:rFonts w:ascii="Arial" w:hAnsi="Arial" w:cs="Arial"/>
          <w:color w:val="FF0000"/>
          <w:u w:val="single"/>
        </w:rPr>
      </w:pPr>
    </w:p>
    <w:p w:rsidR="007D6E3C" w:rsidRPr="00811AF4" w:rsidRDefault="007D6E3C" w:rsidP="003A42D0">
      <w:pPr>
        <w:rPr>
          <w:rFonts w:ascii="Arial" w:hAnsi="Arial" w:cs="Arial"/>
          <w:color w:val="FF0000"/>
          <w:u w:val="single"/>
        </w:rPr>
      </w:pPr>
    </w:p>
    <w:p w:rsidR="00811AF4" w:rsidRPr="003C5A23" w:rsidRDefault="00811AF4" w:rsidP="003A42D0">
      <w:pPr>
        <w:pStyle w:val="Balk1"/>
        <w:rPr>
          <w:color w:val="548DD4" w:themeColor="text2" w:themeTint="99"/>
          <w:u w:val="single"/>
        </w:rPr>
      </w:pPr>
      <w:r w:rsidRPr="003C5A23">
        <w:rPr>
          <w:color w:val="548DD4" w:themeColor="text2" w:themeTint="99"/>
          <w:u w:val="single"/>
        </w:rPr>
        <w:lastRenderedPageBreak/>
        <w:t>DEREKÖY  MAHALLESİ (2017)</w:t>
      </w:r>
    </w:p>
    <w:p w:rsidR="00811AF4" w:rsidRPr="00811AF4" w:rsidRDefault="00811AF4" w:rsidP="003A42D0">
      <w:pPr>
        <w:rPr>
          <w:rFonts w:ascii="Arial" w:hAnsi="Arial" w:cs="Arial"/>
        </w:rPr>
      </w:pPr>
    </w:p>
    <w:p w:rsidR="00811AF4" w:rsidRPr="00811AF4" w:rsidRDefault="00811AF4" w:rsidP="003A42D0">
      <w:pPr>
        <w:ind w:firstLine="708"/>
        <w:jc w:val="both"/>
        <w:rPr>
          <w:rFonts w:ascii="Arial" w:hAnsi="Arial" w:cs="Arial"/>
        </w:rPr>
      </w:pPr>
      <w:r w:rsidRPr="00811AF4">
        <w:rPr>
          <w:rFonts w:ascii="Arial" w:hAnsi="Arial" w:cs="Arial"/>
        </w:rPr>
        <w:t>Muhtarlık ve köy kahvesi binası tadilatları,</w:t>
      </w:r>
      <w:r w:rsidR="003C5A23">
        <w:rPr>
          <w:rFonts w:ascii="Arial" w:hAnsi="Arial" w:cs="Arial"/>
        </w:rPr>
        <w:t xml:space="preserve"> </w:t>
      </w:r>
      <w:r w:rsidRPr="00811AF4">
        <w:rPr>
          <w:rFonts w:ascii="Arial" w:hAnsi="Arial" w:cs="Arial"/>
        </w:rPr>
        <w:t>ilave teras,</w:t>
      </w:r>
      <w:r w:rsidR="003C5A23">
        <w:rPr>
          <w:rFonts w:ascii="Arial" w:hAnsi="Arial" w:cs="Arial"/>
        </w:rPr>
        <w:t xml:space="preserve"> </w:t>
      </w:r>
      <w:r w:rsidRPr="00811AF4">
        <w:rPr>
          <w:rFonts w:ascii="Arial" w:hAnsi="Arial" w:cs="Arial"/>
        </w:rPr>
        <w:t>açık oturma alanlarında doğal taş döşeme ve kaplama işleri tamamlandı.</w:t>
      </w:r>
    </w:p>
    <w:p w:rsidR="00811AF4" w:rsidRPr="00811AF4" w:rsidRDefault="00811AF4" w:rsidP="003A42D0">
      <w:pPr>
        <w:rPr>
          <w:rFonts w:ascii="Arial" w:hAnsi="Arial" w:cs="Arial"/>
        </w:rPr>
      </w:pPr>
    </w:p>
    <w:p w:rsidR="00811AF4" w:rsidRPr="003C5A23" w:rsidRDefault="00811AF4" w:rsidP="003A42D0">
      <w:pPr>
        <w:pStyle w:val="Balk1"/>
        <w:rPr>
          <w:color w:val="548DD4" w:themeColor="text2" w:themeTint="99"/>
          <w:u w:val="single"/>
        </w:rPr>
      </w:pPr>
      <w:r w:rsidRPr="003C5A23">
        <w:rPr>
          <w:color w:val="548DD4" w:themeColor="text2" w:themeTint="99"/>
          <w:u w:val="single"/>
        </w:rPr>
        <w:t>TÜRKEVLERİ  MAHALLESİ</w:t>
      </w:r>
      <w:r w:rsidR="003C5A23" w:rsidRPr="003C5A23">
        <w:rPr>
          <w:color w:val="548DD4" w:themeColor="text2" w:themeTint="99"/>
          <w:u w:val="single"/>
        </w:rPr>
        <w:t xml:space="preserve"> </w:t>
      </w:r>
      <w:r w:rsidRPr="003C5A23">
        <w:rPr>
          <w:color w:val="548DD4" w:themeColor="text2" w:themeTint="99"/>
          <w:u w:val="single"/>
        </w:rPr>
        <w:t>(2017)</w:t>
      </w:r>
    </w:p>
    <w:p w:rsidR="00811AF4" w:rsidRPr="00811AF4" w:rsidRDefault="00811AF4" w:rsidP="003A42D0">
      <w:pPr>
        <w:rPr>
          <w:rFonts w:ascii="Arial" w:hAnsi="Arial" w:cs="Arial"/>
        </w:rPr>
      </w:pPr>
    </w:p>
    <w:p w:rsidR="00811AF4" w:rsidRPr="00811AF4" w:rsidRDefault="003C5A23" w:rsidP="003A42D0">
      <w:pPr>
        <w:ind w:firstLine="708"/>
        <w:jc w:val="both"/>
        <w:rPr>
          <w:rFonts w:ascii="Arial" w:hAnsi="Arial" w:cs="Arial"/>
        </w:rPr>
      </w:pPr>
      <w:r>
        <w:rPr>
          <w:rFonts w:ascii="Arial" w:hAnsi="Arial" w:cs="Arial"/>
        </w:rPr>
        <w:t xml:space="preserve">Sahilde bulunan </w:t>
      </w:r>
      <w:r w:rsidRPr="00F742B5">
        <w:rPr>
          <w:rFonts w:ascii="Arial" w:hAnsi="Arial" w:cs="Arial"/>
          <w:b/>
        </w:rPr>
        <w:t>2</w:t>
      </w:r>
      <w:r w:rsidR="00F742B5" w:rsidRPr="00F742B5">
        <w:rPr>
          <w:rFonts w:ascii="Arial" w:hAnsi="Arial" w:cs="Arial"/>
          <w:b/>
        </w:rPr>
        <w:t>.</w:t>
      </w:r>
      <w:r w:rsidRPr="00F742B5">
        <w:rPr>
          <w:rFonts w:ascii="Arial" w:hAnsi="Arial" w:cs="Arial"/>
          <w:b/>
        </w:rPr>
        <w:t>000 m²</w:t>
      </w:r>
      <w:r w:rsidR="00811AF4" w:rsidRPr="00811AF4">
        <w:rPr>
          <w:rFonts w:ascii="Arial" w:hAnsi="Arial" w:cs="Arial"/>
        </w:rPr>
        <w:t xml:space="preserve"> lik park alanında çocuk oyun,</w:t>
      </w:r>
      <w:r>
        <w:rPr>
          <w:rFonts w:ascii="Arial" w:hAnsi="Arial" w:cs="Arial"/>
        </w:rPr>
        <w:t xml:space="preserve"> spor</w:t>
      </w:r>
      <w:r w:rsidR="00811AF4" w:rsidRPr="00811AF4">
        <w:rPr>
          <w:rFonts w:ascii="Arial" w:hAnsi="Arial" w:cs="Arial"/>
        </w:rPr>
        <w:t>,</w:t>
      </w:r>
      <w:r>
        <w:rPr>
          <w:rFonts w:ascii="Arial" w:hAnsi="Arial" w:cs="Arial"/>
        </w:rPr>
        <w:t xml:space="preserve"> </w:t>
      </w:r>
      <w:r w:rsidR="00811AF4" w:rsidRPr="00811AF4">
        <w:rPr>
          <w:rFonts w:ascii="Arial" w:hAnsi="Arial" w:cs="Arial"/>
        </w:rPr>
        <w:t>oturma ve dinlenme alanları oluşturularak ağaçlandırma ve çimlendirme çalışmaları yapıldı.</w:t>
      </w:r>
    </w:p>
    <w:p w:rsidR="00040395" w:rsidRPr="00811AF4" w:rsidRDefault="00040395" w:rsidP="003A42D0">
      <w:pPr>
        <w:jc w:val="both"/>
        <w:rPr>
          <w:rFonts w:ascii="Arial" w:hAnsi="Arial" w:cs="Arial"/>
          <w:color w:val="FF0000"/>
        </w:rPr>
      </w:pPr>
    </w:p>
    <w:p w:rsidR="00811AF4" w:rsidRDefault="00616844" w:rsidP="003A42D0">
      <w:pPr>
        <w:jc w:val="both"/>
        <w:rPr>
          <w:rFonts w:ascii="Arial" w:hAnsi="Arial" w:cs="Arial"/>
          <w:color w:val="FF0000"/>
        </w:rPr>
      </w:pPr>
      <w:r>
        <w:rPr>
          <w:noProof/>
          <w:color w:val="0000FF"/>
        </w:rPr>
        <w:drawing>
          <wp:inline distT="0" distB="0" distL="0" distR="0">
            <wp:extent cx="5019941" cy="3362325"/>
            <wp:effectExtent l="19050" t="0" r="9259" b="0"/>
            <wp:docPr id="158" name="irc_mi" descr="milas belediyesi park ile ilgili görsel sonucu">
              <a:hlinkClick xmlns:a="http://schemas.openxmlformats.org/drawingml/2006/main" r:id="rId126"/>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ilas belediyesi park ile ilgili görsel sonucu">
                      <a:hlinkClick r:id="rId126"/>
                    </pic:cNvPr>
                    <pic:cNvPicPr>
                      <a:picLocks noChangeAspect="1" noChangeArrowheads="1"/>
                    </pic:cNvPicPr>
                  </pic:nvPicPr>
                  <pic:blipFill>
                    <a:blip r:embed="rId127"/>
                    <a:stretch>
                      <a:fillRect/>
                    </a:stretch>
                  </pic:blipFill>
                  <pic:spPr bwMode="auto">
                    <a:xfrm>
                      <a:off x="0" y="0"/>
                      <a:ext cx="5019941" cy="3362325"/>
                    </a:xfrm>
                    <a:prstGeom prst="rect">
                      <a:avLst/>
                    </a:prstGeom>
                    <a:noFill/>
                    <a:ln w="9525">
                      <a:noFill/>
                      <a:miter lim="800000"/>
                      <a:headEnd/>
                      <a:tailEnd/>
                    </a:ln>
                  </pic:spPr>
                </pic:pic>
              </a:graphicData>
            </a:graphic>
          </wp:inline>
        </w:drawing>
      </w:r>
    </w:p>
    <w:p w:rsidR="00811AF4" w:rsidRDefault="00811AF4" w:rsidP="003A42D0">
      <w:pPr>
        <w:jc w:val="both"/>
        <w:rPr>
          <w:rFonts w:ascii="Arial" w:hAnsi="Arial" w:cs="Arial"/>
          <w:color w:val="FF0000"/>
        </w:rPr>
      </w:pPr>
    </w:p>
    <w:p w:rsidR="000D5F32" w:rsidRDefault="000D5F32" w:rsidP="003A42D0">
      <w:pPr>
        <w:jc w:val="both"/>
        <w:rPr>
          <w:rFonts w:ascii="Arial" w:hAnsi="Arial" w:cs="Arial"/>
          <w:color w:val="FF0000"/>
        </w:rPr>
      </w:pPr>
    </w:p>
    <w:p w:rsidR="000D5F32" w:rsidRDefault="00616844" w:rsidP="003A42D0">
      <w:pPr>
        <w:jc w:val="both"/>
        <w:rPr>
          <w:rFonts w:ascii="Arial" w:hAnsi="Arial" w:cs="Arial"/>
          <w:color w:val="FF0000"/>
        </w:rPr>
      </w:pPr>
      <w:r>
        <w:rPr>
          <w:noProof/>
          <w:color w:val="0000FF"/>
        </w:rPr>
        <w:drawing>
          <wp:inline distT="0" distB="0" distL="0" distR="0">
            <wp:extent cx="5282672" cy="2904530"/>
            <wp:effectExtent l="19050" t="0" r="0" b="0"/>
            <wp:docPr id="159" name="irc_mi" descr="milas belediyesi park ile ilgili görsel sonucu">
              <a:hlinkClick xmlns:a="http://schemas.openxmlformats.org/drawingml/2006/main" r:id="rId128"/>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irc_mi" descr="milas belediyesi park ile ilgili görsel sonucu">
                      <a:hlinkClick r:id="rId128"/>
                    </pic:cNvPr>
                    <pic:cNvPicPr>
                      <a:picLocks noChangeAspect="1" noChangeArrowheads="1"/>
                    </pic:cNvPicPr>
                  </pic:nvPicPr>
                  <pic:blipFill>
                    <a:blip r:embed="rId129"/>
                    <a:stretch>
                      <a:fillRect/>
                    </a:stretch>
                  </pic:blipFill>
                  <pic:spPr bwMode="auto">
                    <a:xfrm>
                      <a:off x="0" y="0"/>
                      <a:ext cx="5282672" cy="2904530"/>
                    </a:xfrm>
                    <a:prstGeom prst="rect">
                      <a:avLst/>
                    </a:prstGeom>
                    <a:noFill/>
                    <a:ln w="9525">
                      <a:noFill/>
                      <a:miter lim="800000"/>
                      <a:headEnd/>
                      <a:tailEnd/>
                    </a:ln>
                  </pic:spPr>
                </pic:pic>
              </a:graphicData>
            </a:graphic>
          </wp:inline>
        </w:drawing>
      </w:r>
    </w:p>
    <w:p w:rsidR="000D5F32" w:rsidRDefault="000D5F32" w:rsidP="003A42D0">
      <w:pPr>
        <w:jc w:val="both"/>
        <w:rPr>
          <w:rFonts w:ascii="Arial" w:hAnsi="Arial" w:cs="Arial"/>
          <w:color w:val="FF0000"/>
        </w:rPr>
      </w:pPr>
    </w:p>
    <w:p w:rsidR="00064D93" w:rsidRDefault="00C1422E" w:rsidP="003A42D0">
      <w:pPr>
        <w:jc w:val="both"/>
        <w:rPr>
          <w:rFonts w:ascii="Arial" w:hAnsi="Arial" w:cs="Arial"/>
          <w:b/>
          <w:color w:val="000080"/>
          <w:sz w:val="28"/>
          <w:szCs w:val="28"/>
        </w:rPr>
      </w:pPr>
      <w:r>
        <w:rPr>
          <w:rFonts w:ascii="Arial" w:hAnsi="Arial" w:cs="Arial"/>
          <w:b/>
          <w:color w:val="000080"/>
          <w:sz w:val="28"/>
          <w:szCs w:val="28"/>
        </w:rPr>
        <w:lastRenderedPageBreak/>
        <w:t>12</w:t>
      </w:r>
      <w:r w:rsidR="00064D93" w:rsidRPr="004D7B36">
        <w:rPr>
          <w:rFonts w:ascii="Arial" w:hAnsi="Arial" w:cs="Arial"/>
          <w:b/>
          <w:color w:val="000080"/>
          <w:sz w:val="28"/>
          <w:szCs w:val="28"/>
        </w:rPr>
        <w:t>-DESTEK HİZMETLERİ MÜDÜRLÜĞÜ</w:t>
      </w:r>
    </w:p>
    <w:p w:rsidR="00926B56" w:rsidRDefault="00926B56" w:rsidP="003A42D0">
      <w:pPr>
        <w:jc w:val="both"/>
        <w:rPr>
          <w:rFonts w:ascii="Arial" w:hAnsi="Arial" w:cs="Arial"/>
          <w:b/>
          <w:color w:val="000080"/>
          <w:sz w:val="28"/>
          <w:szCs w:val="28"/>
        </w:rPr>
      </w:pPr>
    </w:p>
    <w:p w:rsidR="00926B56" w:rsidRPr="004407EC" w:rsidRDefault="00926B56" w:rsidP="003A42D0">
      <w:pPr>
        <w:ind w:firstLine="708"/>
        <w:jc w:val="both"/>
        <w:rPr>
          <w:rFonts w:ascii="Arial" w:hAnsi="Arial" w:cs="Arial"/>
          <w:b/>
        </w:rPr>
      </w:pPr>
      <w:r w:rsidRPr="004407EC">
        <w:rPr>
          <w:rFonts w:ascii="Arial" w:hAnsi="Arial" w:cs="Arial"/>
        </w:rPr>
        <w:t>Destek Hizmetleri Müdürlüğü</w:t>
      </w:r>
      <w:r>
        <w:rPr>
          <w:rFonts w:ascii="Arial" w:hAnsi="Arial" w:cs="Arial"/>
        </w:rPr>
        <w:t>müz</w:t>
      </w:r>
      <w:r w:rsidRPr="004407EC">
        <w:rPr>
          <w:rFonts w:ascii="Arial" w:hAnsi="Arial" w:cs="Arial"/>
        </w:rPr>
        <w:t xml:space="preserve"> 5393 Sayılı Belediye Kanunu ile Belediye ve Bağlı Kuruluşları ile Mahalli İdare Birlikleri Norm Kadro İlke ve Standartlarına Dair Yönetmelik hükümleri, 4734 Sayılı Kamu İhale Kanunu, 5018 Sayılı Kamu Mali Yönetimi Kanunu ile diğer kanun, yönetmelik, genelge ve standartlar kapsamında</w:t>
      </w:r>
      <w:r>
        <w:rPr>
          <w:rFonts w:ascii="Arial" w:hAnsi="Arial" w:cs="Arial"/>
        </w:rPr>
        <w:t xml:space="preserve"> yer alan iş ve işlemleri yürütmektedir.</w:t>
      </w:r>
    </w:p>
    <w:p w:rsidR="00342123" w:rsidRPr="00926B56" w:rsidRDefault="00342123" w:rsidP="003A42D0">
      <w:pPr>
        <w:jc w:val="both"/>
        <w:rPr>
          <w:rFonts w:ascii="Arial" w:hAnsi="Arial" w:cs="Arial"/>
        </w:rPr>
      </w:pPr>
    </w:p>
    <w:p w:rsidR="00342123" w:rsidRPr="009E1B89" w:rsidRDefault="00342123" w:rsidP="003A42D0">
      <w:pPr>
        <w:pStyle w:val="ListeParagraf"/>
        <w:numPr>
          <w:ilvl w:val="0"/>
          <w:numId w:val="26"/>
        </w:numPr>
        <w:ind w:left="284" w:hanging="284"/>
        <w:jc w:val="both"/>
        <w:rPr>
          <w:rFonts w:ascii="Arial" w:hAnsi="Arial" w:cs="Arial"/>
        </w:rPr>
      </w:pPr>
      <w:r w:rsidRPr="009E1B89">
        <w:rPr>
          <w:rFonts w:ascii="Arial" w:hAnsi="Arial" w:cs="Arial"/>
        </w:rPr>
        <w:t>Belediyemiz elektrik abonelerine ait fatura ödemeleri.</w:t>
      </w:r>
    </w:p>
    <w:p w:rsidR="00342123" w:rsidRPr="009E1B89" w:rsidRDefault="00342123" w:rsidP="003A42D0">
      <w:pPr>
        <w:pStyle w:val="ListeParagraf"/>
        <w:ind w:left="284" w:hanging="284"/>
        <w:jc w:val="both"/>
        <w:rPr>
          <w:rFonts w:ascii="Arial" w:hAnsi="Arial" w:cs="Arial"/>
        </w:rPr>
      </w:pPr>
    </w:p>
    <w:p w:rsidR="00342123" w:rsidRPr="009E1B89" w:rsidRDefault="00342123" w:rsidP="003A42D0">
      <w:pPr>
        <w:pStyle w:val="ListeParagraf"/>
        <w:numPr>
          <w:ilvl w:val="0"/>
          <w:numId w:val="26"/>
        </w:numPr>
        <w:ind w:left="284" w:hanging="284"/>
        <w:jc w:val="both"/>
        <w:rPr>
          <w:rFonts w:ascii="Arial" w:hAnsi="Arial" w:cs="Arial"/>
        </w:rPr>
      </w:pPr>
      <w:r w:rsidRPr="009E1B89">
        <w:rPr>
          <w:rFonts w:ascii="Arial" w:hAnsi="Arial" w:cs="Arial"/>
        </w:rPr>
        <w:t>Belediyemiz Su Aboneliklerine ait (hizmet binaları, toplantı ve düğün salonu, tuvaletler vb.) fatura ödemeleri.</w:t>
      </w:r>
    </w:p>
    <w:p w:rsidR="00342123" w:rsidRPr="009E1B89" w:rsidRDefault="00342123" w:rsidP="003A42D0">
      <w:pPr>
        <w:pStyle w:val="ListeParagraf"/>
        <w:ind w:left="284" w:hanging="284"/>
        <w:jc w:val="both"/>
        <w:rPr>
          <w:rFonts w:ascii="Arial" w:hAnsi="Arial" w:cs="Arial"/>
        </w:rPr>
      </w:pPr>
    </w:p>
    <w:p w:rsidR="00342123" w:rsidRPr="009E1B89" w:rsidRDefault="00342123" w:rsidP="003A42D0">
      <w:pPr>
        <w:pStyle w:val="ListeParagraf"/>
        <w:numPr>
          <w:ilvl w:val="0"/>
          <w:numId w:val="26"/>
        </w:numPr>
        <w:ind w:left="284" w:hanging="284"/>
        <w:jc w:val="both"/>
        <w:rPr>
          <w:rFonts w:ascii="Arial" w:hAnsi="Arial" w:cs="Arial"/>
        </w:rPr>
      </w:pPr>
      <w:r w:rsidRPr="009E1B89">
        <w:rPr>
          <w:rFonts w:ascii="Arial" w:hAnsi="Arial" w:cs="Arial"/>
        </w:rPr>
        <w:t>Belediyemiz bünyesinde bulunan tüm müdürlüklerin ortak ihtiyaçları olan kırtasiye, kartuş – toner, temizlik malzemeleri, hırdavat boya nalburiye ve sıhhi tesisat malzeme vb. alımları.</w:t>
      </w:r>
    </w:p>
    <w:p w:rsidR="00342123" w:rsidRPr="009E1B89" w:rsidRDefault="00342123" w:rsidP="003A42D0">
      <w:pPr>
        <w:pStyle w:val="ListeParagraf"/>
        <w:ind w:left="284" w:hanging="284"/>
        <w:jc w:val="both"/>
        <w:rPr>
          <w:rFonts w:ascii="Arial" w:hAnsi="Arial" w:cs="Arial"/>
        </w:rPr>
      </w:pPr>
    </w:p>
    <w:p w:rsidR="00342123" w:rsidRPr="009E1B89" w:rsidRDefault="00342123" w:rsidP="003A42D0">
      <w:pPr>
        <w:pStyle w:val="ListeParagraf"/>
        <w:numPr>
          <w:ilvl w:val="0"/>
          <w:numId w:val="26"/>
        </w:numPr>
        <w:ind w:left="284" w:hanging="284"/>
        <w:jc w:val="both"/>
        <w:rPr>
          <w:rFonts w:ascii="Arial" w:hAnsi="Arial" w:cs="Arial"/>
        </w:rPr>
      </w:pPr>
      <w:r w:rsidRPr="009E1B89">
        <w:rPr>
          <w:rFonts w:ascii="Arial" w:hAnsi="Arial" w:cs="Arial"/>
        </w:rPr>
        <w:t>Belediyemize bağlı Tüm Harcama Müdürlüklerince 4734 Sayılı Kamu İhale Kanununun 22/d maddesi (doğrudan temin) kapsamında piyasadan yapılacak alımlarda, piyasa araştırma komisyonuna Destek Hizmetleri Müdürlüğünce görevlendirilecek bir personelin bulunması.</w:t>
      </w:r>
    </w:p>
    <w:p w:rsidR="009E1B89" w:rsidRPr="009E1B89" w:rsidRDefault="009E1B89" w:rsidP="003A42D0">
      <w:pPr>
        <w:pStyle w:val="ListeParagraf"/>
        <w:rPr>
          <w:rFonts w:ascii="Arial" w:hAnsi="Arial" w:cs="Arial"/>
        </w:rPr>
      </w:pPr>
    </w:p>
    <w:p w:rsidR="009E1B89" w:rsidRPr="009E1B89" w:rsidRDefault="009E1B89" w:rsidP="003A42D0">
      <w:pPr>
        <w:pStyle w:val="ListeParagraf"/>
        <w:numPr>
          <w:ilvl w:val="0"/>
          <w:numId w:val="26"/>
        </w:numPr>
        <w:jc w:val="both"/>
        <w:rPr>
          <w:rFonts w:ascii="Arial" w:hAnsi="Arial" w:cs="Arial"/>
          <w:color w:val="000000"/>
        </w:rPr>
      </w:pPr>
      <w:r w:rsidRPr="009E1B89">
        <w:rPr>
          <w:rFonts w:ascii="Arial" w:hAnsi="Arial" w:cs="Arial"/>
          <w:color w:val="000000"/>
        </w:rPr>
        <w:t>Müdürlüklerden gelen talep ve onaylar doğrultusunda 4734 Sayılı Kamu İhale Kanununun ilgili maddeleri gereğince gerekli doğrudan temin işlerinin fiyat araştırma tekliflerini yapmak,</w:t>
      </w:r>
    </w:p>
    <w:p w:rsidR="00342123" w:rsidRPr="009E1B89" w:rsidRDefault="00342123" w:rsidP="003A42D0">
      <w:pPr>
        <w:pStyle w:val="ListeParagraf"/>
        <w:ind w:left="284" w:hanging="284"/>
        <w:jc w:val="both"/>
        <w:rPr>
          <w:rFonts w:ascii="Arial" w:hAnsi="Arial" w:cs="Arial"/>
        </w:rPr>
      </w:pPr>
    </w:p>
    <w:p w:rsidR="00342123" w:rsidRPr="009E1B89" w:rsidRDefault="00342123" w:rsidP="003A42D0">
      <w:pPr>
        <w:pStyle w:val="ListeParagraf"/>
        <w:numPr>
          <w:ilvl w:val="0"/>
          <w:numId w:val="26"/>
        </w:numPr>
        <w:ind w:left="284" w:hanging="284"/>
        <w:jc w:val="both"/>
        <w:rPr>
          <w:rFonts w:ascii="Arial" w:hAnsi="Arial" w:cs="Arial"/>
        </w:rPr>
      </w:pPr>
      <w:r w:rsidRPr="009E1B89">
        <w:rPr>
          <w:rFonts w:ascii="Arial" w:hAnsi="Arial" w:cs="Arial"/>
        </w:rPr>
        <w:t>Belediyemize bağlı Tüm Harcama Müdürlüklerince Muayene Kabul Komisyon Raporunda Destek Hizmetleri Müdürlüğünce görevlendirilecek bir personelin bulunması.</w:t>
      </w:r>
    </w:p>
    <w:p w:rsidR="00342123" w:rsidRPr="009E1B89" w:rsidRDefault="00342123" w:rsidP="003A42D0">
      <w:pPr>
        <w:pStyle w:val="ListeParagraf"/>
        <w:ind w:left="284" w:hanging="284"/>
        <w:jc w:val="both"/>
        <w:rPr>
          <w:rFonts w:ascii="Arial" w:hAnsi="Arial" w:cs="Arial"/>
        </w:rPr>
      </w:pPr>
    </w:p>
    <w:p w:rsidR="00342123" w:rsidRPr="009E1B89" w:rsidRDefault="00342123" w:rsidP="003A42D0">
      <w:pPr>
        <w:pStyle w:val="ListeParagraf"/>
        <w:numPr>
          <w:ilvl w:val="0"/>
          <w:numId w:val="26"/>
        </w:numPr>
        <w:ind w:left="284" w:hanging="284"/>
        <w:jc w:val="both"/>
        <w:rPr>
          <w:rFonts w:ascii="Arial" w:hAnsi="Arial" w:cs="Arial"/>
        </w:rPr>
      </w:pPr>
      <w:r w:rsidRPr="009E1B89">
        <w:rPr>
          <w:rFonts w:ascii="Arial" w:hAnsi="Arial" w:cs="Arial"/>
        </w:rPr>
        <w:t>Belediyemize bağlı tüm Harcama Müdürlüklerinin Taşınır İşlem Fişleri Destek Hizmetleri Müdürlüğümüzce yapılmaktadır.</w:t>
      </w:r>
    </w:p>
    <w:p w:rsidR="00342123" w:rsidRPr="009E1B89" w:rsidRDefault="00342123" w:rsidP="003A42D0">
      <w:pPr>
        <w:pStyle w:val="ListeParagraf"/>
        <w:ind w:left="284" w:hanging="284"/>
        <w:jc w:val="both"/>
        <w:rPr>
          <w:rFonts w:ascii="Arial" w:hAnsi="Arial" w:cs="Arial"/>
        </w:rPr>
      </w:pPr>
    </w:p>
    <w:p w:rsidR="00342123" w:rsidRPr="009E1B89" w:rsidRDefault="00342123" w:rsidP="003A42D0">
      <w:pPr>
        <w:pStyle w:val="ListeParagraf"/>
        <w:numPr>
          <w:ilvl w:val="0"/>
          <w:numId w:val="26"/>
        </w:numPr>
        <w:ind w:left="284" w:hanging="284"/>
        <w:jc w:val="both"/>
        <w:rPr>
          <w:rFonts w:ascii="Arial" w:hAnsi="Arial" w:cs="Arial"/>
        </w:rPr>
      </w:pPr>
      <w:r w:rsidRPr="009E1B89">
        <w:rPr>
          <w:rFonts w:ascii="Arial" w:hAnsi="Arial" w:cs="Arial"/>
        </w:rPr>
        <w:t>Belediyemiz bağlı tüm Harcama Müdürlüklerinin Demirbaş kayıtları, takibi, Kayıttan Düşme Teklif ve Onay Belgesi, Taşınır işlem Fişi, zimmet güncellemeleri Müdürlüğümüzce yapılmaktadır.</w:t>
      </w:r>
    </w:p>
    <w:p w:rsidR="00342123" w:rsidRPr="009E1B89" w:rsidRDefault="00342123" w:rsidP="003A42D0">
      <w:pPr>
        <w:pStyle w:val="ListeParagraf"/>
        <w:ind w:left="284" w:hanging="284"/>
        <w:jc w:val="both"/>
        <w:rPr>
          <w:rFonts w:ascii="Arial" w:hAnsi="Arial" w:cs="Arial"/>
        </w:rPr>
      </w:pPr>
    </w:p>
    <w:p w:rsidR="00342123" w:rsidRPr="009E1B89" w:rsidRDefault="00342123" w:rsidP="003A42D0">
      <w:pPr>
        <w:pStyle w:val="ListeParagraf"/>
        <w:numPr>
          <w:ilvl w:val="0"/>
          <w:numId w:val="26"/>
        </w:numPr>
        <w:ind w:left="284" w:hanging="284"/>
        <w:jc w:val="both"/>
        <w:rPr>
          <w:rFonts w:ascii="Arial" w:hAnsi="Arial" w:cs="Arial"/>
        </w:rPr>
      </w:pPr>
      <w:r w:rsidRPr="009E1B89">
        <w:rPr>
          <w:rFonts w:ascii="Arial" w:hAnsi="Arial" w:cs="Arial"/>
        </w:rPr>
        <w:t xml:space="preserve">Harcama Birimlerince edinilen taşınırların muayene ve kabulü yapılanları cins ve niteliklerine göre sayarak, tartarak, ölçerek teslim almak, doğrudan tüketilmeyen ve kullanıma verilmeyen taşınırları sorumluluğundaki ambarlarda muhafaza etmek. </w:t>
      </w:r>
    </w:p>
    <w:p w:rsidR="00342123" w:rsidRPr="009E1B89" w:rsidRDefault="00342123" w:rsidP="003A42D0">
      <w:pPr>
        <w:pStyle w:val="ListeParagraf"/>
        <w:ind w:left="284" w:hanging="284"/>
        <w:jc w:val="both"/>
        <w:rPr>
          <w:rFonts w:ascii="Arial" w:hAnsi="Arial" w:cs="Arial"/>
        </w:rPr>
      </w:pPr>
    </w:p>
    <w:p w:rsidR="00342123" w:rsidRPr="009E1B89" w:rsidRDefault="00342123" w:rsidP="003A42D0">
      <w:pPr>
        <w:pStyle w:val="ListeParagraf"/>
        <w:numPr>
          <w:ilvl w:val="0"/>
          <w:numId w:val="26"/>
        </w:numPr>
        <w:ind w:left="284" w:hanging="284"/>
        <w:jc w:val="both"/>
        <w:rPr>
          <w:rFonts w:ascii="Arial" w:hAnsi="Arial" w:cs="Arial"/>
        </w:rPr>
      </w:pPr>
      <w:r w:rsidRPr="009E1B89">
        <w:rPr>
          <w:rFonts w:ascii="Arial" w:hAnsi="Arial" w:cs="Arial"/>
        </w:rPr>
        <w:t>Taşınırların giriş ve çıkışlarına ilişkin kayıtları tutmak, bunlara ilişkin belge ve cetvelleri düzenlemek.</w:t>
      </w:r>
      <w:r w:rsidR="00915852" w:rsidRPr="009E1B89">
        <w:rPr>
          <w:rFonts w:ascii="Arial" w:hAnsi="Arial" w:cs="Arial"/>
        </w:rPr>
        <w:t xml:space="preserve"> </w:t>
      </w:r>
    </w:p>
    <w:p w:rsidR="00342123" w:rsidRPr="009E1B89" w:rsidRDefault="00342123" w:rsidP="003A42D0">
      <w:pPr>
        <w:pStyle w:val="ListeParagraf"/>
        <w:ind w:left="284" w:hanging="284"/>
        <w:jc w:val="both"/>
        <w:rPr>
          <w:rFonts w:ascii="Arial" w:hAnsi="Arial" w:cs="Arial"/>
        </w:rPr>
      </w:pPr>
    </w:p>
    <w:p w:rsidR="00342123" w:rsidRPr="009E1B89" w:rsidRDefault="00342123" w:rsidP="003A42D0">
      <w:pPr>
        <w:pStyle w:val="ListeParagraf"/>
        <w:numPr>
          <w:ilvl w:val="0"/>
          <w:numId w:val="26"/>
        </w:numPr>
        <w:ind w:left="284" w:hanging="284"/>
        <w:jc w:val="both"/>
        <w:rPr>
          <w:rFonts w:ascii="Arial" w:hAnsi="Arial" w:cs="Arial"/>
        </w:rPr>
      </w:pPr>
      <w:r w:rsidRPr="009E1B89">
        <w:rPr>
          <w:rFonts w:ascii="Arial" w:hAnsi="Arial" w:cs="Arial"/>
        </w:rPr>
        <w:t>Belediyemize bağlı Tüm Harcama Müdürlüklerince 3 (Üç) Aylık Tüketim Malzeme Çıkış belgelerini II. Düzeyde Mali Hizmetler Müdürlüğü’ne gönderilmesi.</w:t>
      </w:r>
    </w:p>
    <w:p w:rsidR="00342123" w:rsidRPr="00342123" w:rsidRDefault="00342123" w:rsidP="003A42D0">
      <w:pPr>
        <w:pStyle w:val="ListeParagraf"/>
        <w:ind w:left="284" w:hanging="284"/>
        <w:jc w:val="both"/>
        <w:rPr>
          <w:rFonts w:ascii="Arial" w:hAnsi="Arial" w:cs="Arial"/>
        </w:rPr>
      </w:pPr>
    </w:p>
    <w:p w:rsidR="00342123" w:rsidRDefault="00342123" w:rsidP="003A42D0">
      <w:pPr>
        <w:pStyle w:val="ListeParagraf"/>
        <w:numPr>
          <w:ilvl w:val="0"/>
          <w:numId w:val="26"/>
        </w:numPr>
        <w:ind w:left="284" w:hanging="284"/>
        <w:jc w:val="both"/>
        <w:rPr>
          <w:rFonts w:ascii="Arial" w:hAnsi="Arial" w:cs="Arial"/>
        </w:rPr>
      </w:pPr>
      <w:r w:rsidRPr="00342123">
        <w:rPr>
          <w:rFonts w:ascii="Arial" w:hAnsi="Arial" w:cs="Arial"/>
        </w:rPr>
        <w:lastRenderedPageBreak/>
        <w:t xml:space="preserve">Ambar Sayımı ve stok kontrolü yapmak, asgari stok seviyesinin altına düşen taşınırları belirlemek ve </w:t>
      </w:r>
      <w:r w:rsidR="00664241" w:rsidRPr="00342123">
        <w:rPr>
          <w:rFonts w:ascii="Arial" w:hAnsi="Arial" w:cs="Arial"/>
        </w:rPr>
        <w:t xml:space="preserve">alımını </w:t>
      </w:r>
      <w:r w:rsidR="00664241">
        <w:rPr>
          <w:rFonts w:ascii="Arial" w:hAnsi="Arial" w:cs="Arial"/>
        </w:rPr>
        <w:t xml:space="preserve"> sağlamak</w:t>
      </w:r>
      <w:r>
        <w:rPr>
          <w:rFonts w:ascii="Arial" w:hAnsi="Arial" w:cs="Arial"/>
        </w:rPr>
        <w:t>.</w:t>
      </w:r>
    </w:p>
    <w:p w:rsidR="00342123" w:rsidRPr="00342123" w:rsidRDefault="00342123" w:rsidP="003A42D0">
      <w:pPr>
        <w:pStyle w:val="ListeParagraf"/>
        <w:ind w:left="284" w:hanging="284"/>
        <w:jc w:val="both"/>
        <w:rPr>
          <w:rFonts w:ascii="Arial" w:hAnsi="Arial" w:cs="Arial"/>
        </w:rPr>
      </w:pPr>
    </w:p>
    <w:p w:rsidR="00342123" w:rsidRDefault="00342123" w:rsidP="003A42D0">
      <w:pPr>
        <w:pStyle w:val="ListeParagraf"/>
        <w:numPr>
          <w:ilvl w:val="0"/>
          <w:numId w:val="26"/>
        </w:numPr>
        <w:ind w:left="284" w:hanging="284"/>
        <w:jc w:val="both"/>
        <w:rPr>
          <w:rFonts w:ascii="Arial" w:hAnsi="Arial" w:cs="Arial"/>
        </w:rPr>
      </w:pPr>
      <w:r w:rsidRPr="00342123">
        <w:rPr>
          <w:rFonts w:ascii="Arial" w:hAnsi="Arial" w:cs="Arial"/>
        </w:rPr>
        <w:t>Yasalar dâhilinde Müdürlüğümüzü ilgilendiren ek görevleri yapmak</w:t>
      </w:r>
      <w:r>
        <w:rPr>
          <w:rFonts w:ascii="Arial" w:hAnsi="Arial" w:cs="Arial"/>
        </w:rPr>
        <w:t>.</w:t>
      </w:r>
    </w:p>
    <w:p w:rsidR="009E1B89" w:rsidRPr="009E1B89" w:rsidRDefault="009E1B89" w:rsidP="003A42D0">
      <w:pPr>
        <w:pStyle w:val="ListeParagraf"/>
        <w:rPr>
          <w:rFonts w:ascii="Arial" w:hAnsi="Arial" w:cs="Arial"/>
        </w:rPr>
      </w:pPr>
    </w:p>
    <w:p w:rsidR="00EA5A77" w:rsidRDefault="00EA5A77" w:rsidP="003A42D0">
      <w:pPr>
        <w:ind w:left="374"/>
        <w:jc w:val="both"/>
      </w:pPr>
      <w:r w:rsidRPr="00C6224A">
        <w:rPr>
          <w:rFonts w:ascii="Arial" w:hAnsi="Arial" w:cs="Arial"/>
          <w:b/>
          <w:color w:val="000080"/>
        </w:rPr>
        <w:t>İhale Sekretaryası</w:t>
      </w:r>
      <w:r w:rsidRPr="00D4668E">
        <w:tab/>
        <w:t>.</w:t>
      </w:r>
    </w:p>
    <w:p w:rsidR="00510EDE" w:rsidRDefault="00510EDE" w:rsidP="003A42D0">
      <w:pPr>
        <w:ind w:firstLine="705"/>
        <w:jc w:val="both"/>
        <w:rPr>
          <w:rFonts w:ascii="Arial" w:hAnsi="Arial" w:cs="Arial"/>
        </w:rPr>
      </w:pPr>
    </w:p>
    <w:p w:rsidR="00510EDE" w:rsidRPr="004A33AA" w:rsidRDefault="00510EDE" w:rsidP="003A42D0">
      <w:pPr>
        <w:ind w:firstLine="705"/>
        <w:jc w:val="both"/>
        <w:rPr>
          <w:rFonts w:ascii="Arial" w:hAnsi="Arial" w:cs="Arial"/>
        </w:rPr>
      </w:pPr>
      <w:r w:rsidRPr="004A33AA">
        <w:rPr>
          <w:rFonts w:ascii="Arial" w:hAnsi="Arial" w:cs="Arial"/>
        </w:rPr>
        <w:t>4734 Sayılı Kamu İhale Kanunu kapsamında bulunan Belediyemizin tüm mal, hizmet ve yapım işleri ihaleleri Destek Hizmetleri Müdürlüğü bünyesinde bulunan İhale Birimi tarafından yürütülmektedir.</w:t>
      </w:r>
    </w:p>
    <w:p w:rsidR="00510EDE" w:rsidRPr="004407EC" w:rsidRDefault="00510EDE" w:rsidP="003A42D0">
      <w:pPr>
        <w:ind w:firstLine="708"/>
        <w:jc w:val="both"/>
        <w:rPr>
          <w:rFonts w:ascii="Arial" w:hAnsi="Arial" w:cs="Arial"/>
        </w:rPr>
      </w:pPr>
    </w:p>
    <w:p w:rsidR="00510EDE" w:rsidRDefault="00510EDE" w:rsidP="003A42D0">
      <w:pPr>
        <w:pStyle w:val="ListeParagraf"/>
        <w:numPr>
          <w:ilvl w:val="0"/>
          <w:numId w:val="40"/>
        </w:numPr>
        <w:jc w:val="both"/>
        <w:rPr>
          <w:rFonts w:ascii="Arial" w:hAnsi="Arial" w:cs="Arial"/>
        </w:rPr>
      </w:pPr>
      <w:r w:rsidRPr="00342123">
        <w:rPr>
          <w:rFonts w:ascii="Arial" w:hAnsi="Arial" w:cs="Arial"/>
        </w:rPr>
        <w:t>Çok sık değişen ihale mevzuatı takip edip değişikliklerin uygulanmasını sağlamak,</w:t>
      </w:r>
    </w:p>
    <w:p w:rsidR="00510EDE" w:rsidRPr="00342123" w:rsidRDefault="00510EDE" w:rsidP="003A42D0">
      <w:pPr>
        <w:pStyle w:val="ListeParagraf"/>
        <w:ind w:left="1065"/>
        <w:jc w:val="both"/>
        <w:rPr>
          <w:rFonts w:ascii="Arial" w:hAnsi="Arial" w:cs="Arial"/>
        </w:rPr>
      </w:pPr>
    </w:p>
    <w:p w:rsidR="00510EDE" w:rsidRDefault="00510EDE" w:rsidP="003A42D0">
      <w:pPr>
        <w:jc w:val="both"/>
        <w:rPr>
          <w:rFonts w:ascii="Arial" w:hAnsi="Arial" w:cs="Arial"/>
        </w:rPr>
      </w:pPr>
      <w:r w:rsidRPr="004407EC">
        <w:rPr>
          <w:rFonts w:ascii="Arial" w:hAnsi="Arial" w:cs="Arial"/>
        </w:rPr>
        <w:tab/>
        <w:t>2. Belediyemize bağlı tüm Harcama Müdürlüklerince hazırlanan ihale dokümanlarını (şartname dosyaları) incelemek, mevzuata uyumlu hale getirilmesini denetlemek ve sağlamak</w:t>
      </w:r>
    </w:p>
    <w:p w:rsidR="00510EDE" w:rsidRPr="004407EC" w:rsidRDefault="00510EDE" w:rsidP="003A42D0">
      <w:pPr>
        <w:jc w:val="both"/>
        <w:rPr>
          <w:rFonts w:ascii="Arial" w:hAnsi="Arial" w:cs="Arial"/>
        </w:rPr>
      </w:pPr>
    </w:p>
    <w:p w:rsidR="00510EDE" w:rsidRDefault="00510EDE" w:rsidP="003A42D0">
      <w:pPr>
        <w:ind w:firstLine="708"/>
        <w:jc w:val="both"/>
        <w:rPr>
          <w:rFonts w:ascii="Arial" w:hAnsi="Arial" w:cs="Arial"/>
        </w:rPr>
      </w:pPr>
      <w:r w:rsidRPr="004A33AA">
        <w:rPr>
          <w:rFonts w:ascii="Arial" w:hAnsi="Arial" w:cs="Arial"/>
        </w:rPr>
        <w:t>İhale Birimimizce 2017 Mali Yılı için gerçekleştiren Tüm Harcama Müdürlüklerimize ait 12 Adet İhale gerçekleştirilmiş, 2 adet ihale İptal edilmiş, 10 adet ihalede sonuçlanmıştır.</w:t>
      </w:r>
    </w:p>
    <w:p w:rsidR="005A785A" w:rsidRDefault="005A785A" w:rsidP="003A42D0">
      <w:pPr>
        <w:ind w:firstLine="708"/>
        <w:jc w:val="both"/>
        <w:rPr>
          <w:rFonts w:ascii="Arial" w:hAnsi="Arial" w:cs="Arial"/>
        </w:rPr>
      </w:pPr>
    </w:p>
    <w:p w:rsidR="005A785A" w:rsidRDefault="005A785A" w:rsidP="003A42D0">
      <w:pPr>
        <w:jc w:val="center"/>
        <w:rPr>
          <w:rFonts w:ascii="Arial" w:hAnsi="Arial" w:cs="Arial"/>
          <w:b/>
          <w:bCs/>
        </w:rPr>
      </w:pPr>
      <w:r w:rsidRPr="004A33AA">
        <w:rPr>
          <w:rFonts w:ascii="Arial" w:hAnsi="Arial" w:cs="Arial"/>
          <w:b/>
          <w:bCs/>
        </w:rPr>
        <w:t>2017 YILI İLK ALTI AYLIK (01.01.2017-31.12.2017) İHALE LİSTESİ</w:t>
      </w:r>
    </w:p>
    <w:p w:rsidR="005A785A" w:rsidRPr="004A33AA" w:rsidRDefault="005A785A" w:rsidP="003A42D0">
      <w:pPr>
        <w:jc w:val="center"/>
        <w:rPr>
          <w:rFonts w:ascii="Arial" w:hAnsi="Arial" w:cs="Arial"/>
          <w:b/>
        </w:rPr>
      </w:pPr>
    </w:p>
    <w:tbl>
      <w:tblPr>
        <w:tblW w:w="8505" w:type="dxa"/>
        <w:tblInd w:w="70" w:type="dxa"/>
        <w:tblCellMar>
          <w:left w:w="70" w:type="dxa"/>
          <w:right w:w="70" w:type="dxa"/>
        </w:tblCellMar>
        <w:tblLook w:val="0000"/>
      </w:tblPr>
      <w:tblGrid>
        <w:gridCol w:w="567"/>
        <w:gridCol w:w="2127"/>
        <w:gridCol w:w="1275"/>
        <w:gridCol w:w="1843"/>
        <w:gridCol w:w="2693"/>
      </w:tblGrid>
      <w:tr w:rsidR="005A785A" w:rsidTr="005A785A">
        <w:trPr>
          <w:trHeight w:val="510"/>
        </w:trPr>
        <w:tc>
          <w:tcPr>
            <w:tcW w:w="567" w:type="dxa"/>
            <w:tcBorders>
              <w:top w:val="single" w:sz="4" w:space="0" w:color="auto"/>
              <w:left w:val="single" w:sz="4" w:space="0" w:color="auto"/>
              <w:bottom w:val="single" w:sz="4" w:space="0" w:color="auto"/>
              <w:right w:val="single" w:sz="4" w:space="0" w:color="auto"/>
            </w:tcBorders>
            <w:shd w:val="clear" w:color="auto" w:fill="auto"/>
            <w:vAlign w:val="center"/>
          </w:tcPr>
          <w:p w:rsidR="005A785A" w:rsidRPr="00394C7C" w:rsidRDefault="005A785A" w:rsidP="003A42D0">
            <w:pPr>
              <w:jc w:val="center"/>
              <w:rPr>
                <w:rFonts w:ascii="Garamond" w:hAnsi="Garamond" w:cs="Arial"/>
                <w:b/>
                <w:bCs/>
              </w:rPr>
            </w:pPr>
            <w:r w:rsidRPr="00394C7C">
              <w:rPr>
                <w:rFonts w:ascii="Garamond" w:hAnsi="Garamond" w:cs="Arial"/>
                <w:b/>
                <w:bCs/>
              </w:rPr>
              <w:t>Sıra No</w:t>
            </w:r>
          </w:p>
        </w:tc>
        <w:tc>
          <w:tcPr>
            <w:tcW w:w="2127" w:type="dxa"/>
            <w:tcBorders>
              <w:top w:val="single" w:sz="4" w:space="0" w:color="auto"/>
              <w:left w:val="nil"/>
              <w:bottom w:val="single" w:sz="4" w:space="0" w:color="auto"/>
              <w:right w:val="single" w:sz="4" w:space="0" w:color="auto"/>
            </w:tcBorders>
            <w:shd w:val="clear" w:color="auto" w:fill="auto"/>
            <w:vAlign w:val="center"/>
          </w:tcPr>
          <w:p w:rsidR="005A785A" w:rsidRPr="00394C7C" w:rsidRDefault="005A785A" w:rsidP="003A42D0">
            <w:pPr>
              <w:jc w:val="center"/>
              <w:rPr>
                <w:rFonts w:ascii="Garamond" w:hAnsi="Garamond" w:cs="Arial"/>
                <w:b/>
                <w:bCs/>
              </w:rPr>
            </w:pPr>
            <w:r w:rsidRPr="00394C7C">
              <w:rPr>
                <w:rFonts w:ascii="Garamond" w:hAnsi="Garamond" w:cs="Arial"/>
                <w:b/>
                <w:bCs/>
              </w:rPr>
              <w:t>İŞİN ADI</w:t>
            </w:r>
          </w:p>
        </w:tc>
        <w:tc>
          <w:tcPr>
            <w:tcW w:w="1275" w:type="dxa"/>
            <w:tcBorders>
              <w:top w:val="single" w:sz="4" w:space="0" w:color="auto"/>
              <w:left w:val="nil"/>
              <w:bottom w:val="single" w:sz="4" w:space="0" w:color="auto"/>
              <w:right w:val="single" w:sz="4" w:space="0" w:color="auto"/>
            </w:tcBorders>
            <w:shd w:val="clear" w:color="auto" w:fill="auto"/>
            <w:vAlign w:val="center"/>
          </w:tcPr>
          <w:p w:rsidR="005A785A" w:rsidRPr="00394C7C" w:rsidRDefault="005A785A" w:rsidP="003A42D0">
            <w:pPr>
              <w:jc w:val="center"/>
              <w:rPr>
                <w:rFonts w:ascii="Garamond" w:hAnsi="Garamond" w:cs="Arial"/>
                <w:b/>
                <w:bCs/>
              </w:rPr>
            </w:pPr>
            <w:r w:rsidRPr="00394C7C">
              <w:rPr>
                <w:rFonts w:ascii="Garamond" w:hAnsi="Garamond" w:cs="Arial"/>
                <w:b/>
                <w:bCs/>
              </w:rPr>
              <w:t>İHALE MİKTARI</w:t>
            </w:r>
          </w:p>
        </w:tc>
        <w:tc>
          <w:tcPr>
            <w:tcW w:w="1843" w:type="dxa"/>
            <w:tcBorders>
              <w:top w:val="single" w:sz="4" w:space="0" w:color="auto"/>
              <w:left w:val="nil"/>
              <w:bottom w:val="single" w:sz="4" w:space="0" w:color="auto"/>
              <w:right w:val="single" w:sz="4" w:space="0" w:color="auto"/>
            </w:tcBorders>
            <w:shd w:val="clear" w:color="auto" w:fill="auto"/>
            <w:vAlign w:val="center"/>
          </w:tcPr>
          <w:p w:rsidR="005A785A" w:rsidRPr="00394C7C" w:rsidRDefault="005A785A" w:rsidP="003A42D0">
            <w:pPr>
              <w:jc w:val="center"/>
              <w:rPr>
                <w:rFonts w:ascii="Garamond" w:hAnsi="Garamond" w:cs="Arial"/>
                <w:b/>
                <w:bCs/>
              </w:rPr>
            </w:pPr>
            <w:r w:rsidRPr="00394C7C">
              <w:rPr>
                <w:rFonts w:ascii="Garamond" w:hAnsi="Garamond" w:cs="Arial"/>
                <w:b/>
                <w:bCs/>
              </w:rPr>
              <w:t>İHALE BEDELİ</w:t>
            </w:r>
          </w:p>
        </w:tc>
        <w:tc>
          <w:tcPr>
            <w:tcW w:w="2693" w:type="dxa"/>
            <w:tcBorders>
              <w:top w:val="single" w:sz="4" w:space="0" w:color="auto"/>
              <w:left w:val="nil"/>
              <w:bottom w:val="single" w:sz="4" w:space="0" w:color="auto"/>
              <w:right w:val="single" w:sz="4" w:space="0" w:color="auto"/>
            </w:tcBorders>
            <w:shd w:val="clear" w:color="auto" w:fill="auto"/>
            <w:vAlign w:val="center"/>
          </w:tcPr>
          <w:p w:rsidR="005A785A" w:rsidRPr="00394C7C" w:rsidRDefault="005A785A" w:rsidP="003A42D0">
            <w:pPr>
              <w:jc w:val="center"/>
              <w:rPr>
                <w:rFonts w:ascii="Garamond" w:hAnsi="Garamond" w:cs="Arial"/>
                <w:b/>
                <w:bCs/>
              </w:rPr>
            </w:pPr>
            <w:r w:rsidRPr="00394C7C">
              <w:rPr>
                <w:rFonts w:ascii="Garamond" w:hAnsi="Garamond" w:cs="Arial"/>
                <w:b/>
                <w:bCs/>
              </w:rPr>
              <w:t>YÜKLENİCİ</w:t>
            </w:r>
          </w:p>
        </w:tc>
      </w:tr>
      <w:tr w:rsidR="005A785A" w:rsidTr="005A785A">
        <w:trPr>
          <w:trHeight w:val="460"/>
        </w:trPr>
        <w:tc>
          <w:tcPr>
            <w:tcW w:w="567" w:type="dxa"/>
            <w:tcBorders>
              <w:top w:val="nil"/>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rPr>
                <w:rFonts w:ascii="Garamond" w:hAnsi="Garamond"/>
              </w:rPr>
            </w:pPr>
            <w:r>
              <w:rPr>
                <w:rFonts w:ascii="Garamond" w:hAnsi="Garamond"/>
              </w:rPr>
              <w:t>1</w:t>
            </w:r>
          </w:p>
        </w:tc>
        <w:tc>
          <w:tcPr>
            <w:tcW w:w="2127" w:type="dxa"/>
            <w:tcBorders>
              <w:top w:val="nil"/>
              <w:left w:val="nil"/>
              <w:bottom w:val="single" w:sz="4" w:space="0" w:color="auto"/>
              <w:right w:val="single" w:sz="4" w:space="0" w:color="auto"/>
            </w:tcBorders>
            <w:shd w:val="clear" w:color="auto" w:fill="auto"/>
            <w:vAlign w:val="center"/>
          </w:tcPr>
          <w:p w:rsidR="005A785A" w:rsidRDefault="005A785A" w:rsidP="003A42D0">
            <w:r>
              <w:rPr>
                <w:sz w:val="22"/>
                <w:szCs w:val="22"/>
              </w:rPr>
              <w:t>Akaryakıt Alımı</w:t>
            </w:r>
          </w:p>
        </w:tc>
        <w:tc>
          <w:tcPr>
            <w:tcW w:w="1275" w:type="dxa"/>
            <w:tcBorders>
              <w:top w:val="nil"/>
              <w:left w:val="nil"/>
              <w:bottom w:val="single" w:sz="4" w:space="0" w:color="auto"/>
              <w:right w:val="single" w:sz="4" w:space="0" w:color="auto"/>
            </w:tcBorders>
            <w:shd w:val="clear" w:color="auto" w:fill="auto"/>
            <w:noWrap/>
            <w:vAlign w:val="center"/>
          </w:tcPr>
          <w:p w:rsidR="005A785A" w:rsidRDefault="005A785A" w:rsidP="003A42D0">
            <w:r>
              <w:rPr>
                <w:sz w:val="22"/>
                <w:szCs w:val="22"/>
              </w:rPr>
              <w:t> </w:t>
            </w:r>
          </w:p>
        </w:tc>
        <w:tc>
          <w:tcPr>
            <w:tcW w:w="1843"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right"/>
            </w:pPr>
            <w:r>
              <w:rPr>
                <w:sz w:val="22"/>
                <w:szCs w:val="22"/>
              </w:rPr>
              <w:t>2.385.425,00</w:t>
            </w:r>
          </w:p>
        </w:tc>
        <w:tc>
          <w:tcPr>
            <w:tcW w:w="2693" w:type="dxa"/>
            <w:tcBorders>
              <w:top w:val="nil"/>
              <w:left w:val="nil"/>
              <w:bottom w:val="single" w:sz="4" w:space="0" w:color="auto"/>
              <w:right w:val="single" w:sz="4" w:space="0" w:color="auto"/>
            </w:tcBorders>
            <w:shd w:val="clear" w:color="auto" w:fill="auto"/>
            <w:vAlign w:val="center"/>
          </w:tcPr>
          <w:p w:rsidR="005A785A" w:rsidRDefault="005A785A" w:rsidP="003A42D0">
            <w:pPr>
              <w:jc w:val="center"/>
              <w:rPr>
                <w:sz w:val="20"/>
                <w:szCs w:val="20"/>
              </w:rPr>
            </w:pPr>
            <w:r>
              <w:rPr>
                <w:sz w:val="20"/>
                <w:szCs w:val="20"/>
              </w:rPr>
              <w:t>İTES İLERİ TEK. LTD. ŞTİ.</w:t>
            </w:r>
          </w:p>
        </w:tc>
      </w:tr>
      <w:tr w:rsidR="005A785A" w:rsidTr="005A785A">
        <w:trPr>
          <w:trHeight w:val="600"/>
        </w:trPr>
        <w:tc>
          <w:tcPr>
            <w:tcW w:w="567" w:type="dxa"/>
            <w:tcBorders>
              <w:top w:val="nil"/>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rPr>
                <w:rFonts w:ascii="Garamond" w:hAnsi="Garamond"/>
              </w:rPr>
            </w:pPr>
            <w:r>
              <w:rPr>
                <w:rFonts w:ascii="Garamond" w:hAnsi="Garamond"/>
              </w:rPr>
              <w:t>2</w:t>
            </w:r>
          </w:p>
        </w:tc>
        <w:tc>
          <w:tcPr>
            <w:tcW w:w="2127" w:type="dxa"/>
            <w:tcBorders>
              <w:top w:val="nil"/>
              <w:left w:val="nil"/>
              <w:bottom w:val="single" w:sz="4" w:space="0" w:color="auto"/>
              <w:right w:val="single" w:sz="4" w:space="0" w:color="auto"/>
            </w:tcBorders>
            <w:shd w:val="clear" w:color="auto" w:fill="auto"/>
            <w:vAlign w:val="center"/>
          </w:tcPr>
          <w:p w:rsidR="005A785A" w:rsidRDefault="005A785A" w:rsidP="003A42D0">
            <w:r>
              <w:rPr>
                <w:sz w:val="22"/>
                <w:szCs w:val="22"/>
              </w:rPr>
              <w:t>Ulaşım Hizmetleri Md. Hizmet Alımı</w:t>
            </w:r>
          </w:p>
        </w:tc>
        <w:tc>
          <w:tcPr>
            <w:tcW w:w="1275"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center"/>
            </w:pPr>
            <w:r>
              <w:rPr>
                <w:sz w:val="22"/>
                <w:szCs w:val="22"/>
              </w:rPr>
              <w:t>18 kişi</w:t>
            </w:r>
          </w:p>
        </w:tc>
        <w:tc>
          <w:tcPr>
            <w:tcW w:w="1843"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right"/>
            </w:pPr>
            <w:r>
              <w:rPr>
                <w:sz w:val="22"/>
                <w:szCs w:val="22"/>
              </w:rPr>
              <w:t>1.429.015,43</w:t>
            </w:r>
          </w:p>
        </w:tc>
        <w:tc>
          <w:tcPr>
            <w:tcW w:w="2693" w:type="dxa"/>
            <w:tcBorders>
              <w:top w:val="nil"/>
              <w:left w:val="nil"/>
              <w:bottom w:val="single" w:sz="4" w:space="0" w:color="auto"/>
              <w:right w:val="single" w:sz="4" w:space="0" w:color="auto"/>
            </w:tcBorders>
            <w:shd w:val="clear" w:color="auto" w:fill="auto"/>
            <w:vAlign w:val="center"/>
          </w:tcPr>
          <w:p w:rsidR="005A785A" w:rsidRDefault="005A785A" w:rsidP="003A42D0">
            <w:pPr>
              <w:jc w:val="center"/>
              <w:rPr>
                <w:sz w:val="20"/>
                <w:szCs w:val="20"/>
              </w:rPr>
            </w:pPr>
            <w:r>
              <w:rPr>
                <w:sz w:val="20"/>
                <w:szCs w:val="20"/>
              </w:rPr>
              <w:t>DNZ GRUP LTD. ŞTİ.</w:t>
            </w:r>
          </w:p>
        </w:tc>
      </w:tr>
      <w:tr w:rsidR="005A785A" w:rsidTr="00B82253">
        <w:trPr>
          <w:trHeight w:val="518"/>
        </w:trPr>
        <w:tc>
          <w:tcPr>
            <w:tcW w:w="567" w:type="dxa"/>
            <w:tcBorders>
              <w:top w:val="nil"/>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rPr>
                <w:rFonts w:ascii="Garamond" w:hAnsi="Garamond"/>
              </w:rPr>
            </w:pPr>
            <w:r>
              <w:rPr>
                <w:rFonts w:ascii="Garamond" w:hAnsi="Garamond"/>
              </w:rPr>
              <w:t>3</w:t>
            </w:r>
          </w:p>
        </w:tc>
        <w:tc>
          <w:tcPr>
            <w:tcW w:w="2127" w:type="dxa"/>
            <w:tcBorders>
              <w:top w:val="nil"/>
              <w:left w:val="nil"/>
              <w:bottom w:val="single" w:sz="4" w:space="0" w:color="auto"/>
              <w:right w:val="single" w:sz="4" w:space="0" w:color="auto"/>
            </w:tcBorders>
            <w:shd w:val="clear" w:color="auto" w:fill="auto"/>
            <w:vAlign w:val="center"/>
          </w:tcPr>
          <w:p w:rsidR="005A785A" w:rsidRDefault="005A785A" w:rsidP="003A42D0">
            <w:r>
              <w:rPr>
                <w:sz w:val="22"/>
                <w:szCs w:val="22"/>
              </w:rPr>
              <w:t>Temizlik İşl. Md.  Hizmet Alımı</w:t>
            </w:r>
          </w:p>
        </w:tc>
        <w:tc>
          <w:tcPr>
            <w:tcW w:w="1275"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center"/>
            </w:pPr>
            <w:r>
              <w:rPr>
                <w:sz w:val="22"/>
                <w:szCs w:val="22"/>
              </w:rPr>
              <w:t>229 kişi</w:t>
            </w:r>
          </w:p>
        </w:tc>
        <w:tc>
          <w:tcPr>
            <w:tcW w:w="1843"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right"/>
            </w:pPr>
            <w:r>
              <w:rPr>
                <w:sz w:val="22"/>
                <w:szCs w:val="22"/>
              </w:rPr>
              <w:t>26.532.326,00</w:t>
            </w:r>
          </w:p>
        </w:tc>
        <w:tc>
          <w:tcPr>
            <w:tcW w:w="2693" w:type="dxa"/>
            <w:tcBorders>
              <w:top w:val="nil"/>
              <w:left w:val="nil"/>
              <w:bottom w:val="single" w:sz="4" w:space="0" w:color="auto"/>
              <w:right w:val="single" w:sz="4" w:space="0" w:color="auto"/>
            </w:tcBorders>
            <w:shd w:val="clear" w:color="auto" w:fill="auto"/>
            <w:vAlign w:val="center"/>
          </w:tcPr>
          <w:p w:rsidR="005A785A" w:rsidRDefault="005A785A" w:rsidP="003A42D0">
            <w:pPr>
              <w:jc w:val="center"/>
              <w:rPr>
                <w:sz w:val="20"/>
                <w:szCs w:val="20"/>
              </w:rPr>
            </w:pPr>
            <w:r>
              <w:rPr>
                <w:sz w:val="20"/>
                <w:szCs w:val="20"/>
              </w:rPr>
              <w:t>ÖNAR ARAŞTIRMA LTD. ŞTİ.</w:t>
            </w:r>
          </w:p>
        </w:tc>
      </w:tr>
      <w:tr w:rsidR="005A785A" w:rsidTr="00B82253">
        <w:trPr>
          <w:trHeight w:val="55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rPr>
                <w:rFonts w:ascii="Garamond" w:hAnsi="Garamond"/>
              </w:rPr>
            </w:pPr>
            <w:r>
              <w:rPr>
                <w:rFonts w:ascii="Garamond" w:hAnsi="Garamond"/>
              </w:rPr>
              <w:t>4</w:t>
            </w:r>
          </w:p>
        </w:tc>
        <w:tc>
          <w:tcPr>
            <w:tcW w:w="2127" w:type="dxa"/>
            <w:tcBorders>
              <w:top w:val="single" w:sz="4" w:space="0" w:color="auto"/>
              <w:left w:val="nil"/>
              <w:bottom w:val="single" w:sz="4" w:space="0" w:color="auto"/>
              <w:right w:val="single" w:sz="4" w:space="0" w:color="auto"/>
            </w:tcBorders>
            <w:shd w:val="clear" w:color="auto" w:fill="auto"/>
            <w:vAlign w:val="center"/>
          </w:tcPr>
          <w:p w:rsidR="005A785A" w:rsidRDefault="005A785A" w:rsidP="003A42D0">
            <w:r>
              <w:rPr>
                <w:sz w:val="22"/>
                <w:szCs w:val="22"/>
              </w:rPr>
              <w:t>Labranda Hizmet Alımı</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5A785A" w:rsidRDefault="005A785A" w:rsidP="003A42D0">
            <w:pPr>
              <w:jc w:val="center"/>
            </w:pPr>
            <w:r>
              <w:rPr>
                <w:sz w:val="22"/>
                <w:szCs w:val="22"/>
              </w:rPr>
              <w:t>İPTAL</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5A785A" w:rsidRDefault="00077C9E" w:rsidP="003A42D0">
            <w:pPr>
              <w:jc w:val="center"/>
            </w:pPr>
            <w:r w:rsidRPr="00077C9E">
              <w:rPr>
                <w:noProof/>
                <w:sz w:val="22"/>
                <w:szCs w:val="22"/>
              </w:rPr>
              <w:pict>
                <v:line id="_x0000_s1093" style="position:absolute;left:0;text-align:left;flip:y;z-index:251663360;mso-position-horizontal-relative:text;mso-position-vertical-relative:text" from="-3pt,.8pt" to="86.55pt,24.4pt"/>
              </w:pict>
            </w:r>
          </w:p>
        </w:tc>
        <w:tc>
          <w:tcPr>
            <w:tcW w:w="2693" w:type="dxa"/>
            <w:tcBorders>
              <w:top w:val="single" w:sz="4" w:space="0" w:color="auto"/>
              <w:left w:val="nil"/>
              <w:bottom w:val="single" w:sz="4" w:space="0" w:color="auto"/>
              <w:right w:val="single" w:sz="4" w:space="0" w:color="auto"/>
            </w:tcBorders>
            <w:shd w:val="clear" w:color="auto" w:fill="auto"/>
            <w:vAlign w:val="center"/>
          </w:tcPr>
          <w:p w:rsidR="005A785A" w:rsidRDefault="00077C9E" w:rsidP="003A42D0">
            <w:pPr>
              <w:jc w:val="center"/>
              <w:rPr>
                <w:sz w:val="20"/>
                <w:szCs w:val="20"/>
              </w:rPr>
            </w:pPr>
            <w:r>
              <w:rPr>
                <w:noProof/>
                <w:sz w:val="20"/>
                <w:szCs w:val="20"/>
              </w:rPr>
              <w:pict>
                <v:line id="_x0000_s1092" style="position:absolute;left:0;text-align:left;flip:y;z-index:251664384;mso-position-horizontal-relative:text;mso-position-vertical-relative:text" from="-3.8pt,2.3pt" to="130.05pt,27.85pt"/>
              </w:pict>
            </w:r>
          </w:p>
        </w:tc>
      </w:tr>
      <w:tr w:rsidR="005A785A" w:rsidTr="00B82253">
        <w:trPr>
          <w:trHeight w:val="5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rPr>
                <w:rFonts w:ascii="Garamond" w:hAnsi="Garamond"/>
              </w:rPr>
            </w:pPr>
            <w:r>
              <w:rPr>
                <w:rFonts w:ascii="Garamond" w:hAnsi="Garamond"/>
              </w:rPr>
              <w:t>5</w:t>
            </w:r>
          </w:p>
        </w:tc>
        <w:tc>
          <w:tcPr>
            <w:tcW w:w="2127" w:type="dxa"/>
            <w:tcBorders>
              <w:top w:val="single" w:sz="4" w:space="0" w:color="auto"/>
              <w:left w:val="nil"/>
              <w:bottom w:val="single" w:sz="4" w:space="0" w:color="auto"/>
              <w:right w:val="single" w:sz="4" w:space="0" w:color="auto"/>
            </w:tcBorders>
            <w:shd w:val="clear" w:color="auto" w:fill="auto"/>
            <w:vAlign w:val="center"/>
          </w:tcPr>
          <w:p w:rsidR="005A785A" w:rsidRDefault="005A785A" w:rsidP="003A42D0">
            <w:r>
              <w:rPr>
                <w:sz w:val="22"/>
                <w:szCs w:val="22"/>
              </w:rPr>
              <w:t>Labranda Hizmet Alımı</w:t>
            </w:r>
          </w:p>
        </w:tc>
        <w:tc>
          <w:tcPr>
            <w:tcW w:w="1275" w:type="dxa"/>
            <w:tcBorders>
              <w:top w:val="single" w:sz="4" w:space="0" w:color="auto"/>
              <w:left w:val="nil"/>
              <w:bottom w:val="single" w:sz="4" w:space="0" w:color="auto"/>
              <w:right w:val="single" w:sz="4" w:space="0" w:color="auto"/>
            </w:tcBorders>
            <w:shd w:val="clear" w:color="auto" w:fill="auto"/>
            <w:noWrap/>
            <w:vAlign w:val="bottom"/>
          </w:tcPr>
          <w:p w:rsidR="005A785A" w:rsidRDefault="005A785A" w:rsidP="003A42D0">
            <w:pPr>
              <w:jc w:val="center"/>
            </w:pPr>
            <w:r>
              <w:rPr>
                <w:sz w:val="22"/>
                <w:szCs w:val="22"/>
              </w:rPr>
              <w:t>21 kişi</w:t>
            </w:r>
          </w:p>
        </w:tc>
        <w:tc>
          <w:tcPr>
            <w:tcW w:w="1843" w:type="dxa"/>
            <w:tcBorders>
              <w:top w:val="single" w:sz="4" w:space="0" w:color="auto"/>
              <w:left w:val="nil"/>
              <w:bottom w:val="single" w:sz="4" w:space="0" w:color="auto"/>
              <w:right w:val="single" w:sz="4" w:space="0" w:color="auto"/>
            </w:tcBorders>
            <w:shd w:val="clear" w:color="auto" w:fill="auto"/>
            <w:noWrap/>
            <w:vAlign w:val="bottom"/>
          </w:tcPr>
          <w:p w:rsidR="005A785A" w:rsidRDefault="005A785A" w:rsidP="003A42D0">
            <w:pPr>
              <w:jc w:val="right"/>
            </w:pPr>
            <w:r>
              <w:rPr>
                <w:sz w:val="22"/>
                <w:szCs w:val="22"/>
              </w:rPr>
              <w:t>1.250.707,71</w:t>
            </w:r>
          </w:p>
        </w:tc>
        <w:tc>
          <w:tcPr>
            <w:tcW w:w="2693" w:type="dxa"/>
            <w:tcBorders>
              <w:top w:val="single" w:sz="4" w:space="0" w:color="auto"/>
              <w:left w:val="nil"/>
              <w:bottom w:val="single" w:sz="4" w:space="0" w:color="auto"/>
              <w:right w:val="single" w:sz="4" w:space="0" w:color="auto"/>
            </w:tcBorders>
            <w:shd w:val="clear" w:color="auto" w:fill="auto"/>
            <w:vAlign w:val="center"/>
          </w:tcPr>
          <w:p w:rsidR="005A785A" w:rsidRDefault="005A785A" w:rsidP="003A42D0">
            <w:pPr>
              <w:jc w:val="center"/>
              <w:rPr>
                <w:sz w:val="20"/>
                <w:szCs w:val="20"/>
              </w:rPr>
            </w:pPr>
            <w:r>
              <w:rPr>
                <w:sz w:val="20"/>
                <w:szCs w:val="20"/>
              </w:rPr>
              <w:t>ÜÇES TEM. İNŞ. LTD. ŞTİ.</w:t>
            </w:r>
          </w:p>
        </w:tc>
      </w:tr>
      <w:tr w:rsidR="005A785A" w:rsidTr="005A785A">
        <w:trPr>
          <w:trHeight w:val="491"/>
        </w:trPr>
        <w:tc>
          <w:tcPr>
            <w:tcW w:w="567" w:type="dxa"/>
            <w:tcBorders>
              <w:top w:val="nil"/>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rPr>
                <w:rFonts w:ascii="Garamond" w:hAnsi="Garamond"/>
              </w:rPr>
            </w:pPr>
            <w:r>
              <w:rPr>
                <w:rFonts w:ascii="Garamond" w:hAnsi="Garamond"/>
              </w:rPr>
              <w:t>6</w:t>
            </w:r>
          </w:p>
        </w:tc>
        <w:tc>
          <w:tcPr>
            <w:tcW w:w="2127" w:type="dxa"/>
            <w:tcBorders>
              <w:top w:val="nil"/>
              <w:left w:val="nil"/>
              <w:bottom w:val="single" w:sz="4" w:space="0" w:color="auto"/>
              <w:right w:val="single" w:sz="4" w:space="0" w:color="auto"/>
            </w:tcBorders>
            <w:shd w:val="clear" w:color="auto" w:fill="auto"/>
            <w:vAlign w:val="center"/>
          </w:tcPr>
          <w:p w:rsidR="005A785A" w:rsidRDefault="005A785A" w:rsidP="003A42D0">
            <w:r>
              <w:rPr>
                <w:sz w:val="22"/>
                <w:szCs w:val="22"/>
              </w:rPr>
              <w:t>Roadmix Alımı</w:t>
            </w:r>
          </w:p>
        </w:tc>
        <w:tc>
          <w:tcPr>
            <w:tcW w:w="1275"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center"/>
            </w:pPr>
          </w:p>
        </w:tc>
        <w:tc>
          <w:tcPr>
            <w:tcW w:w="1843"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right"/>
            </w:pPr>
            <w:r>
              <w:rPr>
                <w:sz w:val="22"/>
                <w:szCs w:val="22"/>
              </w:rPr>
              <w:t>3.180.000,00.-</w:t>
            </w:r>
          </w:p>
        </w:tc>
        <w:tc>
          <w:tcPr>
            <w:tcW w:w="2693" w:type="dxa"/>
            <w:tcBorders>
              <w:top w:val="nil"/>
              <w:left w:val="nil"/>
              <w:bottom w:val="single" w:sz="4" w:space="0" w:color="auto"/>
              <w:right w:val="single" w:sz="4" w:space="0" w:color="auto"/>
            </w:tcBorders>
            <w:shd w:val="clear" w:color="auto" w:fill="auto"/>
            <w:vAlign w:val="center"/>
          </w:tcPr>
          <w:p w:rsidR="005A785A" w:rsidRDefault="005A785A" w:rsidP="003A42D0">
            <w:pPr>
              <w:jc w:val="center"/>
              <w:rPr>
                <w:sz w:val="20"/>
                <w:szCs w:val="20"/>
              </w:rPr>
            </w:pPr>
            <w:r>
              <w:rPr>
                <w:sz w:val="20"/>
                <w:szCs w:val="20"/>
              </w:rPr>
              <w:t>DOĞUŞ YOLSAN LTD. ŞTİ.</w:t>
            </w:r>
          </w:p>
        </w:tc>
      </w:tr>
      <w:tr w:rsidR="005A785A" w:rsidTr="00B82253">
        <w:trPr>
          <w:trHeight w:val="555"/>
        </w:trPr>
        <w:tc>
          <w:tcPr>
            <w:tcW w:w="567" w:type="dxa"/>
            <w:tcBorders>
              <w:top w:val="nil"/>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rPr>
                <w:rFonts w:ascii="Garamond" w:hAnsi="Garamond"/>
              </w:rPr>
            </w:pPr>
            <w:r>
              <w:rPr>
                <w:rFonts w:ascii="Garamond" w:hAnsi="Garamond"/>
              </w:rPr>
              <w:t>7</w:t>
            </w:r>
          </w:p>
        </w:tc>
        <w:tc>
          <w:tcPr>
            <w:tcW w:w="2127" w:type="dxa"/>
            <w:tcBorders>
              <w:top w:val="nil"/>
              <w:left w:val="nil"/>
              <w:bottom w:val="single" w:sz="4" w:space="0" w:color="auto"/>
              <w:right w:val="single" w:sz="4" w:space="0" w:color="auto"/>
            </w:tcBorders>
            <w:shd w:val="clear" w:color="auto" w:fill="auto"/>
            <w:vAlign w:val="center"/>
          </w:tcPr>
          <w:p w:rsidR="005A785A" w:rsidRDefault="005A785A" w:rsidP="003A42D0">
            <w:r>
              <w:rPr>
                <w:sz w:val="22"/>
                <w:szCs w:val="22"/>
              </w:rPr>
              <w:t>Filler Alımı</w:t>
            </w:r>
          </w:p>
        </w:tc>
        <w:tc>
          <w:tcPr>
            <w:tcW w:w="1275" w:type="dxa"/>
            <w:tcBorders>
              <w:top w:val="single" w:sz="4" w:space="0" w:color="auto"/>
              <w:left w:val="nil"/>
              <w:bottom w:val="single" w:sz="4" w:space="0" w:color="auto"/>
              <w:right w:val="single" w:sz="4" w:space="0" w:color="auto"/>
            </w:tcBorders>
            <w:shd w:val="clear" w:color="auto" w:fill="auto"/>
            <w:noWrap/>
            <w:vAlign w:val="center"/>
          </w:tcPr>
          <w:p w:rsidR="005A785A" w:rsidRDefault="005A785A" w:rsidP="003A42D0">
            <w:pPr>
              <w:jc w:val="center"/>
            </w:pP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5A785A" w:rsidRDefault="005A785A" w:rsidP="003A42D0">
            <w:pPr>
              <w:jc w:val="right"/>
            </w:pPr>
            <w:r>
              <w:rPr>
                <w:sz w:val="22"/>
                <w:szCs w:val="22"/>
              </w:rPr>
              <w:t>458.500,00</w:t>
            </w:r>
          </w:p>
        </w:tc>
        <w:tc>
          <w:tcPr>
            <w:tcW w:w="2693" w:type="dxa"/>
            <w:tcBorders>
              <w:top w:val="single" w:sz="4" w:space="0" w:color="auto"/>
              <w:left w:val="nil"/>
              <w:bottom w:val="single" w:sz="4" w:space="0" w:color="auto"/>
              <w:right w:val="single" w:sz="4" w:space="0" w:color="auto"/>
            </w:tcBorders>
            <w:shd w:val="clear" w:color="auto" w:fill="auto"/>
            <w:vAlign w:val="center"/>
          </w:tcPr>
          <w:p w:rsidR="005A785A" w:rsidRDefault="005A785A" w:rsidP="003A42D0">
            <w:pPr>
              <w:jc w:val="center"/>
              <w:rPr>
                <w:sz w:val="20"/>
                <w:szCs w:val="20"/>
              </w:rPr>
            </w:pPr>
            <w:r>
              <w:rPr>
                <w:sz w:val="20"/>
                <w:szCs w:val="20"/>
              </w:rPr>
              <w:t>DOĞTAŞ MAD. İNŞ. LTD. ŞTİ.</w:t>
            </w:r>
          </w:p>
        </w:tc>
      </w:tr>
      <w:tr w:rsidR="005A785A" w:rsidTr="00196252">
        <w:trPr>
          <w:trHeight w:val="514"/>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rPr>
                <w:rFonts w:ascii="Garamond" w:hAnsi="Garamond"/>
              </w:rPr>
            </w:pPr>
            <w:r>
              <w:rPr>
                <w:rFonts w:ascii="Garamond" w:hAnsi="Garamond"/>
              </w:rPr>
              <w:t>8</w:t>
            </w:r>
          </w:p>
        </w:tc>
        <w:tc>
          <w:tcPr>
            <w:tcW w:w="2127" w:type="dxa"/>
            <w:tcBorders>
              <w:top w:val="single" w:sz="4" w:space="0" w:color="auto"/>
              <w:left w:val="single" w:sz="4" w:space="0" w:color="auto"/>
              <w:bottom w:val="single" w:sz="4" w:space="0" w:color="auto"/>
              <w:right w:val="single" w:sz="4" w:space="0" w:color="auto"/>
            </w:tcBorders>
            <w:shd w:val="clear" w:color="auto" w:fill="auto"/>
            <w:vAlign w:val="center"/>
          </w:tcPr>
          <w:p w:rsidR="005A785A" w:rsidRDefault="005A785A" w:rsidP="003A42D0">
            <w:r>
              <w:rPr>
                <w:sz w:val="22"/>
                <w:szCs w:val="22"/>
              </w:rPr>
              <w:t>Yıkım İhalesi</w:t>
            </w:r>
          </w:p>
        </w:tc>
        <w:tc>
          <w:tcPr>
            <w:tcW w:w="1275"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pPr>
            <w:r>
              <w:rPr>
                <w:sz w:val="22"/>
                <w:szCs w:val="22"/>
              </w:rPr>
              <w:t>İPTAL</w:t>
            </w:r>
          </w:p>
        </w:tc>
        <w:tc>
          <w:tcPr>
            <w:tcW w:w="1843" w:type="dxa"/>
            <w:tcBorders>
              <w:top w:val="single" w:sz="4" w:space="0" w:color="auto"/>
              <w:left w:val="nil"/>
              <w:bottom w:val="single" w:sz="4" w:space="0" w:color="auto"/>
              <w:right w:val="single" w:sz="4" w:space="0" w:color="auto"/>
            </w:tcBorders>
            <w:shd w:val="clear" w:color="auto" w:fill="auto"/>
            <w:noWrap/>
            <w:vAlign w:val="center"/>
          </w:tcPr>
          <w:p w:rsidR="005A785A" w:rsidRDefault="00077C9E" w:rsidP="003A42D0">
            <w:pPr>
              <w:jc w:val="center"/>
            </w:pPr>
            <w:r w:rsidRPr="00077C9E">
              <w:rPr>
                <w:noProof/>
                <w:sz w:val="22"/>
                <w:szCs w:val="22"/>
              </w:rPr>
              <w:pict>
                <v:line id="_x0000_s1094" style="position:absolute;left:0;text-align:left;flip:y;z-index:251665408;mso-position-horizontal-relative:text;mso-position-vertical-relative:text" from="-2.4pt,-4.45pt" to="87.75pt,19.3pt"/>
              </w:pict>
            </w:r>
          </w:p>
        </w:tc>
        <w:tc>
          <w:tcPr>
            <w:tcW w:w="2693" w:type="dxa"/>
            <w:tcBorders>
              <w:top w:val="single" w:sz="4" w:space="0" w:color="auto"/>
              <w:left w:val="nil"/>
              <w:bottom w:val="single" w:sz="4" w:space="0" w:color="auto"/>
              <w:right w:val="single" w:sz="4" w:space="0" w:color="auto"/>
            </w:tcBorders>
            <w:shd w:val="clear" w:color="auto" w:fill="auto"/>
            <w:vAlign w:val="center"/>
          </w:tcPr>
          <w:p w:rsidR="005A785A" w:rsidRDefault="00077C9E" w:rsidP="003A42D0">
            <w:pPr>
              <w:jc w:val="center"/>
              <w:rPr>
                <w:sz w:val="20"/>
                <w:szCs w:val="20"/>
              </w:rPr>
            </w:pPr>
            <w:r w:rsidRPr="00077C9E">
              <w:rPr>
                <w:noProof/>
                <w:sz w:val="22"/>
                <w:szCs w:val="22"/>
              </w:rPr>
              <w:pict>
                <v:line id="_x0000_s1091" style="position:absolute;left:0;text-align:left;flip:y;z-index:251666432;mso-position-horizontal-relative:text;mso-position-vertical-relative:text" from="-2.4pt,-1.2pt" to="130.4pt,22.65pt"/>
              </w:pict>
            </w:r>
          </w:p>
        </w:tc>
      </w:tr>
      <w:tr w:rsidR="005A785A" w:rsidTr="00B82253">
        <w:trPr>
          <w:trHeight w:val="555"/>
        </w:trPr>
        <w:tc>
          <w:tcPr>
            <w:tcW w:w="567" w:type="dxa"/>
            <w:tcBorders>
              <w:top w:val="single" w:sz="4" w:space="0" w:color="auto"/>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rPr>
                <w:rFonts w:ascii="Garamond" w:hAnsi="Garamond"/>
              </w:rPr>
            </w:pPr>
            <w:r>
              <w:rPr>
                <w:rFonts w:ascii="Garamond" w:hAnsi="Garamond"/>
              </w:rPr>
              <w:t>9</w:t>
            </w:r>
          </w:p>
        </w:tc>
        <w:tc>
          <w:tcPr>
            <w:tcW w:w="2127" w:type="dxa"/>
            <w:tcBorders>
              <w:top w:val="single" w:sz="4" w:space="0" w:color="auto"/>
              <w:left w:val="nil"/>
              <w:bottom w:val="single" w:sz="4" w:space="0" w:color="auto"/>
              <w:right w:val="single" w:sz="4" w:space="0" w:color="auto"/>
            </w:tcBorders>
            <w:shd w:val="clear" w:color="auto" w:fill="auto"/>
            <w:vAlign w:val="center"/>
          </w:tcPr>
          <w:p w:rsidR="005A785A" w:rsidRDefault="005A785A" w:rsidP="003A42D0">
            <w:r>
              <w:rPr>
                <w:sz w:val="22"/>
                <w:szCs w:val="22"/>
              </w:rPr>
              <w:t>Beton Parke Taşı Alımı</w:t>
            </w:r>
          </w:p>
        </w:tc>
        <w:tc>
          <w:tcPr>
            <w:tcW w:w="1275"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center"/>
            </w:pPr>
          </w:p>
        </w:tc>
        <w:tc>
          <w:tcPr>
            <w:tcW w:w="1843"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right"/>
            </w:pPr>
            <w:r>
              <w:rPr>
                <w:sz w:val="22"/>
                <w:szCs w:val="22"/>
              </w:rPr>
              <w:t>1.760.000,00</w:t>
            </w:r>
          </w:p>
        </w:tc>
        <w:tc>
          <w:tcPr>
            <w:tcW w:w="2693" w:type="dxa"/>
            <w:tcBorders>
              <w:top w:val="nil"/>
              <w:left w:val="nil"/>
              <w:bottom w:val="single" w:sz="4" w:space="0" w:color="auto"/>
              <w:right w:val="single" w:sz="4" w:space="0" w:color="auto"/>
            </w:tcBorders>
            <w:shd w:val="clear" w:color="auto" w:fill="auto"/>
            <w:vAlign w:val="center"/>
          </w:tcPr>
          <w:p w:rsidR="005A785A" w:rsidRDefault="005A785A" w:rsidP="003A42D0">
            <w:pPr>
              <w:jc w:val="center"/>
              <w:rPr>
                <w:sz w:val="20"/>
                <w:szCs w:val="20"/>
              </w:rPr>
            </w:pPr>
            <w:r>
              <w:rPr>
                <w:sz w:val="20"/>
                <w:szCs w:val="20"/>
              </w:rPr>
              <w:t>CİTY PARKE İNŞ. LTD. ŞTİ.</w:t>
            </w:r>
          </w:p>
        </w:tc>
      </w:tr>
      <w:tr w:rsidR="005A785A" w:rsidTr="005A785A">
        <w:trPr>
          <w:trHeight w:val="555"/>
        </w:trPr>
        <w:tc>
          <w:tcPr>
            <w:tcW w:w="567" w:type="dxa"/>
            <w:tcBorders>
              <w:top w:val="nil"/>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rPr>
                <w:rFonts w:ascii="Garamond" w:hAnsi="Garamond"/>
              </w:rPr>
            </w:pPr>
            <w:r>
              <w:rPr>
                <w:rFonts w:ascii="Garamond" w:hAnsi="Garamond"/>
              </w:rPr>
              <w:t>10</w:t>
            </w:r>
          </w:p>
        </w:tc>
        <w:tc>
          <w:tcPr>
            <w:tcW w:w="2127" w:type="dxa"/>
            <w:tcBorders>
              <w:top w:val="nil"/>
              <w:left w:val="nil"/>
              <w:bottom w:val="single" w:sz="4" w:space="0" w:color="auto"/>
              <w:right w:val="single" w:sz="4" w:space="0" w:color="auto"/>
            </w:tcBorders>
            <w:shd w:val="clear" w:color="auto" w:fill="auto"/>
            <w:vAlign w:val="center"/>
          </w:tcPr>
          <w:p w:rsidR="005A785A" w:rsidRDefault="005A785A" w:rsidP="003A42D0">
            <w:r>
              <w:rPr>
                <w:sz w:val="22"/>
                <w:szCs w:val="22"/>
              </w:rPr>
              <w:t>Beton Parke Taşı ile Yol Yapımı</w:t>
            </w:r>
          </w:p>
        </w:tc>
        <w:tc>
          <w:tcPr>
            <w:tcW w:w="1275"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center"/>
            </w:pPr>
          </w:p>
        </w:tc>
        <w:tc>
          <w:tcPr>
            <w:tcW w:w="1843"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right"/>
            </w:pPr>
            <w:r>
              <w:rPr>
                <w:sz w:val="22"/>
                <w:szCs w:val="22"/>
              </w:rPr>
              <w:t>4.310.800,00</w:t>
            </w:r>
          </w:p>
        </w:tc>
        <w:tc>
          <w:tcPr>
            <w:tcW w:w="2693" w:type="dxa"/>
            <w:tcBorders>
              <w:top w:val="nil"/>
              <w:left w:val="nil"/>
              <w:bottom w:val="single" w:sz="4" w:space="0" w:color="auto"/>
              <w:right w:val="single" w:sz="4" w:space="0" w:color="auto"/>
            </w:tcBorders>
            <w:shd w:val="clear" w:color="auto" w:fill="auto"/>
            <w:vAlign w:val="center"/>
          </w:tcPr>
          <w:p w:rsidR="005A785A" w:rsidRDefault="005A785A" w:rsidP="003A42D0">
            <w:pPr>
              <w:jc w:val="center"/>
              <w:rPr>
                <w:sz w:val="20"/>
                <w:szCs w:val="20"/>
              </w:rPr>
            </w:pPr>
            <w:r>
              <w:rPr>
                <w:sz w:val="20"/>
                <w:szCs w:val="20"/>
              </w:rPr>
              <w:t>BALABAN İNŞ. LTD. ŞTİ.</w:t>
            </w:r>
          </w:p>
        </w:tc>
      </w:tr>
      <w:tr w:rsidR="005A785A" w:rsidTr="005A785A">
        <w:trPr>
          <w:trHeight w:val="498"/>
        </w:trPr>
        <w:tc>
          <w:tcPr>
            <w:tcW w:w="567" w:type="dxa"/>
            <w:tcBorders>
              <w:top w:val="nil"/>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rPr>
                <w:rFonts w:ascii="Garamond" w:hAnsi="Garamond"/>
              </w:rPr>
            </w:pPr>
            <w:r>
              <w:rPr>
                <w:rFonts w:ascii="Garamond" w:hAnsi="Garamond"/>
              </w:rPr>
              <w:t>11</w:t>
            </w:r>
          </w:p>
        </w:tc>
        <w:tc>
          <w:tcPr>
            <w:tcW w:w="2127" w:type="dxa"/>
            <w:tcBorders>
              <w:top w:val="nil"/>
              <w:left w:val="nil"/>
              <w:bottom w:val="single" w:sz="4" w:space="0" w:color="auto"/>
              <w:right w:val="single" w:sz="4" w:space="0" w:color="auto"/>
            </w:tcBorders>
            <w:shd w:val="clear" w:color="auto" w:fill="auto"/>
            <w:vAlign w:val="center"/>
          </w:tcPr>
          <w:p w:rsidR="005A785A" w:rsidRDefault="005A785A" w:rsidP="003A42D0">
            <w:r>
              <w:rPr>
                <w:sz w:val="22"/>
                <w:szCs w:val="22"/>
              </w:rPr>
              <w:t>Asfalt Kaplama Yapımı</w:t>
            </w:r>
          </w:p>
        </w:tc>
        <w:tc>
          <w:tcPr>
            <w:tcW w:w="1275"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center"/>
            </w:pPr>
          </w:p>
        </w:tc>
        <w:tc>
          <w:tcPr>
            <w:tcW w:w="1843"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right"/>
            </w:pPr>
            <w:r>
              <w:rPr>
                <w:sz w:val="22"/>
                <w:szCs w:val="22"/>
              </w:rPr>
              <w:t>4.524.000,00</w:t>
            </w:r>
          </w:p>
        </w:tc>
        <w:tc>
          <w:tcPr>
            <w:tcW w:w="2693" w:type="dxa"/>
            <w:tcBorders>
              <w:top w:val="nil"/>
              <w:left w:val="nil"/>
              <w:bottom w:val="single" w:sz="4" w:space="0" w:color="auto"/>
              <w:right w:val="single" w:sz="4" w:space="0" w:color="auto"/>
            </w:tcBorders>
            <w:shd w:val="clear" w:color="auto" w:fill="auto"/>
            <w:vAlign w:val="center"/>
          </w:tcPr>
          <w:p w:rsidR="005A785A" w:rsidRDefault="005A785A" w:rsidP="003A42D0">
            <w:pPr>
              <w:jc w:val="center"/>
              <w:rPr>
                <w:sz w:val="20"/>
                <w:szCs w:val="20"/>
              </w:rPr>
            </w:pPr>
            <w:r>
              <w:rPr>
                <w:sz w:val="20"/>
                <w:szCs w:val="20"/>
              </w:rPr>
              <w:t>DOĞUŞ YOLSAN LTD. ŞTİ.</w:t>
            </w:r>
          </w:p>
        </w:tc>
      </w:tr>
      <w:tr w:rsidR="005A785A" w:rsidTr="005A785A">
        <w:trPr>
          <w:trHeight w:val="555"/>
        </w:trPr>
        <w:tc>
          <w:tcPr>
            <w:tcW w:w="567" w:type="dxa"/>
            <w:tcBorders>
              <w:top w:val="nil"/>
              <w:left w:val="single" w:sz="4" w:space="0" w:color="auto"/>
              <w:bottom w:val="single" w:sz="4" w:space="0" w:color="auto"/>
              <w:right w:val="single" w:sz="4" w:space="0" w:color="auto"/>
            </w:tcBorders>
            <w:shd w:val="clear" w:color="auto" w:fill="auto"/>
            <w:noWrap/>
            <w:vAlign w:val="center"/>
          </w:tcPr>
          <w:p w:rsidR="005A785A" w:rsidRDefault="005A785A" w:rsidP="003A42D0">
            <w:pPr>
              <w:jc w:val="center"/>
              <w:rPr>
                <w:rFonts w:ascii="Garamond" w:hAnsi="Garamond"/>
              </w:rPr>
            </w:pPr>
            <w:r>
              <w:rPr>
                <w:rFonts w:ascii="Garamond" w:hAnsi="Garamond"/>
              </w:rPr>
              <w:t>12</w:t>
            </w:r>
          </w:p>
        </w:tc>
        <w:tc>
          <w:tcPr>
            <w:tcW w:w="2127" w:type="dxa"/>
            <w:tcBorders>
              <w:top w:val="nil"/>
              <w:left w:val="nil"/>
              <w:bottom w:val="single" w:sz="4" w:space="0" w:color="auto"/>
              <w:right w:val="single" w:sz="4" w:space="0" w:color="auto"/>
            </w:tcBorders>
            <w:shd w:val="clear" w:color="auto" w:fill="auto"/>
            <w:vAlign w:val="center"/>
          </w:tcPr>
          <w:p w:rsidR="005A785A" w:rsidRDefault="005A785A" w:rsidP="003A42D0">
            <w:r>
              <w:rPr>
                <w:sz w:val="22"/>
                <w:szCs w:val="22"/>
              </w:rPr>
              <w:t>Hukuk İşleri Md. Hizmet Alımı</w:t>
            </w:r>
          </w:p>
        </w:tc>
        <w:tc>
          <w:tcPr>
            <w:tcW w:w="1275"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center"/>
            </w:pPr>
          </w:p>
        </w:tc>
        <w:tc>
          <w:tcPr>
            <w:tcW w:w="1843" w:type="dxa"/>
            <w:tcBorders>
              <w:top w:val="nil"/>
              <w:left w:val="nil"/>
              <w:bottom w:val="single" w:sz="4" w:space="0" w:color="auto"/>
              <w:right w:val="single" w:sz="4" w:space="0" w:color="auto"/>
            </w:tcBorders>
            <w:shd w:val="clear" w:color="auto" w:fill="auto"/>
            <w:noWrap/>
            <w:vAlign w:val="center"/>
          </w:tcPr>
          <w:p w:rsidR="005A785A" w:rsidRDefault="005A785A" w:rsidP="003A42D0">
            <w:pPr>
              <w:jc w:val="right"/>
            </w:pPr>
            <w:r>
              <w:rPr>
                <w:sz w:val="22"/>
                <w:szCs w:val="22"/>
              </w:rPr>
              <w:t>140.635,80</w:t>
            </w:r>
          </w:p>
        </w:tc>
        <w:tc>
          <w:tcPr>
            <w:tcW w:w="2693" w:type="dxa"/>
            <w:tcBorders>
              <w:top w:val="nil"/>
              <w:left w:val="nil"/>
              <w:bottom w:val="single" w:sz="4" w:space="0" w:color="auto"/>
              <w:right w:val="single" w:sz="4" w:space="0" w:color="auto"/>
            </w:tcBorders>
            <w:shd w:val="clear" w:color="auto" w:fill="auto"/>
            <w:vAlign w:val="center"/>
          </w:tcPr>
          <w:p w:rsidR="005A785A" w:rsidRDefault="005A785A" w:rsidP="003A42D0">
            <w:pPr>
              <w:jc w:val="center"/>
              <w:rPr>
                <w:sz w:val="20"/>
                <w:szCs w:val="20"/>
              </w:rPr>
            </w:pPr>
            <w:r>
              <w:rPr>
                <w:sz w:val="20"/>
                <w:szCs w:val="20"/>
              </w:rPr>
              <w:t>IŞIK GIDA LTD. ŞTİ.</w:t>
            </w:r>
          </w:p>
        </w:tc>
      </w:tr>
    </w:tbl>
    <w:p w:rsidR="00EA5A77" w:rsidRDefault="00EA5A77" w:rsidP="003A42D0">
      <w:pPr>
        <w:jc w:val="both"/>
      </w:pPr>
      <w:r w:rsidRPr="00C6224A">
        <w:rPr>
          <w:rFonts w:ascii="Arial" w:hAnsi="Arial" w:cs="Arial"/>
        </w:rPr>
        <w:lastRenderedPageBreak/>
        <w:tab/>
      </w:r>
    </w:p>
    <w:p w:rsidR="00EA5A77" w:rsidRPr="00CE7FFB" w:rsidRDefault="00EA5A77" w:rsidP="003A42D0">
      <w:pPr>
        <w:jc w:val="both"/>
        <w:rPr>
          <w:highlight w:val="yellow"/>
        </w:rPr>
      </w:pPr>
      <w:r w:rsidRPr="008C0DAD">
        <w:rPr>
          <w:noProof/>
          <w:bdr w:val="single" w:sz="4" w:space="0" w:color="auto"/>
        </w:rPr>
        <w:drawing>
          <wp:inline distT="0" distB="0" distL="0" distR="0">
            <wp:extent cx="5292725" cy="2571750"/>
            <wp:effectExtent l="19050" t="0" r="22225" b="0"/>
            <wp:docPr id="42"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0"/>
              </a:graphicData>
            </a:graphic>
          </wp:inline>
        </w:drawing>
      </w:r>
    </w:p>
    <w:p w:rsidR="004A33AA" w:rsidRDefault="004A33AA" w:rsidP="003A42D0">
      <w:pPr>
        <w:ind w:firstLine="705"/>
        <w:jc w:val="both"/>
        <w:rPr>
          <w:rFonts w:ascii="Arial" w:hAnsi="Arial" w:cs="Arial"/>
        </w:rPr>
      </w:pPr>
    </w:p>
    <w:p w:rsidR="004A33AA" w:rsidRDefault="004A33AA" w:rsidP="003A42D0">
      <w:pPr>
        <w:ind w:firstLine="705"/>
        <w:jc w:val="both"/>
        <w:rPr>
          <w:rFonts w:ascii="Arial" w:hAnsi="Arial" w:cs="Arial"/>
        </w:rPr>
      </w:pPr>
    </w:p>
    <w:p w:rsidR="00510EDE" w:rsidRDefault="00510EDE" w:rsidP="003A42D0">
      <w:pPr>
        <w:ind w:firstLine="705"/>
        <w:jc w:val="both"/>
        <w:rPr>
          <w:rFonts w:ascii="Arial" w:hAnsi="Arial" w:cs="Arial"/>
        </w:rPr>
      </w:pPr>
    </w:p>
    <w:p w:rsidR="00510EDE" w:rsidRDefault="00510EDE" w:rsidP="003A42D0">
      <w:pPr>
        <w:ind w:firstLine="705"/>
        <w:jc w:val="both"/>
        <w:rPr>
          <w:rFonts w:ascii="Arial" w:hAnsi="Arial" w:cs="Arial"/>
        </w:rPr>
      </w:pPr>
    </w:p>
    <w:p w:rsidR="00510EDE" w:rsidRDefault="00510EDE" w:rsidP="003A42D0">
      <w:pPr>
        <w:ind w:firstLine="705"/>
        <w:jc w:val="both"/>
        <w:rPr>
          <w:rFonts w:ascii="Arial" w:hAnsi="Arial" w:cs="Arial"/>
        </w:rPr>
      </w:pPr>
    </w:p>
    <w:p w:rsidR="00510EDE" w:rsidRDefault="00510EDE" w:rsidP="003A42D0">
      <w:pPr>
        <w:ind w:firstLine="705"/>
        <w:jc w:val="both"/>
        <w:rPr>
          <w:rFonts w:ascii="Arial" w:hAnsi="Arial" w:cs="Arial"/>
        </w:rPr>
      </w:pPr>
    </w:p>
    <w:p w:rsidR="00510EDE" w:rsidRDefault="00510EDE" w:rsidP="003A42D0">
      <w:pPr>
        <w:ind w:firstLine="705"/>
        <w:jc w:val="both"/>
        <w:rPr>
          <w:rFonts w:ascii="Arial" w:hAnsi="Arial" w:cs="Arial"/>
        </w:rPr>
      </w:pPr>
    </w:p>
    <w:p w:rsidR="00510EDE" w:rsidRDefault="00510EDE" w:rsidP="003A42D0">
      <w:pPr>
        <w:ind w:firstLine="705"/>
        <w:jc w:val="both"/>
        <w:rPr>
          <w:rFonts w:ascii="Arial" w:hAnsi="Arial" w:cs="Arial"/>
        </w:rPr>
      </w:pPr>
    </w:p>
    <w:p w:rsidR="00510EDE" w:rsidRDefault="00510EDE" w:rsidP="003A42D0">
      <w:pPr>
        <w:ind w:firstLine="705"/>
        <w:jc w:val="both"/>
        <w:rPr>
          <w:rFonts w:ascii="Arial" w:hAnsi="Arial" w:cs="Arial"/>
        </w:rPr>
      </w:pPr>
    </w:p>
    <w:p w:rsidR="00510EDE" w:rsidRDefault="00510EDE" w:rsidP="003A42D0">
      <w:pPr>
        <w:ind w:firstLine="705"/>
        <w:jc w:val="both"/>
        <w:rPr>
          <w:rFonts w:ascii="Arial" w:hAnsi="Arial" w:cs="Arial"/>
        </w:rPr>
      </w:pPr>
    </w:p>
    <w:p w:rsidR="00510EDE" w:rsidRDefault="00510EDE" w:rsidP="003A42D0">
      <w:pPr>
        <w:ind w:firstLine="705"/>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b/>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616844" w:rsidRDefault="00616844"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4A33AA" w:rsidRDefault="004A33AA" w:rsidP="003A42D0">
      <w:pPr>
        <w:jc w:val="both"/>
        <w:rPr>
          <w:rFonts w:ascii="Arial" w:hAnsi="Arial" w:cs="Arial"/>
        </w:rPr>
      </w:pPr>
    </w:p>
    <w:p w:rsidR="00AA241C" w:rsidRDefault="00C1422E" w:rsidP="003A42D0">
      <w:pPr>
        <w:pStyle w:val="ListeParagraf"/>
        <w:tabs>
          <w:tab w:val="left" w:pos="426"/>
        </w:tabs>
        <w:ind w:left="0"/>
        <w:jc w:val="both"/>
        <w:rPr>
          <w:rFonts w:ascii="Arial" w:hAnsi="Arial" w:cs="Arial"/>
        </w:rPr>
      </w:pPr>
      <w:r>
        <w:rPr>
          <w:rFonts w:ascii="Arial" w:hAnsi="Arial" w:cs="Arial"/>
          <w:b/>
          <w:color w:val="000080"/>
          <w:sz w:val="28"/>
          <w:szCs w:val="28"/>
        </w:rPr>
        <w:lastRenderedPageBreak/>
        <w:t>13</w:t>
      </w:r>
      <w:r w:rsidR="00AA241C" w:rsidRPr="004D7B36">
        <w:rPr>
          <w:rFonts w:ascii="Arial" w:hAnsi="Arial" w:cs="Arial"/>
          <w:b/>
          <w:color w:val="000080"/>
          <w:sz w:val="28"/>
          <w:szCs w:val="28"/>
        </w:rPr>
        <w:t>-</w:t>
      </w:r>
      <w:r w:rsidR="00AA241C">
        <w:rPr>
          <w:rFonts w:ascii="Arial" w:hAnsi="Arial" w:cs="Arial"/>
          <w:b/>
          <w:color w:val="000080"/>
          <w:sz w:val="28"/>
          <w:szCs w:val="28"/>
        </w:rPr>
        <w:t xml:space="preserve"> ULAŞIM</w:t>
      </w:r>
      <w:r w:rsidR="00AA241C" w:rsidRPr="004D7B36">
        <w:rPr>
          <w:rFonts w:ascii="Arial" w:hAnsi="Arial" w:cs="Arial"/>
          <w:b/>
          <w:color w:val="000080"/>
          <w:sz w:val="28"/>
          <w:szCs w:val="28"/>
        </w:rPr>
        <w:t xml:space="preserve"> HİZMETLERİ MÜDÜRLÜĞÜ</w:t>
      </w:r>
    </w:p>
    <w:p w:rsidR="00AA241C" w:rsidRPr="007B149C" w:rsidRDefault="00AA241C" w:rsidP="003A42D0">
      <w:pPr>
        <w:pStyle w:val="ListeParagraf"/>
        <w:tabs>
          <w:tab w:val="left" w:pos="426"/>
        </w:tabs>
        <w:ind w:left="0"/>
        <w:jc w:val="both"/>
        <w:rPr>
          <w:rFonts w:ascii="Arial" w:hAnsi="Arial" w:cs="Arial"/>
        </w:rPr>
      </w:pPr>
    </w:p>
    <w:p w:rsidR="00345458" w:rsidRDefault="00345458" w:rsidP="003A42D0">
      <w:pPr>
        <w:pStyle w:val="ListeParagraf"/>
        <w:numPr>
          <w:ilvl w:val="0"/>
          <w:numId w:val="31"/>
        </w:numPr>
        <w:tabs>
          <w:tab w:val="num" w:pos="0"/>
          <w:tab w:val="left" w:pos="426"/>
        </w:tabs>
        <w:ind w:left="0" w:firstLine="0"/>
        <w:contextualSpacing/>
        <w:jc w:val="both"/>
        <w:rPr>
          <w:rFonts w:ascii="Arial" w:hAnsi="Arial" w:cs="Arial"/>
        </w:rPr>
      </w:pPr>
      <w:r>
        <w:rPr>
          <w:rFonts w:ascii="Arial" w:hAnsi="Arial" w:cs="Arial"/>
        </w:rPr>
        <w:t>Belediyemiz bünyesinde bulunan birimlere yapılan çal</w:t>
      </w:r>
      <w:r w:rsidR="006227AC">
        <w:rPr>
          <w:rFonts w:ascii="Arial" w:hAnsi="Arial" w:cs="Arial"/>
        </w:rPr>
        <w:t>ışmalar aşağıda çıkartılmıştır.</w:t>
      </w:r>
    </w:p>
    <w:p w:rsidR="00342123" w:rsidRDefault="00342123" w:rsidP="003A42D0">
      <w:pPr>
        <w:pStyle w:val="ListeParagraf"/>
        <w:tabs>
          <w:tab w:val="left" w:pos="426"/>
        </w:tabs>
        <w:ind w:left="0"/>
        <w:contextualSpacing/>
        <w:jc w:val="both"/>
        <w:rPr>
          <w:rFonts w:ascii="Arial" w:hAnsi="Arial" w:cs="Arial"/>
        </w:rPr>
      </w:pPr>
    </w:p>
    <w:p w:rsidR="00342123" w:rsidRPr="00FC554F" w:rsidRDefault="00342123" w:rsidP="003A42D0">
      <w:pPr>
        <w:pStyle w:val="ListeParagraf"/>
        <w:numPr>
          <w:ilvl w:val="0"/>
          <w:numId w:val="31"/>
        </w:numPr>
        <w:tabs>
          <w:tab w:val="num" w:pos="0"/>
          <w:tab w:val="left" w:pos="426"/>
        </w:tabs>
        <w:ind w:left="0" w:firstLine="0"/>
        <w:contextualSpacing/>
        <w:jc w:val="both"/>
        <w:rPr>
          <w:rFonts w:ascii="Arial" w:hAnsi="Arial" w:cs="Arial"/>
        </w:rPr>
      </w:pPr>
      <w:r w:rsidRPr="00FC554F">
        <w:rPr>
          <w:rFonts w:ascii="Arial" w:hAnsi="Arial" w:cs="Arial"/>
        </w:rPr>
        <w:t>Müdürlüğümüzce bayramlarda, kutlamalarda ve özel günlerde protokol tribünü, sahne ve yeteri kadar stant kurulumu yapıldı.</w:t>
      </w:r>
    </w:p>
    <w:p w:rsidR="00342123" w:rsidRPr="00FC554F" w:rsidRDefault="00342123" w:rsidP="003A42D0">
      <w:pPr>
        <w:pStyle w:val="ListeParagraf"/>
        <w:tabs>
          <w:tab w:val="left" w:pos="426"/>
        </w:tabs>
        <w:ind w:left="0"/>
        <w:jc w:val="both"/>
        <w:rPr>
          <w:rFonts w:ascii="Arial" w:hAnsi="Arial" w:cs="Arial"/>
        </w:rPr>
      </w:pPr>
    </w:p>
    <w:p w:rsidR="00CF7041" w:rsidRPr="00CF7041" w:rsidRDefault="00CF7041" w:rsidP="003A42D0">
      <w:pPr>
        <w:pStyle w:val="ListeParagraf"/>
        <w:numPr>
          <w:ilvl w:val="0"/>
          <w:numId w:val="31"/>
        </w:numPr>
        <w:tabs>
          <w:tab w:val="num" w:pos="0"/>
        </w:tabs>
        <w:jc w:val="both"/>
        <w:rPr>
          <w:rFonts w:ascii="Arial" w:hAnsi="Arial" w:cs="Arial"/>
          <w:kern w:val="2"/>
          <w:position w:val="6"/>
          <w:sz w:val="26"/>
          <w:szCs w:val="26"/>
        </w:rPr>
      </w:pPr>
      <w:r w:rsidRPr="00CF7041">
        <w:rPr>
          <w:rFonts w:ascii="Arial" w:hAnsi="Arial" w:cs="Arial"/>
          <w:kern w:val="2"/>
          <w:position w:val="6"/>
          <w:sz w:val="26"/>
          <w:szCs w:val="26"/>
        </w:rPr>
        <w:t>Belediyemize ait araç ve iş makinelerinin periyodik bakımları yapıldı. Araçlar zorunlu araç muayenesi kapsamında ve arıza durumunda gerekli olan tüm bakım ve onarım işleri müdürlüğümüz tarafından yapılmış ve yıl boyunca araçların madeni yağ ve akaryakıt ihtiyaçları için gerekli alımları yapılarak karşılanmıştır.</w:t>
      </w:r>
    </w:p>
    <w:p w:rsidR="00342123" w:rsidRPr="00946671" w:rsidRDefault="00342123" w:rsidP="003A42D0">
      <w:pPr>
        <w:pStyle w:val="ListeParagraf"/>
        <w:tabs>
          <w:tab w:val="left" w:pos="426"/>
        </w:tabs>
        <w:ind w:left="0"/>
        <w:jc w:val="both"/>
        <w:rPr>
          <w:rFonts w:ascii="Arial" w:hAnsi="Arial" w:cs="Arial"/>
          <w:b/>
        </w:rPr>
      </w:pPr>
    </w:p>
    <w:p w:rsidR="00946671" w:rsidRPr="00946671" w:rsidRDefault="00946671" w:rsidP="003A42D0">
      <w:pPr>
        <w:jc w:val="both"/>
        <w:rPr>
          <w:rFonts w:ascii="Arial" w:hAnsi="Arial" w:cs="Arial"/>
          <w:b/>
          <w:sz w:val="26"/>
          <w:szCs w:val="26"/>
        </w:rPr>
      </w:pPr>
      <w:r w:rsidRPr="00946671">
        <w:rPr>
          <w:rFonts w:ascii="Arial" w:hAnsi="Arial" w:cs="Arial"/>
          <w:b/>
          <w:sz w:val="26"/>
          <w:szCs w:val="26"/>
        </w:rPr>
        <w:t>Fen İşleri Müdürlüğü;</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Acil Hizmet İletişim Birimi’ne 3 adet bayrak direği ankrajı imalatı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Bayındırlık Birimine 12 adet 120x100 cm. ölçülerinde levha imalatı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Bayındırlık Birimine 16 adet 205x45 cm. ölçülerinde ızgara ve ızgara kasası imalatı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Hayvan Pazarına 15 adet 4</w:t>
      </w:r>
      <w:r w:rsidR="00372426">
        <w:rPr>
          <w:rFonts w:ascii="Arial" w:hAnsi="Arial" w:cs="Arial"/>
          <w:sz w:val="26"/>
          <w:szCs w:val="26"/>
        </w:rPr>
        <w:t xml:space="preserve"> </w:t>
      </w:r>
      <w:r w:rsidRPr="00946671">
        <w:rPr>
          <w:rFonts w:ascii="Arial" w:hAnsi="Arial" w:cs="Arial"/>
          <w:sz w:val="26"/>
          <w:szCs w:val="26"/>
        </w:rPr>
        <w:t>metre uzunluğunda çadır direği imalatı yapıldı.</w:t>
      </w:r>
    </w:p>
    <w:p w:rsidR="00946671" w:rsidRPr="00FC52EB" w:rsidRDefault="00946671" w:rsidP="003A42D0">
      <w:pPr>
        <w:jc w:val="both"/>
        <w:rPr>
          <w:rFonts w:ascii="Arial" w:hAnsi="Arial" w:cs="Arial"/>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t>Temizlik İşleri Müdürlüğü;</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100 adet kül bidonu imalatı yapıldı.</w:t>
      </w:r>
    </w:p>
    <w:p w:rsidR="00946671" w:rsidRPr="00946671" w:rsidRDefault="00664241" w:rsidP="003A42D0">
      <w:pPr>
        <w:pStyle w:val="ListeParagraf"/>
        <w:numPr>
          <w:ilvl w:val="0"/>
          <w:numId w:val="66"/>
        </w:numPr>
        <w:jc w:val="both"/>
        <w:rPr>
          <w:rFonts w:ascii="Arial" w:hAnsi="Arial" w:cs="Arial"/>
          <w:sz w:val="26"/>
          <w:szCs w:val="26"/>
        </w:rPr>
      </w:pPr>
      <w:r>
        <w:rPr>
          <w:rFonts w:ascii="Arial" w:hAnsi="Arial" w:cs="Arial"/>
          <w:sz w:val="26"/>
          <w:szCs w:val="26"/>
        </w:rPr>
        <w:t>250 adet çöp konteynırı</w:t>
      </w:r>
      <w:r w:rsidR="00946671" w:rsidRPr="00946671">
        <w:rPr>
          <w:rFonts w:ascii="Arial" w:hAnsi="Arial" w:cs="Arial"/>
          <w:sz w:val="26"/>
          <w:szCs w:val="26"/>
        </w:rPr>
        <w:t xml:space="preserve"> tamir ve kaynak işleri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120 adet kül bidonu boyandı.</w:t>
      </w:r>
    </w:p>
    <w:p w:rsidR="00946671" w:rsidRPr="00946671" w:rsidRDefault="00196252" w:rsidP="003A42D0">
      <w:pPr>
        <w:pStyle w:val="ListeParagraf"/>
        <w:numPr>
          <w:ilvl w:val="0"/>
          <w:numId w:val="66"/>
        </w:numPr>
        <w:jc w:val="both"/>
        <w:rPr>
          <w:rFonts w:ascii="Arial" w:hAnsi="Arial" w:cs="Arial"/>
          <w:sz w:val="26"/>
          <w:szCs w:val="26"/>
        </w:rPr>
      </w:pPr>
      <w:r>
        <w:rPr>
          <w:rFonts w:ascii="Arial" w:hAnsi="Arial" w:cs="Arial"/>
          <w:sz w:val="26"/>
          <w:szCs w:val="26"/>
        </w:rPr>
        <w:t xml:space="preserve">Arıtma tesisindeki depoya 9 metre uzunluğunda 4 </w:t>
      </w:r>
      <w:r w:rsidR="00946671" w:rsidRPr="00946671">
        <w:rPr>
          <w:rFonts w:ascii="Arial" w:hAnsi="Arial" w:cs="Arial"/>
          <w:sz w:val="26"/>
          <w:szCs w:val="26"/>
        </w:rPr>
        <w:t>metre yüksekliğinde kapı imalatı ve montajı yapıldı.</w:t>
      </w:r>
    </w:p>
    <w:p w:rsidR="00946671" w:rsidRDefault="0079278D" w:rsidP="003A42D0">
      <w:pPr>
        <w:jc w:val="both"/>
        <w:rPr>
          <w:rFonts w:ascii="Arial" w:hAnsi="Arial" w:cs="Arial"/>
          <w:b/>
          <w:sz w:val="26"/>
          <w:szCs w:val="26"/>
        </w:rPr>
      </w:pPr>
      <w:r>
        <w:rPr>
          <w:rFonts w:ascii="Arial" w:hAnsi="Arial" w:cs="Arial"/>
          <w:b/>
          <w:noProof/>
          <w:sz w:val="26"/>
          <w:szCs w:val="26"/>
        </w:rPr>
        <w:drawing>
          <wp:anchor distT="0" distB="0" distL="114300" distR="114300" simplePos="0" relativeHeight="251737088" behindDoc="0" locked="0" layoutInCell="1" allowOverlap="1">
            <wp:simplePos x="0" y="0"/>
            <wp:positionH relativeFrom="column">
              <wp:posOffset>63238</wp:posOffset>
            </wp:positionH>
            <wp:positionV relativeFrom="paragraph">
              <wp:posOffset>20320</wp:posOffset>
            </wp:positionV>
            <wp:extent cx="5291343" cy="3267075"/>
            <wp:effectExtent l="19050" t="0" r="4557" b="0"/>
            <wp:wrapNone/>
            <wp:docPr id="121" name="Resim 2" descr="\\bmert\Belgelerim\A.KESKİN\ALİ\2017\FAALİYET RAPORU-2017\Müdürlükler\ULAŞIM HİZMETLERİ MÜDÜRLÜĞÜ\2017\TEMİZLİK DEPO KAPISI\20-02-2018 SON GÜN 01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bmert\Belgelerim\A.KESKİN\ALİ\2017\FAALİYET RAPORU-2017\Müdürlükler\ULAŞIM HİZMETLERİ MÜDÜRLÜĞÜ\2017\TEMİZLİK DEPO KAPISI\20-02-2018 SON GÜN 019.jpg"/>
                    <pic:cNvPicPr>
                      <a:picLocks noChangeAspect="1" noChangeArrowheads="1"/>
                    </pic:cNvPicPr>
                  </pic:nvPicPr>
                  <pic:blipFill>
                    <a:blip r:embed="rId131"/>
                    <a:stretch>
                      <a:fillRect/>
                    </a:stretch>
                  </pic:blipFill>
                  <pic:spPr bwMode="auto">
                    <a:xfrm>
                      <a:off x="0" y="0"/>
                      <a:ext cx="5291343" cy="3267075"/>
                    </a:xfrm>
                    <a:prstGeom prst="rect">
                      <a:avLst/>
                    </a:prstGeom>
                    <a:noFill/>
                    <a:ln w="9525">
                      <a:noFill/>
                      <a:miter lim="800000"/>
                      <a:headEnd/>
                      <a:tailEnd/>
                    </a:ln>
                  </pic:spPr>
                </pic:pic>
              </a:graphicData>
            </a:graphic>
          </wp:anchor>
        </w:drawing>
      </w: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Default="0079278D" w:rsidP="003A42D0">
      <w:pPr>
        <w:jc w:val="both"/>
        <w:rPr>
          <w:rFonts w:ascii="Arial" w:hAnsi="Arial" w:cs="Arial"/>
          <w:b/>
          <w:sz w:val="26"/>
          <w:szCs w:val="26"/>
        </w:rPr>
      </w:pPr>
    </w:p>
    <w:p w:rsidR="0079278D" w:rsidRPr="00372426" w:rsidRDefault="0079278D" w:rsidP="003A42D0">
      <w:pPr>
        <w:jc w:val="both"/>
        <w:rPr>
          <w:rFonts w:ascii="Arial" w:hAnsi="Arial" w:cs="Arial"/>
          <w:b/>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lastRenderedPageBreak/>
        <w:t>İşletme ve İştirakler Müdürlüğü;</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Labranda su kaynağı depolarına 2 adet 70x70 cm. ölçülerinde rögar kapağı imalatı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Şişeleme tesisi depo çatısının 4 adet 4 metrelik trapez sacı değiştirildi.</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 xml:space="preserve">Soğuk Hava Deposu amonyak soğutma kazanına </w:t>
      </w:r>
      <w:smartTag w:uri="urn:schemas-microsoft-com:office:smarttags" w:element="metricconverter">
        <w:smartTagPr>
          <w:attr w:name="ProductID" w:val="2 metre"/>
        </w:smartTagPr>
        <w:r w:rsidRPr="00946671">
          <w:rPr>
            <w:rFonts w:ascii="Arial" w:hAnsi="Arial" w:cs="Arial"/>
            <w:sz w:val="26"/>
            <w:szCs w:val="26"/>
          </w:rPr>
          <w:t>2 metre</w:t>
        </w:r>
      </w:smartTag>
      <w:r w:rsidR="00C25F02">
        <w:rPr>
          <w:rFonts w:ascii="Arial" w:hAnsi="Arial" w:cs="Arial"/>
          <w:sz w:val="26"/>
          <w:szCs w:val="26"/>
        </w:rPr>
        <w:t xml:space="preserve"> yüksekliğinde 50 </w:t>
      </w:r>
      <w:r w:rsidRPr="00946671">
        <w:rPr>
          <w:rFonts w:ascii="Arial" w:hAnsi="Arial" w:cs="Arial"/>
          <w:sz w:val="26"/>
          <w:szCs w:val="26"/>
        </w:rPr>
        <w:t>cm. eninde merdiven imalatı ve 1x1 metre ölçülerinde platform imalatı yapıldı.</w:t>
      </w:r>
    </w:p>
    <w:p w:rsidR="00946671" w:rsidRPr="00946671" w:rsidRDefault="00C25F02" w:rsidP="003A42D0">
      <w:pPr>
        <w:pStyle w:val="ListeParagraf"/>
        <w:numPr>
          <w:ilvl w:val="0"/>
          <w:numId w:val="66"/>
        </w:numPr>
        <w:jc w:val="both"/>
        <w:rPr>
          <w:rFonts w:ascii="Arial" w:hAnsi="Arial" w:cs="Arial"/>
          <w:sz w:val="26"/>
          <w:szCs w:val="26"/>
        </w:rPr>
      </w:pPr>
      <w:r>
        <w:rPr>
          <w:rFonts w:ascii="Arial" w:hAnsi="Arial" w:cs="Arial"/>
          <w:sz w:val="26"/>
          <w:szCs w:val="26"/>
        </w:rPr>
        <w:t xml:space="preserve">30 metre uzunluğunda 1 </w:t>
      </w:r>
      <w:r w:rsidR="00946671" w:rsidRPr="00946671">
        <w:rPr>
          <w:rFonts w:ascii="Arial" w:hAnsi="Arial" w:cs="Arial"/>
          <w:sz w:val="26"/>
          <w:szCs w:val="26"/>
        </w:rPr>
        <w:t>metre yüksekliğinde korkuluk imalat ve montajı yapıldı.</w:t>
      </w:r>
    </w:p>
    <w:p w:rsidR="00946671" w:rsidRDefault="00946671" w:rsidP="003A42D0">
      <w:pPr>
        <w:jc w:val="both"/>
        <w:rPr>
          <w:rFonts w:ascii="Arial" w:hAnsi="Arial" w:cs="Arial"/>
          <w:b/>
          <w:sz w:val="26"/>
          <w:szCs w:val="26"/>
        </w:rPr>
      </w:pPr>
    </w:p>
    <w:p w:rsidR="00372426" w:rsidRPr="00372426" w:rsidRDefault="00372426" w:rsidP="003A42D0">
      <w:pPr>
        <w:jc w:val="both"/>
        <w:rPr>
          <w:rFonts w:ascii="Arial" w:hAnsi="Arial" w:cs="Arial"/>
          <w:b/>
          <w:sz w:val="26"/>
          <w:szCs w:val="26"/>
        </w:rPr>
      </w:pPr>
      <w:r w:rsidRPr="00372426">
        <w:rPr>
          <w:rFonts w:ascii="Arial" w:hAnsi="Arial" w:cs="Arial"/>
          <w:b/>
          <w:sz w:val="26"/>
          <w:szCs w:val="26"/>
        </w:rPr>
        <w:t>Park ve Bahçeler Müdürlüğü;</w:t>
      </w:r>
    </w:p>
    <w:p w:rsidR="00372426" w:rsidRPr="00946671" w:rsidRDefault="00C25F02" w:rsidP="003A42D0">
      <w:pPr>
        <w:pStyle w:val="ListeParagraf"/>
        <w:numPr>
          <w:ilvl w:val="0"/>
          <w:numId w:val="66"/>
        </w:numPr>
        <w:jc w:val="both"/>
        <w:rPr>
          <w:rFonts w:ascii="Arial" w:hAnsi="Arial" w:cs="Arial"/>
          <w:sz w:val="26"/>
          <w:szCs w:val="26"/>
        </w:rPr>
      </w:pPr>
      <w:r>
        <w:rPr>
          <w:rFonts w:ascii="Arial" w:hAnsi="Arial" w:cs="Arial"/>
          <w:sz w:val="26"/>
          <w:szCs w:val="26"/>
        </w:rPr>
        <w:t xml:space="preserve">2 adet 6 </w:t>
      </w:r>
      <w:r w:rsidR="00372426" w:rsidRPr="00946671">
        <w:rPr>
          <w:rFonts w:ascii="Arial" w:hAnsi="Arial" w:cs="Arial"/>
          <w:sz w:val="26"/>
          <w:szCs w:val="26"/>
        </w:rPr>
        <w:t>metre uzunluğunda bayrak direği imalatı yapıldı.</w:t>
      </w:r>
    </w:p>
    <w:p w:rsidR="00372426" w:rsidRDefault="00372426" w:rsidP="003A42D0">
      <w:pPr>
        <w:jc w:val="both"/>
        <w:rPr>
          <w:rFonts w:ascii="Arial" w:hAnsi="Arial" w:cs="Arial"/>
          <w:b/>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t>Ulaşım Hizmetleri Müdürlüğü;</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Oto Elektrik Bölümüne 80x300 cm. ölçülerinde çalışma tezgâhı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Ören Mahallesi tamir atölyesine 6x5 metre ölçülerinde çekme kat imalat ve montajı yapıldı.</w:t>
      </w:r>
    </w:p>
    <w:p w:rsidR="00946671" w:rsidRPr="00FC52EB" w:rsidRDefault="00946671" w:rsidP="003A42D0">
      <w:pPr>
        <w:jc w:val="both"/>
        <w:rPr>
          <w:rFonts w:ascii="Arial" w:hAnsi="Arial" w:cs="Arial"/>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t>Sağlık İşleri Müdürlüğü;</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Hayvan Barınağına 1x2 metre ölçülerinde 1 adet kapı imalatı ve montajı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Hayvan Barınağına 3x90 metre ölçülerinde köpek kafesleri üzerine trapez sac montajı yapıldı.</w:t>
      </w:r>
    </w:p>
    <w:p w:rsid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 xml:space="preserve">Şehir mezarlığına 3 adet </w:t>
      </w:r>
      <w:smartTag w:uri="urn:schemas-microsoft-com:office:smarttags" w:element="metricconverter">
        <w:smartTagPr>
          <w:attr w:name="ProductID" w:val="1 metre"/>
        </w:smartTagPr>
        <w:r w:rsidRPr="00946671">
          <w:rPr>
            <w:rFonts w:ascii="Arial" w:hAnsi="Arial" w:cs="Arial"/>
            <w:sz w:val="26"/>
            <w:szCs w:val="26"/>
          </w:rPr>
          <w:t>1 metre</w:t>
        </w:r>
      </w:smartTag>
      <w:r w:rsidRPr="00946671">
        <w:rPr>
          <w:rFonts w:ascii="Arial" w:hAnsi="Arial" w:cs="Arial"/>
          <w:sz w:val="26"/>
          <w:szCs w:val="26"/>
        </w:rPr>
        <w:t xml:space="preserve"> yüksekliğinde </w:t>
      </w:r>
      <w:smartTag w:uri="urn:schemas-microsoft-com:office:smarttags" w:element="metricconverter">
        <w:smartTagPr>
          <w:attr w:name="ProductID" w:val="3 metre"/>
        </w:smartTagPr>
        <w:r w:rsidRPr="00946671">
          <w:rPr>
            <w:rFonts w:ascii="Arial" w:hAnsi="Arial" w:cs="Arial"/>
            <w:sz w:val="26"/>
            <w:szCs w:val="26"/>
          </w:rPr>
          <w:t>3 metre</w:t>
        </w:r>
      </w:smartTag>
      <w:r w:rsidRPr="00946671">
        <w:rPr>
          <w:rFonts w:ascii="Arial" w:hAnsi="Arial" w:cs="Arial"/>
          <w:sz w:val="26"/>
          <w:szCs w:val="26"/>
        </w:rPr>
        <w:t xml:space="preserve"> uzunluğunda merdiven korkuluğu imalatı ve montajı yapıldı.</w:t>
      </w:r>
    </w:p>
    <w:p w:rsidR="00616844" w:rsidRDefault="0079278D" w:rsidP="00616844">
      <w:pPr>
        <w:jc w:val="both"/>
        <w:rPr>
          <w:rFonts w:ascii="Arial" w:hAnsi="Arial" w:cs="Arial"/>
          <w:sz w:val="26"/>
          <w:szCs w:val="26"/>
        </w:rPr>
      </w:pPr>
      <w:r>
        <w:rPr>
          <w:rFonts w:ascii="Arial" w:hAnsi="Arial" w:cs="Arial"/>
          <w:noProof/>
          <w:sz w:val="26"/>
          <w:szCs w:val="26"/>
        </w:rPr>
        <w:drawing>
          <wp:anchor distT="0" distB="0" distL="114300" distR="114300" simplePos="0" relativeHeight="251738112" behindDoc="0" locked="0" layoutInCell="1" allowOverlap="1">
            <wp:simplePos x="0" y="0"/>
            <wp:positionH relativeFrom="column">
              <wp:posOffset>26661</wp:posOffset>
            </wp:positionH>
            <wp:positionV relativeFrom="paragraph">
              <wp:posOffset>180340</wp:posOffset>
            </wp:positionV>
            <wp:extent cx="5285757" cy="3486150"/>
            <wp:effectExtent l="19050" t="0" r="0" b="0"/>
            <wp:wrapNone/>
            <wp:docPr id="124" name="Resim 33" descr="\\bmert\Belgelerim\A.KESKİN\ALİ\2017\FAALİYET RAPORU-2017\Müdürlükler\ULAŞIM HİZMETLERİ MÜDÜRLÜĞÜ\2017\GEÇİCİ HAYVAN BARINAĞI\20-02-2018 SON GÜN 02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3" descr="\\bmert\Belgelerim\A.KESKİN\ALİ\2017\FAALİYET RAPORU-2017\Müdürlükler\ULAŞIM HİZMETLERİ MÜDÜRLÜĞÜ\2017\GEÇİCİ HAYVAN BARINAĞI\20-02-2018 SON GÜN 027.jpg"/>
                    <pic:cNvPicPr>
                      <a:picLocks noChangeAspect="1" noChangeArrowheads="1"/>
                    </pic:cNvPicPr>
                  </pic:nvPicPr>
                  <pic:blipFill>
                    <a:blip r:embed="rId132"/>
                    <a:stretch>
                      <a:fillRect/>
                    </a:stretch>
                  </pic:blipFill>
                  <pic:spPr bwMode="auto">
                    <a:xfrm>
                      <a:off x="0" y="0"/>
                      <a:ext cx="5285757" cy="3486150"/>
                    </a:xfrm>
                    <a:prstGeom prst="rect">
                      <a:avLst/>
                    </a:prstGeom>
                    <a:noFill/>
                    <a:ln w="9525">
                      <a:noFill/>
                      <a:miter lim="800000"/>
                      <a:headEnd/>
                      <a:tailEnd/>
                    </a:ln>
                  </pic:spPr>
                </pic:pic>
              </a:graphicData>
            </a:graphic>
          </wp:anchor>
        </w:drawing>
      </w:r>
    </w:p>
    <w:p w:rsidR="00616844" w:rsidRDefault="00616844"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Default="0079278D" w:rsidP="00616844">
      <w:pPr>
        <w:jc w:val="both"/>
        <w:rPr>
          <w:rFonts w:ascii="Arial" w:hAnsi="Arial" w:cs="Arial"/>
          <w:sz w:val="26"/>
          <w:szCs w:val="26"/>
        </w:rPr>
      </w:pPr>
    </w:p>
    <w:p w:rsidR="0079278D" w:rsidRPr="00616844" w:rsidRDefault="0079278D" w:rsidP="00616844">
      <w:pPr>
        <w:jc w:val="both"/>
        <w:rPr>
          <w:rFonts w:ascii="Arial" w:hAnsi="Arial" w:cs="Arial"/>
          <w:sz w:val="26"/>
          <w:szCs w:val="26"/>
        </w:rPr>
      </w:pPr>
    </w:p>
    <w:p w:rsidR="00946671" w:rsidRDefault="00946671" w:rsidP="003A42D0">
      <w:pPr>
        <w:jc w:val="both"/>
        <w:rPr>
          <w:rFonts w:ascii="Arial" w:hAnsi="Arial" w:cs="Arial"/>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lastRenderedPageBreak/>
        <w:t>Zabıta Müdürlüğü;</w:t>
      </w:r>
    </w:p>
    <w:p w:rsid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65x200 cm. ölçülerinde 6 adet levha imalatı yapıldı.</w:t>
      </w:r>
    </w:p>
    <w:p w:rsidR="00946671" w:rsidRPr="00FC52EB" w:rsidRDefault="00946671" w:rsidP="003A42D0">
      <w:pPr>
        <w:jc w:val="both"/>
        <w:rPr>
          <w:rFonts w:ascii="Arial" w:hAnsi="Arial" w:cs="Arial"/>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t>Sosyal Yardım İşleri Müdürlüğü;</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 xml:space="preserve">Taziye çadırına dönüştürülen çek çek römorkuna </w:t>
      </w:r>
      <w:smartTag w:uri="urn:schemas-microsoft-com:office:smarttags" w:element="metricconverter">
        <w:smartTagPr>
          <w:attr w:name="ProductID" w:val="85 cm"/>
        </w:smartTagPr>
        <w:r w:rsidRPr="00946671">
          <w:rPr>
            <w:rFonts w:ascii="Arial" w:hAnsi="Arial" w:cs="Arial"/>
            <w:sz w:val="26"/>
            <w:szCs w:val="26"/>
          </w:rPr>
          <w:t>85 cm</w:t>
        </w:r>
      </w:smartTag>
      <w:r w:rsidR="00E77095">
        <w:rPr>
          <w:rFonts w:ascii="Arial" w:hAnsi="Arial" w:cs="Arial"/>
          <w:sz w:val="26"/>
          <w:szCs w:val="26"/>
        </w:rPr>
        <w:t xml:space="preserve">. eninde 1,65 </w:t>
      </w:r>
      <w:r w:rsidRPr="00946671">
        <w:rPr>
          <w:rFonts w:ascii="Arial" w:hAnsi="Arial" w:cs="Arial"/>
          <w:sz w:val="26"/>
          <w:szCs w:val="26"/>
        </w:rPr>
        <w:t>m. yüksekliğinde kapı imalatı yapıldı. Römork komple boyandı.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 xml:space="preserve">Tabakhane Bürosu’na 3 adet 130x180 cm. ölçülerinde pencere korkuluğu ve </w:t>
      </w:r>
      <w:smartTag w:uri="urn:schemas-microsoft-com:office:smarttags" w:element="metricconverter">
        <w:smartTagPr>
          <w:attr w:name="ProductID" w:val="1,5 metre"/>
        </w:smartTagPr>
        <w:r w:rsidRPr="00946671">
          <w:rPr>
            <w:rFonts w:ascii="Arial" w:hAnsi="Arial" w:cs="Arial"/>
            <w:sz w:val="26"/>
            <w:szCs w:val="26"/>
          </w:rPr>
          <w:t>1,5 metre</w:t>
        </w:r>
      </w:smartTag>
      <w:r w:rsidRPr="00946671">
        <w:rPr>
          <w:rFonts w:ascii="Arial" w:hAnsi="Arial" w:cs="Arial"/>
          <w:sz w:val="26"/>
          <w:szCs w:val="26"/>
        </w:rPr>
        <w:t xml:space="preserve"> yüksekliğinde </w:t>
      </w:r>
      <w:smartTag w:uri="urn:schemas-microsoft-com:office:smarttags" w:element="metricconverter">
        <w:smartTagPr>
          <w:attr w:name="ProductID" w:val="3 metre"/>
        </w:smartTagPr>
        <w:r w:rsidRPr="00946671">
          <w:rPr>
            <w:rFonts w:ascii="Arial" w:hAnsi="Arial" w:cs="Arial"/>
            <w:sz w:val="26"/>
            <w:szCs w:val="26"/>
          </w:rPr>
          <w:t>3 metre</w:t>
        </w:r>
      </w:smartTag>
      <w:r w:rsidRPr="00946671">
        <w:rPr>
          <w:rFonts w:ascii="Arial" w:hAnsi="Arial" w:cs="Arial"/>
          <w:sz w:val="26"/>
          <w:szCs w:val="26"/>
        </w:rPr>
        <w:t xml:space="preserve"> uzunluğunda 2 adet askılık imalatı ve montajı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Tabakhane Bürosu’na 2 adet 120x100 cm. ölçülerinde pencere korkuluğu ve 1 adet 100x190 cm. ölçülerinde kapı imalat ve montajı yapıldı.</w:t>
      </w:r>
    </w:p>
    <w:p w:rsidR="00946671" w:rsidRPr="00FC52EB" w:rsidRDefault="00946671" w:rsidP="003A42D0">
      <w:pPr>
        <w:jc w:val="both"/>
        <w:rPr>
          <w:rFonts w:ascii="Arial" w:hAnsi="Arial" w:cs="Arial"/>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t>Hukuk İşleri Müdürlüğü;</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Adliye Ek Binası yanındaki konteynır ofise 2x2 metre ölçülerinde tel kapı, 1x2 metre ölçülerinde tel korkuluk imalatı ve montajı yapıldı.</w:t>
      </w:r>
    </w:p>
    <w:p w:rsidR="00946671" w:rsidRPr="00FC52EB" w:rsidRDefault="00946671" w:rsidP="003A42D0">
      <w:pPr>
        <w:jc w:val="both"/>
        <w:rPr>
          <w:rFonts w:ascii="Arial" w:hAnsi="Arial" w:cs="Arial"/>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t>Sakarya İlkokulu;</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 xml:space="preserve">Bahçesine </w:t>
      </w:r>
      <w:smartTag w:uri="urn:schemas-microsoft-com:office:smarttags" w:element="metricconverter">
        <w:smartTagPr>
          <w:attr w:name="ProductID" w:val="1 metre"/>
        </w:smartTagPr>
        <w:r w:rsidRPr="00946671">
          <w:rPr>
            <w:rFonts w:ascii="Arial" w:hAnsi="Arial" w:cs="Arial"/>
            <w:sz w:val="26"/>
            <w:szCs w:val="26"/>
          </w:rPr>
          <w:t>1 metre</w:t>
        </w:r>
      </w:smartTag>
      <w:r w:rsidRPr="00946671">
        <w:rPr>
          <w:rFonts w:ascii="Arial" w:hAnsi="Arial" w:cs="Arial"/>
          <w:sz w:val="26"/>
          <w:szCs w:val="26"/>
        </w:rPr>
        <w:t xml:space="preserve"> yüksekliğinde </w:t>
      </w:r>
      <w:smartTag w:uri="urn:schemas-microsoft-com:office:smarttags" w:element="metricconverter">
        <w:smartTagPr>
          <w:attr w:name="ProductID" w:val="50 metre"/>
        </w:smartTagPr>
        <w:r w:rsidRPr="00946671">
          <w:rPr>
            <w:rFonts w:ascii="Arial" w:hAnsi="Arial" w:cs="Arial"/>
            <w:sz w:val="26"/>
            <w:szCs w:val="26"/>
          </w:rPr>
          <w:t>50 metre</w:t>
        </w:r>
      </w:smartTag>
      <w:r w:rsidRPr="00946671">
        <w:rPr>
          <w:rFonts w:ascii="Arial" w:hAnsi="Arial" w:cs="Arial"/>
          <w:sz w:val="26"/>
          <w:szCs w:val="26"/>
        </w:rPr>
        <w:t xml:space="preserve"> uzunluğunda korkuluk imalatı ve montajı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Basketbol potalarının tamir ve kaynak işleri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2 adet voleybol direği imalatı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Sınıflarda bulunan kapı ve pencerelerin tamir ve kaynak işleri yapıldı.</w:t>
      </w:r>
    </w:p>
    <w:p w:rsidR="00946671" w:rsidRPr="00FC52EB" w:rsidRDefault="00946671" w:rsidP="003A42D0">
      <w:pPr>
        <w:jc w:val="both"/>
        <w:rPr>
          <w:rFonts w:ascii="Arial" w:hAnsi="Arial" w:cs="Arial"/>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t>1 No</w:t>
      </w:r>
      <w:r w:rsidR="00D91DF4">
        <w:rPr>
          <w:rFonts w:ascii="Arial" w:hAnsi="Arial" w:cs="Arial"/>
          <w:b/>
          <w:sz w:val="26"/>
          <w:szCs w:val="26"/>
        </w:rPr>
        <w:t>’</w:t>
      </w:r>
      <w:r w:rsidRPr="00372426">
        <w:rPr>
          <w:rFonts w:ascii="Arial" w:hAnsi="Arial" w:cs="Arial"/>
          <w:b/>
          <w:sz w:val="26"/>
          <w:szCs w:val="26"/>
        </w:rPr>
        <w:t>lu Sağlık Ocağı,</w:t>
      </w:r>
    </w:p>
    <w:p w:rsidR="00946671" w:rsidRPr="00946671" w:rsidRDefault="00C25F02" w:rsidP="003A42D0">
      <w:pPr>
        <w:pStyle w:val="ListeParagraf"/>
        <w:numPr>
          <w:ilvl w:val="0"/>
          <w:numId w:val="66"/>
        </w:numPr>
        <w:jc w:val="both"/>
        <w:rPr>
          <w:rFonts w:ascii="Arial" w:hAnsi="Arial" w:cs="Arial"/>
          <w:sz w:val="26"/>
          <w:szCs w:val="26"/>
        </w:rPr>
      </w:pPr>
      <w:r>
        <w:rPr>
          <w:rFonts w:ascii="Arial" w:hAnsi="Arial" w:cs="Arial"/>
          <w:sz w:val="26"/>
          <w:szCs w:val="26"/>
        </w:rPr>
        <w:t xml:space="preserve">1 metre yüksekliğinde 20 </w:t>
      </w:r>
      <w:r w:rsidR="00946671" w:rsidRPr="00946671">
        <w:rPr>
          <w:rFonts w:ascii="Arial" w:hAnsi="Arial" w:cs="Arial"/>
          <w:sz w:val="26"/>
          <w:szCs w:val="26"/>
        </w:rPr>
        <w:t>metre uzunluğunda korkuluk imalatı ve montajı yapıldı.</w:t>
      </w:r>
    </w:p>
    <w:p w:rsidR="00946671" w:rsidRDefault="00946671" w:rsidP="003A42D0">
      <w:pPr>
        <w:jc w:val="both"/>
        <w:rPr>
          <w:rFonts w:ascii="Arial" w:hAnsi="Arial" w:cs="Arial"/>
          <w:b/>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t>Gümüşlük İlkokulu;</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6 metre uzunluğunda 1 adet bayrak direği imalatı yapıldı.</w:t>
      </w:r>
    </w:p>
    <w:p w:rsidR="00946671" w:rsidRDefault="00946671" w:rsidP="003A42D0">
      <w:pPr>
        <w:jc w:val="both"/>
        <w:rPr>
          <w:rFonts w:ascii="Arial" w:hAnsi="Arial" w:cs="Arial"/>
          <w:b/>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t>İlçe Emniyet Müdürlüğü;</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Bomba imha ekibine ait konteynıra 9x7 metre ölçülerinde çatı imalatı ve montajı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Narkotik birimine 2x2x1 metre ölçülerinde tel kafes imalatı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19 Mayıs Bulvarı’nda bulunan polis kont</w:t>
      </w:r>
      <w:r w:rsidR="00372426">
        <w:rPr>
          <w:rFonts w:ascii="Arial" w:hAnsi="Arial" w:cs="Arial"/>
          <w:sz w:val="26"/>
          <w:szCs w:val="26"/>
        </w:rPr>
        <w:t>r</w:t>
      </w:r>
      <w:r w:rsidRPr="00946671">
        <w:rPr>
          <w:rFonts w:ascii="Arial" w:hAnsi="Arial" w:cs="Arial"/>
          <w:sz w:val="26"/>
          <w:szCs w:val="26"/>
        </w:rPr>
        <w:t>ol noktasına konteynır üzerine 4x8 metre ölçülerinde çatı imalat ve montajı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Lojman girişine 220x200 cm. ölçülerinde kapı imalatı ve montajı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Akkent Karakoluna 4x1,5 metre ölçülerinde motor garajı imalatı ve montajı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Akkent Karakoluna 100x50 cm. ölçülerinde rögar kapağı imalatı yapıldı.</w:t>
      </w:r>
    </w:p>
    <w:p w:rsidR="00946671" w:rsidRPr="00372426" w:rsidRDefault="00946671" w:rsidP="003A42D0">
      <w:pPr>
        <w:jc w:val="both"/>
        <w:rPr>
          <w:rFonts w:ascii="Arial" w:hAnsi="Arial" w:cs="Arial"/>
          <w:b/>
          <w:sz w:val="26"/>
          <w:szCs w:val="26"/>
        </w:rPr>
      </w:pPr>
      <w:r w:rsidRPr="00372426">
        <w:rPr>
          <w:rFonts w:ascii="Arial" w:hAnsi="Arial" w:cs="Arial"/>
          <w:b/>
          <w:sz w:val="26"/>
          <w:szCs w:val="26"/>
        </w:rPr>
        <w:lastRenderedPageBreak/>
        <w:t>İlçe Jandarma Komutanlığı;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Nizamiye pencerelerine 1x1,5 metre ölçülerinde korkuluk imalat ve montajı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Doldur boşalt istasyonuna 2 adet 50x70 cm. ölçülerinde levha imalatı yapıldı.</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Ören Karakol</w:t>
      </w:r>
      <w:r w:rsidR="00D91DF4">
        <w:rPr>
          <w:rFonts w:ascii="Arial" w:hAnsi="Arial" w:cs="Arial"/>
          <w:sz w:val="26"/>
          <w:szCs w:val="26"/>
        </w:rPr>
        <w:t xml:space="preserve">una 12 </w:t>
      </w:r>
      <w:r w:rsidRPr="00946671">
        <w:rPr>
          <w:rFonts w:ascii="Arial" w:hAnsi="Arial" w:cs="Arial"/>
          <w:sz w:val="26"/>
          <w:szCs w:val="26"/>
        </w:rPr>
        <w:t>metre uzunluğunda bayrak direği ve ankraj imalatı yapıldı.</w:t>
      </w:r>
    </w:p>
    <w:p w:rsidR="0079278D" w:rsidRPr="00FC52EB" w:rsidRDefault="0079278D" w:rsidP="003A42D0">
      <w:pPr>
        <w:jc w:val="both"/>
        <w:rPr>
          <w:rFonts w:ascii="Arial" w:hAnsi="Arial" w:cs="Arial"/>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t>Fatih İlkokulu;</w:t>
      </w:r>
    </w:p>
    <w:p w:rsidR="00946671" w:rsidRPr="00946671" w:rsidRDefault="00C25F02" w:rsidP="003A42D0">
      <w:pPr>
        <w:pStyle w:val="ListeParagraf"/>
        <w:numPr>
          <w:ilvl w:val="0"/>
          <w:numId w:val="66"/>
        </w:numPr>
        <w:jc w:val="both"/>
        <w:rPr>
          <w:rFonts w:ascii="Arial" w:hAnsi="Arial" w:cs="Arial"/>
          <w:sz w:val="26"/>
          <w:szCs w:val="26"/>
        </w:rPr>
      </w:pPr>
      <w:r>
        <w:rPr>
          <w:rFonts w:ascii="Arial" w:hAnsi="Arial" w:cs="Arial"/>
          <w:sz w:val="26"/>
          <w:szCs w:val="26"/>
        </w:rPr>
        <w:t xml:space="preserve">Bahçesine 1 </w:t>
      </w:r>
      <w:r w:rsidR="00946671" w:rsidRPr="00946671">
        <w:rPr>
          <w:rFonts w:ascii="Arial" w:hAnsi="Arial" w:cs="Arial"/>
          <w:sz w:val="26"/>
          <w:szCs w:val="26"/>
        </w:rPr>
        <w:t xml:space="preserve">metre yüksekliğinde </w:t>
      </w:r>
      <w:smartTag w:uri="urn:schemas-microsoft-com:office:smarttags" w:element="metricconverter">
        <w:smartTagPr>
          <w:attr w:name="ProductID" w:val="60 metre"/>
        </w:smartTagPr>
        <w:r w:rsidR="00946671" w:rsidRPr="00946671">
          <w:rPr>
            <w:rFonts w:ascii="Arial" w:hAnsi="Arial" w:cs="Arial"/>
            <w:sz w:val="26"/>
            <w:szCs w:val="26"/>
          </w:rPr>
          <w:t>60 metre</w:t>
        </w:r>
      </w:smartTag>
      <w:r w:rsidR="00946671" w:rsidRPr="00946671">
        <w:rPr>
          <w:rFonts w:ascii="Arial" w:hAnsi="Arial" w:cs="Arial"/>
          <w:sz w:val="26"/>
          <w:szCs w:val="26"/>
        </w:rPr>
        <w:t xml:space="preserve"> uzunluğunda </w:t>
      </w:r>
      <w:r w:rsidRPr="00946671">
        <w:rPr>
          <w:rFonts w:ascii="Arial" w:hAnsi="Arial" w:cs="Arial"/>
          <w:sz w:val="26"/>
          <w:szCs w:val="26"/>
        </w:rPr>
        <w:t>duvar üstü</w:t>
      </w:r>
      <w:r w:rsidR="00946671" w:rsidRPr="00946671">
        <w:rPr>
          <w:rFonts w:ascii="Arial" w:hAnsi="Arial" w:cs="Arial"/>
          <w:sz w:val="26"/>
          <w:szCs w:val="26"/>
        </w:rPr>
        <w:t xml:space="preserve"> korkuluk imalatı ve montajı yapıldı.</w:t>
      </w:r>
    </w:p>
    <w:p w:rsidR="00946671" w:rsidRPr="00FC52EB" w:rsidRDefault="00946671" w:rsidP="003A42D0">
      <w:pPr>
        <w:jc w:val="both"/>
        <w:rPr>
          <w:rFonts w:ascii="Arial" w:hAnsi="Arial" w:cs="Arial"/>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t>Evlendirme Salonu;</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 xml:space="preserve">Giriş önünde bulunan </w:t>
      </w:r>
      <w:smartTag w:uri="urn:schemas-microsoft-com:office:smarttags" w:element="metricconverter">
        <w:smartTagPr>
          <w:attr w:name="ProductID" w:val="1 metre"/>
        </w:smartTagPr>
        <w:r w:rsidRPr="00946671">
          <w:rPr>
            <w:rFonts w:ascii="Arial" w:hAnsi="Arial" w:cs="Arial"/>
            <w:sz w:val="26"/>
            <w:szCs w:val="26"/>
          </w:rPr>
          <w:t>1 metre</w:t>
        </w:r>
      </w:smartTag>
      <w:r w:rsidRPr="00946671">
        <w:rPr>
          <w:rFonts w:ascii="Arial" w:hAnsi="Arial" w:cs="Arial"/>
          <w:sz w:val="26"/>
          <w:szCs w:val="26"/>
        </w:rPr>
        <w:t xml:space="preserve"> eninde </w:t>
      </w:r>
      <w:smartTag w:uri="urn:schemas-microsoft-com:office:smarttags" w:element="metricconverter">
        <w:smartTagPr>
          <w:attr w:name="ProductID" w:val="20 metre"/>
        </w:smartTagPr>
        <w:r w:rsidRPr="00946671">
          <w:rPr>
            <w:rFonts w:ascii="Arial" w:hAnsi="Arial" w:cs="Arial"/>
            <w:sz w:val="26"/>
            <w:szCs w:val="26"/>
          </w:rPr>
          <w:t>20 metre</w:t>
        </w:r>
      </w:smartTag>
      <w:r w:rsidRPr="00946671">
        <w:rPr>
          <w:rFonts w:ascii="Arial" w:hAnsi="Arial" w:cs="Arial"/>
          <w:sz w:val="26"/>
          <w:szCs w:val="26"/>
        </w:rPr>
        <w:t xml:space="preserve"> uzunluğundaki havalandırma sacları değiştirildi.</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Hoparlör montajında kullanmak üzere 6x4 metre ölçülerinde profil montajı yapıldı.</w:t>
      </w:r>
    </w:p>
    <w:p w:rsidR="00946671" w:rsidRDefault="00946671" w:rsidP="003A42D0">
      <w:pPr>
        <w:jc w:val="both"/>
        <w:rPr>
          <w:rFonts w:ascii="Arial" w:hAnsi="Arial" w:cs="Arial"/>
          <w:sz w:val="26"/>
          <w:szCs w:val="26"/>
        </w:rPr>
      </w:pPr>
    </w:p>
    <w:p w:rsidR="00946671" w:rsidRPr="00372426" w:rsidRDefault="00946671" w:rsidP="003A42D0">
      <w:pPr>
        <w:jc w:val="both"/>
        <w:rPr>
          <w:rFonts w:ascii="Arial" w:hAnsi="Arial" w:cs="Arial"/>
          <w:b/>
          <w:sz w:val="26"/>
          <w:szCs w:val="26"/>
        </w:rPr>
      </w:pPr>
      <w:r w:rsidRPr="00372426">
        <w:rPr>
          <w:rFonts w:ascii="Arial" w:hAnsi="Arial" w:cs="Arial"/>
          <w:b/>
          <w:sz w:val="26"/>
          <w:szCs w:val="26"/>
        </w:rPr>
        <w:t>Atatürk Kültür Merkezi;</w:t>
      </w:r>
    </w:p>
    <w:p w:rsidR="00946671" w:rsidRPr="00946671" w:rsidRDefault="00946671" w:rsidP="003A42D0">
      <w:pPr>
        <w:pStyle w:val="ListeParagraf"/>
        <w:numPr>
          <w:ilvl w:val="0"/>
          <w:numId w:val="66"/>
        </w:numPr>
        <w:jc w:val="both"/>
        <w:rPr>
          <w:rFonts w:ascii="Arial" w:hAnsi="Arial" w:cs="Arial"/>
          <w:sz w:val="26"/>
          <w:szCs w:val="26"/>
        </w:rPr>
      </w:pPr>
      <w:r w:rsidRPr="00946671">
        <w:rPr>
          <w:rFonts w:ascii="Arial" w:hAnsi="Arial" w:cs="Arial"/>
          <w:sz w:val="26"/>
          <w:szCs w:val="26"/>
        </w:rPr>
        <w:t>Tuvalet üzerindeki havalandırma boşluğuna 1x7 metre ölçülerinde tel korkuluk montajı yapıldı.</w:t>
      </w:r>
    </w:p>
    <w:p w:rsidR="00946671" w:rsidRDefault="00946671" w:rsidP="003A42D0">
      <w:pPr>
        <w:jc w:val="both"/>
        <w:rPr>
          <w:rFonts w:ascii="Arial" w:hAnsi="Arial" w:cs="Arial"/>
          <w:sz w:val="26"/>
          <w:szCs w:val="26"/>
        </w:rPr>
      </w:pPr>
    </w:p>
    <w:p w:rsidR="00372426" w:rsidRPr="00372426" w:rsidRDefault="00372426"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t>Avşar Mahallesi;</w:t>
      </w:r>
    </w:p>
    <w:p w:rsidR="00372426" w:rsidRPr="00946671" w:rsidRDefault="00372426" w:rsidP="003A42D0">
      <w:pPr>
        <w:pStyle w:val="ListeParagraf"/>
        <w:numPr>
          <w:ilvl w:val="0"/>
          <w:numId w:val="66"/>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Camii lojmanına 9x4 metre ölçülerinde çatı imalatı </w:t>
      </w:r>
      <w:r w:rsidR="00D91DF4">
        <w:rPr>
          <w:rFonts w:ascii="Arial" w:hAnsi="Arial" w:cs="Arial"/>
          <w:sz w:val="26"/>
          <w:szCs w:val="26"/>
        </w:rPr>
        <w:t xml:space="preserve">imalat </w:t>
      </w:r>
      <w:r w:rsidRPr="00946671">
        <w:rPr>
          <w:rFonts w:ascii="Arial" w:hAnsi="Arial" w:cs="Arial"/>
          <w:sz w:val="26"/>
          <w:szCs w:val="26"/>
        </w:rPr>
        <w:t>ve montajı yapıldı.</w:t>
      </w:r>
    </w:p>
    <w:p w:rsidR="00372426" w:rsidRDefault="00372426" w:rsidP="003A42D0">
      <w:pPr>
        <w:spacing w:line="316" w:lineRule="atLeast"/>
        <w:jc w:val="both"/>
        <w:rPr>
          <w:rFonts w:ascii="Arial" w:hAnsi="Arial" w:cs="Arial"/>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sz w:val="26"/>
          <w:szCs w:val="26"/>
        </w:rPr>
        <w:t>Ağaçlıhöyük Mahallesi;</w:t>
      </w:r>
    </w:p>
    <w:p w:rsidR="00946671" w:rsidRPr="00946671" w:rsidRDefault="00946671" w:rsidP="003A42D0">
      <w:pPr>
        <w:pStyle w:val="ListeParagraf"/>
        <w:numPr>
          <w:ilvl w:val="0"/>
          <w:numId w:val="66"/>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İlkokul bahçesine </w:t>
      </w:r>
      <w:smartTag w:uri="urn:schemas-microsoft-com:office:smarttags" w:element="metricconverter">
        <w:smartTagPr>
          <w:attr w:name="ProductID" w:val="50 metre"/>
        </w:smartTagPr>
        <w:r w:rsidRPr="00946671">
          <w:rPr>
            <w:rFonts w:ascii="Arial" w:hAnsi="Arial" w:cs="Arial"/>
            <w:color w:val="000000"/>
            <w:sz w:val="26"/>
            <w:szCs w:val="26"/>
          </w:rPr>
          <w:t>50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korkuluk </w:t>
      </w:r>
      <w:r w:rsidRPr="00946671">
        <w:rPr>
          <w:rFonts w:ascii="Arial" w:hAnsi="Arial" w:cs="Arial"/>
          <w:sz w:val="26"/>
          <w:szCs w:val="26"/>
        </w:rPr>
        <w:t xml:space="preserve">imalatı ve montajı yapıldı. </w:t>
      </w:r>
      <w:r w:rsidRPr="00946671">
        <w:rPr>
          <w:rFonts w:ascii="Arial" w:hAnsi="Arial" w:cs="Arial"/>
          <w:color w:val="000000"/>
          <w:sz w:val="26"/>
          <w:szCs w:val="26"/>
        </w:rPr>
        <w:t>Okulun duvarüstü korkuluklarının tamir ve kaynak işleri yapıldı.</w:t>
      </w:r>
    </w:p>
    <w:p w:rsidR="00946671" w:rsidRPr="00946671" w:rsidRDefault="00946671" w:rsidP="003A42D0">
      <w:pPr>
        <w:pStyle w:val="ListeParagraf"/>
        <w:numPr>
          <w:ilvl w:val="0"/>
          <w:numId w:val="66"/>
        </w:numPr>
        <w:jc w:val="both"/>
        <w:rPr>
          <w:rFonts w:ascii="Arial" w:hAnsi="Arial" w:cs="Arial"/>
          <w:color w:val="000000"/>
          <w:sz w:val="26"/>
          <w:szCs w:val="26"/>
        </w:rPr>
      </w:pPr>
      <w:r w:rsidRPr="00946671">
        <w:rPr>
          <w:rFonts w:ascii="Arial" w:hAnsi="Arial" w:cs="Arial"/>
          <w:color w:val="000000"/>
          <w:sz w:val="26"/>
          <w:szCs w:val="26"/>
        </w:rPr>
        <w:t xml:space="preserve">Mahalle mezarlığına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w:t>
      </w:r>
      <w:smartTag w:uri="urn:schemas-microsoft-com:office:smarttags" w:element="metricconverter">
        <w:smartTagPr>
          <w:attr w:name="ProductID" w:val="4 metre"/>
        </w:smartTagPr>
        <w:r w:rsidRPr="00946671">
          <w:rPr>
            <w:rFonts w:ascii="Arial" w:hAnsi="Arial" w:cs="Arial"/>
            <w:color w:val="000000"/>
            <w:sz w:val="26"/>
            <w:szCs w:val="26"/>
          </w:rPr>
          <w:t>4 metre</w:t>
        </w:r>
      </w:smartTag>
      <w:r w:rsidRPr="00946671">
        <w:rPr>
          <w:rFonts w:ascii="Arial" w:hAnsi="Arial" w:cs="Arial"/>
          <w:color w:val="000000"/>
          <w:sz w:val="26"/>
          <w:szCs w:val="26"/>
        </w:rPr>
        <w:t xml:space="preserve"> uzunluğunda kapı </w:t>
      </w:r>
      <w:r w:rsidRPr="00946671">
        <w:rPr>
          <w:rFonts w:ascii="Arial" w:hAnsi="Arial" w:cs="Arial"/>
          <w:sz w:val="26"/>
          <w:szCs w:val="26"/>
        </w:rPr>
        <w:t>imalatı ve montajı yapıldı.</w:t>
      </w:r>
      <w:r w:rsidRPr="00946671">
        <w:rPr>
          <w:rFonts w:ascii="Arial" w:hAnsi="Arial" w:cs="Arial"/>
          <w:color w:val="000000"/>
          <w:sz w:val="26"/>
          <w:szCs w:val="26"/>
        </w:rPr>
        <w:t xml:space="preserve"> Mezarlığın </w:t>
      </w:r>
      <w:r w:rsidR="00C25F02" w:rsidRPr="00946671">
        <w:rPr>
          <w:rFonts w:ascii="Arial" w:hAnsi="Arial" w:cs="Arial"/>
          <w:color w:val="000000"/>
          <w:sz w:val="26"/>
          <w:szCs w:val="26"/>
        </w:rPr>
        <w:t>duvar üstü</w:t>
      </w:r>
      <w:r w:rsidRPr="00946671">
        <w:rPr>
          <w:rFonts w:ascii="Arial" w:hAnsi="Arial" w:cs="Arial"/>
          <w:color w:val="000000"/>
          <w:sz w:val="26"/>
          <w:szCs w:val="26"/>
        </w:rPr>
        <w:t xml:space="preserve"> korkulukların tamir ve kaynak işleri yapıldı.</w:t>
      </w:r>
    </w:p>
    <w:p w:rsidR="00946671" w:rsidRPr="00946671" w:rsidRDefault="00946671" w:rsidP="003A42D0">
      <w:pPr>
        <w:pStyle w:val="ListeParagraf"/>
        <w:numPr>
          <w:ilvl w:val="0"/>
          <w:numId w:val="66"/>
        </w:numPr>
        <w:jc w:val="both"/>
        <w:rPr>
          <w:rFonts w:ascii="Arial" w:hAnsi="Arial" w:cs="Arial"/>
          <w:color w:val="000000"/>
          <w:sz w:val="26"/>
          <w:szCs w:val="26"/>
        </w:rPr>
      </w:pPr>
      <w:r w:rsidRPr="00946671">
        <w:rPr>
          <w:rFonts w:ascii="Arial" w:hAnsi="Arial" w:cs="Arial"/>
          <w:color w:val="000000"/>
          <w:sz w:val="26"/>
          <w:szCs w:val="26"/>
        </w:rPr>
        <w:t xml:space="preserve">Camii bahçesine </w:t>
      </w:r>
      <w:smartTag w:uri="urn:schemas-microsoft-com:office:smarttags" w:element="metricconverter">
        <w:smartTagPr>
          <w:attr w:name="ProductID" w:val="40 metre"/>
        </w:smartTagPr>
        <w:r w:rsidRPr="00946671">
          <w:rPr>
            <w:rFonts w:ascii="Arial" w:hAnsi="Arial" w:cs="Arial"/>
            <w:color w:val="000000"/>
            <w:sz w:val="26"/>
            <w:szCs w:val="26"/>
          </w:rPr>
          <w:t>40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korkuluk imalat ve montajı yapıldı. </w:t>
      </w:r>
    </w:p>
    <w:p w:rsidR="00946671" w:rsidRPr="00946671" w:rsidRDefault="00946671" w:rsidP="003A42D0">
      <w:pPr>
        <w:pStyle w:val="ListeParagraf"/>
        <w:numPr>
          <w:ilvl w:val="0"/>
          <w:numId w:val="66"/>
        </w:numPr>
        <w:jc w:val="both"/>
        <w:rPr>
          <w:rFonts w:ascii="Arial" w:hAnsi="Arial" w:cs="Arial"/>
          <w:color w:val="000000"/>
          <w:sz w:val="26"/>
          <w:szCs w:val="26"/>
        </w:rPr>
      </w:pPr>
      <w:r w:rsidRPr="00946671">
        <w:rPr>
          <w:rFonts w:ascii="Arial" w:hAnsi="Arial" w:cs="Arial"/>
          <w:color w:val="000000"/>
          <w:sz w:val="26"/>
          <w:szCs w:val="26"/>
        </w:rPr>
        <w:t xml:space="preserve">Camii girişine </w:t>
      </w:r>
      <w:smartTag w:uri="urn:schemas-microsoft-com:office:smarttags" w:element="metricconverter">
        <w:smartTagPr>
          <w:attr w:name="ProductID" w:val="6 metre"/>
        </w:smartTagPr>
        <w:r w:rsidRPr="00946671">
          <w:rPr>
            <w:rFonts w:ascii="Arial" w:hAnsi="Arial" w:cs="Arial"/>
            <w:color w:val="000000"/>
            <w:sz w:val="26"/>
            <w:szCs w:val="26"/>
          </w:rPr>
          <w:t>6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merdiven korkuluğu imalat ve montajı yapıldı.</w:t>
      </w:r>
    </w:p>
    <w:p w:rsidR="00946671" w:rsidRDefault="00946671" w:rsidP="003A42D0">
      <w:pPr>
        <w:spacing w:line="316" w:lineRule="atLeast"/>
        <w:jc w:val="both"/>
        <w:rPr>
          <w:rFonts w:ascii="Arial" w:hAnsi="Arial" w:cs="Arial"/>
          <w:b/>
          <w:color w:val="000000"/>
          <w:sz w:val="26"/>
          <w:szCs w:val="26"/>
        </w:rPr>
      </w:pPr>
    </w:p>
    <w:p w:rsidR="0079278D" w:rsidRDefault="0079278D" w:rsidP="003A42D0">
      <w:pPr>
        <w:spacing w:line="316" w:lineRule="atLeast"/>
        <w:jc w:val="both"/>
        <w:rPr>
          <w:rFonts w:ascii="Arial" w:hAnsi="Arial" w:cs="Arial"/>
          <w:b/>
          <w:color w:val="000000"/>
          <w:sz w:val="26"/>
          <w:szCs w:val="26"/>
        </w:rPr>
      </w:pPr>
    </w:p>
    <w:p w:rsidR="0079278D" w:rsidRDefault="0079278D" w:rsidP="003A42D0">
      <w:pPr>
        <w:spacing w:line="316" w:lineRule="atLeast"/>
        <w:jc w:val="both"/>
        <w:rPr>
          <w:rFonts w:ascii="Arial" w:hAnsi="Arial" w:cs="Arial"/>
          <w:b/>
          <w:color w:val="000000"/>
          <w:sz w:val="26"/>
          <w:szCs w:val="26"/>
        </w:rPr>
      </w:pPr>
    </w:p>
    <w:p w:rsidR="0079278D" w:rsidRDefault="0079278D" w:rsidP="003A42D0">
      <w:pPr>
        <w:spacing w:line="316" w:lineRule="atLeast"/>
        <w:jc w:val="both"/>
        <w:rPr>
          <w:rFonts w:ascii="Arial" w:hAnsi="Arial" w:cs="Arial"/>
          <w:b/>
          <w:color w:val="000000"/>
          <w:sz w:val="26"/>
          <w:szCs w:val="26"/>
        </w:rPr>
      </w:pPr>
    </w:p>
    <w:p w:rsidR="0079278D" w:rsidRDefault="0079278D" w:rsidP="003A42D0">
      <w:pPr>
        <w:spacing w:line="316" w:lineRule="atLeast"/>
        <w:jc w:val="both"/>
        <w:rPr>
          <w:rFonts w:ascii="Arial" w:hAnsi="Arial" w:cs="Arial"/>
          <w:b/>
          <w:color w:val="000000"/>
          <w:sz w:val="26"/>
          <w:szCs w:val="26"/>
        </w:rPr>
      </w:pPr>
    </w:p>
    <w:p w:rsidR="0079278D" w:rsidRDefault="0079278D" w:rsidP="003A42D0">
      <w:pPr>
        <w:spacing w:line="316" w:lineRule="atLeast"/>
        <w:jc w:val="both"/>
        <w:rPr>
          <w:rFonts w:ascii="Arial" w:hAnsi="Arial" w:cs="Arial"/>
          <w:b/>
          <w:color w:val="000000"/>
          <w:sz w:val="26"/>
          <w:szCs w:val="26"/>
        </w:rPr>
      </w:pPr>
    </w:p>
    <w:p w:rsidR="0079278D" w:rsidRDefault="0079278D" w:rsidP="003A42D0">
      <w:pPr>
        <w:spacing w:line="316" w:lineRule="atLeast"/>
        <w:jc w:val="both"/>
        <w:rPr>
          <w:rFonts w:ascii="Arial" w:hAnsi="Arial" w:cs="Arial"/>
          <w:b/>
          <w:color w:val="000000"/>
          <w:sz w:val="26"/>
          <w:szCs w:val="26"/>
        </w:rPr>
      </w:pPr>
    </w:p>
    <w:p w:rsidR="0079278D" w:rsidRPr="00372426" w:rsidRDefault="0079278D" w:rsidP="003A42D0">
      <w:pPr>
        <w:spacing w:line="316" w:lineRule="atLeast"/>
        <w:jc w:val="both"/>
        <w:rPr>
          <w:rFonts w:ascii="Arial" w:hAnsi="Arial" w:cs="Arial"/>
          <w:b/>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lastRenderedPageBreak/>
        <w:t>Ahmetçavuş Hayıtlı Mahallesi;</w:t>
      </w:r>
    </w:p>
    <w:p w:rsidR="00946671" w:rsidRPr="00946671" w:rsidRDefault="00946671" w:rsidP="003A42D0">
      <w:pPr>
        <w:pStyle w:val="ListeParagraf"/>
        <w:numPr>
          <w:ilvl w:val="0"/>
          <w:numId w:val="66"/>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Ahmet Gazi Caddesi’ndeki yıkılma tehlikesi bulunan tarihi binaya </w:t>
      </w:r>
      <w:smartTag w:uri="urn:schemas-microsoft-com:office:smarttags" w:element="metricconverter">
        <w:smartTagPr>
          <w:attr w:name="ProductID" w:val="20 metre"/>
        </w:smartTagPr>
        <w:r w:rsidRPr="00946671">
          <w:rPr>
            <w:rFonts w:ascii="Arial" w:hAnsi="Arial" w:cs="Arial"/>
            <w:color w:val="000000"/>
            <w:sz w:val="26"/>
            <w:szCs w:val="26"/>
          </w:rPr>
          <w:t>20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korkuluk </w:t>
      </w:r>
      <w:r w:rsidRPr="00946671">
        <w:rPr>
          <w:rFonts w:ascii="Arial" w:hAnsi="Arial" w:cs="Arial"/>
          <w:sz w:val="26"/>
          <w:szCs w:val="26"/>
        </w:rPr>
        <w:t>imalatı ve montajı yapıldı.</w:t>
      </w:r>
    </w:p>
    <w:p w:rsidR="00946671" w:rsidRPr="00946671" w:rsidRDefault="00946671" w:rsidP="003A42D0">
      <w:pPr>
        <w:pStyle w:val="ListeParagraf"/>
        <w:numPr>
          <w:ilvl w:val="0"/>
          <w:numId w:val="66"/>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Osman Badraslı Öğrenci Yurdu’na çatı çevresine </w:t>
      </w:r>
      <w:smartTag w:uri="urn:schemas-microsoft-com:office:smarttags" w:element="metricconverter">
        <w:smartTagPr>
          <w:attr w:name="ProductID" w:val="12 metre"/>
        </w:smartTagPr>
        <w:r w:rsidRPr="00946671">
          <w:rPr>
            <w:rFonts w:ascii="Arial" w:hAnsi="Arial" w:cs="Arial"/>
            <w:color w:val="000000"/>
            <w:sz w:val="26"/>
            <w:szCs w:val="26"/>
          </w:rPr>
          <w:t>12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2,5 metre"/>
        </w:smartTagPr>
        <w:r w:rsidRPr="00946671">
          <w:rPr>
            <w:rFonts w:ascii="Arial" w:hAnsi="Arial" w:cs="Arial"/>
            <w:color w:val="000000"/>
            <w:sz w:val="26"/>
            <w:szCs w:val="26"/>
          </w:rPr>
          <w:t>2,5 metre</w:t>
        </w:r>
      </w:smartTag>
      <w:r w:rsidRPr="00946671">
        <w:rPr>
          <w:rFonts w:ascii="Arial" w:hAnsi="Arial" w:cs="Arial"/>
          <w:color w:val="000000"/>
          <w:sz w:val="26"/>
          <w:szCs w:val="26"/>
        </w:rPr>
        <w:t xml:space="preserve"> eninde saçak imalat ve montajı yapıldı.</w:t>
      </w:r>
    </w:p>
    <w:p w:rsidR="00946671" w:rsidRDefault="00946671" w:rsidP="003A42D0">
      <w:pPr>
        <w:pStyle w:val="ListeParagraf"/>
        <w:numPr>
          <w:ilvl w:val="0"/>
          <w:numId w:val="66"/>
        </w:numPr>
        <w:spacing w:line="316" w:lineRule="atLeast"/>
        <w:jc w:val="both"/>
        <w:rPr>
          <w:rFonts w:ascii="Arial" w:hAnsi="Arial" w:cs="Arial"/>
          <w:color w:val="000000"/>
          <w:sz w:val="26"/>
          <w:szCs w:val="26"/>
        </w:rPr>
      </w:pPr>
      <w:r w:rsidRPr="00946671">
        <w:rPr>
          <w:rFonts w:ascii="Arial" w:hAnsi="Arial" w:cs="Arial"/>
          <w:color w:val="000000"/>
          <w:sz w:val="26"/>
          <w:szCs w:val="26"/>
        </w:rPr>
        <w:t>Osman Badraslı Öğrenci Yurdu bahçesine 6x6x2 metre ölçülerinde kamelya imalat ve montajı yapıldı.</w:t>
      </w:r>
    </w:p>
    <w:p w:rsidR="0079278D" w:rsidRDefault="0079278D" w:rsidP="00B55854">
      <w:pPr>
        <w:spacing w:line="316" w:lineRule="atLeast"/>
        <w:jc w:val="both"/>
        <w:rPr>
          <w:rFonts w:ascii="Arial" w:hAnsi="Arial" w:cs="Arial"/>
          <w:color w:val="000000"/>
          <w:sz w:val="26"/>
          <w:szCs w:val="26"/>
        </w:rPr>
      </w:pPr>
    </w:p>
    <w:p w:rsidR="00B55854" w:rsidRDefault="00B55854" w:rsidP="00B55854">
      <w:pPr>
        <w:spacing w:line="316" w:lineRule="atLeast"/>
        <w:jc w:val="both"/>
        <w:rPr>
          <w:rFonts w:ascii="Arial" w:hAnsi="Arial" w:cs="Arial"/>
          <w:color w:val="000000"/>
          <w:sz w:val="26"/>
          <w:szCs w:val="26"/>
        </w:rPr>
      </w:pPr>
      <w:r>
        <w:rPr>
          <w:rFonts w:ascii="Arial" w:hAnsi="Arial" w:cs="Arial"/>
          <w:noProof/>
          <w:color w:val="000000"/>
          <w:sz w:val="26"/>
          <w:szCs w:val="26"/>
        </w:rPr>
        <w:drawing>
          <wp:inline distT="0" distB="0" distL="0" distR="0">
            <wp:extent cx="5304847" cy="3983355"/>
            <wp:effectExtent l="19050" t="0" r="0" b="0"/>
            <wp:docPr id="162" name="Resim 34" descr="\\bmert\Belgelerim\A.KESKİN\ALİ\2017\FAALİYET RAPORU-2017\Müdürlükler\ULAŞIM HİZMETLERİ MÜDÜRLÜĞÜ\2017\OSMAN BADRASLI ÖĞRENCİ YURDU KAMELYA VE DEPO\20-02-2018 SON GÜN 083.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4" descr="\\bmert\Belgelerim\A.KESKİN\ALİ\2017\FAALİYET RAPORU-2017\Müdürlükler\ULAŞIM HİZMETLERİ MÜDÜRLÜĞÜ\2017\OSMAN BADRASLI ÖĞRENCİ YURDU KAMELYA VE DEPO\20-02-2018 SON GÜN 083.jpg"/>
                    <pic:cNvPicPr>
                      <a:picLocks noChangeAspect="1" noChangeArrowheads="1"/>
                    </pic:cNvPicPr>
                  </pic:nvPicPr>
                  <pic:blipFill>
                    <a:blip r:embed="rId133"/>
                    <a:stretch>
                      <a:fillRect/>
                    </a:stretch>
                  </pic:blipFill>
                  <pic:spPr bwMode="auto">
                    <a:xfrm>
                      <a:off x="0" y="0"/>
                      <a:ext cx="5304847" cy="3983355"/>
                    </a:xfrm>
                    <a:prstGeom prst="rect">
                      <a:avLst/>
                    </a:prstGeom>
                    <a:noFill/>
                    <a:ln w="9525">
                      <a:noFill/>
                      <a:miter lim="800000"/>
                      <a:headEnd/>
                      <a:tailEnd/>
                    </a:ln>
                  </pic:spPr>
                </pic:pic>
              </a:graphicData>
            </a:graphic>
          </wp:inline>
        </w:drawing>
      </w:r>
    </w:p>
    <w:p w:rsidR="00B55854" w:rsidRDefault="00B55854" w:rsidP="00B55854">
      <w:pPr>
        <w:spacing w:line="316" w:lineRule="atLeast"/>
        <w:jc w:val="both"/>
        <w:rPr>
          <w:rFonts w:ascii="Arial" w:hAnsi="Arial" w:cs="Arial"/>
          <w:color w:val="000000"/>
          <w:sz w:val="26"/>
          <w:szCs w:val="26"/>
        </w:rPr>
      </w:pPr>
    </w:p>
    <w:p w:rsidR="00946671" w:rsidRPr="00372426" w:rsidRDefault="0079278D" w:rsidP="003A42D0">
      <w:pPr>
        <w:spacing w:line="316" w:lineRule="atLeast"/>
        <w:jc w:val="both"/>
        <w:rPr>
          <w:rFonts w:ascii="Arial" w:hAnsi="Arial" w:cs="Arial"/>
          <w:b/>
          <w:color w:val="000000"/>
          <w:sz w:val="26"/>
          <w:szCs w:val="26"/>
        </w:rPr>
      </w:pPr>
      <w:r>
        <w:rPr>
          <w:rFonts w:ascii="Arial" w:hAnsi="Arial" w:cs="Arial"/>
          <w:b/>
          <w:color w:val="000000"/>
          <w:sz w:val="26"/>
          <w:szCs w:val="26"/>
        </w:rPr>
        <w:t>B</w:t>
      </w:r>
      <w:r w:rsidR="00946671" w:rsidRPr="00372426">
        <w:rPr>
          <w:rFonts w:ascii="Arial" w:hAnsi="Arial" w:cs="Arial"/>
          <w:b/>
          <w:color w:val="000000"/>
          <w:sz w:val="26"/>
          <w:szCs w:val="26"/>
        </w:rPr>
        <w:t>afa Mahallesi;</w:t>
      </w:r>
    </w:p>
    <w:p w:rsidR="00946671" w:rsidRPr="00946671" w:rsidRDefault="00946671" w:rsidP="003A42D0">
      <w:pPr>
        <w:pStyle w:val="ListeParagraf"/>
        <w:numPr>
          <w:ilvl w:val="0"/>
          <w:numId w:val="66"/>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Muhtarlık binasına </w:t>
      </w:r>
      <w:smartTag w:uri="urn:schemas-microsoft-com:office:smarttags" w:element="metricconverter">
        <w:smartTagPr>
          <w:attr w:name="ProductID" w:val="2 metre"/>
        </w:smartTagPr>
        <w:r w:rsidRPr="00946671">
          <w:rPr>
            <w:rFonts w:ascii="Arial" w:hAnsi="Arial" w:cs="Arial"/>
            <w:color w:val="000000"/>
            <w:sz w:val="26"/>
            <w:szCs w:val="26"/>
          </w:rPr>
          <w:t>2 metre</w:t>
        </w:r>
      </w:smartTag>
      <w:r w:rsidRPr="00946671">
        <w:rPr>
          <w:rFonts w:ascii="Arial" w:hAnsi="Arial" w:cs="Arial"/>
          <w:color w:val="000000"/>
          <w:sz w:val="26"/>
          <w:szCs w:val="26"/>
        </w:rPr>
        <w:t xml:space="preserve"> uzunluğunda bayrak direği </w:t>
      </w:r>
      <w:r w:rsidRPr="00946671">
        <w:rPr>
          <w:rFonts w:ascii="Arial" w:hAnsi="Arial" w:cs="Arial"/>
          <w:sz w:val="26"/>
          <w:szCs w:val="26"/>
        </w:rPr>
        <w:t>imalatı ve montajı yapıldı.</w:t>
      </w:r>
    </w:p>
    <w:p w:rsidR="00946671" w:rsidRPr="00946671" w:rsidRDefault="00946671" w:rsidP="003A42D0">
      <w:pPr>
        <w:pStyle w:val="ListeParagraf"/>
        <w:numPr>
          <w:ilvl w:val="0"/>
          <w:numId w:val="66"/>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Belediye hizmet binası önündeki parka 100x100 cm. ölçülerinde duvarüstü korkuluk </w:t>
      </w:r>
      <w:r w:rsidRPr="00946671">
        <w:rPr>
          <w:rFonts w:ascii="Arial" w:hAnsi="Arial" w:cs="Arial"/>
          <w:sz w:val="26"/>
          <w:szCs w:val="26"/>
        </w:rPr>
        <w:t>imalatı ve montajı yapıldı.</w:t>
      </w:r>
    </w:p>
    <w:p w:rsidR="00946671" w:rsidRPr="00946671" w:rsidRDefault="00946671" w:rsidP="003A42D0">
      <w:pPr>
        <w:pStyle w:val="ListeParagraf"/>
        <w:numPr>
          <w:ilvl w:val="0"/>
          <w:numId w:val="66"/>
        </w:numPr>
        <w:spacing w:line="316" w:lineRule="atLeast"/>
        <w:jc w:val="both"/>
        <w:rPr>
          <w:rFonts w:ascii="Arial" w:hAnsi="Arial" w:cs="Arial"/>
          <w:color w:val="000000"/>
          <w:sz w:val="26"/>
          <w:szCs w:val="26"/>
        </w:rPr>
      </w:pPr>
      <w:r w:rsidRPr="00946671">
        <w:rPr>
          <w:rFonts w:ascii="Arial" w:hAnsi="Arial" w:cs="Arial"/>
          <w:color w:val="000000"/>
          <w:sz w:val="26"/>
          <w:szCs w:val="26"/>
        </w:rPr>
        <w:t>Belediye hizmet binasına 3 adet 3x2 metre ölçülerinde pencere korkuluğu imalatı ve montajı yapıldı.</w:t>
      </w:r>
    </w:p>
    <w:p w:rsidR="00946671" w:rsidRPr="00946671" w:rsidRDefault="00946671" w:rsidP="003A42D0">
      <w:pPr>
        <w:pStyle w:val="ListeParagraf"/>
        <w:numPr>
          <w:ilvl w:val="0"/>
          <w:numId w:val="66"/>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Yar Sokak’ta dere kenarına </w:t>
      </w:r>
      <w:smartTag w:uri="urn:schemas-microsoft-com:office:smarttags" w:element="metricconverter">
        <w:smartTagPr>
          <w:attr w:name="ProductID" w:val="20 metre"/>
        </w:smartTagPr>
        <w:r w:rsidRPr="00946671">
          <w:rPr>
            <w:rFonts w:ascii="Arial" w:hAnsi="Arial" w:cs="Arial"/>
            <w:color w:val="000000"/>
            <w:sz w:val="26"/>
            <w:szCs w:val="26"/>
          </w:rPr>
          <w:t>20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korkuluk imalat ve montajı yapıldı.</w:t>
      </w:r>
    </w:p>
    <w:p w:rsidR="00946671" w:rsidRDefault="00946671" w:rsidP="003A42D0">
      <w:pPr>
        <w:pStyle w:val="ListeParagraf"/>
        <w:numPr>
          <w:ilvl w:val="0"/>
          <w:numId w:val="66"/>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15 adet </w:t>
      </w:r>
      <w:smartTag w:uri="urn:schemas-microsoft-com:office:smarttags" w:element="metricconverter">
        <w:smartTagPr>
          <w:attr w:name="ProductID" w:val="4 metre"/>
        </w:smartTagPr>
        <w:r w:rsidRPr="00946671">
          <w:rPr>
            <w:rFonts w:ascii="Arial" w:hAnsi="Arial" w:cs="Arial"/>
            <w:color w:val="000000"/>
            <w:sz w:val="26"/>
            <w:szCs w:val="26"/>
          </w:rPr>
          <w:t>4 metre</w:t>
        </w:r>
      </w:smartTag>
      <w:r w:rsidRPr="00946671">
        <w:rPr>
          <w:rFonts w:ascii="Arial" w:hAnsi="Arial" w:cs="Arial"/>
          <w:color w:val="000000"/>
          <w:sz w:val="26"/>
          <w:szCs w:val="26"/>
        </w:rPr>
        <w:t xml:space="preserve"> uzunluğunda kamera direği imalatı yapıldı.</w:t>
      </w:r>
    </w:p>
    <w:p w:rsidR="005006F4" w:rsidRDefault="005006F4" w:rsidP="003A42D0">
      <w:pPr>
        <w:spacing w:line="316" w:lineRule="atLeast"/>
        <w:jc w:val="both"/>
        <w:rPr>
          <w:rFonts w:ascii="Arial" w:hAnsi="Arial" w:cs="Arial"/>
          <w:b/>
          <w:color w:val="000000"/>
          <w:sz w:val="26"/>
          <w:szCs w:val="26"/>
        </w:rPr>
      </w:pPr>
    </w:p>
    <w:p w:rsidR="0079278D" w:rsidRDefault="0079278D" w:rsidP="003A42D0">
      <w:pPr>
        <w:spacing w:line="316" w:lineRule="atLeast"/>
        <w:jc w:val="both"/>
        <w:rPr>
          <w:rFonts w:ascii="Arial" w:hAnsi="Arial" w:cs="Arial"/>
          <w:b/>
          <w:color w:val="000000"/>
          <w:sz w:val="26"/>
          <w:szCs w:val="26"/>
        </w:rPr>
      </w:pPr>
    </w:p>
    <w:p w:rsidR="005006F4" w:rsidRDefault="005006F4" w:rsidP="003A42D0">
      <w:pPr>
        <w:spacing w:line="316" w:lineRule="atLeast"/>
        <w:jc w:val="both"/>
        <w:rPr>
          <w:rFonts w:ascii="Arial" w:hAnsi="Arial" w:cs="Arial"/>
          <w:b/>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lastRenderedPageBreak/>
        <w:t>Burgaz Mahallesi;</w:t>
      </w:r>
    </w:p>
    <w:p w:rsidR="00946671" w:rsidRPr="00946671" w:rsidRDefault="00946671" w:rsidP="003A42D0">
      <w:pPr>
        <w:pStyle w:val="ListeParagraf"/>
        <w:numPr>
          <w:ilvl w:val="0"/>
          <w:numId w:val="66"/>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3. Hıdırlık Sokak’ta yıkılma tehlikesi bulunan bina çevresine güvenlik amacıyla </w:t>
      </w:r>
      <w:smartTag w:uri="urn:schemas-microsoft-com:office:smarttags" w:element="metricconverter">
        <w:smartTagPr>
          <w:attr w:name="ProductID" w:val="20 metre"/>
        </w:smartTagPr>
        <w:r w:rsidRPr="00946671">
          <w:rPr>
            <w:rFonts w:ascii="Arial" w:hAnsi="Arial" w:cs="Arial"/>
            <w:color w:val="000000"/>
            <w:sz w:val="26"/>
            <w:szCs w:val="26"/>
          </w:rPr>
          <w:t>20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korkuluk imalatı ve montajı yapıldı.</w:t>
      </w:r>
    </w:p>
    <w:p w:rsidR="00946671" w:rsidRPr="00372426" w:rsidRDefault="00946671" w:rsidP="003A42D0">
      <w:pPr>
        <w:spacing w:line="316" w:lineRule="atLeast"/>
        <w:jc w:val="both"/>
        <w:rPr>
          <w:rFonts w:ascii="Arial" w:hAnsi="Arial" w:cs="Arial"/>
          <w:b/>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t>Cumhuriyet Mahallesi;</w:t>
      </w:r>
    </w:p>
    <w:p w:rsidR="00946671" w:rsidRPr="00946671" w:rsidRDefault="00946671" w:rsidP="003A42D0">
      <w:pPr>
        <w:pStyle w:val="ListeParagraf"/>
        <w:numPr>
          <w:ilvl w:val="0"/>
          <w:numId w:val="66"/>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Camiye </w:t>
      </w:r>
      <w:smartTag w:uri="urn:schemas-microsoft-com:office:smarttags" w:element="metricconverter">
        <w:smartTagPr>
          <w:attr w:name="ProductID" w:val="1,5 metre"/>
        </w:smartTagPr>
        <w:r w:rsidRPr="00946671">
          <w:rPr>
            <w:rFonts w:ascii="Arial" w:hAnsi="Arial" w:cs="Arial"/>
            <w:color w:val="000000"/>
            <w:sz w:val="26"/>
            <w:szCs w:val="26"/>
          </w:rPr>
          <w:t>1,5 metre</w:t>
        </w:r>
      </w:smartTag>
      <w:r w:rsidRPr="00946671">
        <w:rPr>
          <w:rFonts w:ascii="Arial" w:hAnsi="Arial" w:cs="Arial"/>
          <w:color w:val="000000"/>
          <w:sz w:val="26"/>
          <w:szCs w:val="26"/>
        </w:rPr>
        <w:t xml:space="preserve"> yüksekliğinde </w:t>
      </w:r>
      <w:smartTag w:uri="urn:schemas-microsoft-com:office:smarttags" w:element="metricconverter">
        <w:smartTagPr>
          <w:attr w:name="ProductID" w:val="10 metre"/>
        </w:smartTagPr>
        <w:r w:rsidRPr="00946671">
          <w:rPr>
            <w:rFonts w:ascii="Arial" w:hAnsi="Arial" w:cs="Arial"/>
            <w:color w:val="000000"/>
            <w:sz w:val="26"/>
            <w:szCs w:val="26"/>
          </w:rPr>
          <w:t>10 metre</w:t>
        </w:r>
      </w:smartTag>
      <w:r w:rsidRPr="00946671">
        <w:rPr>
          <w:rFonts w:ascii="Arial" w:hAnsi="Arial" w:cs="Arial"/>
          <w:color w:val="000000"/>
          <w:sz w:val="26"/>
          <w:szCs w:val="26"/>
        </w:rPr>
        <w:t xml:space="preserve"> uzunluğunda bahçe kapısı ve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w:t>
      </w:r>
      <w:smartTag w:uri="urn:schemas-microsoft-com:office:smarttags" w:element="metricconverter">
        <w:smartTagPr>
          <w:attr w:name="ProductID" w:val="2 metre"/>
        </w:smartTagPr>
        <w:r w:rsidRPr="00946671">
          <w:rPr>
            <w:rFonts w:ascii="Arial" w:hAnsi="Arial" w:cs="Arial"/>
            <w:color w:val="000000"/>
            <w:sz w:val="26"/>
            <w:szCs w:val="26"/>
          </w:rPr>
          <w:t>2 metre</w:t>
        </w:r>
      </w:smartTag>
      <w:r w:rsidRPr="00946671">
        <w:rPr>
          <w:rFonts w:ascii="Arial" w:hAnsi="Arial" w:cs="Arial"/>
          <w:color w:val="000000"/>
          <w:sz w:val="26"/>
          <w:szCs w:val="26"/>
        </w:rPr>
        <w:t xml:space="preserve"> uzunluğunda korkuluk </w:t>
      </w:r>
      <w:r w:rsidRPr="00946671">
        <w:rPr>
          <w:rFonts w:ascii="Arial" w:hAnsi="Arial" w:cs="Arial"/>
          <w:sz w:val="26"/>
          <w:szCs w:val="26"/>
        </w:rPr>
        <w:t>imalatı ve montajı yapıldı.</w:t>
      </w:r>
    </w:p>
    <w:p w:rsidR="00372426" w:rsidRDefault="005006F4" w:rsidP="003A42D0">
      <w:pPr>
        <w:jc w:val="both"/>
        <w:rPr>
          <w:rFonts w:ascii="Arial" w:hAnsi="Arial" w:cs="Arial"/>
          <w:sz w:val="26"/>
          <w:szCs w:val="26"/>
        </w:rPr>
      </w:pPr>
      <w:r>
        <w:rPr>
          <w:rFonts w:ascii="Arial" w:hAnsi="Arial" w:cs="Arial"/>
          <w:noProof/>
          <w:sz w:val="26"/>
          <w:szCs w:val="26"/>
        </w:rPr>
        <w:drawing>
          <wp:inline distT="0" distB="0" distL="0" distR="0">
            <wp:extent cx="5279670" cy="3030399"/>
            <wp:effectExtent l="19050" t="0" r="0" b="0"/>
            <wp:docPr id="163" name="Resim 35" descr="\\bmert\Belgelerim\A.KESKİN\ALİ\2017\FAALİYET RAPORU-2017\Müdürlükler\ULAŞIM HİZMETLERİ MÜDÜRLÜĞÜ\2017\CUMHURİYET MAH. CAMİİ\20-02-2018 SON GÜN 03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5" descr="\\bmert\Belgelerim\A.KESKİN\ALİ\2017\FAALİYET RAPORU-2017\Müdürlükler\ULAŞIM HİZMETLERİ MÜDÜRLÜĞÜ\2017\CUMHURİYET MAH. CAMİİ\20-02-2018 SON GÜN 039.jpg"/>
                    <pic:cNvPicPr>
                      <a:picLocks noChangeAspect="1" noChangeArrowheads="1"/>
                    </pic:cNvPicPr>
                  </pic:nvPicPr>
                  <pic:blipFill>
                    <a:blip r:embed="rId134"/>
                    <a:stretch>
                      <a:fillRect/>
                    </a:stretch>
                  </pic:blipFill>
                  <pic:spPr bwMode="auto">
                    <a:xfrm>
                      <a:off x="0" y="0"/>
                      <a:ext cx="5279670" cy="3030399"/>
                    </a:xfrm>
                    <a:prstGeom prst="rect">
                      <a:avLst/>
                    </a:prstGeom>
                    <a:noFill/>
                    <a:ln w="9525">
                      <a:noFill/>
                      <a:miter lim="800000"/>
                      <a:headEnd/>
                      <a:tailEnd/>
                    </a:ln>
                  </pic:spPr>
                </pic:pic>
              </a:graphicData>
            </a:graphic>
          </wp:inline>
        </w:drawing>
      </w:r>
    </w:p>
    <w:p w:rsidR="00372426" w:rsidRPr="00FC52EB" w:rsidRDefault="00372426" w:rsidP="003A42D0">
      <w:pPr>
        <w:jc w:val="both"/>
        <w:rPr>
          <w:rFonts w:ascii="Arial" w:hAnsi="Arial" w:cs="Arial"/>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sz w:val="26"/>
          <w:szCs w:val="26"/>
        </w:rPr>
        <w:t>Eğridere Mahallesi;</w:t>
      </w:r>
    </w:p>
    <w:p w:rsidR="00946671" w:rsidRPr="00946671" w:rsidRDefault="00946671" w:rsidP="003A42D0">
      <w:pPr>
        <w:pStyle w:val="ListeParagraf"/>
        <w:numPr>
          <w:ilvl w:val="0"/>
          <w:numId w:val="66"/>
        </w:numPr>
        <w:jc w:val="both"/>
        <w:rPr>
          <w:rFonts w:ascii="Arial" w:hAnsi="Arial" w:cs="Arial"/>
          <w:color w:val="000000"/>
          <w:sz w:val="26"/>
          <w:szCs w:val="26"/>
        </w:rPr>
      </w:pPr>
      <w:r w:rsidRPr="00946671">
        <w:rPr>
          <w:rFonts w:ascii="Arial" w:hAnsi="Arial" w:cs="Arial"/>
          <w:color w:val="000000"/>
          <w:sz w:val="26"/>
          <w:szCs w:val="26"/>
        </w:rPr>
        <w:t xml:space="preserve">Köy kahvesine </w:t>
      </w:r>
      <w:smartTag w:uri="urn:schemas-microsoft-com:office:smarttags" w:element="metricconverter">
        <w:smartTagPr>
          <w:attr w:name="ProductID" w:val="6 metre"/>
        </w:smartTagPr>
        <w:r w:rsidRPr="00946671">
          <w:rPr>
            <w:rFonts w:ascii="Arial" w:hAnsi="Arial" w:cs="Arial"/>
            <w:color w:val="000000"/>
            <w:sz w:val="26"/>
            <w:szCs w:val="26"/>
          </w:rPr>
          <w:t>6 metre</w:t>
        </w:r>
      </w:smartTag>
      <w:r w:rsidRPr="00946671">
        <w:rPr>
          <w:rFonts w:ascii="Arial" w:hAnsi="Arial" w:cs="Arial"/>
          <w:color w:val="000000"/>
          <w:sz w:val="26"/>
          <w:szCs w:val="26"/>
        </w:rPr>
        <w:t xml:space="preserve"> uzunluğunda 5 adet çatı makası imalatı yapıldı.</w:t>
      </w:r>
    </w:p>
    <w:p w:rsidR="00946671" w:rsidRPr="00FC52EB" w:rsidRDefault="00946671" w:rsidP="003A42D0">
      <w:pPr>
        <w:jc w:val="both"/>
        <w:rPr>
          <w:rFonts w:ascii="Arial" w:hAnsi="Arial" w:cs="Arial"/>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t>Firuzpaşa Gazipaşa Mahallesi;</w:t>
      </w:r>
    </w:p>
    <w:p w:rsidR="00946671" w:rsidRPr="00946671" w:rsidRDefault="00946671" w:rsidP="003A42D0">
      <w:pPr>
        <w:pStyle w:val="ListeParagraf"/>
        <w:numPr>
          <w:ilvl w:val="0"/>
          <w:numId w:val="66"/>
        </w:numPr>
        <w:jc w:val="both"/>
        <w:rPr>
          <w:rFonts w:ascii="Arial" w:hAnsi="Arial" w:cs="Arial"/>
          <w:color w:val="000000"/>
          <w:sz w:val="26"/>
          <w:szCs w:val="26"/>
        </w:rPr>
      </w:pPr>
      <w:r w:rsidRPr="00946671">
        <w:rPr>
          <w:rFonts w:ascii="Arial" w:hAnsi="Arial" w:cs="Arial"/>
          <w:color w:val="000000"/>
          <w:sz w:val="26"/>
          <w:szCs w:val="26"/>
        </w:rPr>
        <w:t xml:space="preserve">İnönü Caddesi’ndeki yıkılma tehlikesi bulunan tarihi binaya </w:t>
      </w:r>
      <w:smartTag w:uri="urn:schemas-microsoft-com:office:smarttags" w:element="metricconverter">
        <w:smartTagPr>
          <w:attr w:name="ProductID" w:val="20 metre"/>
        </w:smartTagPr>
        <w:r w:rsidRPr="00946671">
          <w:rPr>
            <w:rFonts w:ascii="Arial" w:hAnsi="Arial" w:cs="Arial"/>
            <w:color w:val="000000"/>
            <w:sz w:val="26"/>
            <w:szCs w:val="26"/>
          </w:rPr>
          <w:t>20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korkuluk </w:t>
      </w:r>
      <w:r w:rsidRPr="00946671">
        <w:rPr>
          <w:rFonts w:ascii="Arial" w:hAnsi="Arial" w:cs="Arial"/>
          <w:sz w:val="26"/>
          <w:szCs w:val="26"/>
        </w:rPr>
        <w:t>imalatı ve montajı yapıldı.</w:t>
      </w:r>
    </w:p>
    <w:p w:rsidR="00946671" w:rsidRPr="00FC52EB" w:rsidRDefault="00946671" w:rsidP="003A42D0">
      <w:pPr>
        <w:jc w:val="both"/>
        <w:rPr>
          <w:rFonts w:ascii="Arial" w:hAnsi="Arial" w:cs="Arial"/>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t>Göldere Mahallesi;</w:t>
      </w:r>
    </w:p>
    <w:p w:rsidR="00946671" w:rsidRPr="00946671" w:rsidRDefault="00946671" w:rsidP="003A42D0">
      <w:pPr>
        <w:pStyle w:val="ListeParagraf"/>
        <w:numPr>
          <w:ilvl w:val="0"/>
          <w:numId w:val="65"/>
        </w:numPr>
        <w:jc w:val="both"/>
        <w:rPr>
          <w:rFonts w:ascii="Arial" w:hAnsi="Arial" w:cs="Arial"/>
          <w:color w:val="000000"/>
          <w:sz w:val="26"/>
          <w:szCs w:val="26"/>
        </w:rPr>
      </w:pPr>
      <w:r w:rsidRPr="00946671">
        <w:rPr>
          <w:rFonts w:ascii="Arial" w:hAnsi="Arial" w:cs="Arial"/>
          <w:color w:val="000000"/>
          <w:sz w:val="26"/>
          <w:szCs w:val="26"/>
        </w:rPr>
        <w:t xml:space="preserve">Yol çalışmaları sırasında Fen İşleri Müdürlüğü’ne ait iş makinesinin zarar verdiği vatandaşa ait avlu kapısı sökülerek 2x2 metre ölçülerinde kapı </w:t>
      </w:r>
      <w:r w:rsidRPr="00946671">
        <w:rPr>
          <w:rFonts w:ascii="Arial" w:hAnsi="Arial" w:cs="Arial"/>
          <w:sz w:val="26"/>
          <w:szCs w:val="26"/>
        </w:rPr>
        <w:t>imalatı ve montajı yapıldı.</w:t>
      </w:r>
    </w:p>
    <w:p w:rsidR="00946671" w:rsidRPr="00372426" w:rsidRDefault="00946671" w:rsidP="003A42D0">
      <w:pPr>
        <w:jc w:val="both"/>
        <w:rPr>
          <w:rFonts w:ascii="Arial" w:hAnsi="Arial" w:cs="Arial"/>
          <w:b/>
          <w:color w:val="000000"/>
          <w:sz w:val="26"/>
          <w:szCs w:val="26"/>
        </w:rPr>
      </w:pPr>
    </w:p>
    <w:p w:rsidR="00946671" w:rsidRPr="00372426" w:rsidRDefault="00946671" w:rsidP="003A42D0">
      <w:pPr>
        <w:jc w:val="both"/>
        <w:rPr>
          <w:rFonts w:ascii="Arial" w:hAnsi="Arial" w:cs="Arial"/>
          <w:b/>
          <w:color w:val="000000"/>
          <w:sz w:val="26"/>
          <w:szCs w:val="26"/>
        </w:rPr>
      </w:pPr>
      <w:r w:rsidRPr="00372426">
        <w:rPr>
          <w:rFonts w:ascii="Arial" w:hAnsi="Arial" w:cs="Arial"/>
          <w:b/>
          <w:color w:val="000000"/>
          <w:sz w:val="26"/>
          <w:szCs w:val="26"/>
        </w:rPr>
        <w:t>Gökseki Mahallesi;</w:t>
      </w:r>
    </w:p>
    <w:p w:rsidR="00946671" w:rsidRPr="00946671" w:rsidRDefault="00946671" w:rsidP="003A42D0">
      <w:pPr>
        <w:pStyle w:val="ListeParagraf"/>
        <w:numPr>
          <w:ilvl w:val="0"/>
          <w:numId w:val="64"/>
        </w:numPr>
        <w:jc w:val="both"/>
        <w:rPr>
          <w:rFonts w:ascii="Arial" w:hAnsi="Arial" w:cs="Arial"/>
          <w:color w:val="000000"/>
          <w:sz w:val="26"/>
          <w:szCs w:val="26"/>
        </w:rPr>
      </w:pPr>
      <w:r w:rsidRPr="00946671">
        <w:rPr>
          <w:rFonts w:ascii="Arial" w:hAnsi="Arial" w:cs="Arial"/>
          <w:color w:val="000000"/>
          <w:sz w:val="26"/>
          <w:szCs w:val="26"/>
        </w:rPr>
        <w:t>12 metre uzunluğunda bayrak direği ve ankraj imalatı yapıldı.</w:t>
      </w:r>
    </w:p>
    <w:p w:rsidR="00946671" w:rsidRDefault="00946671" w:rsidP="003A42D0">
      <w:pPr>
        <w:spacing w:line="316" w:lineRule="atLeast"/>
        <w:jc w:val="both"/>
        <w:rPr>
          <w:rFonts w:ascii="Arial" w:hAnsi="Arial" w:cs="Arial"/>
          <w:b/>
          <w:color w:val="000000"/>
          <w:sz w:val="26"/>
          <w:szCs w:val="26"/>
        </w:rPr>
      </w:pPr>
    </w:p>
    <w:p w:rsidR="005006F4" w:rsidRDefault="005006F4" w:rsidP="003A42D0">
      <w:pPr>
        <w:spacing w:line="316" w:lineRule="atLeast"/>
        <w:jc w:val="both"/>
        <w:rPr>
          <w:rFonts w:ascii="Arial" w:hAnsi="Arial" w:cs="Arial"/>
          <w:b/>
          <w:color w:val="000000"/>
          <w:sz w:val="26"/>
          <w:szCs w:val="26"/>
        </w:rPr>
      </w:pPr>
    </w:p>
    <w:p w:rsidR="005006F4" w:rsidRDefault="005006F4" w:rsidP="003A42D0">
      <w:pPr>
        <w:spacing w:line="316" w:lineRule="atLeast"/>
        <w:jc w:val="both"/>
        <w:rPr>
          <w:rFonts w:ascii="Arial" w:hAnsi="Arial" w:cs="Arial"/>
          <w:b/>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lastRenderedPageBreak/>
        <w:t>Güllük Mahallesi;</w:t>
      </w:r>
    </w:p>
    <w:p w:rsidR="00946671" w:rsidRPr="00946671" w:rsidRDefault="00946671" w:rsidP="003A42D0">
      <w:pPr>
        <w:pStyle w:val="ListeParagraf"/>
        <w:numPr>
          <w:ilvl w:val="0"/>
          <w:numId w:val="63"/>
        </w:numPr>
        <w:spacing w:line="316" w:lineRule="atLeast"/>
        <w:jc w:val="both"/>
        <w:rPr>
          <w:rFonts w:ascii="Arial" w:hAnsi="Arial" w:cs="Arial"/>
          <w:sz w:val="26"/>
          <w:szCs w:val="26"/>
        </w:rPr>
      </w:pPr>
      <w:r w:rsidRPr="00946671">
        <w:rPr>
          <w:rFonts w:ascii="Arial" w:hAnsi="Arial" w:cs="Arial"/>
          <w:color w:val="000000"/>
          <w:sz w:val="26"/>
          <w:szCs w:val="26"/>
        </w:rPr>
        <w:t xml:space="preserve">Pazar yerindeki çadır direklerinin </w:t>
      </w:r>
      <w:r w:rsidRPr="00946671">
        <w:rPr>
          <w:rFonts w:ascii="Arial" w:hAnsi="Arial" w:cs="Arial"/>
          <w:sz w:val="26"/>
          <w:szCs w:val="26"/>
        </w:rPr>
        <w:t>tamir ve kaynak işleri yapıldı.</w:t>
      </w:r>
    </w:p>
    <w:p w:rsidR="00946671" w:rsidRPr="00946671" w:rsidRDefault="00946671" w:rsidP="003A42D0">
      <w:pPr>
        <w:pStyle w:val="ListeParagraf"/>
        <w:numPr>
          <w:ilvl w:val="0"/>
          <w:numId w:val="63"/>
        </w:numPr>
        <w:spacing w:line="316" w:lineRule="atLeast"/>
        <w:jc w:val="both"/>
        <w:rPr>
          <w:rFonts w:ascii="Arial" w:hAnsi="Arial" w:cs="Arial"/>
          <w:sz w:val="26"/>
          <w:szCs w:val="26"/>
        </w:rPr>
      </w:pPr>
      <w:r w:rsidRPr="00946671">
        <w:rPr>
          <w:rFonts w:ascii="Arial" w:hAnsi="Arial" w:cs="Arial"/>
          <w:sz w:val="26"/>
          <w:szCs w:val="26"/>
        </w:rPr>
        <w:t xml:space="preserve">15 adet </w:t>
      </w:r>
      <w:smartTag w:uri="urn:schemas-microsoft-com:office:smarttags" w:element="metricconverter">
        <w:smartTagPr>
          <w:attr w:name="ProductID" w:val="75 cm"/>
        </w:smartTagPr>
        <w:r w:rsidRPr="00946671">
          <w:rPr>
            <w:rFonts w:ascii="Arial" w:hAnsi="Arial" w:cs="Arial"/>
            <w:sz w:val="26"/>
            <w:szCs w:val="26"/>
          </w:rPr>
          <w:t>75 cm</w:t>
        </w:r>
      </w:smartTag>
      <w:r w:rsidRPr="00946671">
        <w:rPr>
          <w:rFonts w:ascii="Arial" w:hAnsi="Arial" w:cs="Arial"/>
          <w:sz w:val="26"/>
          <w:szCs w:val="26"/>
        </w:rPr>
        <w:t>. uzunluğunda yol kapama demiri imalatı yapıldı.</w:t>
      </w:r>
    </w:p>
    <w:p w:rsidR="00946671" w:rsidRPr="00946671" w:rsidRDefault="00946671" w:rsidP="003A42D0">
      <w:pPr>
        <w:pStyle w:val="ListeParagraf"/>
        <w:numPr>
          <w:ilvl w:val="0"/>
          <w:numId w:val="63"/>
        </w:numPr>
        <w:jc w:val="both"/>
        <w:rPr>
          <w:rFonts w:ascii="Arial" w:hAnsi="Arial" w:cs="Arial"/>
          <w:sz w:val="26"/>
          <w:szCs w:val="26"/>
        </w:rPr>
      </w:pPr>
      <w:r w:rsidRPr="00946671">
        <w:rPr>
          <w:rFonts w:ascii="Arial" w:hAnsi="Arial" w:cs="Arial"/>
          <w:sz w:val="26"/>
          <w:szCs w:val="26"/>
        </w:rPr>
        <w:t xml:space="preserve">189 nolu Sokak’a yaşlı ve engelli vatandaşlar için </w:t>
      </w:r>
      <w:smartTag w:uri="urn:schemas-microsoft-com:office:smarttags" w:element="metricconverter">
        <w:smartTagPr>
          <w:attr w:name="ProductID" w:val="1 metre"/>
        </w:smartTagPr>
        <w:r w:rsidRPr="00946671">
          <w:rPr>
            <w:rFonts w:ascii="Arial" w:hAnsi="Arial" w:cs="Arial"/>
            <w:sz w:val="26"/>
            <w:szCs w:val="26"/>
          </w:rPr>
          <w:t>1 metre</w:t>
        </w:r>
      </w:smartTag>
      <w:r w:rsidRPr="00946671">
        <w:rPr>
          <w:rFonts w:ascii="Arial" w:hAnsi="Arial" w:cs="Arial"/>
          <w:sz w:val="26"/>
          <w:szCs w:val="26"/>
        </w:rPr>
        <w:t xml:space="preserve"> yüksekliğinde </w:t>
      </w:r>
      <w:smartTag w:uri="urn:schemas-microsoft-com:office:smarttags" w:element="metricconverter">
        <w:smartTagPr>
          <w:attr w:name="ProductID" w:val="28 metre"/>
        </w:smartTagPr>
        <w:r w:rsidRPr="00946671">
          <w:rPr>
            <w:rFonts w:ascii="Arial" w:hAnsi="Arial" w:cs="Arial"/>
            <w:sz w:val="26"/>
            <w:szCs w:val="26"/>
          </w:rPr>
          <w:t>28 metre</w:t>
        </w:r>
      </w:smartTag>
      <w:r w:rsidRPr="00946671">
        <w:rPr>
          <w:rFonts w:ascii="Arial" w:hAnsi="Arial" w:cs="Arial"/>
          <w:sz w:val="26"/>
          <w:szCs w:val="26"/>
        </w:rPr>
        <w:t xml:space="preserve"> uzunluğunda korkuluk imalatı ve montajı yapıldı.</w:t>
      </w:r>
    </w:p>
    <w:p w:rsidR="00946671" w:rsidRPr="00946671" w:rsidRDefault="00946671" w:rsidP="003A42D0">
      <w:pPr>
        <w:pStyle w:val="ListeParagraf"/>
        <w:numPr>
          <w:ilvl w:val="0"/>
          <w:numId w:val="63"/>
        </w:numPr>
        <w:jc w:val="both"/>
        <w:rPr>
          <w:rFonts w:ascii="Arial" w:hAnsi="Arial" w:cs="Arial"/>
          <w:sz w:val="26"/>
          <w:szCs w:val="26"/>
        </w:rPr>
      </w:pPr>
      <w:r w:rsidRPr="00946671">
        <w:rPr>
          <w:rFonts w:ascii="Arial" w:hAnsi="Arial" w:cs="Arial"/>
          <w:sz w:val="26"/>
          <w:szCs w:val="26"/>
        </w:rPr>
        <w:t xml:space="preserve">Pazar yerine 17 adet </w:t>
      </w:r>
      <w:smartTag w:uri="urn:schemas-microsoft-com:office:smarttags" w:element="metricconverter">
        <w:smartTagPr>
          <w:attr w:name="ProductID" w:val="4 metre"/>
        </w:smartTagPr>
        <w:r w:rsidRPr="00946671">
          <w:rPr>
            <w:rFonts w:ascii="Arial" w:hAnsi="Arial" w:cs="Arial"/>
            <w:sz w:val="26"/>
            <w:szCs w:val="26"/>
          </w:rPr>
          <w:t>4 metre</w:t>
        </w:r>
      </w:smartTag>
      <w:r w:rsidRPr="00946671">
        <w:rPr>
          <w:rFonts w:ascii="Arial" w:hAnsi="Arial" w:cs="Arial"/>
          <w:sz w:val="26"/>
          <w:szCs w:val="26"/>
        </w:rPr>
        <w:t xml:space="preserve"> uzunluğunda çadır direği imalatı yapıldı.</w:t>
      </w:r>
    </w:p>
    <w:p w:rsidR="00946671" w:rsidRPr="00946671" w:rsidRDefault="00946671" w:rsidP="003A42D0">
      <w:pPr>
        <w:pStyle w:val="ListeParagraf"/>
        <w:numPr>
          <w:ilvl w:val="0"/>
          <w:numId w:val="63"/>
        </w:numPr>
        <w:jc w:val="both"/>
        <w:rPr>
          <w:rFonts w:ascii="Arial" w:hAnsi="Arial" w:cs="Arial"/>
          <w:sz w:val="26"/>
          <w:szCs w:val="26"/>
        </w:rPr>
      </w:pPr>
      <w:r w:rsidRPr="00946671">
        <w:rPr>
          <w:rFonts w:ascii="Arial" w:hAnsi="Arial" w:cs="Arial"/>
          <w:sz w:val="26"/>
          <w:szCs w:val="26"/>
        </w:rPr>
        <w:t>60x45x150 cm. ölçülerinde halk plajı levhası yapıldı.</w:t>
      </w:r>
    </w:p>
    <w:p w:rsidR="00946671" w:rsidRPr="00946671" w:rsidRDefault="00946671" w:rsidP="003A42D0">
      <w:pPr>
        <w:pStyle w:val="ListeParagraf"/>
        <w:numPr>
          <w:ilvl w:val="0"/>
          <w:numId w:val="63"/>
        </w:numPr>
        <w:jc w:val="both"/>
        <w:rPr>
          <w:rFonts w:ascii="Arial" w:hAnsi="Arial" w:cs="Arial"/>
          <w:sz w:val="26"/>
          <w:szCs w:val="26"/>
        </w:rPr>
      </w:pPr>
      <w:r w:rsidRPr="00946671">
        <w:rPr>
          <w:rFonts w:ascii="Arial" w:hAnsi="Arial" w:cs="Arial"/>
          <w:sz w:val="26"/>
          <w:szCs w:val="26"/>
        </w:rPr>
        <w:t>100x200 cm. ölçülerinde ızgara ve ızgara kasası imalatı yapıldı.</w:t>
      </w:r>
    </w:p>
    <w:p w:rsidR="00946671" w:rsidRDefault="00946671" w:rsidP="003A42D0">
      <w:pPr>
        <w:spacing w:line="316" w:lineRule="atLeast"/>
        <w:jc w:val="both"/>
        <w:rPr>
          <w:rFonts w:ascii="Arial" w:hAnsi="Arial" w:cs="Arial"/>
          <w:b/>
          <w:sz w:val="26"/>
          <w:szCs w:val="26"/>
        </w:rPr>
      </w:pPr>
    </w:p>
    <w:p w:rsidR="00946671" w:rsidRPr="00FC52EB" w:rsidRDefault="00946671" w:rsidP="003A42D0">
      <w:pPr>
        <w:spacing w:line="316" w:lineRule="atLeast"/>
        <w:jc w:val="both"/>
        <w:rPr>
          <w:rFonts w:ascii="Arial" w:hAnsi="Arial" w:cs="Arial"/>
          <w:color w:val="000000"/>
          <w:sz w:val="26"/>
          <w:szCs w:val="26"/>
        </w:rPr>
      </w:pPr>
      <w:r w:rsidRPr="00372426">
        <w:rPr>
          <w:rFonts w:ascii="Arial" w:hAnsi="Arial" w:cs="Arial"/>
          <w:b/>
          <w:sz w:val="26"/>
          <w:szCs w:val="26"/>
        </w:rPr>
        <w:t>Gümüşlük Mahallesi</w:t>
      </w:r>
      <w:r w:rsidRPr="00FC52EB">
        <w:rPr>
          <w:rFonts w:ascii="Arial" w:hAnsi="Arial" w:cs="Arial"/>
          <w:sz w:val="26"/>
          <w:szCs w:val="26"/>
        </w:rPr>
        <w:t>;</w:t>
      </w:r>
    </w:p>
    <w:p w:rsidR="00946671" w:rsidRPr="00946671" w:rsidRDefault="00946671" w:rsidP="003A42D0">
      <w:pPr>
        <w:pStyle w:val="ListeParagraf"/>
        <w:numPr>
          <w:ilvl w:val="0"/>
          <w:numId w:val="62"/>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Gümüşlük Caddesi’ndeki yıkılma tehlikesi bulunan tarihi binaya </w:t>
      </w:r>
      <w:smartTag w:uri="urn:schemas-microsoft-com:office:smarttags" w:element="metricconverter">
        <w:smartTagPr>
          <w:attr w:name="ProductID" w:val="20 metre"/>
        </w:smartTagPr>
        <w:r w:rsidRPr="00946671">
          <w:rPr>
            <w:rFonts w:ascii="Arial" w:hAnsi="Arial" w:cs="Arial"/>
            <w:color w:val="000000"/>
            <w:sz w:val="26"/>
            <w:szCs w:val="26"/>
          </w:rPr>
          <w:t>20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korkuluk </w:t>
      </w:r>
      <w:r w:rsidRPr="00946671">
        <w:rPr>
          <w:rFonts w:ascii="Arial" w:hAnsi="Arial" w:cs="Arial"/>
          <w:sz w:val="26"/>
          <w:szCs w:val="26"/>
        </w:rPr>
        <w:t>imalatı ve montajı yapıldı.</w:t>
      </w:r>
    </w:p>
    <w:p w:rsidR="00946671" w:rsidRPr="00946671" w:rsidRDefault="00946671" w:rsidP="003A42D0">
      <w:pPr>
        <w:pStyle w:val="ListeParagraf"/>
        <w:numPr>
          <w:ilvl w:val="0"/>
          <w:numId w:val="62"/>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Pazar yerine 6 adet </w:t>
      </w:r>
      <w:smartTag w:uri="urn:schemas-microsoft-com:office:smarttags" w:element="metricconverter">
        <w:smartTagPr>
          <w:attr w:name="ProductID" w:val="4 metre"/>
        </w:smartTagPr>
        <w:r w:rsidRPr="00946671">
          <w:rPr>
            <w:rFonts w:ascii="Arial" w:hAnsi="Arial" w:cs="Arial"/>
            <w:color w:val="000000"/>
            <w:sz w:val="26"/>
            <w:szCs w:val="26"/>
          </w:rPr>
          <w:t>4 metre</w:t>
        </w:r>
      </w:smartTag>
      <w:r w:rsidRPr="00946671">
        <w:rPr>
          <w:rFonts w:ascii="Arial" w:hAnsi="Arial" w:cs="Arial"/>
          <w:color w:val="000000"/>
          <w:sz w:val="26"/>
          <w:szCs w:val="26"/>
        </w:rPr>
        <w:t xml:space="preserve"> uzunluğunda çadır direği imalatı yapıldı.</w:t>
      </w:r>
    </w:p>
    <w:p w:rsidR="00946671" w:rsidRPr="00946671" w:rsidRDefault="00946671" w:rsidP="003A42D0">
      <w:pPr>
        <w:pStyle w:val="ListeParagraf"/>
        <w:numPr>
          <w:ilvl w:val="0"/>
          <w:numId w:val="62"/>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Pazar yeri alanında bulunan tarihi eserleri koruma amaçlı </w:t>
      </w:r>
      <w:smartTag w:uri="urn:schemas-microsoft-com:office:smarttags" w:element="metricconverter">
        <w:smartTagPr>
          <w:attr w:name="ProductID" w:val="12 metre"/>
        </w:smartTagPr>
        <w:r w:rsidRPr="00946671">
          <w:rPr>
            <w:rFonts w:ascii="Arial" w:hAnsi="Arial" w:cs="Arial"/>
            <w:color w:val="000000"/>
            <w:sz w:val="26"/>
            <w:szCs w:val="26"/>
          </w:rPr>
          <w:t>12 metre</w:t>
        </w:r>
      </w:smartTag>
      <w:r w:rsidRPr="00946671">
        <w:rPr>
          <w:rFonts w:ascii="Arial" w:hAnsi="Arial" w:cs="Arial"/>
          <w:color w:val="000000"/>
          <w:sz w:val="26"/>
          <w:szCs w:val="26"/>
        </w:rPr>
        <w:t xml:space="preserve"> uzunluğu</w:t>
      </w:r>
      <w:r w:rsidR="00372426">
        <w:rPr>
          <w:rFonts w:ascii="Arial" w:hAnsi="Arial" w:cs="Arial"/>
          <w:color w:val="000000"/>
          <w:sz w:val="26"/>
          <w:szCs w:val="26"/>
        </w:rPr>
        <w:t xml:space="preserve">nda 1 </w:t>
      </w:r>
      <w:r w:rsidRPr="00946671">
        <w:rPr>
          <w:rFonts w:ascii="Arial" w:hAnsi="Arial" w:cs="Arial"/>
          <w:color w:val="000000"/>
          <w:sz w:val="26"/>
          <w:szCs w:val="26"/>
        </w:rPr>
        <w:t xml:space="preserve">metre yüksekliğinde korkuluk imalatı ve montajı yapıldı. 40cm. </w:t>
      </w:r>
      <w:r w:rsidR="00372426">
        <w:rPr>
          <w:rFonts w:ascii="Arial" w:hAnsi="Arial" w:cs="Arial"/>
          <w:color w:val="000000"/>
          <w:sz w:val="26"/>
          <w:szCs w:val="26"/>
        </w:rPr>
        <w:t>Genişliğinde</w:t>
      </w:r>
      <w:r w:rsidRPr="00946671">
        <w:rPr>
          <w:rFonts w:ascii="Arial" w:hAnsi="Arial" w:cs="Arial"/>
          <w:color w:val="000000"/>
          <w:sz w:val="26"/>
          <w:szCs w:val="26"/>
        </w:rPr>
        <w:t xml:space="preserve"> </w:t>
      </w:r>
      <w:smartTag w:uri="urn:schemas-microsoft-com:office:smarttags" w:element="metricconverter">
        <w:smartTagPr>
          <w:attr w:name="ProductID" w:val="4 metre"/>
        </w:smartTagPr>
        <w:r w:rsidRPr="00946671">
          <w:rPr>
            <w:rFonts w:ascii="Arial" w:hAnsi="Arial" w:cs="Arial"/>
            <w:color w:val="000000"/>
            <w:sz w:val="26"/>
            <w:szCs w:val="26"/>
          </w:rPr>
          <w:t>4 metre</w:t>
        </w:r>
      </w:smartTag>
      <w:r w:rsidRPr="00946671">
        <w:rPr>
          <w:rFonts w:ascii="Arial" w:hAnsi="Arial" w:cs="Arial"/>
          <w:color w:val="000000"/>
          <w:sz w:val="26"/>
          <w:szCs w:val="26"/>
        </w:rPr>
        <w:t xml:space="preserve"> uzunluğunda merdiven </w:t>
      </w:r>
      <w:r w:rsidRPr="00946671">
        <w:rPr>
          <w:rFonts w:ascii="Arial" w:hAnsi="Arial" w:cs="Arial"/>
          <w:sz w:val="26"/>
          <w:szCs w:val="26"/>
        </w:rPr>
        <w:t>imalatı ve montajı yapıldı.</w:t>
      </w:r>
    </w:p>
    <w:p w:rsidR="00946671" w:rsidRPr="00FC52EB" w:rsidRDefault="00946671" w:rsidP="003A42D0">
      <w:pPr>
        <w:spacing w:line="316" w:lineRule="atLeast"/>
        <w:jc w:val="both"/>
        <w:rPr>
          <w:rFonts w:ascii="Arial" w:hAnsi="Arial" w:cs="Arial"/>
          <w:color w:val="000000"/>
          <w:sz w:val="26"/>
          <w:szCs w:val="26"/>
        </w:rPr>
      </w:pPr>
    </w:p>
    <w:p w:rsidR="00372426" w:rsidRPr="00372426" w:rsidRDefault="00372426" w:rsidP="003A42D0">
      <w:pPr>
        <w:spacing w:line="316" w:lineRule="atLeast"/>
        <w:jc w:val="both"/>
        <w:rPr>
          <w:rFonts w:ascii="Arial" w:hAnsi="Arial" w:cs="Arial"/>
          <w:b/>
          <w:color w:val="000000"/>
          <w:sz w:val="26"/>
          <w:szCs w:val="26"/>
        </w:rPr>
      </w:pPr>
      <w:r w:rsidRPr="00372426">
        <w:rPr>
          <w:rFonts w:ascii="Arial" w:hAnsi="Arial" w:cs="Arial"/>
          <w:b/>
          <w:sz w:val="26"/>
          <w:szCs w:val="26"/>
        </w:rPr>
        <w:t>Hacıabti Mahallesi;</w:t>
      </w:r>
    </w:p>
    <w:p w:rsidR="00372426" w:rsidRPr="00946671" w:rsidRDefault="00372426" w:rsidP="003A42D0">
      <w:pPr>
        <w:pStyle w:val="ListeParagraf"/>
        <w:numPr>
          <w:ilvl w:val="0"/>
          <w:numId w:val="61"/>
        </w:numPr>
        <w:spacing w:line="316" w:lineRule="atLeast"/>
        <w:jc w:val="both"/>
        <w:rPr>
          <w:rFonts w:ascii="Arial" w:hAnsi="Arial" w:cs="Arial"/>
          <w:sz w:val="26"/>
          <w:szCs w:val="26"/>
        </w:rPr>
      </w:pPr>
      <w:r w:rsidRPr="00946671">
        <w:rPr>
          <w:rFonts w:ascii="Arial" w:hAnsi="Arial" w:cs="Arial"/>
          <w:color w:val="000000"/>
          <w:sz w:val="26"/>
          <w:szCs w:val="26"/>
        </w:rPr>
        <w:t xml:space="preserve">Tatil pazarındaki çadır direklerinin </w:t>
      </w:r>
      <w:r w:rsidRPr="00946671">
        <w:rPr>
          <w:rFonts w:ascii="Arial" w:hAnsi="Arial" w:cs="Arial"/>
          <w:sz w:val="26"/>
          <w:szCs w:val="26"/>
        </w:rPr>
        <w:t>tamir ve kaynak işleri yapıldı.</w:t>
      </w:r>
    </w:p>
    <w:p w:rsidR="00372426" w:rsidRDefault="00372426" w:rsidP="003A42D0">
      <w:pPr>
        <w:spacing w:line="316" w:lineRule="atLeast"/>
        <w:jc w:val="both"/>
        <w:rPr>
          <w:rFonts w:ascii="Arial" w:hAnsi="Arial" w:cs="Arial"/>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t>Hacıilyas Mahallesi;</w:t>
      </w:r>
    </w:p>
    <w:p w:rsidR="00946671" w:rsidRPr="00946671" w:rsidRDefault="00946671" w:rsidP="003A42D0">
      <w:pPr>
        <w:pStyle w:val="ListeParagraf"/>
        <w:numPr>
          <w:ilvl w:val="0"/>
          <w:numId w:val="61"/>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Avcılar Sokak’ta yıkılma tehlikesi bulunan tarihi binaya 2x2 metre ölçülerinde kapı </w:t>
      </w:r>
      <w:r w:rsidRPr="00946671">
        <w:rPr>
          <w:rFonts w:ascii="Arial" w:hAnsi="Arial" w:cs="Arial"/>
          <w:sz w:val="26"/>
          <w:szCs w:val="26"/>
        </w:rPr>
        <w:t>imalatı ve montajı yapıldı.</w:t>
      </w:r>
    </w:p>
    <w:p w:rsidR="00946671" w:rsidRPr="00946671" w:rsidRDefault="00946671" w:rsidP="003A42D0">
      <w:pPr>
        <w:pStyle w:val="ListeParagraf"/>
        <w:numPr>
          <w:ilvl w:val="0"/>
          <w:numId w:val="61"/>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Açık Pazar yerine 2 adet </w:t>
      </w:r>
      <w:smartTag w:uri="urn:schemas-microsoft-com:office:smarttags" w:element="metricconverter">
        <w:smartTagPr>
          <w:attr w:name="ProductID" w:val="4 metre"/>
        </w:smartTagPr>
        <w:r w:rsidRPr="00946671">
          <w:rPr>
            <w:rFonts w:ascii="Arial" w:hAnsi="Arial" w:cs="Arial"/>
            <w:color w:val="000000"/>
            <w:sz w:val="26"/>
            <w:szCs w:val="26"/>
          </w:rPr>
          <w:t>4 metre</w:t>
        </w:r>
      </w:smartTag>
      <w:r w:rsidRPr="00946671">
        <w:rPr>
          <w:rFonts w:ascii="Arial" w:hAnsi="Arial" w:cs="Arial"/>
          <w:color w:val="000000"/>
          <w:sz w:val="26"/>
          <w:szCs w:val="26"/>
        </w:rPr>
        <w:t xml:space="preserve"> uzunluğunda çadır direği imalatı yapıldı.</w:t>
      </w:r>
    </w:p>
    <w:p w:rsidR="00946671" w:rsidRPr="00946671" w:rsidRDefault="00946671" w:rsidP="003A42D0">
      <w:pPr>
        <w:pStyle w:val="ListeParagraf"/>
        <w:numPr>
          <w:ilvl w:val="0"/>
          <w:numId w:val="61"/>
        </w:numPr>
        <w:spacing w:line="316" w:lineRule="atLeast"/>
        <w:jc w:val="both"/>
        <w:rPr>
          <w:rFonts w:ascii="Arial" w:hAnsi="Arial" w:cs="Arial"/>
          <w:sz w:val="26"/>
          <w:szCs w:val="26"/>
        </w:rPr>
      </w:pPr>
      <w:r w:rsidRPr="00946671">
        <w:rPr>
          <w:rFonts w:ascii="Arial" w:hAnsi="Arial" w:cs="Arial"/>
          <w:color w:val="000000"/>
          <w:sz w:val="26"/>
          <w:szCs w:val="26"/>
        </w:rPr>
        <w:t xml:space="preserve">Açık Pazar yerindeki mevcut çadır direklerinin </w:t>
      </w:r>
      <w:r w:rsidRPr="00946671">
        <w:rPr>
          <w:rFonts w:ascii="Arial" w:hAnsi="Arial" w:cs="Arial"/>
          <w:sz w:val="26"/>
          <w:szCs w:val="26"/>
        </w:rPr>
        <w:t>tamir ve kaynak işleri yapıldı.</w:t>
      </w:r>
    </w:p>
    <w:p w:rsidR="00946671" w:rsidRPr="00946671" w:rsidRDefault="00946671" w:rsidP="003A42D0">
      <w:pPr>
        <w:pStyle w:val="ListeParagraf"/>
        <w:numPr>
          <w:ilvl w:val="0"/>
          <w:numId w:val="61"/>
        </w:numPr>
        <w:spacing w:line="316" w:lineRule="atLeast"/>
        <w:jc w:val="both"/>
        <w:rPr>
          <w:rFonts w:ascii="Arial" w:hAnsi="Arial" w:cs="Arial"/>
          <w:sz w:val="26"/>
          <w:szCs w:val="26"/>
        </w:rPr>
      </w:pPr>
      <w:r w:rsidRPr="00946671">
        <w:rPr>
          <w:rFonts w:ascii="Arial" w:hAnsi="Arial" w:cs="Arial"/>
          <w:sz w:val="26"/>
          <w:szCs w:val="26"/>
        </w:rPr>
        <w:t>Menteşe, Cumhuriyet ve Kadıağa Caddelerindeki dubaların tamir ve değiştirme işleri yapıldı.</w:t>
      </w:r>
    </w:p>
    <w:p w:rsidR="00946671" w:rsidRPr="005006F4" w:rsidRDefault="00946671" w:rsidP="003A42D0">
      <w:pPr>
        <w:pStyle w:val="ListeParagraf"/>
        <w:numPr>
          <w:ilvl w:val="0"/>
          <w:numId w:val="61"/>
        </w:numPr>
        <w:spacing w:line="316" w:lineRule="atLeast"/>
        <w:jc w:val="both"/>
        <w:rPr>
          <w:rFonts w:ascii="Arial" w:hAnsi="Arial" w:cs="Arial"/>
          <w:sz w:val="26"/>
          <w:szCs w:val="26"/>
        </w:rPr>
      </w:pPr>
      <w:r w:rsidRPr="00946671">
        <w:rPr>
          <w:rFonts w:ascii="Arial" w:hAnsi="Arial" w:cs="Arial"/>
          <w:sz w:val="26"/>
          <w:szCs w:val="26"/>
        </w:rPr>
        <w:t xml:space="preserve">Açık Pazar yerinde bulunan bankamatikler arkasına </w:t>
      </w:r>
      <w:smartTag w:uri="urn:schemas-microsoft-com:office:smarttags" w:element="metricconverter">
        <w:smartTagPr>
          <w:attr w:name="ProductID" w:val="10 metre"/>
        </w:smartTagPr>
        <w:r w:rsidRPr="00946671">
          <w:rPr>
            <w:rFonts w:ascii="Arial" w:hAnsi="Arial" w:cs="Arial"/>
            <w:sz w:val="26"/>
            <w:szCs w:val="26"/>
          </w:rPr>
          <w:t>1</w:t>
        </w:r>
        <w:r w:rsidRPr="00946671">
          <w:rPr>
            <w:rFonts w:ascii="Arial" w:hAnsi="Arial" w:cs="Arial"/>
            <w:color w:val="000000"/>
            <w:sz w:val="26"/>
            <w:szCs w:val="26"/>
          </w:rPr>
          <w:t>0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korkuluk imalatı ve montajı yapıldı.</w:t>
      </w:r>
    </w:p>
    <w:p w:rsidR="005006F4" w:rsidRDefault="005006F4" w:rsidP="005006F4">
      <w:pPr>
        <w:spacing w:line="316" w:lineRule="atLeast"/>
        <w:jc w:val="both"/>
        <w:rPr>
          <w:rFonts w:ascii="Arial" w:hAnsi="Arial" w:cs="Arial"/>
          <w:sz w:val="26"/>
          <w:szCs w:val="26"/>
        </w:rPr>
      </w:pPr>
    </w:p>
    <w:p w:rsidR="00846598" w:rsidRPr="00846598" w:rsidRDefault="00846598" w:rsidP="00846598">
      <w:pPr>
        <w:spacing w:line="316" w:lineRule="atLeast"/>
        <w:jc w:val="both"/>
        <w:rPr>
          <w:rFonts w:ascii="Arial" w:hAnsi="Arial" w:cs="Arial"/>
          <w:b/>
          <w:color w:val="000000"/>
          <w:sz w:val="26"/>
          <w:szCs w:val="26"/>
        </w:rPr>
      </w:pPr>
      <w:r w:rsidRPr="00846598">
        <w:rPr>
          <w:rFonts w:ascii="Arial" w:hAnsi="Arial" w:cs="Arial"/>
          <w:b/>
          <w:color w:val="000000"/>
          <w:sz w:val="26"/>
          <w:szCs w:val="26"/>
        </w:rPr>
        <w:t>Karacahisar Mahallesi;</w:t>
      </w:r>
    </w:p>
    <w:p w:rsidR="005006F4" w:rsidRPr="00846598" w:rsidRDefault="00846598" w:rsidP="00846598">
      <w:pPr>
        <w:pStyle w:val="ListeParagraf"/>
        <w:numPr>
          <w:ilvl w:val="0"/>
          <w:numId w:val="87"/>
        </w:numPr>
        <w:spacing w:line="316" w:lineRule="atLeast"/>
        <w:jc w:val="both"/>
        <w:rPr>
          <w:rFonts w:ascii="Arial" w:hAnsi="Arial" w:cs="Arial"/>
          <w:sz w:val="26"/>
          <w:szCs w:val="26"/>
        </w:rPr>
      </w:pPr>
      <w:r w:rsidRPr="00846598">
        <w:rPr>
          <w:rFonts w:ascii="Arial" w:hAnsi="Arial" w:cs="Arial"/>
          <w:color w:val="000000"/>
          <w:sz w:val="26"/>
          <w:szCs w:val="26"/>
        </w:rPr>
        <w:t>Camiye 550x150 cm. ölçülerinde bahçe kapısı imalatı ve montajı yapıldı</w:t>
      </w:r>
    </w:p>
    <w:p w:rsidR="005006F4" w:rsidRDefault="005006F4" w:rsidP="005006F4">
      <w:pPr>
        <w:spacing w:line="316" w:lineRule="atLeast"/>
        <w:jc w:val="both"/>
        <w:rPr>
          <w:rFonts w:ascii="Arial" w:hAnsi="Arial" w:cs="Arial"/>
          <w:sz w:val="26"/>
          <w:szCs w:val="26"/>
        </w:rPr>
      </w:pPr>
    </w:p>
    <w:p w:rsidR="005006F4" w:rsidRDefault="005006F4" w:rsidP="005006F4">
      <w:pPr>
        <w:spacing w:line="316" w:lineRule="atLeast"/>
        <w:jc w:val="both"/>
        <w:rPr>
          <w:rFonts w:ascii="Arial" w:hAnsi="Arial" w:cs="Arial"/>
          <w:sz w:val="26"/>
          <w:szCs w:val="26"/>
        </w:rPr>
      </w:pPr>
    </w:p>
    <w:p w:rsidR="005006F4" w:rsidRDefault="005006F4" w:rsidP="005006F4">
      <w:pPr>
        <w:spacing w:line="316" w:lineRule="atLeast"/>
        <w:jc w:val="both"/>
        <w:rPr>
          <w:rFonts w:ascii="Arial" w:hAnsi="Arial" w:cs="Arial"/>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sz w:val="26"/>
          <w:szCs w:val="26"/>
        </w:rPr>
        <w:lastRenderedPageBreak/>
        <w:t xml:space="preserve">Hisarbaşı </w:t>
      </w:r>
      <w:r w:rsidRPr="00372426">
        <w:rPr>
          <w:rFonts w:ascii="Arial" w:hAnsi="Arial" w:cs="Arial"/>
          <w:b/>
          <w:color w:val="000000"/>
          <w:sz w:val="26"/>
          <w:szCs w:val="26"/>
        </w:rPr>
        <w:t>– Hoca Bedrettin Mahallesi;</w:t>
      </w:r>
    </w:p>
    <w:p w:rsidR="00946671" w:rsidRPr="00946671" w:rsidRDefault="00946671" w:rsidP="003A42D0">
      <w:pPr>
        <w:pStyle w:val="ListeParagraf"/>
        <w:numPr>
          <w:ilvl w:val="0"/>
          <w:numId w:val="61"/>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1. Sakarya Sokak’ta yıkılma tehlikesi bulunan tarihi binaya </w:t>
      </w:r>
      <w:smartTag w:uri="urn:schemas-microsoft-com:office:smarttags" w:element="metricconverter">
        <w:smartTagPr>
          <w:attr w:name="ProductID" w:val="6 metre"/>
        </w:smartTagPr>
        <w:r w:rsidRPr="00946671">
          <w:rPr>
            <w:rFonts w:ascii="Arial" w:hAnsi="Arial" w:cs="Arial"/>
            <w:color w:val="000000"/>
            <w:sz w:val="26"/>
            <w:szCs w:val="26"/>
          </w:rPr>
          <w:t>6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korkuluk </w:t>
      </w:r>
      <w:r w:rsidRPr="00946671">
        <w:rPr>
          <w:rFonts w:ascii="Arial" w:hAnsi="Arial" w:cs="Arial"/>
          <w:sz w:val="26"/>
          <w:szCs w:val="26"/>
        </w:rPr>
        <w:t>imalatı ve montajı yapıldı.</w:t>
      </w:r>
    </w:p>
    <w:p w:rsidR="00946671" w:rsidRPr="00946671" w:rsidRDefault="00946671" w:rsidP="003A42D0">
      <w:pPr>
        <w:pStyle w:val="ListeParagraf"/>
        <w:numPr>
          <w:ilvl w:val="0"/>
          <w:numId w:val="61"/>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Ulu Camiine 140x220 cm. ölçülerinde 2 adet kapı </w:t>
      </w:r>
      <w:r w:rsidRPr="00946671">
        <w:rPr>
          <w:rFonts w:ascii="Arial" w:hAnsi="Arial" w:cs="Arial"/>
          <w:sz w:val="26"/>
          <w:szCs w:val="26"/>
        </w:rPr>
        <w:t xml:space="preserve">imalatı ve montajı yapıldı.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eninde </w:t>
      </w:r>
      <w:smartTag w:uri="urn:schemas-microsoft-com:office:smarttags" w:element="metricconverter">
        <w:smartTagPr>
          <w:attr w:name="ProductID" w:val="10 metre"/>
        </w:smartTagPr>
        <w:r w:rsidRPr="00946671">
          <w:rPr>
            <w:rFonts w:ascii="Arial" w:hAnsi="Arial" w:cs="Arial"/>
            <w:color w:val="000000"/>
            <w:sz w:val="26"/>
            <w:szCs w:val="26"/>
          </w:rPr>
          <w:t>10 metre</w:t>
        </w:r>
      </w:smartTag>
      <w:r w:rsidRPr="00946671">
        <w:rPr>
          <w:rFonts w:ascii="Arial" w:hAnsi="Arial" w:cs="Arial"/>
          <w:color w:val="000000"/>
          <w:sz w:val="26"/>
          <w:szCs w:val="26"/>
        </w:rPr>
        <w:t xml:space="preserve"> uzunluğunda trapez sac montajı yapıldı.</w:t>
      </w:r>
    </w:p>
    <w:p w:rsidR="00946671" w:rsidRDefault="00946671" w:rsidP="003A42D0">
      <w:pPr>
        <w:spacing w:line="316" w:lineRule="atLeast"/>
        <w:jc w:val="both"/>
        <w:rPr>
          <w:rFonts w:ascii="Arial" w:hAnsi="Arial" w:cs="Arial"/>
          <w:b/>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t>İsmetpaşa Mahallesi;</w:t>
      </w:r>
    </w:p>
    <w:p w:rsidR="00946671" w:rsidRPr="00946671" w:rsidRDefault="00946671" w:rsidP="003A42D0">
      <w:pPr>
        <w:pStyle w:val="ListeParagraf"/>
        <w:numPr>
          <w:ilvl w:val="0"/>
          <w:numId w:val="61"/>
        </w:numPr>
        <w:spacing w:line="316" w:lineRule="atLeast"/>
        <w:jc w:val="both"/>
        <w:rPr>
          <w:rFonts w:ascii="Arial" w:hAnsi="Arial" w:cs="Arial"/>
          <w:color w:val="000000"/>
          <w:sz w:val="26"/>
          <w:szCs w:val="26"/>
        </w:rPr>
      </w:pPr>
      <w:r w:rsidRPr="00946671">
        <w:rPr>
          <w:rFonts w:ascii="Arial" w:hAnsi="Arial" w:cs="Arial"/>
          <w:color w:val="000000"/>
          <w:sz w:val="26"/>
          <w:szCs w:val="26"/>
        </w:rPr>
        <w:t>Kazım Karabekir Caddesi’ne yol bölme yaparak araç parkını engellemek için duba montajı yapıldı.</w:t>
      </w:r>
    </w:p>
    <w:p w:rsidR="00946671" w:rsidRPr="00946671" w:rsidRDefault="00946671" w:rsidP="003A42D0">
      <w:pPr>
        <w:pStyle w:val="ListeParagraf"/>
        <w:numPr>
          <w:ilvl w:val="0"/>
          <w:numId w:val="61"/>
        </w:numPr>
        <w:spacing w:line="316" w:lineRule="atLeast"/>
        <w:jc w:val="both"/>
        <w:rPr>
          <w:rFonts w:ascii="Arial" w:hAnsi="Arial" w:cs="Arial"/>
          <w:color w:val="000000"/>
          <w:sz w:val="26"/>
          <w:szCs w:val="26"/>
        </w:rPr>
      </w:pPr>
      <w:r w:rsidRPr="00946671">
        <w:rPr>
          <w:rFonts w:ascii="Arial" w:hAnsi="Arial" w:cs="Arial"/>
          <w:color w:val="000000"/>
          <w:sz w:val="26"/>
          <w:szCs w:val="26"/>
        </w:rPr>
        <w:t>Cumartesi Pazarına 50x200 cm. ölçülerinde rögar ızgarası imalatı yapıldı.</w:t>
      </w:r>
    </w:p>
    <w:p w:rsidR="00946671" w:rsidRPr="00946671" w:rsidRDefault="00946671" w:rsidP="003A42D0">
      <w:pPr>
        <w:pStyle w:val="ListeParagraf"/>
        <w:numPr>
          <w:ilvl w:val="0"/>
          <w:numId w:val="61"/>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Sanayi Caddesi’nde kaldırım üzerinde bulunan 6 adet rögar kapağı sökülerek 80x120 cm. ölçülerinde yeni kapak imalatı yapıldı. </w:t>
      </w:r>
    </w:p>
    <w:p w:rsidR="00946671" w:rsidRPr="00846598" w:rsidRDefault="00946671" w:rsidP="00846598">
      <w:pPr>
        <w:pStyle w:val="ListeParagraf"/>
        <w:numPr>
          <w:ilvl w:val="0"/>
          <w:numId w:val="61"/>
        </w:numPr>
        <w:spacing w:line="316" w:lineRule="atLeast"/>
        <w:jc w:val="both"/>
        <w:rPr>
          <w:rFonts w:ascii="Arial" w:hAnsi="Arial" w:cs="Arial"/>
          <w:color w:val="000000"/>
          <w:sz w:val="26"/>
          <w:szCs w:val="26"/>
        </w:rPr>
      </w:pPr>
      <w:r w:rsidRPr="00946671">
        <w:rPr>
          <w:rFonts w:ascii="Arial" w:hAnsi="Arial" w:cs="Arial"/>
          <w:color w:val="000000"/>
          <w:sz w:val="26"/>
          <w:szCs w:val="26"/>
        </w:rPr>
        <w:t>Sodra Doğakent Sitesine 2 adet 50x100x150 cm. ölçülerinde yön levhası imalatı yapıldı.</w:t>
      </w:r>
    </w:p>
    <w:p w:rsidR="00946671" w:rsidRDefault="00946671" w:rsidP="003A42D0">
      <w:pPr>
        <w:spacing w:line="316" w:lineRule="atLeast"/>
        <w:jc w:val="both"/>
        <w:rPr>
          <w:rFonts w:ascii="Arial" w:hAnsi="Arial" w:cs="Arial"/>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t>Ketendere Mahallesi;</w:t>
      </w:r>
    </w:p>
    <w:p w:rsidR="00946671" w:rsidRPr="00946671" w:rsidRDefault="00946671" w:rsidP="003A42D0">
      <w:pPr>
        <w:pStyle w:val="ListeParagraf"/>
        <w:numPr>
          <w:ilvl w:val="0"/>
          <w:numId w:val="60"/>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Çöp konteynırlarının bulunduğu alana devrilmelerini önlemek amacıyla </w:t>
      </w:r>
      <w:smartTag w:uri="urn:schemas-microsoft-com:office:smarttags" w:element="metricconverter">
        <w:smartTagPr>
          <w:attr w:name="ProductID" w:val="6 metre"/>
        </w:smartTagPr>
        <w:r w:rsidRPr="00946671">
          <w:rPr>
            <w:rFonts w:ascii="Arial" w:hAnsi="Arial" w:cs="Arial"/>
            <w:color w:val="000000"/>
            <w:sz w:val="26"/>
            <w:szCs w:val="26"/>
          </w:rPr>
          <w:t>6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korkuluk imalatı ve montajı yapıldı.</w:t>
      </w:r>
    </w:p>
    <w:p w:rsidR="005006F4" w:rsidRDefault="005006F4" w:rsidP="003A42D0">
      <w:pPr>
        <w:spacing w:line="316" w:lineRule="atLeast"/>
        <w:jc w:val="both"/>
        <w:rPr>
          <w:rFonts w:ascii="Arial" w:hAnsi="Arial" w:cs="Arial"/>
          <w:b/>
          <w:color w:val="000000"/>
          <w:sz w:val="26"/>
          <w:szCs w:val="26"/>
        </w:rPr>
      </w:pPr>
    </w:p>
    <w:p w:rsidR="00372426"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t>Kıyıkışlacık Mahallesi;</w:t>
      </w:r>
    </w:p>
    <w:p w:rsidR="00946671" w:rsidRPr="00C25F02" w:rsidRDefault="00946671" w:rsidP="003A42D0">
      <w:pPr>
        <w:pStyle w:val="ListeParagraf"/>
        <w:numPr>
          <w:ilvl w:val="0"/>
          <w:numId w:val="67"/>
        </w:numPr>
        <w:spacing w:line="316" w:lineRule="atLeast"/>
        <w:jc w:val="both"/>
        <w:rPr>
          <w:rFonts w:ascii="Arial" w:hAnsi="Arial" w:cs="Arial"/>
          <w:color w:val="000000"/>
          <w:sz w:val="26"/>
          <w:szCs w:val="26"/>
        </w:rPr>
      </w:pPr>
      <w:r w:rsidRPr="00C25F02">
        <w:rPr>
          <w:rFonts w:ascii="Arial" w:hAnsi="Arial" w:cs="Arial"/>
          <w:color w:val="000000"/>
          <w:sz w:val="26"/>
          <w:szCs w:val="26"/>
        </w:rPr>
        <w:t>Zeytinlikuyu Mevkii’ne 3 adet 50x300 cm. ölçülerinde rögar kasası imalatı yapıldı.</w:t>
      </w:r>
    </w:p>
    <w:p w:rsidR="00946671" w:rsidRDefault="00946671" w:rsidP="003A42D0">
      <w:pPr>
        <w:spacing w:line="316" w:lineRule="atLeast"/>
        <w:jc w:val="both"/>
        <w:rPr>
          <w:rFonts w:ascii="Arial" w:hAnsi="Arial" w:cs="Arial"/>
          <w:b/>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t>Kuzyaka Mahallesi;</w:t>
      </w:r>
    </w:p>
    <w:p w:rsidR="00946671" w:rsidRPr="00946671" w:rsidRDefault="00946671" w:rsidP="003A42D0">
      <w:pPr>
        <w:pStyle w:val="ListeParagraf"/>
        <w:numPr>
          <w:ilvl w:val="0"/>
          <w:numId w:val="59"/>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Mahalle girişine </w:t>
      </w:r>
      <w:smartTag w:uri="urn:schemas-microsoft-com:office:smarttags" w:element="metricconverter">
        <w:smartTagPr>
          <w:attr w:name="ProductID" w:val="8 metre"/>
        </w:smartTagPr>
        <w:r w:rsidRPr="00946671">
          <w:rPr>
            <w:rFonts w:ascii="Arial" w:hAnsi="Arial" w:cs="Arial"/>
            <w:color w:val="000000"/>
            <w:sz w:val="26"/>
            <w:szCs w:val="26"/>
          </w:rPr>
          <w:t>8 metre</w:t>
        </w:r>
      </w:smartTag>
      <w:r w:rsidRPr="00946671">
        <w:rPr>
          <w:rFonts w:ascii="Arial" w:hAnsi="Arial" w:cs="Arial"/>
          <w:color w:val="000000"/>
          <w:sz w:val="26"/>
          <w:szCs w:val="26"/>
        </w:rPr>
        <w:t xml:space="preserve"> eninde </w:t>
      </w:r>
      <w:smartTag w:uri="urn:schemas-microsoft-com:office:smarttags" w:element="metricconverter">
        <w:smartTagPr>
          <w:attr w:name="ProductID" w:val="5 metre"/>
        </w:smartTagPr>
        <w:r w:rsidRPr="00946671">
          <w:rPr>
            <w:rFonts w:ascii="Arial" w:hAnsi="Arial" w:cs="Arial"/>
            <w:color w:val="000000"/>
            <w:sz w:val="26"/>
            <w:szCs w:val="26"/>
          </w:rPr>
          <w:t>5 metre</w:t>
        </w:r>
      </w:smartTag>
      <w:r w:rsidRPr="00946671">
        <w:rPr>
          <w:rFonts w:ascii="Arial" w:hAnsi="Arial" w:cs="Arial"/>
          <w:color w:val="000000"/>
          <w:sz w:val="26"/>
          <w:szCs w:val="26"/>
        </w:rPr>
        <w:t xml:space="preserve"> yüksekliğinde tak imalatı yapıldı.</w:t>
      </w:r>
    </w:p>
    <w:p w:rsidR="00946671" w:rsidRPr="00846598" w:rsidRDefault="00946671" w:rsidP="003A42D0">
      <w:pPr>
        <w:pStyle w:val="ListeParagraf"/>
        <w:numPr>
          <w:ilvl w:val="0"/>
          <w:numId w:val="59"/>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Köy içindeki tehlike arzeden yol kenarına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w:t>
      </w:r>
      <w:smartTag w:uri="urn:schemas-microsoft-com:office:smarttags" w:element="metricconverter">
        <w:smartTagPr>
          <w:attr w:name="ProductID" w:val="20 metre"/>
        </w:smartTagPr>
        <w:r w:rsidRPr="00946671">
          <w:rPr>
            <w:rFonts w:ascii="Arial" w:hAnsi="Arial" w:cs="Arial"/>
            <w:color w:val="000000"/>
            <w:sz w:val="26"/>
            <w:szCs w:val="26"/>
          </w:rPr>
          <w:t>20 metre</w:t>
        </w:r>
      </w:smartTag>
      <w:r w:rsidRPr="00946671">
        <w:rPr>
          <w:rFonts w:ascii="Arial" w:hAnsi="Arial" w:cs="Arial"/>
          <w:color w:val="000000"/>
          <w:sz w:val="26"/>
          <w:szCs w:val="26"/>
        </w:rPr>
        <w:t xml:space="preserve"> uzunluğunda korkuluk </w:t>
      </w:r>
      <w:r w:rsidRPr="00946671">
        <w:rPr>
          <w:rFonts w:ascii="Arial" w:hAnsi="Arial" w:cs="Arial"/>
          <w:sz w:val="26"/>
          <w:szCs w:val="26"/>
        </w:rPr>
        <w:t>imalatı ve montajı yapıldı.</w:t>
      </w:r>
    </w:p>
    <w:p w:rsidR="00846598" w:rsidRPr="00946671" w:rsidRDefault="00846598" w:rsidP="003A42D0">
      <w:pPr>
        <w:pStyle w:val="ListeParagraf"/>
        <w:numPr>
          <w:ilvl w:val="0"/>
          <w:numId w:val="59"/>
        </w:numPr>
        <w:spacing w:line="316" w:lineRule="atLeast"/>
        <w:jc w:val="both"/>
        <w:rPr>
          <w:rFonts w:ascii="Arial" w:hAnsi="Arial" w:cs="Arial"/>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t>Menteş Mahallesi;</w:t>
      </w:r>
    </w:p>
    <w:p w:rsidR="00946671" w:rsidRPr="00946671" w:rsidRDefault="00946671" w:rsidP="003A42D0">
      <w:pPr>
        <w:pStyle w:val="ListeParagraf"/>
        <w:numPr>
          <w:ilvl w:val="0"/>
          <w:numId w:val="58"/>
        </w:numPr>
        <w:spacing w:line="316" w:lineRule="atLeast"/>
        <w:jc w:val="both"/>
        <w:rPr>
          <w:rFonts w:ascii="Arial" w:hAnsi="Arial" w:cs="Arial"/>
          <w:color w:val="000000"/>
          <w:sz w:val="26"/>
          <w:szCs w:val="26"/>
        </w:rPr>
      </w:pPr>
      <w:r w:rsidRPr="00946671">
        <w:rPr>
          <w:rFonts w:ascii="Arial" w:hAnsi="Arial" w:cs="Arial"/>
          <w:color w:val="000000"/>
          <w:sz w:val="26"/>
          <w:szCs w:val="26"/>
        </w:rPr>
        <w:t>Yol bakım çalışmalarında zarar gören, vatandaş</w:t>
      </w:r>
      <w:r w:rsidR="00196252">
        <w:rPr>
          <w:rFonts w:ascii="Arial" w:hAnsi="Arial" w:cs="Arial"/>
          <w:color w:val="000000"/>
          <w:sz w:val="26"/>
          <w:szCs w:val="26"/>
        </w:rPr>
        <w:t xml:space="preserve">a ait avlu kapısı sökülerek 120 </w:t>
      </w:r>
      <w:r w:rsidRPr="00946671">
        <w:rPr>
          <w:rFonts w:ascii="Arial" w:hAnsi="Arial" w:cs="Arial"/>
          <w:color w:val="000000"/>
          <w:sz w:val="26"/>
          <w:szCs w:val="26"/>
        </w:rPr>
        <w:t>cm yüksekliğinde 8</w:t>
      </w:r>
      <w:r w:rsidR="00196252">
        <w:rPr>
          <w:rFonts w:ascii="Arial" w:hAnsi="Arial" w:cs="Arial"/>
          <w:color w:val="000000"/>
          <w:sz w:val="26"/>
          <w:szCs w:val="26"/>
        </w:rPr>
        <w:t xml:space="preserve"> </w:t>
      </w:r>
      <w:r w:rsidRPr="00946671">
        <w:rPr>
          <w:rFonts w:ascii="Arial" w:hAnsi="Arial" w:cs="Arial"/>
          <w:color w:val="000000"/>
          <w:sz w:val="26"/>
          <w:szCs w:val="26"/>
        </w:rPr>
        <w:t xml:space="preserve">metre uzunluğunda kapı </w:t>
      </w:r>
      <w:r w:rsidRPr="00946671">
        <w:rPr>
          <w:rFonts w:ascii="Arial" w:hAnsi="Arial" w:cs="Arial"/>
          <w:sz w:val="26"/>
          <w:szCs w:val="26"/>
        </w:rPr>
        <w:t>imalatı ve montajı yapıldı.</w:t>
      </w:r>
    </w:p>
    <w:p w:rsidR="00946671" w:rsidRDefault="00946671" w:rsidP="003A42D0">
      <w:pPr>
        <w:pStyle w:val="ListeParagraf"/>
        <w:numPr>
          <w:ilvl w:val="0"/>
          <w:numId w:val="58"/>
        </w:numPr>
        <w:spacing w:line="316" w:lineRule="atLeast"/>
        <w:jc w:val="both"/>
        <w:rPr>
          <w:rFonts w:ascii="Arial" w:hAnsi="Arial" w:cs="Arial"/>
          <w:color w:val="000000"/>
          <w:sz w:val="26"/>
          <w:szCs w:val="26"/>
        </w:rPr>
      </w:pPr>
      <w:r w:rsidRPr="00946671">
        <w:rPr>
          <w:rFonts w:ascii="Arial" w:hAnsi="Arial" w:cs="Arial"/>
          <w:color w:val="000000"/>
          <w:sz w:val="26"/>
          <w:szCs w:val="26"/>
        </w:rPr>
        <w:t>Su kanallarına 80x100 cm. ölçülerinde 2 adet kapak imalatı yapıldı.</w:t>
      </w:r>
    </w:p>
    <w:p w:rsidR="00846598" w:rsidRDefault="00846598" w:rsidP="00846598">
      <w:pPr>
        <w:pStyle w:val="ListeParagraf"/>
        <w:spacing w:line="316" w:lineRule="atLeast"/>
        <w:ind w:left="720"/>
        <w:jc w:val="both"/>
        <w:rPr>
          <w:rFonts w:ascii="Arial" w:hAnsi="Arial" w:cs="Arial"/>
          <w:color w:val="000000"/>
          <w:sz w:val="26"/>
          <w:szCs w:val="26"/>
        </w:rPr>
      </w:pPr>
    </w:p>
    <w:p w:rsidR="00846598" w:rsidRPr="00372426" w:rsidRDefault="00846598" w:rsidP="00846598">
      <w:pPr>
        <w:spacing w:line="316" w:lineRule="atLeast"/>
        <w:jc w:val="both"/>
        <w:rPr>
          <w:rFonts w:ascii="Arial" w:hAnsi="Arial" w:cs="Arial"/>
          <w:b/>
          <w:color w:val="000000"/>
          <w:sz w:val="26"/>
          <w:szCs w:val="26"/>
        </w:rPr>
      </w:pPr>
      <w:r w:rsidRPr="00372426">
        <w:rPr>
          <w:rFonts w:ascii="Arial" w:hAnsi="Arial" w:cs="Arial"/>
          <w:b/>
          <w:color w:val="000000"/>
          <w:sz w:val="26"/>
          <w:szCs w:val="26"/>
        </w:rPr>
        <w:t>Dibekdere Mahallesi;</w:t>
      </w:r>
    </w:p>
    <w:p w:rsidR="00846598" w:rsidRPr="00946671" w:rsidRDefault="00846598" w:rsidP="00846598">
      <w:pPr>
        <w:pStyle w:val="ListeParagraf"/>
        <w:numPr>
          <w:ilvl w:val="0"/>
          <w:numId w:val="56"/>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50 cm. eninde </w:t>
      </w:r>
      <w:smartTag w:uri="urn:schemas-microsoft-com:office:smarttags" w:element="metricconverter">
        <w:smartTagPr>
          <w:attr w:name="ProductID" w:val="220 cm"/>
        </w:smartTagPr>
        <w:r w:rsidRPr="00946671">
          <w:rPr>
            <w:rFonts w:ascii="Arial" w:hAnsi="Arial" w:cs="Arial"/>
            <w:color w:val="000000"/>
            <w:sz w:val="26"/>
            <w:szCs w:val="26"/>
          </w:rPr>
          <w:t>220 cm</w:t>
        </w:r>
      </w:smartTag>
      <w:r w:rsidRPr="00946671">
        <w:rPr>
          <w:rFonts w:ascii="Arial" w:hAnsi="Arial" w:cs="Arial"/>
          <w:color w:val="000000"/>
          <w:sz w:val="26"/>
          <w:szCs w:val="26"/>
        </w:rPr>
        <w:t>. uzunluğunda rögar ızgarası imalatı yapıldı.</w:t>
      </w: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lastRenderedPageBreak/>
        <w:t>Meşelik Mahallesi;</w:t>
      </w:r>
    </w:p>
    <w:p w:rsidR="00946671" w:rsidRPr="00946671" w:rsidRDefault="00946671" w:rsidP="003A42D0">
      <w:pPr>
        <w:pStyle w:val="ListeParagraf"/>
        <w:numPr>
          <w:ilvl w:val="0"/>
          <w:numId w:val="57"/>
        </w:numPr>
        <w:spacing w:line="316" w:lineRule="atLeast"/>
        <w:jc w:val="both"/>
        <w:rPr>
          <w:rFonts w:ascii="Arial" w:hAnsi="Arial" w:cs="Arial"/>
          <w:sz w:val="26"/>
          <w:szCs w:val="26"/>
        </w:rPr>
      </w:pPr>
      <w:r w:rsidRPr="00946671">
        <w:rPr>
          <w:rFonts w:ascii="Arial" w:hAnsi="Arial" w:cs="Arial"/>
          <w:color w:val="000000"/>
          <w:sz w:val="26"/>
          <w:szCs w:val="26"/>
        </w:rPr>
        <w:t xml:space="preserve">Dörttepe Mahallesi yolu üzerinde bulunan köprüye </w:t>
      </w:r>
      <w:smartTag w:uri="urn:schemas-microsoft-com:office:smarttags" w:element="metricconverter">
        <w:smartTagPr>
          <w:attr w:name="ProductID" w:val="60 metre"/>
        </w:smartTagPr>
        <w:r w:rsidRPr="00946671">
          <w:rPr>
            <w:rFonts w:ascii="Arial" w:hAnsi="Arial" w:cs="Arial"/>
            <w:color w:val="000000"/>
            <w:sz w:val="26"/>
            <w:szCs w:val="26"/>
          </w:rPr>
          <w:t>6</w:t>
        </w:r>
        <w:r w:rsidRPr="00946671">
          <w:rPr>
            <w:rFonts w:ascii="Arial" w:hAnsi="Arial" w:cs="Arial"/>
            <w:sz w:val="26"/>
            <w:szCs w:val="26"/>
          </w:rPr>
          <w:t>0 metre</w:t>
        </w:r>
      </w:smartTag>
      <w:r w:rsidRPr="00946671">
        <w:rPr>
          <w:rFonts w:ascii="Arial" w:hAnsi="Arial" w:cs="Arial"/>
          <w:sz w:val="26"/>
          <w:szCs w:val="26"/>
        </w:rPr>
        <w:t xml:space="preserve"> uzunluğunda </w:t>
      </w:r>
      <w:smartTag w:uri="urn:schemas-microsoft-com:office:smarttags" w:element="metricconverter">
        <w:smartTagPr>
          <w:attr w:name="ProductID" w:val="1 metre"/>
        </w:smartTagPr>
        <w:r w:rsidRPr="00946671">
          <w:rPr>
            <w:rFonts w:ascii="Arial" w:hAnsi="Arial" w:cs="Arial"/>
            <w:sz w:val="26"/>
            <w:szCs w:val="26"/>
          </w:rPr>
          <w:t>1 metre</w:t>
        </w:r>
      </w:smartTag>
      <w:r w:rsidRPr="00946671">
        <w:rPr>
          <w:rFonts w:ascii="Arial" w:hAnsi="Arial" w:cs="Arial"/>
          <w:sz w:val="26"/>
          <w:szCs w:val="26"/>
        </w:rPr>
        <w:t xml:space="preserve"> yüksekliğinde korkuluk imalat ve montajı yapıldı.</w:t>
      </w:r>
    </w:p>
    <w:p w:rsidR="00946671" w:rsidRPr="00946671" w:rsidRDefault="00946671" w:rsidP="003A42D0">
      <w:pPr>
        <w:pStyle w:val="ListeParagraf"/>
        <w:numPr>
          <w:ilvl w:val="0"/>
          <w:numId w:val="57"/>
        </w:numPr>
        <w:spacing w:line="316" w:lineRule="atLeast"/>
        <w:jc w:val="both"/>
        <w:rPr>
          <w:rFonts w:ascii="Arial" w:hAnsi="Arial" w:cs="Arial"/>
          <w:b/>
          <w:color w:val="000000"/>
          <w:sz w:val="26"/>
          <w:szCs w:val="26"/>
        </w:rPr>
      </w:pPr>
      <w:r w:rsidRPr="00946671">
        <w:rPr>
          <w:rFonts w:ascii="Arial" w:hAnsi="Arial" w:cs="Arial"/>
          <w:sz w:val="26"/>
          <w:szCs w:val="26"/>
        </w:rPr>
        <w:t xml:space="preserve">2 adet </w:t>
      </w:r>
      <w:smartTag w:uri="urn:schemas-microsoft-com:office:smarttags" w:element="metricconverter">
        <w:smartTagPr>
          <w:attr w:name="ProductID" w:val="12 metre"/>
        </w:smartTagPr>
        <w:r w:rsidRPr="00946671">
          <w:rPr>
            <w:rFonts w:ascii="Arial" w:hAnsi="Arial" w:cs="Arial"/>
            <w:sz w:val="26"/>
            <w:szCs w:val="26"/>
          </w:rPr>
          <w:t>12 metre</w:t>
        </w:r>
      </w:smartTag>
      <w:r w:rsidRPr="00946671">
        <w:rPr>
          <w:rFonts w:ascii="Arial" w:hAnsi="Arial" w:cs="Arial"/>
          <w:sz w:val="26"/>
          <w:szCs w:val="26"/>
        </w:rPr>
        <w:t xml:space="preserve"> uzunluğunda bayrak direği ve ankraj imalatı yapıldı.</w:t>
      </w:r>
    </w:p>
    <w:p w:rsidR="00946671" w:rsidRDefault="00946671" w:rsidP="003A42D0">
      <w:pPr>
        <w:spacing w:line="316" w:lineRule="atLeast"/>
        <w:jc w:val="both"/>
        <w:rPr>
          <w:rFonts w:ascii="Arial" w:hAnsi="Arial" w:cs="Arial"/>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color w:val="000000"/>
          <w:sz w:val="26"/>
          <w:szCs w:val="26"/>
        </w:rPr>
        <w:t>Ören Mahallesi;</w:t>
      </w:r>
    </w:p>
    <w:p w:rsidR="00946671" w:rsidRPr="00946671" w:rsidRDefault="00946671" w:rsidP="003A42D0">
      <w:pPr>
        <w:pStyle w:val="ListeParagraf"/>
        <w:numPr>
          <w:ilvl w:val="0"/>
          <w:numId w:val="55"/>
        </w:numPr>
        <w:spacing w:line="316" w:lineRule="atLeast"/>
        <w:jc w:val="both"/>
        <w:rPr>
          <w:rFonts w:ascii="Arial" w:hAnsi="Arial" w:cs="Arial"/>
          <w:sz w:val="26"/>
          <w:szCs w:val="26"/>
        </w:rPr>
      </w:pPr>
      <w:r w:rsidRPr="00946671">
        <w:rPr>
          <w:rFonts w:ascii="Arial" w:hAnsi="Arial" w:cs="Arial"/>
          <w:sz w:val="26"/>
          <w:szCs w:val="26"/>
        </w:rPr>
        <w:t>60x45x150 cm. ölçülerinde halk plajına levha imalatı yapıldı.</w:t>
      </w:r>
    </w:p>
    <w:p w:rsidR="00946671" w:rsidRPr="00946671" w:rsidRDefault="00946671" w:rsidP="003A42D0">
      <w:pPr>
        <w:pStyle w:val="ListeParagraf"/>
        <w:numPr>
          <w:ilvl w:val="0"/>
          <w:numId w:val="55"/>
        </w:numPr>
        <w:spacing w:line="316" w:lineRule="atLeast"/>
        <w:jc w:val="both"/>
        <w:rPr>
          <w:rFonts w:ascii="Arial" w:hAnsi="Arial" w:cs="Arial"/>
          <w:sz w:val="26"/>
          <w:szCs w:val="26"/>
        </w:rPr>
      </w:pPr>
      <w:r w:rsidRPr="00946671">
        <w:rPr>
          <w:rFonts w:ascii="Arial" w:hAnsi="Arial" w:cs="Arial"/>
          <w:sz w:val="26"/>
          <w:szCs w:val="26"/>
        </w:rPr>
        <w:t xml:space="preserve">Sahile 2 adet </w:t>
      </w:r>
      <w:smartTag w:uri="urn:schemas-microsoft-com:office:smarttags" w:element="metricconverter">
        <w:smartTagPr>
          <w:attr w:name="ProductID" w:val="3 metre"/>
        </w:smartTagPr>
        <w:r w:rsidRPr="00946671">
          <w:rPr>
            <w:rFonts w:ascii="Arial" w:hAnsi="Arial" w:cs="Arial"/>
            <w:sz w:val="26"/>
            <w:szCs w:val="26"/>
          </w:rPr>
          <w:t>3 metre</w:t>
        </w:r>
      </w:smartTag>
      <w:r w:rsidRPr="00946671">
        <w:rPr>
          <w:rFonts w:ascii="Arial" w:hAnsi="Arial" w:cs="Arial"/>
          <w:sz w:val="26"/>
          <w:szCs w:val="26"/>
        </w:rPr>
        <w:t xml:space="preserve"> yüksekliğinde </w:t>
      </w:r>
      <w:smartTag w:uri="urn:schemas-microsoft-com:office:smarttags" w:element="metricconverter">
        <w:smartTagPr>
          <w:attr w:name="ProductID" w:val="1 metre"/>
        </w:smartTagPr>
        <w:r w:rsidRPr="00946671">
          <w:rPr>
            <w:rFonts w:ascii="Arial" w:hAnsi="Arial" w:cs="Arial"/>
            <w:sz w:val="26"/>
            <w:szCs w:val="26"/>
          </w:rPr>
          <w:t>1 metre</w:t>
        </w:r>
      </w:smartTag>
      <w:r w:rsidRPr="00946671">
        <w:rPr>
          <w:rFonts w:ascii="Arial" w:hAnsi="Arial" w:cs="Arial"/>
          <w:sz w:val="26"/>
          <w:szCs w:val="26"/>
        </w:rPr>
        <w:t xml:space="preserve"> eninde cankurtaran kulesi imalatı yapıldı.</w:t>
      </w:r>
    </w:p>
    <w:p w:rsidR="00946671" w:rsidRDefault="00946671" w:rsidP="003A42D0">
      <w:pPr>
        <w:spacing w:line="316" w:lineRule="atLeast"/>
        <w:jc w:val="both"/>
        <w:rPr>
          <w:rFonts w:ascii="Arial" w:hAnsi="Arial" w:cs="Arial"/>
          <w:b/>
          <w:sz w:val="26"/>
          <w:szCs w:val="26"/>
        </w:rPr>
      </w:pPr>
    </w:p>
    <w:p w:rsidR="00946671" w:rsidRPr="00372426" w:rsidRDefault="00946671" w:rsidP="003A42D0">
      <w:pPr>
        <w:spacing w:line="316" w:lineRule="atLeast"/>
        <w:jc w:val="both"/>
        <w:rPr>
          <w:rFonts w:ascii="Arial" w:hAnsi="Arial" w:cs="Arial"/>
          <w:b/>
          <w:sz w:val="26"/>
          <w:szCs w:val="26"/>
        </w:rPr>
      </w:pPr>
      <w:r w:rsidRPr="00372426">
        <w:rPr>
          <w:rFonts w:ascii="Arial" w:hAnsi="Arial" w:cs="Arial"/>
          <w:b/>
          <w:sz w:val="26"/>
          <w:szCs w:val="26"/>
        </w:rPr>
        <w:t>Pınarcık Mahallesi;</w:t>
      </w:r>
    </w:p>
    <w:p w:rsidR="00946671" w:rsidRDefault="00946671" w:rsidP="003A42D0">
      <w:pPr>
        <w:pStyle w:val="ListeParagraf"/>
        <w:numPr>
          <w:ilvl w:val="0"/>
          <w:numId w:val="55"/>
        </w:numPr>
        <w:spacing w:line="316" w:lineRule="atLeast"/>
        <w:jc w:val="both"/>
        <w:rPr>
          <w:rFonts w:ascii="Arial" w:hAnsi="Arial" w:cs="Arial"/>
          <w:sz w:val="26"/>
          <w:szCs w:val="26"/>
        </w:rPr>
      </w:pPr>
      <w:r w:rsidRPr="00946671">
        <w:rPr>
          <w:rFonts w:ascii="Arial" w:hAnsi="Arial" w:cs="Arial"/>
          <w:sz w:val="26"/>
          <w:szCs w:val="26"/>
        </w:rPr>
        <w:t xml:space="preserve">Dere kenarına ve köprüye </w:t>
      </w:r>
      <w:smartTag w:uri="urn:schemas-microsoft-com:office:smarttags" w:element="metricconverter">
        <w:smartTagPr>
          <w:attr w:name="ProductID" w:val="80 metre"/>
        </w:smartTagPr>
        <w:r w:rsidRPr="00946671">
          <w:rPr>
            <w:rFonts w:ascii="Arial" w:hAnsi="Arial" w:cs="Arial"/>
            <w:sz w:val="26"/>
            <w:szCs w:val="26"/>
          </w:rPr>
          <w:t>80 metre</w:t>
        </w:r>
      </w:smartTag>
      <w:r w:rsidRPr="00946671">
        <w:rPr>
          <w:rFonts w:ascii="Arial" w:hAnsi="Arial" w:cs="Arial"/>
          <w:sz w:val="26"/>
          <w:szCs w:val="26"/>
        </w:rPr>
        <w:t xml:space="preserve"> uzunluğunda </w:t>
      </w:r>
      <w:smartTag w:uri="urn:schemas-microsoft-com:office:smarttags" w:element="metricconverter">
        <w:smartTagPr>
          <w:attr w:name="ProductID" w:val="1 metre"/>
        </w:smartTagPr>
        <w:r w:rsidRPr="00946671">
          <w:rPr>
            <w:rFonts w:ascii="Arial" w:hAnsi="Arial" w:cs="Arial"/>
            <w:sz w:val="26"/>
            <w:szCs w:val="26"/>
          </w:rPr>
          <w:t>1 metre</w:t>
        </w:r>
      </w:smartTag>
      <w:r w:rsidRPr="00946671">
        <w:rPr>
          <w:rFonts w:ascii="Arial" w:hAnsi="Arial" w:cs="Arial"/>
          <w:sz w:val="26"/>
          <w:szCs w:val="26"/>
        </w:rPr>
        <w:t xml:space="preserve"> yüksekliğinde korkuluk imalatı ve montajı yapıldı.</w:t>
      </w:r>
    </w:p>
    <w:p w:rsidR="0079278D" w:rsidRPr="00946671" w:rsidRDefault="0079278D" w:rsidP="00306C44">
      <w:pPr>
        <w:pStyle w:val="ListeParagraf"/>
        <w:spacing w:line="316" w:lineRule="atLeast"/>
        <w:ind w:left="720"/>
        <w:jc w:val="both"/>
        <w:rPr>
          <w:rFonts w:ascii="Arial" w:hAnsi="Arial" w:cs="Arial"/>
          <w:sz w:val="26"/>
          <w:szCs w:val="26"/>
        </w:rPr>
      </w:pPr>
    </w:p>
    <w:p w:rsidR="00946671" w:rsidRDefault="005006F4" w:rsidP="003A42D0">
      <w:pPr>
        <w:spacing w:line="316" w:lineRule="atLeast"/>
        <w:jc w:val="both"/>
        <w:rPr>
          <w:rFonts w:ascii="Arial" w:hAnsi="Arial" w:cs="Arial"/>
          <w:sz w:val="26"/>
          <w:szCs w:val="26"/>
        </w:rPr>
      </w:pPr>
      <w:r>
        <w:rPr>
          <w:rFonts w:ascii="Arial" w:hAnsi="Arial" w:cs="Arial"/>
          <w:noProof/>
          <w:sz w:val="26"/>
          <w:szCs w:val="26"/>
        </w:rPr>
        <w:drawing>
          <wp:inline distT="0" distB="0" distL="0" distR="0">
            <wp:extent cx="5288578" cy="3667125"/>
            <wp:effectExtent l="19050" t="0" r="7322" b="0"/>
            <wp:docPr id="165" name="Resim 37" descr="\\bmert\Belgelerim\A.KESKİN\ALİ\2017\FAALİYET RAPORU-2017\Müdürlükler\ULAŞIM HİZMETLERİ MÜDÜRLÜĞÜ\2017\PINARCIK MAH. KÖPRÜ VE DERE KORKULUK\28 ARALIK 2017 RESİM 02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7" descr="\\bmert\Belgelerim\A.KESKİN\ALİ\2017\FAALİYET RAPORU-2017\Müdürlükler\ULAŞIM HİZMETLERİ MÜDÜRLÜĞÜ\2017\PINARCIK MAH. KÖPRÜ VE DERE KORKULUK\28 ARALIK 2017 RESİM 025.jpg"/>
                    <pic:cNvPicPr>
                      <a:picLocks noChangeAspect="1" noChangeArrowheads="1"/>
                    </pic:cNvPicPr>
                  </pic:nvPicPr>
                  <pic:blipFill>
                    <a:blip r:embed="rId135"/>
                    <a:stretch>
                      <a:fillRect/>
                    </a:stretch>
                  </pic:blipFill>
                  <pic:spPr bwMode="auto">
                    <a:xfrm>
                      <a:off x="0" y="0"/>
                      <a:ext cx="5288578" cy="3667125"/>
                    </a:xfrm>
                    <a:prstGeom prst="rect">
                      <a:avLst/>
                    </a:prstGeom>
                    <a:noFill/>
                    <a:ln w="9525">
                      <a:noFill/>
                      <a:miter lim="800000"/>
                      <a:headEnd/>
                      <a:tailEnd/>
                    </a:ln>
                  </pic:spPr>
                </pic:pic>
              </a:graphicData>
            </a:graphic>
          </wp:inline>
        </w:drawing>
      </w:r>
    </w:p>
    <w:p w:rsidR="00C37BC3" w:rsidRDefault="00C37BC3" w:rsidP="003A42D0">
      <w:pPr>
        <w:spacing w:line="316" w:lineRule="atLeast"/>
        <w:jc w:val="both"/>
        <w:rPr>
          <w:rFonts w:ascii="Arial" w:hAnsi="Arial" w:cs="Arial"/>
          <w:b/>
          <w:sz w:val="26"/>
          <w:szCs w:val="26"/>
        </w:rPr>
      </w:pPr>
    </w:p>
    <w:p w:rsidR="00946671" w:rsidRPr="00372426" w:rsidRDefault="00946671" w:rsidP="003A42D0">
      <w:pPr>
        <w:spacing w:line="316" w:lineRule="atLeast"/>
        <w:jc w:val="both"/>
        <w:rPr>
          <w:rFonts w:ascii="Arial" w:hAnsi="Arial" w:cs="Arial"/>
          <w:b/>
          <w:sz w:val="26"/>
          <w:szCs w:val="26"/>
        </w:rPr>
      </w:pPr>
      <w:r w:rsidRPr="00372426">
        <w:rPr>
          <w:rFonts w:ascii="Arial" w:hAnsi="Arial" w:cs="Arial"/>
          <w:b/>
          <w:sz w:val="26"/>
          <w:szCs w:val="26"/>
        </w:rPr>
        <w:t>Savran Mahallesi;</w:t>
      </w:r>
    </w:p>
    <w:p w:rsidR="00946671" w:rsidRPr="00946671" w:rsidRDefault="00946671" w:rsidP="003A42D0">
      <w:pPr>
        <w:pStyle w:val="ListeParagraf"/>
        <w:numPr>
          <w:ilvl w:val="0"/>
          <w:numId w:val="55"/>
        </w:numPr>
        <w:spacing w:line="316" w:lineRule="atLeast"/>
        <w:jc w:val="both"/>
        <w:rPr>
          <w:rFonts w:ascii="Arial" w:hAnsi="Arial" w:cs="Arial"/>
          <w:b/>
          <w:color w:val="000000"/>
          <w:sz w:val="26"/>
          <w:szCs w:val="26"/>
        </w:rPr>
      </w:pPr>
      <w:r w:rsidRPr="00946671">
        <w:rPr>
          <w:rFonts w:ascii="Arial" w:hAnsi="Arial" w:cs="Arial"/>
          <w:sz w:val="26"/>
          <w:szCs w:val="26"/>
        </w:rPr>
        <w:t>Düğün salonuna 2 adet 205x105 cm. ölçülerinde kapı imalatı ve montajı yapıldı.</w:t>
      </w:r>
    </w:p>
    <w:p w:rsidR="00372426" w:rsidRDefault="00372426" w:rsidP="003A42D0">
      <w:pPr>
        <w:spacing w:line="316" w:lineRule="atLeast"/>
        <w:jc w:val="both"/>
        <w:rPr>
          <w:rFonts w:ascii="Arial" w:hAnsi="Arial" w:cs="Arial"/>
          <w:color w:val="000000"/>
          <w:sz w:val="26"/>
          <w:szCs w:val="26"/>
        </w:rPr>
      </w:pPr>
    </w:p>
    <w:p w:rsidR="00846598" w:rsidRPr="00372426" w:rsidRDefault="00846598" w:rsidP="00846598">
      <w:pPr>
        <w:spacing w:line="316" w:lineRule="atLeast"/>
        <w:jc w:val="both"/>
        <w:rPr>
          <w:rFonts w:ascii="Arial" w:hAnsi="Arial" w:cs="Arial"/>
          <w:b/>
          <w:color w:val="000000"/>
          <w:sz w:val="26"/>
          <w:szCs w:val="26"/>
        </w:rPr>
      </w:pPr>
      <w:r w:rsidRPr="00372426">
        <w:rPr>
          <w:rFonts w:ascii="Arial" w:hAnsi="Arial" w:cs="Arial"/>
          <w:b/>
          <w:color w:val="000000"/>
          <w:sz w:val="26"/>
          <w:szCs w:val="26"/>
        </w:rPr>
        <w:t>Yaka Mahallesi;</w:t>
      </w:r>
    </w:p>
    <w:p w:rsidR="00846598" w:rsidRPr="00946671" w:rsidRDefault="00846598" w:rsidP="00846598">
      <w:pPr>
        <w:pStyle w:val="ListeParagraf"/>
        <w:numPr>
          <w:ilvl w:val="0"/>
          <w:numId w:val="68"/>
        </w:numPr>
        <w:spacing w:line="316" w:lineRule="atLeast"/>
        <w:ind w:left="709"/>
        <w:jc w:val="both"/>
        <w:rPr>
          <w:rFonts w:ascii="Arial" w:hAnsi="Arial" w:cs="Arial"/>
          <w:sz w:val="26"/>
          <w:szCs w:val="26"/>
        </w:rPr>
      </w:pPr>
      <w:r w:rsidRPr="00946671">
        <w:rPr>
          <w:rFonts w:ascii="Arial" w:hAnsi="Arial" w:cs="Arial"/>
          <w:color w:val="000000"/>
          <w:sz w:val="26"/>
          <w:szCs w:val="26"/>
        </w:rPr>
        <w:t xml:space="preserve">Çocuk parkı çevresine </w:t>
      </w:r>
      <w:smartTag w:uri="urn:schemas-microsoft-com:office:smarttags" w:element="metricconverter">
        <w:smartTagPr>
          <w:attr w:name="ProductID" w:val="40 metre"/>
        </w:smartTagPr>
        <w:r w:rsidRPr="00946671">
          <w:rPr>
            <w:rFonts w:ascii="Arial" w:hAnsi="Arial" w:cs="Arial"/>
            <w:color w:val="000000"/>
            <w:sz w:val="26"/>
            <w:szCs w:val="26"/>
          </w:rPr>
          <w:t>40 metre</w:t>
        </w:r>
      </w:smartTag>
      <w:r w:rsidRPr="00946671">
        <w:rPr>
          <w:rFonts w:ascii="Arial" w:hAnsi="Arial" w:cs="Arial"/>
          <w:color w:val="000000"/>
          <w:sz w:val="26"/>
          <w:szCs w:val="26"/>
        </w:rPr>
        <w:t xml:space="preserve"> uzunluğunda </w:t>
      </w:r>
      <w:smartTag w:uri="urn:schemas-microsoft-com:office:smarttags" w:element="metricconverter">
        <w:smartTagPr>
          <w:attr w:name="ProductID" w:val="1 metre"/>
        </w:smartTagPr>
        <w:r w:rsidRPr="00946671">
          <w:rPr>
            <w:rFonts w:ascii="Arial" w:hAnsi="Arial" w:cs="Arial"/>
            <w:color w:val="000000"/>
            <w:sz w:val="26"/>
            <w:szCs w:val="26"/>
          </w:rPr>
          <w:t>1 metre</w:t>
        </w:r>
      </w:smartTag>
      <w:r w:rsidRPr="00946671">
        <w:rPr>
          <w:rFonts w:ascii="Arial" w:hAnsi="Arial" w:cs="Arial"/>
          <w:color w:val="000000"/>
          <w:sz w:val="26"/>
          <w:szCs w:val="26"/>
        </w:rPr>
        <w:t xml:space="preserve"> yüksekliğinde duvarüstü korkuluk imalatı ve montajı yapıldı.</w:t>
      </w:r>
    </w:p>
    <w:p w:rsidR="00846598" w:rsidRDefault="00846598" w:rsidP="003A42D0">
      <w:pPr>
        <w:spacing w:line="316" w:lineRule="atLeast"/>
        <w:jc w:val="both"/>
        <w:rPr>
          <w:rFonts w:ascii="Arial" w:hAnsi="Arial" w:cs="Arial"/>
          <w:color w:val="000000"/>
          <w:sz w:val="26"/>
          <w:szCs w:val="26"/>
        </w:rPr>
      </w:pPr>
    </w:p>
    <w:p w:rsidR="00946671" w:rsidRPr="00372426" w:rsidRDefault="00946671" w:rsidP="003A42D0">
      <w:pPr>
        <w:spacing w:line="316" w:lineRule="atLeast"/>
        <w:jc w:val="both"/>
        <w:rPr>
          <w:rFonts w:ascii="Arial" w:hAnsi="Arial" w:cs="Arial"/>
          <w:b/>
          <w:color w:val="000000"/>
          <w:sz w:val="26"/>
          <w:szCs w:val="26"/>
        </w:rPr>
      </w:pPr>
      <w:r w:rsidRPr="00372426">
        <w:rPr>
          <w:rFonts w:ascii="Arial" w:hAnsi="Arial" w:cs="Arial"/>
          <w:b/>
          <w:sz w:val="26"/>
          <w:szCs w:val="26"/>
        </w:rPr>
        <w:lastRenderedPageBreak/>
        <w:t>Selimiye Mahallesi;</w:t>
      </w:r>
    </w:p>
    <w:p w:rsidR="00946671" w:rsidRPr="00946671" w:rsidRDefault="00946671" w:rsidP="003A42D0">
      <w:pPr>
        <w:pStyle w:val="ListeParagraf"/>
        <w:numPr>
          <w:ilvl w:val="0"/>
          <w:numId w:val="54"/>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Temizlik İşleri Müdürlüğü bürosuna 6x5 metre ölçülerinde asma tavan </w:t>
      </w:r>
      <w:r w:rsidRPr="00946671">
        <w:rPr>
          <w:rFonts w:ascii="Arial" w:hAnsi="Arial" w:cs="Arial"/>
          <w:sz w:val="26"/>
          <w:szCs w:val="26"/>
        </w:rPr>
        <w:t>imalatı ve montajı yapıldı.</w:t>
      </w:r>
    </w:p>
    <w:p w:rsidR="00946671" w:rsidRPr="00946671" w:rsidRDefault="00946671" w:rsidP="003A42D0">
      <w:pPr>
        <w:pStyle w:val="ListeParagraf"/>
        <w:numPr>
          <w:ilvl w:val="0"/>
          <w:numId w:val="54"/>
        </w:numPr>
        <w:spacing w:line="316" w:lineRule="atLeast"/>
        <w:jc w:val="both"/>
        <w:rPr>
          <w:rFonts w:ascii="Arial" w:hAnsi="Arial" w:cs="Arial"/>
          <w:color w:val="000000"/>
          <w:sz w:val="26"/>
          <w:szCs w:val="26"/>
        </w:rPr>
      </w:pPr>
      <w:r w:rsidRPr="00946671">
        <w:rPr>
          <w:rFonts w:ascii="Arial" w:hAnsi="Arial" w:cs="Arial"/>
          <w:color w:val="000000"/>
          <w:sz w:val="26"/>
          <w:szCs w:val="26"/>
        </w:rPr>
        <w:t>Yazlık düğün bahçesindeki büroya 3 adet 150x100 cm. ölçülerinde kaynaklı tel korkuluk montajı yapıldı.</w:t>
      </w:r>
    </w:p>
    <w:p w:rsidR="00946671" w:rsidRPr="00946671" w:rsidRDefault="00946671" w:rsidP="003A42D0">
      <w:pPr>
        <w:pStyle w:val="ListeParagraf"/>
        <w:numPr>
          <w:ilvl w:val="0"/>
          <w:numId w:val="54"/>
        </w:numPr>
        <w:spacing w:line="316" w:lineRule="atLeast"/>
        <w:jc w:val="both"/>
        <w:rPr>
          <w:rFonts w:ascii="Arial" w:hAnsi="Arial" w:cs="Arial"/>
          <w:color w:val="000000"/>
          <w:sz w:val="26"/>
          <w:szCs w:val="26"/>
        </w:rPr>
      </w:pPr>
      <w:r w:rsidRPr="00946671">
        <w:rPr>
          <w:rFonts w:ascii="Arial" w:hAnsi="Arial" w:cs="Arial"/>
          <w:color w:val="000000"/>
          <w:sz w:val="26"/>
          <w:szCs w:val="26"/>
        </w:rPr>
        <w:t xml:space="preserve">Yazlık düğün bahçesine 100x200 cm. ölçülerinde 1 adet kapı </w:t>
      </w:r>
      <w:r w:rsidRPr="00946671">
        <w:rPr>
          <w:rFonts w:ascii="Arial" w:hAnsi="Arial" w:cs="Arial"/>
          <w:sz w:val="26"/>
          <w:szCs w:val="26"/>
        </w:rPr>
        <w:t>imalatı ve montajı yapıldı.</w:t>
      </w:r>
      <w:r w:rsidRPr="00946671">
        <w:rPr>
          <w:rFonts w:ascii="Arial" w:hAnsi="Arial" w:cs="Arial"/>
          <w:color w:val="000000"/>
          <w:sz w:val="26"/>
          <w:szCs w:val="26"/>
        </w:rPr>
        <w:t xml:space="preserve"> </w:t>
      </w:r>
      <w:smartTag w:uri="urn:schemas-microsoft-com:office:smarttags" w:element="metricconverter">
        <w:smartTagPr>
          <w:attr w:name="ProductID" w:val="2,5 metre"/>
        </w:smartTagPr>
        <w:r w:rsidRPr="00946671">
          <w:rPr>
            <w:rFonts w:ascii="Arial" w:hAnsi="Arial" w:cs="Arial"/>
            <w:color w:val="000000"/>
            <w:sz w:val="26"/>
            <w:szCs w:val="26"/>
          </w:rPr>
          <w:t>2,5 metre</w:t>
        </w:r>
      </w:smartTag>
      <w:r w:rsidRPr="00946671">
        <w:rPr>
          <w:rFonts w:ascii="Arial" w:hAnsi="Arial" w:cs="Arial"/>
          <w:color w:val="000000"/>
          <w:sz w:val="26"/>
          <w:szCs w:val="26"/>
        </w:rPr>
        <w:t xml:space="preserve"> uzunluğunda aydınlatma direği montajı yapıldı.</w:t>
      </w:r>
    </w:p>
    <w:p w:rsidR="00946671" w:rsidRDefault="00946671" w:rsidP="003A42D0">
      <w:pPr>
        <w:spacing w:line="316" w:lineRule="atLeast"/>
        <w:jc w:val="both"/>
        <w:rPr>
          <w:rFonts w:ascii="Arial" w:hAnsi="Arial" w:cs="Arial"/>
          <w:color w:val="000000"/>
          <w:sz w:val="26"/>
          <w:szCs w:val="26"/>
        </w:rPr>
      </w:pPr>
    </w:p>
    <w:p w:rsidR="00946671" w:rsidRPr="00372426" w:rsidRDefault="00946671" w:rsidP="003A42D0">
      <w:pPr>
        <w:spacing w:line="360" w:lineRule="auto"/>
        <w:jc w:val="both"/>
        <w:rPr>
          <w:rFonts w:ascii="Arial" w:hAnsi="Arial" w:cs="Arial"/>
          <w:b/>
          <w:sz w:val="26"/>
          <w:szCs w:val="26"/>
        </w:rPr>
      </w:pPr>
      <w:r w:rsidRPr="00372426">
        <w:rPr>
          <w:rFonts w:ascii="Arial" w:hAnsi="Arial" w:cs="Arial"/>
          <w:b/>
          <w:sz w:val="26"/>
          <w:szCs w:val="26"/>
        </w:rPr>
        <w:t>Müdürlüğümüz boya atölyesinde boyanan araçlar;</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LL 150 plakalı kamyonet komple,</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LK 782 plakalı kamyonun komple damperi,</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LF 214 plakalı çöp kamyonu komple,</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 xml:space="preserve">48 LT 950 plakalı çöp kamyonu komple çöp kazanı, </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 xml:space="preserve">48 LY 997 plakalı çöp kamyonu komple çöp kazanı, </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LJ 671 plakalı kamyonetin sol arka çamurluğu,</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KF 290 plakalı kamyonet komple kasa ve kabini,</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KK 902 plakalı çöp kamyoneti komple,</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KN 233 plakalı çöp kamyonun şasesi,</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LK 782 plakalı kamyonun ön tamponu,</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LT 001 plakalı otomobil komple,</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KU 654 plakalı çöp kamyonu komple,</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KG 222 plakalı otomobilin sağ ön çamurluğu,</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KL 915 plakalı çöp kamyonunun ön tamponu,</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LK 784 plakalı kamyon komple kasa ve kabini,</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KD 659 plakalı çöp kamyonunun komple kazanı,</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LC 600 plakalı otomobil komple,</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LE 002 plakalı otomobil komple,</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LK 253 plakalı damperli kamyon komple,</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LR 959 plakalı kamyonetin bagaj kapağı,</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LZ 333 plakalı kamyonet komple,</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U 4486 plakalı çöp kamyonunun ön tamponu,</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LY 998 plakalı çöp kamyoneti komple,</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lastRenderedPageBreak/>
        <w:t>48 LD 589 plakalı damperli kamyonun sağ kapısı ve çamurluğu,</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LJ 496 plakalı otobüsün sağ arka çamurluğu ve motor kapağı,</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AAH 43 plakalı traktörün komple römorku,</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LF 969 plakalı kamyonun ön tamponu,</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LG 501 plakalı çöp kamyonunun ön tamponu,</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LK 873 plakalı çöp kamyonu komple,</w:t>
      </w:r>
    </w:p>
    <w:p w:rsidR="00946671" w:rsidRPr="00946671" w:rsidRDefault="00946671" w:rsidP="003A42D0">
      <w:pPr>
        <w:pStyle w:val="ListeParagraf"/>
        <w:numPr>
          <w:ilvl w:val="0"/>
          <w:numId w:val="53"/>
        </w:numPr>
        <w:spacing w:line="360" w:lineRule="auto"/>
        <w:rPr>
          <w:rFonts w:ascii="Arial" w:hAnsi="Arial" w:cs="Arial"/>
          <w:sz w:val="26"/>
          <w:szCs w:val="26"/>
        </w:rPr>
      </w:pPr>
      <w:r w:rsidRPr="00946671">
        <w:rPr>
          <w:rFonts w:ascii="Arial" w:hAnsi="Arial" w:cs="Arial"/>
          <w:sz w:val="26"/>
          <w:szCs w:val="26"/>
        </w:rPr>
        <w:t>48 U 2320 plakalı çöp kamyonunun şoför kabini boya işlemleri yapılmıştır.</w:t>
      </w:r>
    </w:p>
    <w:p w:rsidR="00C23AC6" w:rsidRDefault="00C23AC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79278D" w:rsidRDefault="0079278D" w:rsidP="003A42D0">
      <w:pPr>
        <w:tabs>
          <w:tab w:val="num" w:pos="426"/>
        </w:tabs>
        <w:ind w:left="426" w:hanging="426"/>
        <w:jc w:val="both"/>
        <w:rPr>
          <w:rFonts w:ascii="Arial" w:hAnsi="Arial" w:cs="Arial"/>
          <w:highlight w:val="cyan"/>
        </w:rPr>
      </w:pPr>
    </w:p>
    <w:p w:rsidR="0079278D" w:rsidRDefault="0079278D" w:rsidP="003A42D0">
      <w:pPr>
        <w:tabs>
          <w:tab w:val="num" w:pos="426"/>
        </w:tabs>
        <w:ind w:left="426" w:hanging="426"/>
        <w:jc w:val="both"/>
        <w:rPr>
          <w:rFonts w:ascii="Arial" w:hAnsi="Arial" w:cs="Arial"/>
          <w:highlight w:val="cyan"/>
        </w:rPr>
      </w:pPr>
    </w:p>
    <w:p w:rsidR="0079278D" w:rsidRDefault="0079278D" w:rsidP="003A42D0">
      <w:pPr>
        <w:tabs>
          <w:tab w:val="num" w:pos="426"/>
        </w:tabs>
        <w:ind w:left="426" w:hanging="426"/>
        <w:jc w:val="both"/>
        <w:rPr>
          <w:rFonts w:ascii="Arial" w:hAnsi="Arial" w:cs="Arial"/>
          <w:highlight w:val="cyan"/>
        </w:rPr>
      </w:pPr>
    </w:p>
    <w:p w:rsidR="0079278D" w:rsidRDefault="0079278D" w:rsidP="003A42D0">
      <w:pPr>
        <w:tabs>
          <w:tab w:val="num" w:pos="426"/>
        </w:tabs>
        <w:ind w:left="426" w:hanging="426"/>
        <w:jc w:val="both"/>
        <w:rPr>
          <w:rFonts w:ascii="Arial" w:hAnsi="Arial" w:cs="Arial"/>
          <w:highlight w:val="cyan"/>
        </w:rPr>
      </w:pPr>
    </w:p>
    <w:p w:rsidR="0079278D" w:rsidRDefault="0079278D"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846598" w:rsidRDefault="00846598" w:rsidP="003A42D0">
      <w:pPr>
        <w:tabs>
          <w:tab w:val="num" w:pos="426"/>
        </w:tabs>
        <w:ind w:left="426" w:hanging="426"/>
        <w:jc w:val="both"/>
        <w:rPr>
          <w:rFonts w:ascii="Arial" w:hAnsi="Arial" w:cs="Arial"/>
          <w:highlight w:val="cyan"/>
        </w:rPr>
      </w:pPr>
    </w:p>
    <w:p w:rsidR="00846598" w:rsidRDefault="00846598" w:rsidP="003A42D0">
      <w:pPr>
        <w:tabs>
          <w:tab w:val="num" w:pos="426"/>
        </w:tabs>
        <w:ind w:left="426" w:hanging="426"/>
        <w:jc w:val="both"/>
        <w:rPr>
          <w:rFonts w:ascii="Arial" w:hAnsi="Arial" w:cs="Arial"/>
          <w:highlight w:val="cyan"/>
        </w:rPr>
      </w:pPr>
    </w:p>
    <w:p w:rsidR="00846598" w:rsidRDefault="00846598" w:rsidP="003A42D0">
      <w:pPr>
        <w:tabs>
          <w:tab w:val="num" w:pos="426"/>
        </w:tabs>
        <w:ind w:left="426" w:hanging="426"/>
        <w:jc w:val="both"/>
        <w:rPr>
          <w:rFonts w:ascii="Arial" w:hAnsi="Arial" w:cs="Arial"/>
          <w:highlight w:val="cyan"/>
        </w:rPr>
      </w:pPr>
    </w:p>
    <w:p w:rsidR="00372426" w:rsidRDefault="00372426" w:rsidP="003A42D0">
      <w:pPr>
        <w:tabs>
          <w:tab w:val="num" w:pos="426"/>
        </w:tabs>
        <w:ind w:left="426" w:hanging="426"/>
        <w:jc w:val="both"/>
        <w:rPr>
          <w:rFonts w:ascii="Arial" w:hAnsi="Arial" w:cs="Arial"/>
          <w:highlight w:val="cyan"/>
        </w:rPr>
      </w:pPr>
    </w:p>
    <w:p w:rsidR="00064D93" w:rsidRPr="00076B06" w:rsidRDefault="00064D93" w:rsidP="003A42D0">
      <w:pPr>
        <w:jc w:val="both"/>
        <w:rPr>
          <w:rFonts w:ascii="Arial" w:hAnsi="Arial" w:cs="Arial"/>
          <w:b/>
          <w:color w:val="000080"/>
          <w:sz w:val="28"/>
          <w:szCs w:val="28"/>
        </w:rPr>
      </w:pPr>
      <w:r>
        <w:rPr>
          <w:rFonts w:ascii="Arial" w:hAnsi="Arial" w:cs="Arial"/>
          <w:b/>
          <w:color w:val="000080"/>
          <w:sz w:val="28"/>
          <w:szCs w:val="28"/>
        </w:rPr>
        <w:lastRenderedPageBreak/>
        <w:t>1</w:t>
      </w:r>
      <w:r w:rsidR="00C1422E">
        <w:rPr>
          <w:rFonts w:ascii="Arial" w:hAnsi="Arial" w:cs="Arial"/>
          <w:b/>
          <w:color w:val="000080"/>
          <w:sz w:val="28"/>
          <w:szCs w:val="28"/>
        </w:rPr>
        <w:t>4</w:t>
      </w:r>
      <w:r w:rsidRPr="00076B06">
        <w:rPr>
          <w:rFonts w:ascii="Arial" w:hAnsi="Arial" w:cs="Arial"/>
          <w:b/>
          <w:color w:val="000080"/>
          <w:sz w:val="28"/>
          <w:szCs w:val="28"/>
        </w:rPr>
        <w:t>-SAĞLIK İŞLERİ MÜDÜRLÜĞÜ</w:t>
      </w:r>
    </w:p>
    <w:p w:rsidR="005774BE" w:rsidRPr="00076B06" w:rsidRDefault="005774BE" w:rsidP="003A42D0">
      <w:pPr>
        <w:ind w:left="360"/>
        <w:jc w:val="both"/>
        <w:rPr>
          <w:rFonts w:ascii="Arial" w:hAnsi="Arial" w:cs="Arial"/>
          <w:b/>
          <w:color w:val="000080"/>
          <w:sz w:val="28"/>
          <w:szCs w:val="28"/>
        </w:rPr>
      </w:pPr>
    </w:p>
    <w:p w:rsidR="00F42BCC" w:rsidRPr="00076B06" w:rsidRDefault="00F42BCC" w:rsidP="003A42D0">
      <w:pPr>
        <w:ind w:firstLine="708"/>
        <w:jc w:val="both"/>
        <w:rPr>
          <w:rFonts w:ascii="Arial" w:hAnsi="Arial" w:cs="Arial"/>
        </w:rPr>
      </w:pPr>
      <w:r w:rsidRPr="00076B06">
        <w:rPr>
          <w:rFonts w:ascii="Arial" w:hAnsi="Arial" w:cs="Arial"/>
        </w:rPr>
        <w:t>Sağlık İşleri Müdürlüğü altında faaliyet göste</w:t>
      </w:r>
      <w:r w:rsidR="00BD6794">
        <w:rPr>
          <w:rFonts w:ascii="Arial" w:hAnsi="Arial" w:cs="Arial"/>
        </w:rPr>
        <w:t xml:space="preserve">ren;  Sağlık Hizmetleri Birimi, </w:t>
      </w:r>
      <w:r w:rsidR="001B2307" w:rsidRPr="00076B06">
        <w:rPr>
          <w:rFonts w:ascii="Arial" w:hAnsi="Arial" w:cs="Arial"/>
        </w:rPr>
        <w:t>Din ve</w:t>
      </w:r>
      <w:r w:rsidRPr="00076B06">
        <w:rPr>
          <w:rFonts w:ascii="Arial" w:hAnsi="Arial" w:cs="Arial"/>
        </w:rPr>
        <w:t xml:space="preserve"> Mezarlık Hizmetleri ve Hayvan Barınağı Biriminin </w:t>
      </w:r>
      <w:r>
        <w:rPr>
          <w:rFonts w:ascii="Arial" w:hAnsi="Arial" w:cs="Arial"/>
        </w:rPr>
        <w:t>201</w:t>
      </w:r>
      <w:r w:rsidR="00ED26DE">
        <w:rPr>
          <w:rFonts w:ascii="Arial" w:hAnsi="Arial" w:cs="Arial"/>
        </w:rPr>
        <w:t>7</w:t>
      </w:r>
      <w:r w:rsidRPr="00076B06">
        <w:rPr>
          <w:rFonts w:ascii="Arial" w:hAnsi="Arial" w:cs="Arial"/>
        </w:rPr>
        <w:t xml:space="preserve"> yılı içerisinde sunmuş olduğu hizmetler aşağıda belirtilmiştir.</w:t>
      </w:r>
    </w:p>
    <w:p w:rsidR="00F42BCC" w:rsidRPr="00076B06" w:rsidRDefault="00F42BCC" w:rsidP="003A42D0">
      <w:pPr>
        <w:ind w:left="708"/>
        <w:jc w:val="both"/>
      </w:pPr>
    </w:p>
    <w:p w:rsidR="00F42BCC" w:rsidRPr="00ED3172" w:rsidRDefault="00F42BCC" w:rsidP="003A42D0">
      <w:pPr>
        <w:ind w:left="708"/>
        <w:jc w:val="both"/>
        <w:rPr>
          <w:rFonts w:ascii="Arial" w:hAnsi="Arial" w:cs="Arial"/>
          <w:b/>
          <w:color w:val="002060"/>
        </w:rPr>
      </w:pPr>
      <w:r w:rsidRPr="00ED3172">
        <w:rPr>
          <w:rFonts w:ascii="Arial" w:hAnsi="Arial" w:cs="Arial"/>
          <w:b/>
          <w:color w:val="002060"/>
        </w:rPr>
        <w:t xml:space="preserve">a)Sağlık Hizmetleri Birimi </w:t>
      </w:r>
    </w:p>
    <w:p w:rsidR="00F42BCC" w:rsidRPr="00076B06" w:rsidRDefault="00F42BCC" w:rsidP="003A42D0">
      <w:pPr>
        <w:jc w:val="both"/>
        <w:rPr>
          <w:rFonts w:ascii="Arial" w:hAnsi="Arial" w:cs="Arial"/>
        </w:rPr>
      </w:pPr>
    </w:p>
    <w:p w:rsidR="00F42BCC" w:rsidRPr="00076B06" w:rsidRDefault="00F42BCC" w:rsidP="003A42D0">
      <w:pPr>
        <w:numPr>
          <w:ilvl w:val="0"/>
          <w:numId w:val="27"/>
        </w:numPr>
        <w:jc w:val="both"/>
        <w:rPr>
          <w:rFonts w:ascii="Arial" w:hAnsi="Arial" w:cs="Arial"/>
        </w:rPr>
      </w:pPr>
      <w:r w:rsidRPr="00076B06">
        <w:rPr>
          <w:rFonts w:ascii="Arial" w:hAnsi="Arial" w:cs="Arial"/>
        </w:rPr>
        <w:t xml:space="preserve">Çalışan </w:t>
      </w:r>
      <w:r w:rsidR="00655B3E" w:rsidRPr="00076B06">
        <w:rPr>
          <w:rFonts w:ascii="Arial" w:hAnsi="Arial" w:cs="Arial"/>
        </w:rPr>
        <w:t>personelimizin poliklinik</w:t>
      </w:r>
      <w:r w:rsidRPr="00076B06">
        <w:rPr>
          <w:rFonts w:ascii="Arial" w:hAnsi="Arial" w:cs="Arial"/>
        </w:rPr>
        <w:t xml:space="preserve"> hizmetlerini gerçekleştirilmiştir.</w:t>
      </w:r>
    </w:p>
    <w:p w:rsidR="00F42BCC" w:rsidRPr="00076B06" w:rsidRDefault="00F42BCC" w:rsidP="003A42D0">
      <w:pPr>
        <w:ind w:left="720"/>
        <w:jc w:val="both"/>
        <w:rPr>
          <w:rFonts w:ascii="Arial" w:hAnsi="Arial" w:cs="Arial"/>
        </w:rPr>
      </w:pPr>
    </w:p>
    <w:p w:rsidR="00F42BCC" w:rsidRPr="00076B06" w:rsidRDefault="00F42BCC" w:rsidP="003A42D0">
      <w:pPr>
        <w:numPr>
          <w:ilvl w:val="0"/>
          <w:numId w:val="27"/>
        </w:numPr>
        <w:jc w:val="both"/>
        <w:rPr>
          <w:rFonts w:ascii="Arial" w:hAnsi="Arial" w:cs="Arial"/>
        </w:rPr>
      </w:pPr>
      <w:r w:rsidRPr="00076B06">
        <w:rPr>
          <w:rFonts w:ascii="Arial" w:hAnsi="Arial" w:cs="Arial"/>
        </w:rPr>
        <w:t xml:space="preserve">Sağlık Hizmetleri </w:t>
      </w:r>
      <w:r w:rsidR="0074734B" w:rsidRPr="00076B06">
        <w:rPr>
          <w:rFonts w:ascii="Arial" w:hAnsi="Arial" w:cs="Arial"/>
        </w:rPr>
        <w:t>Birimimizde</w:t>
      </w:r>
      <w:r w:rsidRPr="00076B06">
        <w:rPr>
          <w:rFonts w:ascii="Arial" w:hAnsi="Arial" w:cs="Arial"/>
        </w:rPr>
        <w:t xml:space="preserve"> </w:t>
      </w:r>
      <w:r>
        <w:rPr>
          <w:rFonts w:ascii="Arial" w:hAnsi="Arial" w:cs="Arial"/>
        </w:rPr>
        <w:t>201</w:t>
      </w:r>
      <w:r w:rsidR="00ED26DE">
        <w:rPr>
          <w:rFonts w:ascii="Arial" w:hAnsi="Arial" w:cs="Arial"/>
        </w:rPr>
        <w:t>7</w:t>
      </w:r>
      <w:r>
        <w:rPr>
          <w:rFonts w:ascii="Arial" w:hAnsi="Arial" w:cs="Arial"/>
        </w:rPr>
        <w:t xml:space="preserve"> yılında </w:t>
      </w:r>
      <w:r w:rsidR="00726593">
        <w:rPr>
          <w:rFonts w:ascii="Arial" w:hAnsi="Arial" w:cs="Arial"/>
        </w:rPr>
        <w:t>28</w:t>
      </w:r>
      <w:r w:rsidR="00ED26DE">
        <w:rPr>
          <w:rFonts w:ascii="Arial" w:hAnsi="Arial" w:cs="Arial"/>
        </w:rPr>
        <w:t>7</w:t>
      </w:r>
      <w:r w:rsidRPr="00076B06">
        <w:rPr>
          <w:rFonts w:ascii="Arial" w:hAnsi="Arial" w:cs="Arial"/>
        </w:rPr>
        <w:t xml:space="preserve"> memur poliklinik hizmeti verilmiştir.</w:t>
      </w:r>
    </w:p>
    <w:p w:rsidR="00F42BCC" w:rsidRPr="00076B06" w:rsidRDefault="00F42BCC" w:rsidP="003A42D0">
      <w:pPr>
        <w:jc w:val="both"/>
        <w:rPr>
          <w:rFonts w:ascii="Arial" w:hAnsi="Arial" w:cs="Arial"/>
        </w:rPr>
      </w:pPr>
    </w:p>
    <w:p w:rsidR="00F42BCC" w:rsidRPr="00076B06" w:rsidRDefault="00D75F04" w:rsidP="003A42D0">
      <w:pPr>
        <w:numPr>
          <w:ilvl w:val="0"/>
          <w:numId w:val="27"/>
        </w:numPr>
        <w:jc w:val="both"/>
        <w:rPr>
          <w:rFonts w:ascii="Arial" w:hAnsi="Arial" w:cs="Arial"/>
        </w:rPr>
      </w:pPr>
      <w:r>
        <w:rPr>
          <w:rFonts w:ascii="Arial" w:hAnsi="Arial" w:cs="Arial"/>
        </w:rPr>
        <w:t xml:space="preserve">Ayrıca </w:t>
      </w:r>
      <w:r w:rsidR="00ED4430">
        <w:rPr>
          <w:rFonts w:ascii="Arial" w:hAnsi="Arial" w:cs="Arial"/>
        </w:rPr>
        <w:t>2</w:t>
      </w:r>
      <w:r w:rsidR="00ED26DE">
        <w:rPr>
          <w:rFonts w:ascii="Arial" w:hAnsi="Arial" w:cs="Arial"/>
        </w:rPr>
        <w:t>04</w:t>
      </w:r>
      <w:r w:rsidR="00F42BCC" w:rsidRPr="00076B06">
        <w:rPr>
          <w:rFonts w:ascii="Arial" w:hAnsi="Arial" w:cs="Arial"/>
        </w:rPr>
        <w:t xml:space="preserve"> işçi personelimize </w:t>
      </w:r>
      <w:r w:rsidRPr="00076B06">
        <w:rPr>
          <w:rFonts w:ascii="Arial" w:hAnsi="Arial" w:cs="Arial"/>
        </w:rPr>
        <w:t>de poliklinik</w:t>
      </w:r>
      <w:r w:rsidR="00F42BCC" w:rsidRPr="00076B06">
        <w:rPr>
          <w:rFonts w:ascii="Arial" w:hAnsi="Arial" w:cs="Arial"/>
        </w:rPr>
        <w:t xml:space="preserve"> hizmeti verilmiştir.</w:t>
      </w:r>
    </w:p>
    <w:p w:rsidR="00F42BCC" w:rsidRPr="00076B06" w:rsidRDefault="00F42BCC" w:rsidP="003A42D0">
      <w:pPr>
        <w:ind w:left="720"/>
        <w:jc w:val="both"/>
      </w:pPr>
    </w:p>
    <w:p w:rsidR="00F42BCC" w:rsidRDefault="00F42BCC" w:rsidP="003A42D0">
      <w:pPr>
        <w:numPr>
          <w:ilvl w:val="0"/>
          <w:numId w:val="27"/>
        </w:numPr>
        <w:jc w:val="both"/>
        <w:rPr>
          <w:rFonts w:ascii="Arial" w:hAnsi="Arial" w:cs="Arial"/>
        </w:rPr>
      </w:pPr>
      <w:r w:rsidRPr="006A2649">
        <w:rPr>
          <w:rFonts w:ascii="Arial" w:hAnsi="Arial" w:cs="Arial"/>
        </w:rPr>
        <w:t>Sağlık Hizmetleri Birimimizde 201</w:t>
      </w:r>
      <w:r w:rsidR="00ED26DE">
        <w:rPr>
          <w:rFonts w:ascii="Arial" w:hAnsi="Arial" w:cs="Arial"/>
        </w:rPr>
        <w:t>7</w:t>
      </w:r>
      <w:r w:rsidRPr="006A2649">
        <w:rPr>
          <w:rFonts w:ascii="Arial" w:hAnsi="Arial" w:cs="Arial"/>
        </w:rPr>
        <w:t xml:space="preserve"> yılı </w:t>
      </w:r>
      <w:r w:rsidR="006A2649" w:rsidRPr="006A2649">
        <w:rPr>
          <w:rFonts w:ascii="Arial" w:hAnsi="Arial" w:cs="Arial"/>
        </w:rPr>
        <w:t>içerisinde toplam</w:t>
      </w:r>
      <w:r w:rsidRPr="006A2649">
        <w:rPr>
          <w:rFonts w:ascii="Arial" w:hAnsi="Arial" w:cs="Arial"/>
        </w:rPr>
        <w:t xml:space="preserve"> </w:t>
      </w:r>
      <w:r w:rsidR="00ED26DE">
        <w:rPr>
          <w:rFonts w:ascii="Arial" w:hAnsi="Arial" w:cs="Arial"/>
        </w:rPr>
        <w:t>491</w:t>
      </w:r>
      <w:r w:rsidR="00CD6C36">
        <w:rPr>
          <w:rFonts w:ascii="Arial" w:hAnsi="Arial" w:cs="Arial"/>
        </w:rPr>
        <w:t xml:space="preserve"> </w:t>
      </w:r>
      <w:r w:rsidRPr="006A2649">
        <w:rPr>
          <w:rFonts w:ascii="Arial" w:hAnsi="Arial" w:cs="Arial"/>
        </w:rPr>
        <w:t>personele poliklinik hizmetleri verilmiştir.</w:t>
      </w:r>
    </w:p>
    <w:p w:rsidR="00077585" w:rsidRDefault="00077585" w:rsidP="003A42D0">
      <w:pPr>
        <w:pStyle w:val="ListeParagraf"/>
        <w:rPr>
          <w:rFonts w:ascii="Arial" w:hAnsi="Arial" w:cs="Arial"/>
        </w:rPr>
      </w:pPr>
    </w:p>
    <w:p w:rsidR="005774BE" w:rsidRDefault="00222758" w:rsidP="003A42D0">
      <w:pPr>
        <w:jc w:val="both"/>
        <w:rPr>
          <w:rFonts w:ascii="Arial" w:hAnsi="Arial" w:cs="Arial"/>
        </w:rPr>
      </w:pPr>
      <w:r w:rsidRPr="00222758">
        <w:rPr>
          <w:rFonts w:ascii="Arial" w:hAnsi="Arial" w:cs="Arial"/>
          <w:noProof/>
          <w:bdr w:val="single" w:sz="4" w:space="0" w:color="auto"/>
        </w:rPr>
        <w:drawing>
          <wp:inline distT="0" distB="0" distL="0" distR="0">
            <wp:extent cx="5320701" cy="3148642"/>
            <wp:effectExtent l="19050" t="0" r="13299" b="0"/>
            <wp:docPr id="66"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6"/>
              </a:graphicData>
            </a:graphic>
          </wp:inline>
        </w:drawing>
      </w:r>
    </w:p>
    <w:p w:rsidR="0023213C" w:rsidRPr="00076B06" w:rsidRDefault="0023213C" w:rsidP="003A42D0">
      <w:pPr>
        <w:jc w:val="both"/>
        <w:rPr>
          <w:rFonts w:ascii="Arial" w:hAnsi="Arial" w:cs="Arial"/>
        </w:rPr>
      </w:pPr>
    </w:p>
    <w:p w:rsidR="00F42BCC" w:rsidRPr="00076B06" w:rsidRDefault="00F42BCC" w:rsidP="003A42D0">
      <w:pPr>
        <w:numPr>
          <w:ilvl w:val="0"/>
          <w:numId w:val="27"/>
        </w:numPr>
        <w:tabs>
          <w:tab w:val="clear" w:pos="720"/>
          <w:tab w:val="num" w:pos="426"/>
        </w:tabs>
        <w:jc w:val="both"/>
        <w:rPr>
          <w:rFonts w:ascii="Arial" w:hAnsi="Arial" w:cs="Arial"/>
        </w:rPr>
      </w:pPr>
      <w:r w:rsidRPr="00076B06">
        <w:rPr>
          <w:rFonts w:ascii="Arial" w:hAnsi="Arial" w:cs="Arial"/>
        </w:rPr>
        <w:t xml:space="preserve">Gerekli personelin tedavilerinin yapılması için 2’nci ve 3’ncü basamak sağlık </w:t>
      </w:r>
      <w:r w:rsidR="00B37E89" w:rsidRPr="00076B06">
        <w:rPr>
          <w:rFonts w:ascii="Arial" w:hAnsi="Arial" w:cs="Arial"/>
        </w:rPr>
        <w:t>kuruluşlarına sevkleri</w:t>
      </w:r>
      <w:r w:rsidRPr="00076B06">
        <w:rPr>
          <w:rFonts w:ascii="Arial" w:hAnsi="Arial" w:cs="Arial"/>
        </w:rPr>
        <w:t xml:space="preserve"> yapılmıştır. </w:t>
      </w:r>
    </w:p>
    <w:p w:rsidR="00F42BCC" w:rsidRPr="00076B06" w:rsidRDefault="00F42BCC" w:rsidP="003A42D0">
      <w:pPr>
        <w:ind w:left="720"/>
        <w:jc w:val="both"/>
        <w:rPr>
          <w:rFonts w:ascii="Arial" w:hAnsi="Arial" w:cs="Arial"/>
        </w:rPr>
      </w:pPr>
    </w:p>
    <w:p w:rsidR="00F42BCC" w:rsidRPr="00076B06" w:rsidRDefault="00ED26DE" w:rsidP="003A42D0">
      <w:pPr>
        <w:numPr>
          <w:ilvl w:val="0"/>
          <w:numId w:val="27"/>
        </w:numPr>
        <w:jc w:val="both"/>
        <w:rPr>
          <w:rFonts w:ascii="Arial" w:hAnsi="Arial" w:cs="Arial"/>
        </w:rPr>
      </w:pPr>
      <w:r>
        <w:rPr>
          <w:rFonts w:ascii="Arial" w:hAnsi="Arial" w:cs="Arial"/>
        </w:rPr>
        <w:t>150</w:t>
      </w:r>
      <w:r w:rsidR="00F42BCC">
        <w:rPr>
          <w:rFonts w:ascii="Arial" w:hAnsi="Arial" w:cs="Arial"/>
        </w:rPr>
        <w:t xml:space="preserve"> adet enjeksiyon, </w:t>
      </w:r>
      <w:r w:rsidR="00BB4301">
        <w:rPr>
          <w:rFonts w:ascii="Arial" w:hAnsi="Arial" w:cs="Arial"/>
        </w:rPr>
        <w:t>1</w:t>
      </w:r>
      <w:r>
        <w:rPr>
          <w:rFonts w:ascii="Arial" w:hAnsi="Arial" w:cs="Arial"/>
        </w:rPr>
        <w:t>1</w:t>
      </w:r>
      <w:r w:rsidR="00ED4430">
        <w:rPr>
          <w:rFonts w:ascii="Arial" w:hAnsi="Arial" w:cs="Arial"/>
        </w:rPr>
        <w:t>0</w:t>
      </w:r>
      <w:r w:rsidR="00F42BCC" w:rsidRPr="00076B06">
        <w:rPr>
          <w:rFonts w:ascii="Arial" w:hAnsi="Arial" w:cs="Arial"/>
        </w:rPr>
        <w:t xml:space="preserve"> adet serum takılmıştır.</w:t>
      </w:r>
    </w:p>
    <w:p w:rsidR="00F42BCC" w:rsidRPr="00076B06" w:rsidRDefault="00F42BCC" w:rsidP="003A42D0">
      <w:pPr>
        <w:pStyle w:val="ListeParagraf"/>
        <w:rPr>
          <w:rFonts w:ascii="Arial" w:hAnsi="Arial" w:cs="Arial"/>
        </w:rPr>
      </w:pPr>
    </w:p>
    <w:p w:rsidR="00F42BCC" w:rsidRPr="00076B06" w:rsidRDefault="00BB4301" w:rsidP="003A42D0">
      <w:pPr>
        <w:numPr>
          <w:ilvl w:val="0"/>
          <w:numId w:val="27"/>
        </w:numPr>
        <w:jc w:val="both"/>
        <w:rPr>
          <w:rFonts w:ascii="Arial" w:hAnsi="Arial" w:cs="Arial"/>
        </w:rPr>
      </w:pPr>
      <w:r>
        <w:rPr>
          <w:rFonts w:ascii="Arial" w:hAnsi="Arial" w:cs="Arial"/>
        </w:rPr>
        <w:t>1</w:t>
      </w:r>
      <w:r w:rsidR="00ED26DE">
        <w:rPr>
          <w:rFonts w:ascii="Arial" w:hAnsi="Arial" w:cs="Arial"/>
        </w:rPr>
        <w:t>15</w:t>
      </w:r>
      <w:r w:rsidR="00F42BCC" w:rsidRPr="00076B06">
        <w:rPr>
          <w:rFonts w:ascii="Arial" w:hAnsi="Arial" w:cs="Arial"/>
        </w:rPr>
        <w:t xml:space="preserve"> adet pansuman yapılmıştır.</w:t>
      </w:r>
    </w:p>
    <w:p w:rsidR="00F42BCC" w:rsidRPr="00076B06" w:rsidRDefault="00F42BCC" w:rsidP="003A42D0">
      <w:pPr>
        <w:pStyle w:val="ListeParagraf"/>
        <w:rPr>
          <w:rFonts w:ascii="Arial" w:hAnsi="Arial" w:cs="Arial"/>
        </w:rPr>
      </w:pPr>
    </w:p>
    <w:p w:rsidR="00F42BCC" w:rsidRPr="00076B06" w:rsidRDefault="00ED4430" w:rsidP="003A42D0">
      <w:pPr>
        <w:numPr>
          <w:ilvl w:val="0"/>
          <w:numId w:val="27"/>
        </w:numPr>
        <w:jc w:val="both"/>
        <w:rPr>
          <w:rFonts w:ascii="Arial" w:hAnsi="Arial" w:cs="Arial"/>
        </w:rPr>
      </w:pPr>
      <w:r>
        <w:rPr>
          <w:rFonts w:ascii="Arial" w:hAnsi="Arial" w:cs="Arial"/>
        </w:rPr>
        <w:t>28</w:t>
      </w:r>
      <w:r w:rsidR="00BB4301">
        <w:rPr>
          <w:rFonts w:ascii="Arial" w:hAnsi="Arial" w:cs="Arial"/>
        </w:rPr>
        <w:t>0</w:t>
      </w:r>
      <w:r w:rsidR="00F42BCC" w:rsidRPr="00076B06">
        <w:rPr>
          <w:rFonts w:ascii="Arial" w:hAnsi="Arial" w:cs="Arial"/>
        </w:rPr>
        <w:t xml:space="preserve"> </w:t>
      </w:r>
      <w:r w:rsidR="00B37E89" w:rsidRPr="00076B06">
        <w:rPr>
          <w:rFonts w:ascii="Arial" w:hAnsi="Arial" w:cs="Arial"/>
        </w:rPr>
        <w:t>adet defin</w:t>
      </w:r>
      <w:r w:rsidR="00F42BCC" w:rsidRPr="00076B06">
        <w:rPr>
          <w:rFonts w:ascii="Arial" w:hAnsi="Arial" w:cs="Arial"/>
        </w:rPr>
        <w:t xml:space="preserve"> ruhsatı verilmiştir</w:t>
      </w:r>
      <w:r w:rsidR="00F42BCC" w:rsidRPr="00076B06">
        <w:rPr>
          <w:rFonts w:ascii="Arial" w:hAnsi="Arial" w:cs="Arial"/>
          <w:b/>
        </w:rPr>
        <w:t>.</w:t>
      </w:r>
    </w:p>
    <w:p w:rsidR="00F42BCC" w:rsidRPr="00076B06" w:rsidRDefault="00F42BCC" w:rsidP="003A42D0">
      <w:pPr>
        <w:jc w:val="both"/>
        <w:rPr>
          <w:rFonts w:ascii="Arial" w:hAnsi="Arial" w:cs="Arial"/>
        </w:rPr>
      </w:pPr>
    </w:p>
    <w:p w:rsidR="00F42BCC" w:rsidRPr="00076B06" w:rsidRDefault="00F42BCC" w:rsidP="003A42D0">
      <w:pPr>
        <w:numPr>
          <w:ilvl w:val="0"/>
          <w:numId w:val="27"/>
        </w:numPr>
        <w:jc w:val="both"/>
        <w:rPr>
          <w:rFonts w:ascii="Arial" w:hAnsi="Arial" w:cs="Arial"/>
        </w:rPr>
      </w:pPr>
      <w:r w:rsidRPr="00076B06">
        <w:rPr>
          <w:rFonts w:ascii="Arial" w:hAnsi="Arial" w:cs="Arial"/>
        </w:rPr>
        <w:t>Personelimize enjeksiyon, serum takma, pansuman ve acil durumlarda ilkyardım müdahalesi yapılmıştır.</w:t>
      </w:r>
    </w:p>
    <w:p w:rsidR="00F42BCC" w:rsidRPr="00076B06" w:rsidRDefault="00F42BCC" w:rsidP="003A42D0">
      <w:pPr>
        <w:jc w:val="both"/>
        <w:rPr>
          <w:rFonts w:ascii="Arial" w:hAnsi="Arial" w:cs="Arial"/>
        </w:rPr>
      </w:pPr>
    </w:p>
    <w:p w:rsidR="00F42BCC" w:rsidRPr="00076B06" w:rsidRDefault="00F42BCC" w:rsidP="003A42D0">
      <w:pPr>
        <w:numPr>
          <w:ilvl w:val="0"/>
          <w:numId w:val="27"/>
        </w:numPr>
        <w:jc w:val="both"/>
        <w:rPr>
          <w:rFonts w:ascii="Arial" w:hAnsi="Arial" w:cs="Arial"/>
        </w:rPr>
      </w:pPr>
      <w:r w:rsidRPr="00076B06">
        <w:rPr>
          <w:rFonts w:ascii="Arial" w:hAnsi="Arial" w:cs="Arial"/>
        </w:rPr>
        <w:lastRenderedPageBreak/>
        <w:t xml:space="preserve">Belediyemizde meydana gelen kazalarda, acil olaylarda, durumu ciddi olan hastaların ambulansla devlet </w:t>
      </w:r>
      <w:r w:rsidR="00445B2F" w:rsidRPr="00076B06">
        <w:rPr>
          <w:rFonts w:ascii="Arial" w:hAnsi="Arial" w:cs="Arial"/>
        </w:rPr>
        <w:t xml:space="preserve">hastanesine </w:t>
      </w:r>
      <w:r w:rsidR="00445B2F">
        <w:rPr>
          <w:rFonts w:ascii="Arial" w:hAnsi="Arial" w:cs="Arial"/>
        </w:rPr>
        <w:t>ya</w:t>
      </w:r>
      <w:r w:rsidR="00B37E89" w:rsidRPr="00076B06">
        <w:rPr>
          <w:rFonts w:ascii="Arial" w:hAnsi="Arial" w:cs="Arial"/>
        </w:rPr>
        <w:t xml:space="preserve"> da</w:t>
      </w:r>
      <w:r w:rsidRPr="00076B06">
        <w:rPr>
          <w:rFonts w:ascii="Arial" w:hAnsi="Arial" w:cs="Arial"/>
        </w:rPr>
        <w:t xml:space="preserve"> 3’ncü basamak sağlık kuruluşlarına nakillerinin yapılması sağlanmıştır.</w:t>
      </w:r>
    </w:p>
    <w:p w:rsidR="00F42BCC" w:rsidRPr="00076B06" w:rsidRDefault="00F42BCC" w:rsidP="003A42D0">
      <w:pPr>
        <w:jc w:val="both"/>
        <w:rPr>
          <w:rFonts w:ascii="Arial" w:hAnsi="Arial" w:cs="Arial"/>
        </w:rPr>
      </w:pPr>
    </w:p>
    <w:p w:rsidR="00F42BCC" w:rsidRDefault="00764616" w:rsidP="003A42D0">
      <w:pPr>
        <w:numPr>
          <w:ilvl w:val="0"/>
          <w:numId w:val="27"/>
        </w:numPr>
        <w:jc w:val="both"/>
        <w:rPr>
          <w:rFonts w:ascii="Arial" w:hAnsi="Arial" w:cs="Arial"/>
        </w:rPr>
      </w:pPr>
      <w:r>
        <w:rPr>
          <w:rFonts w:ascii="Arial" w:hAnsi="Arial" w:cs="Arial"/>
        </w:rPr>
        <w:t>A</w:t>
      </w:r>
      <w:r w:rsidR="00F42BCC">
        <w:rPr>
          <w:rFonts w:ascii="Arial" w:hAnsi="Arial" w:cs="Arial"/>
        </w:rPr>
        <w:t xml:space="preserve">mbulansımızla </w:t>
      </w:r>
      <w:r w:rsidR="00ED26DE">
        <w:rPr>
          <w:rFonts w:ascii="Arial" w:hAnsi="Arial" w:cs="Arial"/>
        </w:rPr>
        <w:t>343</w:t>
      </w:r>
      <w:r w:rsidR="00F42BCC">
        <w:rPr>
          <w:rFonts w:ascii="Arial" w:hAnsi="Arial" w:cs="Arial"/>
        </w:rPr>
        <w:t xml:space="preserve"> </w:t>
      </w:r>
      <w:r w:rsidR="00F42BCC" w:rsidRPr="00076B06">
        <w:rPr>
          <w:rFonts w:ascii="Arial" w:hAnsi="Arial" w:cs="Arial"/>
        </w:rPr>
        <w:t>adet hasta nakledilmiştir.</w:t>
      </w:r>
    </w:p>
    <w:p w:rsidR="00ED26DE" w:rsidRDefault="00ED26DE" w:rsidP="003A42D0">
      <w:pPr>
        <w:pStyle w:val="ListeParagraf"/>
        <w:rPr>
          <w:rFonts w:ascii="Arial" w:hAnsi="Arial" w:cs="Arial"/>
        </w:rPr>
      </w:pPr>
    </w:p>
    <w:p w:rsidR="00ED26DE" w:rsidRPr="00076B06" w:rsidRDefault="00ED26DE" w:rsidP="003A42D0">
      <w:pPr>
        <w:numPr>
          <w:ilvl w:val="0"/>
          <w:numId w:val="27"/>
        </w:numPr>
        <w:jc w:val="both"/>
        <w:rPr>
          <w:rFonts w:ascii="Arial" w:hAnsi="Arial" w:cs="Arial"/>
        </w:rPr>
      </w:pPr>
      <w:r>
        <w:rPr>
          <w:rFonts w:ascii="Arial" w:hAnsi="Arial" w:cs="Arial"/>
        </w:rPr>
        <w:t>Engelli Nakil Araçlarımızla 261 adet hasta nakli yapılmıştır.</w:t>
      </w:r>
    </w:p>
    <w:p w:rsidR="00F42BCC" w:rsidRPr="00076B06" w:rsidRDefault="00F42BCC" w:rsidP="003A42D0">
      <w:pPr>
        <w:jc w:val="both"/>
        <w:rPr>
          <w:rFonts w:ascii="Arial" w:hAnsi="Arial" w:cs="Arial"/>
        </w:rPr>
      </w:pPr>
    </w:p>
    <w:p w:rsidR="00F42BCC" w:rsidRPr="00076B06" w:rsidRDefault="00F42BCC" w:rsidP="003A42D0">
      <w:pPr>
        <w:numPr>
          <w:ilvl w:val="0"/>
          <w:numId w:val="27"/>
        </w:numPr>
        <w:jc w:val="both"/>
        <w:rPr>
          <w:rFonts w:ascii="Arial" w:hAnsi="Arial" w:cs="Arial"/>
        </w:rPr>
      </w:pPr>
      <w:r w:rsidRPr="00076B06">
        <w:rPr>
          <w:rFonts w:ascii="Arial" w:hAnsi="Arial" w:cs="Arial"/>
        </w:rPr>
        <w:t>Milas Şehir Merkezinde meydana gelen ölümlerde defin ruhsatlarının tanzim edilmesi,</w:t>
      </w:r>
      <w:r w:rsidR="00B37E89">
        <w:rPr>
          <w:rFonts w:ascii="Arial" w:hAnsi="Arial" w:cs="Arial"/>
        </w:rPr>
        <w:t xml:space="preserve"> </w:t>
      </w:r>
      <w:r w:rsidRPr="00076B06">
        <w:rPr>
          <w:rFonts w:ascii="Arial" w:hAnsi="Arial" w:cs="Arial"/>
        </w:rPr>
        <w:t xml:space="preserve">ölüm kayıtlarının aylık ve haftalık olarak İlçe Nüfus Müdürlüğüne </w:t>
      </w:r>
      <w:r w:rsidR="00B37E89" w:rsidRPr="00076B06">
        <w:rPr>
          <w:rFonts w:ascii="Arial" w:hAnsi="Arial" w:cs="Arial"/>
        </w:rPr>
        <w:t>bildirilmesi adet</w:t>
      </w:r>
      <w:r w:rsidRPr="00076B06">
        <w:rPr>
          <w:rFonts w:ascii="Arial" w:hAnsi="Arial" w:cs="Arial"/>
        </w:rPr>
        <w:t xml:space="preserve"> defin ruhsatı tabipliğimizce verilmiştir.</w:t>
      </w:r>
    </w:p>
    <w:p w:rsidR="00F42BCC" w:rsidRPr="00076B06" w:rsidRDefault="00F42BCC" w:rsidP="003A42D0">
      <w:pPr>
        <w:jc w:val="both"/>
        <w:rPr>
          <w:rFonts w:ascii="Arial" w:hAnsi="Arial" w:cs="Arial"/>
        </w:rPr>
      </w:pPr>
    </w:p>
    <w:p w:rsidR="00F42BCC" w:rsidRDefault="00F42BCC" w:rsidP="003A42D0">
      <w:pPr>
        <w:numPr>
          <w:ilvl w:val="0"/>
          <w:numId w:val="27"/>
        </w:numPr>
        <w:jc w:val="both"/>
        <w:rPr>
          <w:rFonts w:ascii="Arial" w:hAnsi="Arial" w:cs="Arial"/>
        </w:rPr>
      </w:pPr>
      <w:r w:rsidRPr="00076B06">
        <w:rPr>
          <w:rFonts w:ascii="Arial" w:hAnsi="Arial" w:cs="Arial"/>
        </w:rPr>
        <w:t>Şehir dışında uzak yerlere götürülecek cenazelerin uygun şekilde tahnitinin yapılara</w:t>
      </w:r>
      <w:r>
        <w:rPr>
          <w:rFonts w:ascii="Arial" w:hAnsi="Arial" w:cs="Arial"/>
        </w:rPr>
        <w:t xml:space="preserve">k,  mühürlenerek gönderilmesi </w:t>
      </w:r>
      <w:r w:rsidR="00ED4430">
        <w:rPr>
          <w:rFonts w:ascii="Arial" w:hAnsi="Arial" w:cs="Arial"/>
        </w:rPr>
        <w:t>25</w:t>
      </w:r>
      <w:r w:rsidRPr="00076B06">
        <w:rPr>
          <w:rFonts w:ascii="Arial" w:hAnsi="Arial" w:cs="Arial"/>
        </w:rPr>
        <w:t xml:space="preserve"> adet cenaze tahnitlenerek şehir dışına nakline izin verilmiştir.</w:t>
      </w:r>
    </w:p>
    <w:p w:rsidR="00F42BCC" w:rsidRDefault="00F42BCC" w:rsidP="003A42D0">
      <w:pPr>
        <w:ind w:left="720"/>
        <w:jc w:val="both"/>
        <w:rPr>
          <w:rFonts w:ascii="Arial" w:hAnsi="Arial" w:cs="Arial"/>
        </w:rPr>
      </w:pPr>
    </w:p>
    <w:p w:rsidR="00F42BCC" w:rsidRPr="00DE6DA4" w:rsidRDefault="00F42BCC" w:rsidP="003A42D0">
      <w:pPr>
        <w:numPr>
          <w:ilvl w:val="0"/>
          <w:numId w:val="27"/>
        </w:numPr>
        <w:jc w:val="both"/>
        <w:rPr>
          <w:rFonts w:ascii="Arial" w:hAnsi="Arial" w:cs="Arial"/>
        </w:rPr>
      </w:pPr>
      <w:r w:rsidRPr="00DE6DA4">
        <w:rPr>
          <w:rFonts w:ascii="Arial" w:hAnsi="Arial" w:cs="Arial"/>
        </w:rPr>
        <w:t>Evde Bakım Hizmeti sunulması;</w:t>
      </w:r>
      <w:r w:rsidR="00445B2F">
        <w:rPr>
          <w:rFonts w:ascii="Arial" w:hAnsi="Arial" w:cs="Arial"/>
        </w:rPr>
        <w:t xml:space="preserve"> </w:t>
      </w:r>
      <w:r w:rsidRPr="00DE6DA4">
        <w:rPr>
          <w:rFonts w:ascii="Arial" w:hAnsi="Arial" w:cs="Arial"/>
        </w:rPr>
        <w:t>halkımıza yöneli</w:t>
      </w:r>
      <w:r w:rsidR="00ED4430">
        <w:rPr>
          <w:rFonts w:ascii="Arial" w:hAnsi="Arial" w:cs="Arial"/>
        </w:rPr>
        <w:t xml:space="preserve">k olarak yaşlı, özürlü ve bakıma </w:t>
      </w:r>
      <w:r w:rsidRPr="00DE6DA4">
        <w:rPr>
          <w:rFonts w:ascii="Arial" w:hAnsi="Arial" w:cs="Arial"/>
        </w:rPr>
        <w:t>muhtaç vatandaşlarımıza evlerinde pansuman,</w:t>
      </w:r>
      <w:r w:rsidR="00ED4430">
        <w:rPr>
          <w:rFonts w:ascii="Arial" w:hAnsi="Arial" w:cs="Arial"/>
        </w:rPr>
        <w:t xml:space="preserve"> </w:t>
      </w:r>
      <w:r w:rsidRPr="00DE6DA4">
        <w:rPr>
          <w:rFonts w:ascii="Arial" w:hAnsi="Arial" w:cs="Arial"/>
        </w:rPr>
        <w:t>enjeksiyon,</w:t>
      </w:r>
      <w:r w:rsidR="00ED4430">
        <w:rPr>
          <w:rFonts w:ascii="Arial" w:hAnsi="Arial" w:cs="Arial"/>
        </w:rPr>
        <w:t xml:space="preserve"> </w:t>
      </w:r>
      <w:r w:rsidRPr="00DE6DA4">
        <w:rPr>
          <w:rFonts w:ascii="Arial" w:hAnsi="Arial" w:cs="Arial"/>
        </w:rPr>
        <w:t>serum ve sonda takılması,</w:t>
      </w:r>
      <w:r w:rsidR="00ED4430">
        <w:rPr>
          <w:rFonts w:ascii="Arial" w:hAnsi="Arial" w:cs="Arial"/>
        </w:rPr>
        <w:t xml:space="preserve"> </w:t>
      </w:r>
      <w:r w:rsidRPr="00DE6DA4">
        <w:rPr>
          <w:rFonts w:ascii="Arial" w:hAnsi="Arial" w:cs="Arial"/>
        </w:rPr>
        <w:t>kişisel bakım ve ambulans hizmeti sunulmaktadır.</w:t>
      </w:r>
    </w:p>
    <w:p w:rsidR="00C61E0D" w:rsidRDefault="00C61E0D" w:rsidP="003A42D0">
      <w:pPr>
        <w:jc w:val="both"/>
        <w:rPr>
          <w:rFonts w:ascii="Arial" w:hAnsi="Arial" w:cs="Arial"/>
        </w:rPr>
      </w:pPr>
    </w:p>
    <w:p w:rsidR="00E059C0" w:rsidRDefault="005006F4" w:rsidP="003A42D0">
      <w:pPr>
        <w:jc w:val="both"/>
        <w:rPr>
          <w:rFonts w:ascii="Arial" w:hAnsi="Arial" w:cs="Arial"/>
        </w:rPr>
      </w:pPr>
      <w:r>
        <w:rPr>
          <w:rFonts w:ascii="Arial" w:hAnsi="Arial" w:cs="Arial"/>
          <w:noProof/>
          <w:color w:val="000000"/>
          <w:sz w:val="18"/>
          <w:szCs w:val="18"/>
        </w:rPr>
        <w:drawing>
          <wp:inline distT="0" distB="0" distL="0" distR="0">
            <wp:extent cx="5275468" cy="2309191"/>
            <wp:effectExtent l="19050" t="0" r="1382" b="0"/>
            <wp:docPr id="166" name="Resim 38" descr="Milas Belediyesi Sağlık İşleri Müdürlüğü çalışmaları"/>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8" descr="Milas Belediyesi Sağlık İşleri Müdürlüğü çalışmaları"/>
                    <pic:cNvPicPr>
                      <a:picLocks noChangeAspect="1" noChangeArrowheads="1"/>
                    </pic:cNvPicPr>
                  </pic:nvPicPr>
                  <pic:blipFill>
                    <a:blip r:embed="rId137"/>
                    <a:stretch>
                      <a:fillRect/>
                    </a:stretch>
                  </pic:blipFill>
                  <pic:spPr bwMode="auto">
                    <a:xfrm>
                      <a:off x="0" y="0"/>
                      <a:ext cx="5275468" cy="2309191"/>
                    </a:xfrm>
                    <a:prstGeom prst="rect">
                      <a:avLst/>
                    </a:prstGeom>
                    <a:noFill/>
                    <a:ln w="9525">
                      <a:noFill/>
                      <a:miter lim="800000"/>
                      <a:headEnd/>
                      <a:tailEnd/>
                    </a:ln>
                  </pic:spPr>
                </pic:pic>
              </a:graphicData>
            </a:graphic>
          </wp:inline>
        </w:drawing>
      </w:r>
    </w:p>
    <w:p w:rsidR="00E059C0" w:rsidRDefault="00E059C0" w:rsidP="003A42D0">
      <w:pPr>
        <w:ind w:left="720"/>
        <w:jc w:val="both"/>
        <w:rPr>
          <w:rFonts w:ascii="Arial" w:hAnsi="Arial" w:cs="Arial"/>
        </w:rPr>
      </w:pPr>
    </w:p>
    <w:p w:rsidR="00E059C0" w:rsidRDefault="00E059C0" w:rsidP="003A42D0">
      <w:pPr>
        <w:ind w:left="720"/>
        <w:jc w:val="both"/>
        <w:rPr>
          <w:rFonts w:ascii="Arial" w:hAnsi="Arial" w:cs="Arial"/>
          <w:b/>
          <w:color w:val="000080"/>
        </w:rPr>
      </w:pPr>
    </w:p>
    <w:p w:rsidR="005774BE" w:rsidRPr="00076B06" w:rsidRDefault="005774BE" w:rsidP="003A42D0">
      <w:pPr>
        <w:ind w:left="720"/>
        <w:jc w:val="both"/>
        <w:rPr>
          <w:rFonts w:ascii="Arial" w:hAnsi="Arial" w:cs="Arial"/>
          <w:b/>
          <w:color w:val="000080"/>
        </w:rPr>
      </w:pPr>
      <w:r w:rsidRPr="00076B06">
        <w:rPr>
          <w:rFonts w:ascii="Arial" w:hAnsi="Arial" w:cs="Arial"/>
          <w:b/>
          <w:color w:val="000080"/>
        </w:rPr>
        <w:t>b)Din ve Mezarlık Hizmetleri</w:t>
      </w:r>
    </w:p>
    <w:p w:rsidR="005774BE" w:rsidRPr="00076B06" w:rsidRDefault="005774BE" w:rsidP="003A42D0">
      <w:pPr>
        <w:ind w:left="374"/>
        <w:jc w:val="both"/>
        <w:rPr>
          <w:rFonts w:ascii="Arial" w:hAnsi="Arial" w:cs="Arial"/>
          <w:b/>
        </w:rPr>
      </w:pPr>
    </w:p>
    <w:p w:rsidR="00F42BCC" w:rsidRPr="00076B06" w:rsidRDefault="00F42BCC" w:rsidP="003A42D0">
      <w:pPr>
        <w:numPr>
          <w:ilvl w:val="0"/>
          <w:numId w:val="28"/>
        </w:numPr>
        <w:tabs>
          <w:tab w:val="num" w:pos="748"/>
        </w:tabs>
        <w:ind w:left="748" w:hanging="374"/>
        <w:jc w:val="both"/>
        <w:rPr>
          <w:rFonts w:ascii="Arial" w:hAnsi="Arial" w:cs="Arial"/>
        </w:rPr>
      </w:pPr>
      <w:r w:rsidRPr="00076B06">
        <w:rPr>
          <w:rFonts w:ascii="Arial" w:hAnsi="Arial" w:cs="Arial"/>
        </w:rPr>
        <w:t>Ölüm olaylarında; ölen vatandaşımızın usule uygun olarak imam gözetiminde yıkanıp kefenlenerek, cenaze aracımızla şehir mezarlığına götürülüp, mezarlıktaki görevli tarafından hazırlanan şahsın kendine ait önceden alınmış ya da ölüm anında mezarlık birimince tahsis edilen mezar yerine dini kurallara uygun olarak defnedilmesi sağlanmıştır.</w:t>
      </w:r>
    </w:p>
    <w:p w:rsidR="00F42BCC" w:rsidRDefault="00F42BCC" w:rsidP="003A42D0">
      <w:pPr>
        <w:numPr>
          <w:ilvl w:val="0"/>
          <w:numId w:val="28"/>
        </w:numPr>
        <w:tabs>
          <w:tab w:val="num" w:pos="748"/>
        </w:tabs>
        <w:ind w:left="748" w:hanging="374"/>
        <w:jc w:val="both"/>
        <w:rPr>
          <w:rFonts w:ascii="Arial" w:hAnsi="Arial" w:cs="Arial"/>
        </w:rPr>
      </w:pPr>
      <w:r w:rsidRPr="00076B06">
        <w:rPr>
          <w:rFonts w:ascii="Arial" w:hAnsi="Arial" w:cs="Arial"/>
        </w:rPr>
        <w:t>Hocamız tarafından cenaze hizmetlerinde gerekli olan dualar yapılmıştır.</w:t>
      </w:r>
    </w:p>
    <w:p w:rsidR="00FE5074" w:rsidRPr="00076B06" w:rsidRDefault="00FE5074" w:rsidP="00FE5074">
      <w:pPr>
        <w:jc w:val="both"/>
        <w:rPr>
          <w:rFonts w:ascii="Arial" w:hAnsi="Arial" w:cs="Arial"/>
        </w:rPr>
      </w:pPr>
    </w:p>
    <w:p w:rsidR="00F42BCC" w:rsidRPr="00076B06" w:rsidRDefault="00F42BCC" w:rsidP="003A42D0">
      <w:pPr>
        <w:numPr>
          <w:ilvl w:val="0"/>
          <w:numId w:val="28"/>
        </w:numPr>
        <w:tabs>
          <w:tab w:val="num" w:pos="748"/>
        </w:tabs>
        <w:ind w:left="748" w:hanging="374"/>
        <w:jc w:val="both"/>
        <w:rPr>
          <w:rFonts w:ascii="Arial" w:hAnsi="Arial" w:cs="Arial"/>
        </w:rPr>
      </w:pPr>
      <w:r w:rsidRPr="00076B06">
        <w:rPr>
          <w:rFonts w:ascii="Arial" w:hAnsi="Arial" w:cs="Arial"/>
        </w:rPr>
        <w:t>İsteyen kişilere Milas Belediye Meclisi’nin kabul etmiş olduğu mezar yeri ücret tarifesi üzerinden mezar yeri satışı</w:t>
      </w:r>
      <w:r>
        <w:rPr>
          <w:rFonts w:ascii="Arial" w:hAnsi="Arial" w:cs="Arial"/>
        </w:rPr>
        <w:t xml:space="preserve"> </w:t>
      </w:r>
      <w:r w:rsidRPr="00076B06">
        <w:rPr>
          <w:rFonts w:ascii="Arial" w:hAnsi="Arial" w:cs="Arial"/>
        </w:rPr>
        <w:t>yapılmıştır.</w:t>
      </w:r>
    </w:p>
    <w:p w:rsidR="00F42BCC" w:rsidRPr="00076B06" w:rsidRDefault="00F42BCC" w:rsidP="003A42D0">
      <w:pPr>
        <w:jc w:val="both"/>
        <w:rPr>
          <w:rFonts w:ascii="Arial" w:hAnsi="Arial" w:cs="Arial"/>
        </w:rPr>
      </w:pPr>
    </w:p>
    <w:p w:rsidR="00F42BCC" w:rsidRPr="00076B06" w:rsidRDefault="00F42BCC" w:rsidP="003A42D0">
      <w:pPr>
        <w:numPr>
          <w:ilvl w:val="0"/>
          <w:numId w:val="28"/>
        </w:numPr>
        <w:tabs>
          <w:tab w:val="num" w:pos="748"/>
        </w:tabs>
        <w:ind w:left="748" w:hanging="374"/>
        <w:jc w:val="both"/>
        <w:rPr>
          <w:rFonts w:ascii="Arial" w:hAnsi="Arial" w:cs="Arial"/>
        </w:rPr>
      </w:pPr>
      <w:r w:rsidRPr="00076B06">
        <w:rPr>
          <w:rFonts w:ascii="Arial" w:hAnsi="Arial" w:cs="Arial"/>
        </w:rPr>
        <w:lastRenderedPageBreak/>
        <w:t>İlçemizdeki yoksul vatandaşlarımızın ücretsiz olarak cenazelerinin kaldırılıp, gömülmesi sağlanmıştır.</w:t>
      </w:r>
    </w:p>
    <w:p w:rsidR="00F42BCC" w:rsidRPr="00076B06" w:rsidRDefault="00F42BCC" w:rsidP="003A42D0">
      <w:pPr>
        <w:jc w:val="both"/>
        <w:rPr>
          <w:rFonts w:ascii="Arial" w:hAnsi="Arial" w:cs="Arial"/>
        </w:rPr>
      </w:pPr>
    </w:p>
    <w:p w:rsidR="00F42BCC" w:rsidRPr="0054093A" w:rsidRDefault="00F42BCC" w:rsidP="003A42D0">
      <w:pPr>
        <w:numPr>
          <w:ilvl w:val="0"/>
          <w:numId w:val="28"/>
        </w:numPr>
        <w:tabs>
          <w:tab w:val="num" w:pos="748"/>
        </w:tabs>
        <w:ind w:left="748" w:hanging="374"/>
        <w:jc w:val="both"/>
        <w:rPr>
          <w:rFonts w:ascii="Arial" w:hAnsi="Arial" w:cs="Arial"/>
        </w:rPr>
      </w:pPr>
      <w:r w:rsidRPr="00076B06">
        <w:rPr>
          <w:rFonts w:ascii="Arial" w:hAnsi="Arial" w:cs="Arial"/>
        </w:rPr>
        <w:t xml:space="preserve">Belediyemiz harita birimince bütün yapılı olan ve olmayan mezarlar tespit edilerek parselasyon sistemi için alt yapı </w:t>
      </w:r>
      <w:r w:rsidR="001B2307" w:rsidRPr="00076B06">
        <w:rPr>
          <w:rFonts w:ascii="Arial" w:hAnsi="Arial" w:cs="Arial"/>
        </w:rPr>
        <w:t>oluşturulup; çalışmalar</w:t>
      </w:r>
      <w:r w:rsidRPr="00076B06">
        <w:rPr>
          <w:rFonts w:ascii="Arial" w:hAnsi="Arial" w:cs="Arial"/>
        </w:rPr>
        <w:t xml:space="preserve"> devam etmektedir</w:t>
      </w:r>
      <w:r w:rsidRPr="00076B06">
        <w:t xml:space="preserve">. </w:t>
      </w:r>
    </w:p>
    <w:p w:rsidR="0054093A" w:rsidRPr="008F332A" w:rsidRDefault="0054093A" w:rsidP="003A42D0">
      <w:pPr>
        <w:jc w:val="both"/>
        <w:rPr>
          <w:rFonts w:ascii="Arial" w:hAnsi="Arial" w:cs="Arial"/>
        </w:rPr>
      </w:pPr>
    </w:p>
    <w:p w:rsidR="00F42BCC" w:rsidRPr="00372426" w:rsidRDefault="00F42BCC" w:rsidP="003A42D0">
      <w:pPr>
        <w:numPr>
          <w:ilvl w:val="0"/>
          <w:numId w:val="28"/>
        </w:numPr>
        <w:tabs>
          <w:tab w:val="num" w:pos="748"/>
        </w:tabs>
        <w:ind w:left="748" w:hanging="374"/>
        <w:jc w:val="both"/>
        <w:rPr>
          <w:rFonts w:ascii="Arial" w:hAnsi="Arial" w:cs="Arial"/>
        </w:rPr>
      </w:pPr>
      <w:r w:rsidRPr="00372426">
        <w:rPr>
          <w:rFonts w:ascii="Arial" w:hAnsi="Arial" w:cs="Arial"/>
        </w:rPr>
        <w:t>201</w:t>
      </w:r>
      <w:r w:rsidR="00ED26DE" w:rsidRPr="00372426">
        <w:rPr>
          <w:rFonts w:ascii="Arial" w:hAnsi="Arial" w:cs="Arial"/>
        </w:rPr>
        <w:t>7</w:t>
      </w:r>
      <w:r w:rsidRPr="00372426">
        <w:rPr>
          <w:rFonts w:ascii="Arial" w:hAnsi="Arial" w:cs="Arial"/>
        </w:rPr>
        <w:t xml:space="preserve"> yılında</w:t>
      </w:r>
      <w:r w:rsidR="00372426" w:rsidRPr="00372426">
        <w:rPr>
          <w:rFonts w:ascii="Arial" w:hAnsi="Arial" w:cs="Arial"/>
        </w:rPr>
        <w:t xml:space="preserve"> 385</w:t>
      </w:r>
      <w:r w:rsidR="00ED4430" w:rsidRPr="00372426">
        <w:rPr>
          <w:rFonts w:ascii="Arial" w:hAnsi="Arial" w:cs="Arial"/>
        </w:rPr>
        <w:t xml:space="preserve"> </w:t>
      </w:r>
      <w:r w:rsidRPr="00372426">
        <w:rPr>
          <w:rFonts w:ascii="Arial" w:hAnsi="Arial" w:cs="Arial"/>
        </w:rPr>
        <w:t xml:space="preserve">kadın, </w:t>
      </w:r>
      <w:r w:rsidR="00372426" w:rsidRPr="00372426">
        <w:rPr>
          <w:rFonts w:ascii="Arial" w:hAnsi="Arial" w:cs="Arial"/>
        </w:rPr>
        <w:t>493</w:t>
      </w:r>
      <w:r w:rsidRPr="00372426">
        <w:rPr>
          <w:rFonts w:ascii="Arial" w:hAnsi="Arial" w:cs="Arial"/>
        </w:rPr>
        <w:t xml:space="preserve"> erkek ve </w:t>
      </w:r>
      <w:r w:rsidR="008F332A" w:rsidRPr="00372426">
        <w:rPr>
          <w:rFonts w:ascii="Arial" w:hAnsi="Arial" w:cs="Arial"/>
        </w:rPr>
        <w:t>3</w:t>
      </w:r>
      <w:r w:rsidRPr="00372426">
        <w:rPr>
          <w:rFonts w:ascii="Arial" w:hAnsi="Arial" w:cs="Arial"/>
        </w:rPr>
        <w:t xml:space="preserve"> çocuk olmak üzere toplam </w:t>
      </w:r>
      <w:r w:rsidR="00372426" w:rsidRPr="00372426">
        <w:rPr>
          <w:rFonts w:ascii="Arial" w:hAnsi="Arial" w:cs="Arial"/>
          <w:b/>
        </w:rPr>
        <w:t>881</w:t>
      </w:r>
      <w:r w:rsidRPr="00372426">
        <w:rPr>
          <w:rFonts w:ascii="Arial" w:hAnsi="Arial" w:cs="Arial"/>
        </w:rPr>
        <w:t xml:space="preserve"> </w:t>
      </w:r>
      <w:r w:rsidRPr="00372426">
        <w:rPr>
          <w:rFonts w:ascii="Arial" w:hAnsi="Arial" w:cs="Arial"/>
          <w:b/>
        </w:rPr>
        <w:t>kişi</w:t>
      </w:r>
      <w:r w:rsidRPr="00372426">
        <w:rPr>
          <w:rFonts w:ascii="Arial" w:hAnsi="Arial" w:cs="Arial"/>
        </w:rPr>
        <w:t xml:space="preserve"> defin edilmiştir. </w:t>
      </w:r>
    </w:p>
    <w:p w:rsidR="005774BE" w:rsidRPr="00076B06" w:rsidRDefault="005774BE" w:rsidP="003A42D0">
      <w:pPr>
        <w:jc w:val="both"/>
      </w:pPr>
      <w:r w:rsidRPr="00076B06">
        <w:rPr>
          <w:rFonts w:ascii="Arial" w:hAnsi="Arial" w:cs="Arial"/>
        </w:rPr>
        <w:t xml:space="preserve">                 </w:t>
      </w:r>
      <w:r w:rsidR="00222758" w:rsidRPr="007E0B54">
        <w:rPr>
          <w:noProof/>
          <w:bdr w:val="single" w:sz="4" w:space="0" w:color="auto"/>
        </w:rPr>
        <w:drawing>
          <wp:inline distT="0" distB="0" distL="0" distR="0">
            <wp:extent cx="5396865" cy="2867025"/>
            <wp:effectExtent l="19050" t="0" r="13335" b="0"/>
            <wp:docPr id="67" name="Grafik 6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8"/>
              </a:graphicData>
            </a:graphic>
          </wp:inline>
        </w:drawing>
      </w:r>
    </w:p>
    <w:p w:rsidR="001C00B6" w:rsidRDefault="001C00B6" w:rsidP="003A42D0">
      <w:pPr>
        <w:ind w:left="914" w:hanging="540"/>
        <w:jc w:val="both"/>
        <w:rPr>
          <w:rFonts w:ascii="Arial" w:hAnsi="Arial" w:cs="Arial"/>
        </w:rPr>
      </w:pPr>
    </w:p>
    <w:p w:rsidR="001C00B6" w:rsidRPr="00372426" w:rsidRDefault="0054093A" w:rsidP="003A42D0">
      <w:pPr>
        <w:numPr>
          <w:ilvl w:val="0"/>
          <w:numId w:val="28"/>
        </w:numPr>
        <w:tabs>
          <w:tab w:val="num" w:pos="284"/>
        </w:tabs>
        <w:ind w:left="748" w:hanging="748"/>
        <w:jc w:val="both"/>
        <w:rPr>
          <w:rFonts w:ascii="Arial" w:hAnsi="Arial" w:cs="Arial"/>
        </w:rPr>
      </w:pPr>
      <w:r w:rsidRPr="00372426">
        <w:rPr>
          <w:rFonts w:ascii="Arial" w:hAnsi="Arial" w:cs="Arial"/>
        </w:rPr>
        <w:t>Şehir dışından 30</w:t>
      </w:r>
      <w:r w:rsidR="00664241">
        <w:rPr>
          <w:rFonts w:ascii="Arial" w:hAnsi="Arial" w:cs="Arial"/>
        </w:rPr>
        <w:t xml:space="preserve"> tane cenaze</w:t>
      </w:r>
      <w:r w:rsidR="001C00B6" w:rsidRPr="00372426">
        <w:rPr>
          <w:rFonts w:ascii="Arial" w:hAnsi="Arial" w:cs="Arial"/>
        </w:rPr>
        <w:t xml:space="preserve"> mezarlığa getirilip defni yapılmıştır.</w:t>
      </w:r>
    </w:p>
    <w:p w:rsidR="001C00B6" w:rsidRPr="00372426" w:rsidRDefault="001C00B6" w:rsidP="003A42D0">
      <w:pPr>
        <w:ind w:left="914" w:hanging="540"/>
        <w:jc w:val="both"/>
        <w:rPr>
          <w:rFonts w:ascii="Arial" w:hAnsi="Arial" w:cs="Arial"/>
        </w:rPr>
      </w:pPr>
    </w:p>
    <w:p w:rsidR="00BB392A" w:rsidRDefault="001C00B6" w:rsidP="003A42D0">
      <w:pPr>
        <w:numPr>
          <w:ilvl w:val="0"/>
          <w:numId w:val="28"/>
        </w:numPr>
        <w:tabs>
          <w:tab w:val="num" w:pos="284"/>
        </w:tabs>
        <w:ind w:left="284" w:hanging="284"/>
        <w:jc w:val="both"/>
        <w:rPr>
          <w:rFonts w:ascii="Arial" w:hAnsi="Arial" w:cs="Arial"/>
        </w:rPr>
      </w:pPr>
      <w:r w:rsidRPr="00372426">
        <w:rPr>
          <w:rFonts w:ascii="Arial" w:hAnsi="Arial" w:cs="Arial"/>
        </w:rPr>
        <w:t xml:space="preserve">Defin işlemlerinden </w:t>
      </w:r>
      <w:r w:rsidR="00ED4430" w:rsidRPr="00372426">
        <w:rPr>
          <w:rFonts w:ascii="Arial" w:hAnsi="Arial" w:cs="Arial"/>
        </w:rPr>
        <w:t>5</w:t>
      </w:r>
      <w:r w:rsidR="00372426">
        <w:rPr>
          <w:rFonts w:ascii="Arial" w:hAnsi="Arial" w:cs="Arial"/>
        </w:rPr>
        <w:t>5</w:t>
      </w:r>
      <w:r w:rsidR="00ED4430" w:rsidRPr="00372426">
        <w:rPr>
          <w:rFonts w:ascii="Arial" w:hAnsi="Arial" w:cs="Arial"/>
        </w:rPr>
        <w:t>0</w:t>
      </w:r>
      <w:r w:rsidRPr="00372426">
        <w:rPr>
          <w:rFonts w:ascii="Arial" w:hAnsi="Arial" w:cs="Arial"/>
        </w:rPr>
        <w:t xml:space="preserve"> tanesi şehir mezarlığına, geriye kalan </w:t>
      </w:r>
      <w:r w:rsidR="00372426" w:rsidRPr="00372426">
        <w:rPr>
          <w:rFonts w:ascii="Arial" w:hAnsi="Arial" w:cs="Arial"/>
        </w:rPr>
        <w:t>331</w:t>
      </w:r>
      <w:r w:rsidRPr="00372426">
        <w:rPr>
          <w:rFonts w:ascii="Arial" w:hAnsi="Arial" w:cs="Arial"/>
        </w:rPr>
        <w:t xml:space="preserve"> tanesi çevre köylere ve ilçelere nakil edilmiştir.</w:t>
      </w:r>
    </w:p>
    <w:p w:rsidR="005006F4" w:rsidRDefault="005006F4" w:rsidP="005006F4">
      <w:pPr>
        <w:pStyle w:val="ListeParagraf"/>
        <w:rPr>
          <w:rFonts w:ascii="Arial" w:hAnsi="Arial" w:cs="Arial"/>
        </w:rPr>
      </w:pPr>
    </w:p>
    <w:p w:rsidR="005006F4" w:rsidRPr="00372426" w:rsidRDefault="005006F4" w:rsidP="005006F4">
      <w:pPr>
        <w:ind w:left="284"/>
        <w:jc w:val="both"/>
        <w:rPr>
          <w:rFonts w:ascii="Arial" w:hAnsi="Arial" w:cs="Arial"/>
        </w:rPr>
      </w:pPr>
    </w:p>
    <w:p w:rsidR="005774BE" w:rsidRPr="00BB392A" w:rsidRDefault="008407F0" w:rsidP="003A42D0">
      <w:pPr>
        <w:jc w:val="both"/>
        <w:rPr>
          <w:rFonts w:ascii="Arial" w:hAnsi="Arial" w:cs="Arial"/>
        </w:rPr>
      </w:pPr>
      <w:r w:rsidRPr="007E0B54">
        <w:rPr>
          <w:rFonts w:ascii="Arial" w:hAnsi="Arial" w:cs="Arial"/>
          <w:noProof/>
          <w:bdr w:val="single" w:sz="4" w:space="0" w:color="auto"/>
        </w:rPr>
        <w:drawing>
          <wp:inline distT="0" distB="0" distL="0" distR="0">
            <wp:extent cx="5238750" cy="2705100"/>
            <wp:effectExtent l="19050" t="0" r="19050" b="0"/>
            <wp:docPr id="70" name="Grafik 17"/>
            <wp:cNvGraphicFramePr/>
            <a:graphic xmlns:a="http://schemas.openxmlformats.org/drawingml/2006/main">
              <a:graphicData uri="http://schemas.openxmlformats.org/drawingml/2006/chart">
                <c:chart xmlns:c="http://schemas.openxmlformats.org/drawingml/2006/chart" xmlns:r="http://schemas.openxmlformats.org/officeDocument/2006/relationships" r:id="rId139"/>
              </a:graphicData>
            </a:graphic>
          </wp:inline>
        </w:drawing>
      </w:r>
    </w:p>
    <w:p w:rsidR="005774BE" w:rsidRPr="00C61E0D" w:rsidRDefault="00C61E0D" w:rsidP="003A42D0">
      <w:pPr>
        <w:ind w:left="540" w:hanging="540"/>
        <w:jc w:val="both"/>
        <w:rPr>
          <w:rFonts w:ascii="Arial" w:hAnsi="Arial" w:cs="Arial"/>
          <w:b/>
          <w:color w:val="1F497D" w:themeColor="text2"/>
        </w:rPr>
      </w:pPr>
      <w:r w:rsidRPr="00C61E0D">
        <w:rPr>
          <w:color w:val="1F497D" w:themeColor="text2"/>
        </w:rPr>
        <w:lastRenderedPageBreak/>
        <w:t xml:space="preserve">          </w:t>
      </w:r>
      <w:r w:rsidR="005774BE" w:rsidRPr="00C61E0D">
        <w:rPr>
          <w:rFonts w:ascii="Arial" w:hAnsi="Arial" w:cs="Arial"/>
          <w:b/>
          <w:color w:val="1F497D" w:themeColor="text2"/>
        </w:rPr>
        <w:t>c) Hayvan Barınağı</w:t>
      </w:r>
    </w:p>
    <w:p w:rsidR="005774BE" w:rsidRPr="00C501AE" w:rsidRDefault="005774BE" w:rsidP="003A42D0">
      <w:pPr>
        <w:pStyle w:val="Balk8"/>
        <w:jc w:val="both"/>
        <w:rPr>
          <w:rFonts w:ascii="Arial" w:hAnsi="Arial" w:cs="Arial"/>
          <w:i w:val="0"/>
        </w:rPr>
      </w:pPr>
      <w:r w:rsidRPr="00C501AE">
        <w:rPr>
          <w:rFonts w:ascii="Arial" w:hAnsi="Arial" w:cs="Arial"/>
          <w:i w:val="0"/>
        </w:rPr>
        <w:t>201</w:t>
      </w:r>
      <w:r w:rsidR="00C501AE">
        <w:rPr>
          <w:rFonts w:ascii="Arial" w:hAnsi="Arial" w:cs="Arial"/>
          <w:i w:val="0"/>
        </w:rPr>
        <w:t>7</w:t>
      </w:r>
      <w:r w:rsidRPr="00C501AE">
        <w:rPr>
          <w:rFonts w:ascii="Arial" w:hAnsi="Arial" w:cs="Arial"/>
          <w:i w:val="0"/>
        </w:rPr>
        <w:t xml:space="preserve"> yılı içerisinde Belediyemiz sınırları içerisinde </w:t>
      </w:r>
      <w:r w:rsidR="0054093A" w:rsidRPr="00C501AE">
        <w:rPr>
          <w:rFonts w:ascii="Arial" w:hAnsi="Arial" w:cs="Arial"/>
          <w:b/>
          <w:i w:val="0"/>
        </w:rPr>
        <w:t>6</w:t>
      </w:r>
      <w:r w:rsidR="00C501AE" w:rsidRPr="00C501AE">
        <w:rPr>
          <w:rFonts w:ascii="Arial" w:hAnsi="Arial" w:cs="Arial"/>
          <w:b/>
          <w:i w:val="0"/>
        </w:rPr>
        <w:t>55</w:t>
      </w:r>
      <w:r w:rsidRPr="00C501AE">
        <w:rPr>
          <w:rFonts w:ascii="Arial" w:hAnsi="Arial" w:cs="Arial"/>
          <w:i w:val="0"/>
        </w:rPr>
        <w:t xml:space="preserve"> </w:t>
      </w:r>
      <w:r w:rsidRPr="00C501AE">
        <w:rPr>
          <w:rFonts w:ascii="Arial" w:hAnsi="Arial" w:cs="Arial"/>
          <w:b/>
          <w:i w:val="0"/>
        </w:rPr>
        <w:t>adet</w:t>
      </w:r>
      <w:r w:rsidRPr="00C501AE">
        <w:rPr>
          <w:rFonts w:ascii="Arial" w:hAnsi="Arial" w:cs="Arial"/>
          <w:i w:val="0"/>
        </w:rPr>
        <w:t xml:space="preserve"> sokak köpeği toplanarak, barınağa getirilmiştir.</w:t>
      </w:r>
    </w:p>
    <w:p w:rsidR="005774BE" w:rsidRDefault="005774BE" w:rsidP="003A42D0">
      <w:pPr>
        <w:jc w:val="both"/>
        <w:rPr>
          <w:rFonts w:ascii="Arial" w:hAnsi="Arial" w:cs="Arial"/>
        </w:rPr>
      </w:pPr>
      <w:r w:rsidRPr="00076B06">
        <w:t xml:space="preserve">      </w:t>
      </w:r>
      <w:r w:rsidRPr="00C077D6">
        <w:rPr>
          <w:rFonts w:ascii="Arial" w:hAnsi="Arial" w:cs="Arial"/>
        </w:rPr>
        <w:t xml:space="preserve">     </w:t>
      </w:r>
      <w:r w:rsidR="005A560D" w:rsidRPr="00C077D6">
        <w:rPr>
          <w:rFonts w:ascii="Arial" w:hAnsi="Arial" w:cs="Arial"/>
          <w:noProof/>
          <w:bdr w:val="single" w:sz="4" w:space="0" w:color="auto"/>
        </w:rPr>
        <w:drawing>
          <wp:inline distT="0" distB="0" distL="0" distR="0">
            <wp:extent cx="5393690" cy="2686050"/>
            <wp:effectExtent l="19050" t="0" r="16510" b="0"/>
            <wp:docPr id="25"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0"/>
              </a:graphicData>
            </a:graphic>
          </wp:inline>
        </w:drawing>
      </w:r>
      <w:r w:rsidRPr="00C077D6">
        <w:rPr>
          <w:rFonts w:ascii="Arial" w:hAnsi="Arial" w:cs="Arial"/>
        </w:rPr>
        <w:t xml:space="preserve">      </w:t>
      </w:r>
    </w:p>
    <w:p w:rsidR="00846598" w:rsidRDefault="00846598" w:rsidP="003A42D0">
      <w:pPr>
        <w:jc w:val="both"/>
        <w:rPr>
          <w:rFonts w:ascii="Arial" w:hAnsi="Arial" w:cs="Arial"/>
        </w:rPr>
      </w:pPr>
    </w:p>
    <w:p w:rsidR="003558A0" w:rsidRPr="00FE5074" w:rsidRDefault="00F42BCC" w:rsidP="005006F4">
      <w:pPr>
        <w:spacing w:line="360" w:lineRule="auto"/>
        <w:jc w:val="both"/>
        <w:rPr>
          <w:rFonts w:ascii="Arial" w:hAnsi="Arial" w:cs="Arial"/>
        </w:rPr>
      </w:pPr>
      <w:r w:rsidRPr="00FE5074">
        <w:rPr>
          <w:rFonts w:ascii="Arial" w:hAnsi="Arial" w:cs="Arial"/>
        </w:rPr>
        <w:t>201</w:t>
      </w:r>
      <w:r w:rsidR="00C501AE" w:rsidRPr="00FE5074">
        <w:rPr>
          <w:rFonts w:ascii="Arial" w:hAnsi="Arial" w:cs="Arial"/>
        </w:rPr>
        <w:t>7</w:t>
      </w:r>
      <w:r w:rsidR="00227787" w:rsidRPr="00FE5074">
        <w:rPr>
          <w:rFonts w:ascii="Arial" w:hAnsi="Arial" w:cs="Arial"/>
        </w:rPr>
        <w:t xml:space="preserve"> yılı içerisinde </w:t>
      </w:r>
      <w:r w:rsidR="00C501AE" w:rsidRPr="00FE5074">
        <w:rPr>
          <w:rFonts w:ascii="Arial" w:hAnsi="Arial" w:cs="Arial"/>
        </w:rPr>
        <w:t>21</w:t>
      </w:r>
      <w:r w:rsidR="00ED4430" w:rsidRPr="00FE5074">
        <w:rPr>
          <w:rFonts w:ascii="Arial" w:hAnsi="Arial" w:cs="Arial"/>
        </w:rPr>
        <w:t>0</w:t>
      </w:r>
      <w:r w:rsidRPr="00FE5074">
        <w:rPr>
          <w:rFonts w:ascii="Arial" w:hAnsi="Arial" w:cs="Arial"/>
        </w:rPr>
        <w:t xml:space="preserve"> adet sokak köpeğine kuduz aşısı yapılmıştır.</w:t>
      </w:r>
      <w:r w:rsidR="00C077D6">
        <w:rPr>
          <w:rFonts w:ascii="Arial" w:hAnsi="Arial" w:cs="Arial"/>
          <w:noProof/>
          <w:bdr w:val="single" w:sz="4" w:space="0" w:color="auto"/>
        </w:rPr>
        <w:drawing>
          <wp:inline distT="0" distB="0" distL="0" distR="0">
            <wp:extent cx="5385435" cy="2990850"/>
            <wp:effectExtent l="19050" t="0" r="24765" b="0"/>
            <wp:docPr id="138" name="Grafik 117"/>
            <wp:cNvGraphicFramePr>
              <a:graphicFrameLocks xmlns:a="http://schemas.openxmlformats.org/drawingml/2006/main"/>
            </wp:cNvGraphicFramePr>
            <a:graphic xmlns:a="http://schemas.openxmlformats.org/drawingml/2006/main">
              <a:graphicData uri="http://schemas.openxmlformats.org/drawingml/2006/chart">
                <c:chart xmlns:c="http://schemas.openxmlformats.org/drawingml/2006/chart" xmlns:r="http://schemas.openxmlformats.org/officeDocument/2006/relationships" r:id="rId141"/>
              </a:graphicData>
            </a:graphic>
          </wp:inline>
        </w:drawing>
      </w:r>
    </w:p>
    <w:p w:rsidR="00F42BCC" w:rsidRPr="001E42CF" w:rsidRDefault="001E42CF" w:rsidP="003A42D0">
      <w:pPr>
        <w:numPr>
          <w:ilvl w:val="0"/>
          <w:numId w:val="28"/>
        </w:numPr>
        <w:tabs>
          <w:tab w:val="num" w:pos="748"/>
        </w:tabs>
        <w:ind w:left="748" w:hanging="374"/>
        <w:jc w:val="both"/>
        <w:rPr>
          <w:rFonts w:ascii="Arial" w:hAnsi="Arial" w:cs="Arial"/>
        </w:rPr>
      </w:pPr>
      <w:r w:rsidRPr="001E42CF">
        <w:rPr>
          <w:rFonts w:ascii="Arial" w:hAnsi="Arial" w:cs="Arial"/>
        </w:rPr>
        <w:t>4</w:t>
      </w:r>
      <w:r w:rsidR="00227787" w:rsidRPr="001E42CF">
        <w:rPr>
          <w:rFonts w:ascii="Arial" w:hAnsi="Arial" w:cs="Arial"/>
        </w:rPr>
        <w:t>0</w:t>
      </w:r>
      <w:r w:rsidR="00F42BCC" w:rsidRPr="001E42CF">
        <w:rPr>
          <w:rFonts w:ascii="Arial" w:hAnsi="Arial" w:cs="Arial"/>
        </w:rPr>
        <w:t>0 adet köpeğe antiparaziter uygulama yapılmıştır.</w:t>
      </w:r>
    </w:p>
    <w:p w:rsidR="00F42BCC" w:rsidRPr="00076B06" w:rsidRDefault="00F42BCC" w:rsidP="003A42D0">
      <w:pPr>
        <w:jc w:val="both"/>
        <w:rPr>
          <w:rFonts w:ascii="Arial" w:hAnsi="Arial" w:cs="Arial"/>
        </w:rPr>
      </w:pPr>
    </w:p>
    <w:p w:rsidR="00F42BCC" w:rsidRDefault="00F42BCC" w:rsidP="003A42D0">
      <w:pPr>
        <w:numPr>
          <w:ilvl w:val="0"/>
          <w:numId w:val="28"/>
        </w:numPr>
        <w:tabs>
          <w:tab w:val="num" w:pos="748"/>
        </w:tabs>
        <w:ind w:left="748" w:hanging="374"/>
        <w:jc w:val="both"/>
        <w:rPr>
          <w:rFonts w:ascii="Arial" w:hAnsi="Arial" w:cs="Arial"/>
        </w:rPr>
      </w:pPr>
      <w:r w:rsidRPr="009A1A9B">
        <w:rPr>
          <w:rFonts w:ascii="Arial" w:hAnsi="Arial" w:cs="Arial"/>
        </w:rPr>
        <w:t>Çeşitli yaralanmalara bağlı olarak sokaktan toplayıp t</w:t>
      </w:r>
      <w:r w:rsidR="009E04CF" w:rsidRPr="009A1A9B">
        <w:rPr>
          <w:rFonts w:ascii="Arial" w:hAnsi="Arial" w:cs="Arial"/>
        </w:rPr>
        <w:t xml:space="preserve">edavi yaptığımız köpek sayısı </w:t>
      </w:r>
      <w:r w:rsidR="001E42CF">
        <w:rPr>
          <w:rFonts w:ascii="Arial" w:hAnsi="Arial" w:cs="Arial"/>
        </w:rPr>
        <w:t>2</w:t>
      </w:r>
      <w:r w:rsidR="009E04CF" w:rsidRPr="009A1A9B">
        <w:rPr>
          <w:rFonts w:ascii="Arial" w:hAnsi="Arial" w:cs="Arial"/>
        </w:rPr>
        <w:t>0</w:t>
      </w:r>
      <w:r w:rsidRPr="009A1A9B">
        <w:rPr>
          <w:rFonts w:ascii="Arial" w:hAnsi="Arial" w:cs="Arial"/>
        </w:rPr>
        <w:t>0 civarındadır.</w:t>
      </w:r>
      <w:r w:rsidR="001E42CF">
        <w:rPr>
          <w:rFonts w:ascii="Arial" w:hAnsi="Arial" w:cs="Arial"/>
        </w:rPr>
        <w:t xml:space="preserve"> </w:t>
      </w:r>
      <w:r w:rsidR="00C501AE">
        <w:rPr>
          <w:rFonts w:ascii="Arial" w:hAnsi="Arial" w:cs="Arial"/>
        </w:rPr>
        <w:t>25</w:t>
      </w:r>
      <w:r w:rsidRPr="009A1A9B">
        <w:rPr>
          <w:rFonts w:ascii="Arial" w:hAnsi="Arial" w:cs="Arial"/>
        </w:rPr>
        <w:t xml:space="preserve"> adet sokak köpeğini sahiplendirdik</w:t>
      </w:r>
      <w:r w:rsidR="00F772BF">
        <w:rPr>
          <w:rFonts w:ascii="Arial" w:hAnsi="Arial" w:cs="Arial"/>
        </w:rPr>
        <w:t>.</w:t>
      </w:r>
    </w:p>
    <w:p w:rsidR="00F772BF" w:rsidRDefault="00F772BF" w:rsidP="003A42D0">
      <w:pPr>
        <w:pStyle w:val="ListeParagraf"/>
        <w:rPr>
          <w:rFonts w:ascii="Arial" w:hAnsi="Arial" w:cs="Arial"/>
        </w:rPr>
      </w:pPr>
    </w:p>
    <w:p w:rsidR="00102394" w:rsidRDefault="00F42BCC" w:rsidP="003A42D0">
      <w:pPr>
        <w:numPr>
          <w:ilvl w:val="0"/>
          <w:numId w:val="28"/>
        </w:numPr>
        <w:tabs>
          <w:tab w:val="num" w:pos="748"/>
        </w:tabs>
        <w:ind w:left="748" w:hanging="374"/>
        <w:jc w:val="both"/>
        <w:rPr>
          <w:rFonts w:ascii="Arial" w:hAnsi="Arial" w:cs="Arial"/>
        </w:rPr>
      </w:pPr>
      <w:r w:rsidRPr="00102394">
        <w:rPr>
          <w:rFonts w:ascii="Arial" w:hAnsi="Arial" w:cs="Arial"/>
        </w:rPr>
        <w:t>Hayvan severlerle birlikte beraber köpeklerin ihtiyacı olan yiyecekler fırınlardan, hastanelerden ve lokantalardan toplanmıştır.</w:t>
      </w:r>
    </w:p>
    <w:p w:rsidR="00372426" w:rsidRDefault="00372426" w:rsidP="003A42D0">
      <w:pPr>
        <w:jc w:val="both"/>
        <w:rPr>
          <w:rFonts w:ascii="Arial" w:hAnsi="Arial" w:cs="Arial"/>
        </w:rPr>
      </w:pPr>
    </w:p>
    <w:p w:rsidR="001E42CF" w:rsidRPr="00D14A87" w:rsidRDefault="005006F4" w:rsidP="003A42D0">
      <w:pPr>
        <w:pStyle w:val="ListeParagraf"/>
        <w:numPr>
          <w:ilvl w:val="0"/>
          <w:numId w:val="46"/>
        </w:numPr>
        <w:jc w:val="both"/>
        <w:rPr>
          <w:rFonts w:ascii="Arial" w:hAnsi="Arial" w:cs="Arial"/>
          <w:b/>
          <w:color w:val="0070C0"/>
        </w:rPr>
      </w:pPr>
      <w:r>
        <w:rPr>
          <w:rFonts w:ascii="Arial" w:hAnsi="Arial" w:cs="Arial"/>
          <w:b/>
          <w:color w:val="0070C0"/>
        </w:rPr>
        <w:lastRenderedPageBreak/>
        <w:t>S</w:t>
      </w:r>
      <w:r w:rsidR="001E42CF" w:rsidRPr="00D14A87">
        <w:rPr>
          <w:rFonts w:ascii="Arial" w:hAnsi="Arial" w:cs="Arial"/>
          <w:b/>
          <w:color w:val="0070C0"/>
        </w:rPr>
        <w:t>ağlık İşleri Müdürlüğü Projesi</w:t>
      </w:r>
    </w:p>
    <w:p w:rsidR="001E42CF" w:rsidRDefault="001E42CF" w:rsidP="003A42D0">
      <w:pPr>
        <w:jc w:val="both"/>
        <w:rPr>
          <w:rFonts w:ascii="Arial" w:hAnsi="Arial" w:cs="Arial"/>
        </w:rPr>
      </w:pPr>
    </w:p>
    <w:p w:rsidR="001E42CF" w:rsidRPr="00BF09A4" w:rsidRDefault="001E42CF" w:rsidP="00136438">
      <w:pPr>
        <w:pStyle w:val="ListeParagraf"/>
        <w:numPr>
          <w:ilvl w:val="0"/>
          <w:numId w:val="75"/>
        </w:numPr>
        <w:ind w:left="284"/>
        <w:jc w:val="both"/>
        <w:rPr>
          <w:rFonts w:ascii="Arial" w:hAnsi="Arial" w:cs="Arial"/>
        </w:rPr>
      </w:pPr>
      <w:r w:rsidRPr="00BF09A4">
        <w:rPr>
          <w:rFonts w:ascii="Arial" w:hAnsi="Arial" w:cs="Arial"/>
        </w:rPr>
        <w:t>Milas Belediyesi Sağlık İşleri Müdürlüğü Birimi tarafından 22.02.2016 tarihinde ‘</w:t>
      </w:r>
      <w:r w:rsidRPr="00BF09A4">
        <w:rPr>
          <w:rFonts w:ascii="Arial" w:hAnsi="Arial" w:cs="Arial"/>
          <w:b/>
        </w:rPr>
        <w:t>Hoş geldin Bebek Projesi</w:t>
      </w:r>
      <w:r w:rsidRPr="00BF09A4">
        <w:rPr>
          <w:rFonts w:ascii="Arial" w:hAnsi="Arial" w:cs="Arial"/>
        </w:rPr>
        <w:t xml:space="preserve">’ni hayata geçirdik. Bu zamana kadar </w:t>
      </w:r>
      <w:r w:rsidR="00C501AE" w:rsidRPr="00BF09A4">
        <w:rPr>
          <w:rFonts w:ascii="Arial" w:hAnsi="Arial" w:cs="Arial"/>
        </w:rPr>
        <w:t>geçen süre içerisinde 2017 yılında</w:t>
      </w:r>
      <w:r w:rsidRPr="00BF09A4">
        <w:rPr>
          <w:rFonts w:ascii="Arial" w:hAnsi="Arial" w:cs="Arial"/>
        </w:rPr>
        <w:t>; 132 mahalleye eşit hizmet anlayışıyla bebek ziyaretlerinde bulunduk. Ziyaret ettiğimiz bebek sayımız 5</w:t>
      </w:r>
      <w:r w:rsidR="00465C50" w:rsidRPr="00BF09A4">
        <w:rPr>
          <w:rFonts w:ascii="Arial" w:hAnsi="Arial" w:cs="Arial"/>
        </w:rPr>
        <w:t>44</w:t>
      </w:r>
      <w:r w:rsidRPr="00BF09A4">
        <w:rPr>
          <w:rFonts w:ascii="Arial" w:hAnsi="Arial" w:cs="Arial"/>
        </w:rPr>
        <w:t xml:space="preserve"> tanesi kız bebek,</w:t>
      </w:r>
      <w:r w:rsidR="00695EBF" w:rsidRPr="00BF09A4">
        <w:rPr>
          <w:rFonts w:ascii="Arial" w:hAnsi="Arial" w:cs="Arial"/>
        </w:rPr>
        <w:t xml:space="preserve"> </w:t>
      </w:r>
      <w:r w:rsidR="00465C50" w:rsidRPr="00BF09A4">
        <w:rPr>
          <w:rFonts w:ascii="Arial" w:hAnsi="Arial" w:cs="Arial"/>
        </w:rPr>
        <w:t>530</w:t>
      </w:r>
      <w:r w:rsidRPr="00BF09A4">
        <w:rPr>
          <w:rFonts w:ascii="Arial" w:hAnsi="Arial" w:cs="Arial"/>
        </w:rPr>
        <w:t xml:space="preserve"> tanesi erkek bebek </w:t>
      </w:r>
      <w:r w:rsidR="00465C50" w:rsidRPr="00BF09A4">
        <w:rPr>
          <w:rFonts w:ascii="Arial" w:hAnsi="Arial" w:cs="Arial"/>
        </w:rPr>
        <w:t>olmak üzere</w:t>
      </w:r>
      <w:r w:rsidR="000D1C97" w:rsidRPr="00BF09A4">
        <w:rPr>
          <w:rFonts w:ascii="Arial" w:hAnsi="Arial" w:cs="Arial"/>
        </w:rPr>
        <w:t xml:space="preserve"> toplam </w:t>
      </w:r>
      <w:r w:rsidR="00465C50" w:rsidRPr="00BF09A4">
        <w:rPr>
          <w:rFonts w:ascii="Arial" w:hAnsi="Arial" w:cs="Arial"/>
        </w:rPr>
        <w:t>1.074</w:t>
      </w:r>
      <w:r w:rsidR="000D1C97" w:rsidRPr="00BF09A4">
        <w:rPr>
          <w:rFonts w:ascii="Arial" w:hAnsi="Arial" w:cs="Arial"/>
        </w:rPr>
        <w:t xml:space="preserve"> tanedir. </w:t>
      </w:r>
    </w:p>
    <w:p w:rsidR="000329E4" w:rsidRDefault="00237540" w:rsidP="003A42D0">
      <w:pPr>
        <w:ind w:firstLine="708"/>
        <w:jc w:val="both"/>
        <w:rPr>
          <w:rFonts w:ascii="Arial" w:hAnsi="Arial" w:cs="Arial"/>
        </w:rPr>
      </w:pPr>
      <w:r>
        <w:rPr>
          <w:rFonts w:ascii="Arial" w:hAnsi="Arial" w:cs="Arial"/>
          <w:noProof/>
        </w:rPr>
        <w:drawing>
          <wp:anchor distT="0" distB="0" distL="114300" distR="114300" simplePos="0" relativeHeight="251716608" behindDoc="0" locked="0" layoutInCell="1" allowOverlap="1">
            <wp:simplePos x="0" y="0"/>
            <wp:positionH relativeFrom="column">
              <wp:posOffset>2932</wp:posOffset>
            </wp:positionH>
            <wp:positionV relativeFrom="paragraph">
              <wp:posOffset>78740</wp:posOffset>
            </wp:positionV>
            <wp:extent cx="5368141" cy="2895600"/>
            <wp:effectExtent l="19050" t="0" r="3959" b="0"/>
            <wp:wrapNone/>
            <wp:docPr id="127" name="Resim 12" descr="C:\Users\User\Desktop\ali bey\hoşgeldin bebek projesi (soyal Sorumlul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2" descr="C:\Users\User\Desktop\ali bey\hoşgeldin bebek projesi (soyal Sorumluluk).jpg"/>
                    <pic:cNvPicPr>
                      <a:picLocks noChangeAspect="1" noChangeArrowheads="1"/>
                    </pic:cNvPicPr>
                  </pic:nvPicPr>
                  <pic:blipFill>
                    <a:blip r:embed="rId142"/>
                    <a:stretch>
                      <a:fillRect/>
                    </a:stretch>
                  </pic:blipFill>
                  <pic:spPr bwMode="auto">
                    <a:xfrm>
                      <a:off x="0" y="0"/>
                      <a:ext cx="5368141" cy="2895600"/>
                    </a:xfrm>
                    <a:prstGeom prst="rect">
                      <a:avLst/>
                    </a:prstGeom>
                    <a:noFill/>
                    <a:ln w="9525">
                      <a:noFill/>
                      <a:miter lim="800000"/>
                      <a:headEnd/>
                      <a:tailEnd/>
                    </a:ln>
                  </pic:spPr>
                </pic:pic>
              </a:graphicData>
            </a:graphic>
          </wp:anchor>
        </w:drawing>
      </w:r>
    </w:p>
    <w:p w:rsidR="000329E4" w:rsidRDefault="000329E4" w:rsidP="003A42D0">
      <w:pPr>
        <w:ind w:firstLine="708"/>
        <w:jc w:val="both"/>
        <w:rPr>
          <w:rFonts w:ascii="Arial" w:hAnsi="Arial" w:cs="Arial"/>
        </w:rPr>
      </w:pPr>
    </w:p>
    <w:p w:rsidR="000329E4" w:rsidRDefault="000329E4" w:rsidP="003A42D0">
      <w:pPr>
        <w:ind w:firstLine="708"/>
        <w:jc w:val="both"/>
        <w:rPr>
          <w:rFonts w:ascii="Arial" w:hAnsi="Arial" w:cs="Arial"/>
        </w:rPr>
      </w:pPr>
    </w:p>
    <w:p w:rsidR="000329E4" w:rsidRDefault="000329E4" w:rsidP="003A42D0">
      <w:pPr>
        <w:ind w:firstLine="708"/>
        <w:jc w:val="both"/>
        <w:rPr>
          <w:rFonts w:ascii="Arial" w:hAnsi="Arial" w:cs="Arial"/>
        </w:rPr>
      </w:pPr>
    </w:p>
    <w:p w:rsidR="000329E4" w:rsidRDefault="000329E4" w:rsidP="003A42D0">
      <w:pPr>
        <w:ind w:firstLine="708"/>
        <w:jc w:val="both"/>
        <w:rPr>
          <w:rFonts w:ascii="Arial" w:hAnsi="Arial" w:cs="Arial"/>
        </w:rPr>
      </w:pPr>
    </w:p>
    <w:p w:rsidR="000329E4" w:rsidRDefault="000329E4" w:rsidP="003A42D0">
      <w:pPr>
        <w:ind w:firstLine="708"/>
        <w:jc w:val="both"/>
        <w:rPr>
          <w:rFonts w:ascii="Arial" w:hAnsi="Arial" w:cs="Arial"/>
        </w:rPr>
      </w:pPr>
    </w:p>
    <w:p w:rsidR="000329E4" w:rsidRDefault="000329E4" w:rsidP="003A42D0">
      <w:pPr>
        <w:ind w:firstLine="708"/>
        <w:jc w:val="both"/>
        <w:rPr>
          <w:rFonts w:ascii="Arial" w:hAnsi="Arial" w:cs="Arial"/>
        </w:rPr>
      </w:pPr>
    </w:p>
    <w:p w:rsidR="000329E4" w:rsidRDefault="000329E4" w:rsidP="003A42D0">
      <w:pPr>
        <w:ind w:firstLine="708"/>
        <w:jc w:val="both"/>
        <w:rPr>
          <w:rFonts w:ascii="Arial" w:hAnsi="Arial" w:cs="Arial"/>
        </w:rPr>
      </w:pPr>
    </w:p>
    <w:p w:rsidR="000329E4" w:rsidRDefault="000329E4" w:rsidP="003A42D0">
      <w:pPr>
        <w:ind w:firstLine="708"/>
        <w:jc w:val="both"/>
        <w:rPr>
          <w:rFonts w:ascii="Arial" w:hAnsi="Arial" w:cs="Arial"/>
        </w:rPr>
      </w:pPr>
    </w:p>
    <w:p w:rsidR="000329E4" w:rsidRDefault="000329E4" w:rsidP="003A42D0">
      <w:pPr>
        <w:ind w:firstLine="708"/>
        <w:jc w:val="both"/>
        <w:rPr>
          <w:rFonts w:ascii="Arial" w:hAnsi="Arial" w:cs="Arial"/>
        </w:rPr>
      </w:pPr>
    </w:p>
    <w:p w:rsidR="000329E4" w:rsidRDefault="000329E4" w:rsidP="003A42D0">
      <w:pPr>
        <w:ind w:firstLine="708"/>
        <w:jc w:val="both"/>
        <w:rPr>
          <w:rFonts w:ascii="Arial" w:hAnsi="Arial" w:cs="Arial"/>
        </w:rPr>
      </w:pPr>
    </w:p>
    <w:p w:rsidR="000329E4" w:rsidRDefault="000329E4" w:rsidP="003A42D0">
      <w:pPr>
        <w:ind w:firstLine="708"/>
        <w:jc w:val="both"/>
        <w:rPr>
          <w:rFonts w:ascii="Arial" w:hAnsi="Arial" w:cs="Arial"/>
        </w:rPr>
      </w:pPr>
    </w:p>
    <w:p w:rsidR="000329E4" w:rsidRDefault="000329E4" w:rsidP="003A42D0">
      <w:pPr>
        <w:ind w:firstLine="708"/>
        <w:jc w:val="both"/>
        <w:rPr>
          <w:rFonts w:ascii="Arial" w:hAnsi="Arial" w:cs="Arial"/>
        </w:rPr>
      </w:pPr>
    </w:p>
    <w:p w:rsidR="00FE5074" w:rsidRDefault="00FE5074" w:rsidP="003A42D0">
      <w:pPr>
        <w:ind w:firstLine="708"/>
        <w:jc w:val="both"/>
        <w:rPr>
          <w:rFonts w:ascii="Arial" w:hAnsi="Arial" w:cs="Arial"/>
        </w:rPr>
      </w:pPr>
    </w:p>
    <w:p w:rsidR="00FE5074" w:rsidRDefault="00FE5074" w:rsidP="003A42D0">
      <w:pPr>
        <w:ind w:firstLine="708"/>
        <w:jc w:val="both"/>
        <w:rPr>
          <w:rFonts w:ascii="Arial" w:hAnsi="Arial" w:cs="Arial"/>
        </w:rPr>
      </w:pPr>
    </w:p>
    <w:p w:rsidR="00FE5074" w:rsidRDefault="00FE5074" w:rsidP="003A42D0">
      <w:pPr>
        <w:ind w:firstLine="708"/>
        <w:jc w:val="both"/>
        <w:rPr>
          <w:rFonts w:ascii="Arial" w:hAnsi="Arial" w:cs="Arial"/>
        </w:rPr>
      </w:pPr>
    </w:p>
    <w:p w:rsidR="000329E4" w:rsidRDefault="000329E4" w:rsidP="003A42D0">
      <w:pPr>
        <w:ind w:firstLine="708"/>
        <w:jc w:val="both"/>
        <w:rPr>
          <w:rFonts w:ascii="Arial" w:hAnsi="Arial" w:cs="Arial"/>
        </w:rPr>
      </w:pPr>
    </w:p>
    <w:p w:rsidR="000329E4" w:rsidRDefault="000329E4" w:rsidP="003A42D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5006F4" w:rsidP="00237540">
      <w:pPr>
        <w:ind w:firstLine="708"/>
        <w:jc w:val="both"/>
        <w:rPr>
          <w:rFonts w:ascii="Arial" w:hAnsi="Arial" w:cs="Arial"/>
        </w:rPr>
      </w:pPr>
      <w:r>
        <w:rPr>
          <w:rFonts w:ascii="Arial" w:hAnsi="Arial" w:cs="Arial"/>
          <w:noProof/>
        </w:rPr>
        <w:drawing>
          <wp:anchor distT="0" distB="0" distL="114300" distR="114300" simplePos="0" relativeHeight="251731968" behindDoc="1" locked="0" layoutInCell="1" allowOverlap="1">
            <wp:simplePos x="0" y="0"/>
            <wp:positionH relativeFrom="column">
              <wp:posOffset>-1246</wp:posOffset>
            </wp:positionH>
            <wp:positionV relativeFrom="paragraph">
              <wp:posOffset>78740</wp:posOffset>
            </wp:positionV>
            <wp:extent cx="5286962" cy="3048000"/>
            <wp:effectExtent l="19050" t="0" r="8938" b="0"/>
            <wp:wrapNone/>
            <wp:docPr id="167" name="Resim 41" descr="C:\Users\User\Desktop\ALİ RESİMLER\SAĞLIK İŞLERİ (4).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1" descr="C:\Users\User\Desktop\ALİ RESİMLER\SAĞLIK İŞLERİ (4).jpg"/>
                    <pic:cNvPicPr>
                      <a:picLocks noChangeAspect="1" noChangeArrowheads="1"/>
                    </pic:cNvPicPr>
                  </pic:nvPicPr>
                  <pic:blipFill>
                    <a:blip r:embed="rId143"/>
                    <a:stretch>
                      <a:fillRect/>
                    </a:stretch>
                  </pic:blipFill>
                  <pic:spPr bwMode="auto">
                    <a:xfrm>
                      <a:off x="0" y="0"/>
                      <a:ext cx="5286962" cy="3048000"/>
                    </a:xfrm>
                    <a:prstGeom prst="rect">
                      <a:avLst/>
                    </a:prstGeom>
                    <a:noFill/>
                    <a:ln w="9525">
                      <a:noFill/>
                      <a:miter lim="800000"/>
                      <a:headEnd/>
                      <a:tailEnd/>
                    </a:ln>
                  </pic:spPr>
                </pic:pic>
              </a:graphicData>
            </a:graphic>
          </wp:anchor>
        </w:drawing>
      </w: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Default="00B82253" w:rsidP="00237540">
      <w:pPr>
        <w:ind w:firstLine="708"/>
        <w:jc w:val="both"/>
        <w:rPr>
          <w:rFonts w:ascii="Arial" w:hAnsi="Arial" w:cs="Arial"/>
        </w:rPr>
      </w:pPr>
    </w:p>
    <w:p w:rsidR="00B82253" w:rsidRPr="00BF09A4" w:rsidRDefault="00B82253" w:rsidP="00136438">
      <w:pPr>
        <w:pStyle w:val="ListeParagraf"/>
        <w:numPr>
          <w:ilvl w:val="0"/>
          <w:numId w:val="75"/>
        </w:numPr>
        <w:ind w:left="284"/>
        <w:jc w:val="both"/>
        <w:rPr>
          <w:rFonts w:ascii="Arial" w:hAnsi="Arial" w:cs="Arial"/>
          <w:color w:val="000000" w:themeColor="text1"/>
        </w:rPr>
      </w:pPr>
      <w:r w:rsidRPr="00BF09A4">
        <w:rPr>
          <w:rFonts w:ascii="Arial" w:hAnsi="Arial" w:cs="Arial"/>
        </w:rPr>
        <w:lastRenderedPageBreak/>
        <w:t xml:space="preserve">Milas Belediyesi Sağlık ve Hukuk İşleri Müdürlüğümüzün ortaklaşa yürütmekte olduğu ‘ </w:t>
      </w:r>
      <w:r w:rsidRPr="00CD6C36">
        <w:rPr>
          <w:rFonts w:ascii="Arial" w:hAnsi="Arial" w:cs="Arial"/>
          <w:b/>
        </w:rPr>
        <w:t>Bir yastıkta Bir Ömür Projesi</w:t>
      </w:r>
      <w:r w:rsidRPr="00BF09A4">
        <w:rPr>
          <w:rFonts w:ascii="Arial" w:hAnsi="Arial" w:cs="Arial"/>
        </w:rPr>
        <w:t>’ne 04.06.2017 tarihinde</w:t>
      </w:r>
      <w:r w:rsidR="0067646E">
        <w:rPr>
          <w:rFonts w:ascii="Arial" w:hAnsi="Arial" w:cs="Arial"/>
        </w:rPr>
        <w:t xml:space="preserve"> </w:t>
      </w:r>
      <w:r w:rsidRPr="00BF09A4">
        <w:rPr>
          <w:rFonts w:ascii="Arial" w:hAnsi="Arial" w:cs="Arial"/>
        </w:rPr>
        <w:t xml:space="preserve">start verip eğitimlerimize gelen talepler doğrultusunda gerçekleştirdik. </w:t>
      </w:r>
      <w:r w:rsidRPr="00BF09A4">
        <w:rPr>
          <w:rFonts w:ascii="Arial" w:hAnsi="Arial" w:cs="Arial"/>
          <w:color w:val="000000" w:themeColor="text1"/>
        </w:rPr>
        <w:t xml:space="preserve"> </w:t>
      </w:r>
      <w:r w:rsidR="00BF09A4">
        <w:rPr>
          <w:rFonts w:ascii="Arial" w:hAnsi="Arial" w:cs="Arial"/>
          <w:color w:val="000000" w:themeColor="text1"/>
        </w:rPr>
        <w:t>‘</w:t>
      </w:r>
      <w:r w:rsidRPr="00BF09A4">
        <w:rPr>
          <w:rFonts w:ascii="Arial" w:hAnsi="Arial" w:cs="Arial"/>
          <w:color w:val="000000" w:themeColor="text1"/>
        </w:rPr>
        <w:t>Evlilik Öncesi Danışmanlık Hizmeti</w:t>
      </w:r>
      <w:r w:rsidR="00BF09A4">
        <w:rPr>
          <w:rFonts w:ascii="Arial" w:hAnsi="Arial" w:cs="Arial"/>
          <w:color w:val="000000" w:themeColor="text1"/>
        </w:rPr>
        <w:t>’</w:t>
      </w:r>
      <w:r w:rsidRPr="00BF09A4">
        <w:rPr>
          <w:rFonts w:ascii="Arial" w:hAnsi="Arial" w:cs="Arial"/>
          <w:color w:val="000000" w:themeColor="text1"/>
        </w:rPr>
        <w:t>nde yeni evlenecek çiftlerimize aşağıda verilen konu başlıkları altında eğitimlerimizi tamamladık.</w:t>
      </w:r>
    </w:p>
    <w:p w:rsidR="00213F36" w:rsidRPr="00BF09A4" w:rsidRDefault="00B82253" w:rsidP="00BF09A4">
      <w:pPr>
        <w:pStyle w:val="ListeParagraf"/>
        <w:ind w:left="284"/>
        <w:jc w:val="both"/>
        <w:rPr>
          <w:rFonts w:ascii="Arial" w:hAnsi="Arial" w:cs="Arial"/>
          <w:noProof/>
          <w:color w:val="000000" w:themeColor="text1"/>
        </w:rPr>
      </w:pPr>
      <w:r w:rsidRPr="00BF09A4">
        <w:rPr>
          <w:rFonts w:ascii="Arial" w:hAnsi="Arial" w:cs="Arial"/>
          <w:color w:val="000000" w:themeColor="text1"/>
        </w:rPr>
        <w:t xml:space="preserve">Proje başlangıcından </w:t>
      </w:r>
      <w:r w:rsidR="009D57F2" w:rsidRPr="00BF09A4">
        <w:rPr>
          <w:rFonts w:ascii="Arial" w:hAnsi="Arial" w:cs="Arial"/>
          <w:color w:val="000000" w:themeColor="text1"/>
        </w:rPr>
        <w:t>bugüne</w:t>
      </w:r>
      <w:r w:rsidRPr="00BF09A4">
        <w:rPr>
          <w:rFonts w:ascii="Arial" w:hAnsi="Arial" w:cs="Arial"/>
          <w:color w:val="000000" w:themeColor="text1"/>
        </w:rPr>
        <w:t xml:space="preserve"> kadar geçen zamanda 158 çiftimize </w:t>
      </w:r>
      <w:r w:rsidR="00BF09A4" w:rsidRPr="00BF09A4">
        <w:rPr>
          <w:rFonts w:ascii="Arial" w:hAnsi="Arial" w:cs="Arial"/>
          <w:color w:val="000000" w:themeColor="text1"/>
        </w:rPr>
        <w:t>danışmanlık hizmeti</w:t>
      </w:r>
      <w:r w:rsidRPr="00BF09A4">
        <w:rPr>
          <w:rFonts w:ascii="Arial" w:hAnsi="Arial" w:cs="Arial"/>
          <w:color w:val="000000" w:themeColor="text1"/>
        </w:rPr>
        <w:t xml:space="preserve"> gerçekleştirdik. Promosyon yastıklarımızı ve katılım belgelerini taraflarına takdim ettik</w:t>
      </w:r>
      <w:r w:rsidRPr="00BF09A4">
        <w:rPr>
          <w:rFonts w:ascii="Arial" w:hAnsi="Arial" w:cs="Arial"/>
          <w:noProof/>
          <w:color w:val="000000" w:themeColor="text1"/>
        </w:rPr>
        <w:t xml:space="preserve"> </w:t>
      </w:r>
    </w:p>
    <w:p w:rsidR="00D232C2" w:rsidRDefault="00213F36" w:rsidP="00213F36">
      <w:pPr>
        <w:ind w:firstLine="708"/>
        <w:jc w:val="both"/>
      </w:pPr>
      <w:r>
        <w:rPr>
          <w:noProof/>
        </w:rPr>
        <w:drawing>
          <wp:anchor distT="0" distB="0" distL="114300" distR="114300" simplePos="0" relativeHeight="251717632" behindDoc="0" locked="0" layoutInCell="1" allowOverlap="1">
            <wp:simplePos x="0" y="0"/>
            <wp:positionH relativeFrom="column">
              <wp:posOffset>49360</wp:posOffset>
            </wp:positionH>
            <wp:positionV relativeFrom="paragraph">
              <wp:posOffset>17780</wp:posOffset>
            </wp:positionV>
            <wp:extent cx="5300049" cy="3810000"/>
            <wp:effectExtent l="19050" t="0" r="0" b="0"/>
            <wp:wrapNone/>
            <wp:docPr id="130" name="Resim 13" descr="C:\Users\User\Desktop\ali bey\Bir Yastıkta Bir Ömür projesi (soyal Sorumlul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3" descr="C:\Users\User\Desktop\ali bey\Bir Yastıkta Bir Ömür projesi (soyal Sorumluluk).jpg"/>
                    <pic:cNvPicPr>
                      <a:picLocks noChangeAspect="1" noChangeArrowheads="1"/>
                    </pic:cNvPicPr>
                  </pic:nvPicPr>
                  <pic:blipFill>
                    <a:blip r:embed="rId144"/>
                    <a:stretch>
                      <a:fillRect/>
                    </a:stretch>
                  </pic:blipFill>
                  <pic:spPr bwMode="auto">
                    <a:xfrm>
                      <a:off x="0" y="0"/>
                      <a:ext cx="5300049" cy="3810000"/>
                    </a:xfrm>
                    <a:prstGeom prst="rect">
                      <a:avLst/>
                    </a:prstGeom>
                    <a:noFill/>
                    <a:ln w="9525">
                      <a:noFill/>
                      <a:miter lim="800000"/>
                      <a:headEnd/>
                      <a:tailEnd/>
                    </a:ln>
                  </pic:spPr>
                </pic:pic>
              </a:graphicData>
            </a:graphic>
          </wp:anchor>
        </w:drawing>
      </w:r>
    </w:p>
    <w:p w:rsidR="00D232C2" w:rsidRDefault="00D232C2" w:rsidP="003A42D0"/>
    <w:p w:rsidR="000E1C9D" w:rsidRDefault="000E1C9D" w:rsidP="003A42D0"/>
    <w:p w:rsidR="000E1C9D" w:rsidRDefault="000E1C9D" w:rsidP="003A42D0"/>
    <w:p w:rsidR="000E1C9D" w:rsidRDefault="000E1C9D" w:rsidP="003A42D0"/>
    <w:p w:rsidR="00D232C2" w:rsidRDefault="00D232C2" w:rsidP="003A42D0"/>
    <w:p w:rsidR="00D232C2" w:rsidRDefault="00D232C2" w:rsidP="003A42D0"/>
    <w:p w:rsidR="00D232C2" w:rsidRDefault="00D232C2" w:rsidP="003A42D0"/>
    <w:p w:rsidR="00E059C0" w:rsidRDefault="00E059C0" w:rsidP="003A42D0"/>
    <w:p w:rsidR="00E059C0" w:rsidRDefault="00E059C0" w:rsidP="003A42D0"/>
    <w:p w:rsidR="00E059C0" w:rsidRDefault="00E059C0" w:rsidP="003A42D0"/>
    <w:p w:rsidR="00E059C0" w:rsidRDefault="00E059C0" w:rsidP="003A42D0"/>
    <w:p w:rsidR="00E059C0" w:rsidRDefault="00E059C0" w:rsidP="003A42D0"/>
    <w:p w:rsidR="00B82253" w:rsidRDefault="00B82253" w:rsidP="003A42D0"/>
    <w:p w:rsidR="00B82253" w:rsidRDefault="00B82253" w:rsidP="003A42D0"/>
    <w:p w:rsidR="00B82253" w:rsidRDefault="00B82253" w:rsidP="003A42D0"/>
    <w:p w:rsidR="00B82253" w:rsidRDefault="00B82253" w:rsidP="003A42D0"/>
    <w:p w:rsidR="00B82253" w:rsidRDefault="00B82253" w:rsidP="003A42D0"/>
    <w:p w:rsidR="00B82253" w:rsidRDefault="00B82253" w:rsidP="003A42D0"/>
    <w:p w:rsidR="00B82253" w:rsidRDefault="00B82253" w:rsidP="003A42D0"/>
    <w:p w:rsidR="00B82253" w:rsidRDefault="00B82253" w:rsidP="003A42D0"/>
    <w:p w:rsidR="00B82253" w:rsidRDefault="00213F36" w:rsidP="003A42D0">
      <w:r>
        <w:rPr>
          <w:noProof/>
        </w:rPr>
        <w:drawing>
          <wp:anchor distT="0" distB="0" distL="114300" distR="114300" simplePos="0" relativeHeight="251725824" behindDoc="0" locked="0" layoutInCell="1" allowOverlap="1">
            <wp:simplePos x="0" y="0"/>
            <wp:positionH relativeFrom="column">
              <wp:posOffset>-32409</wp:posOffset>
            </wp:positionH>
            <wp:positionV relativeFrom="paragraph">
              <wp:posOffset>147320</wp:posOffset>
            </wp:positionV>
            <wp:extent cx="5524548" cy="3686175"/>
            <wp:effectExtent l="19050" t="0" r="0" b="0"/>
            <wp:wrapNone/>
            <wp:docPr id="65" name="Resim 2" descr="C:\Users\User\Desktop\ALİ RESİMLER\SAĞLIK İŞLERİ (9).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C:\Users\User\Desktop\ALİ RESİMLER\SAĞLIK İŞLERİ (9).jpg"/>
                    <pic:cNvPicPr>
                      <a:picLocks noChangeAspect="1" noChangeArrowheads="1"/>
                    </pic:cNvPicPr>
                  </pic:nvPicPr>
                  <pic:blipFill>
                    <a:blip r:embed="rId145"/>
                    <a:stretch>
                      <a:fillRect/>
                    </a:stretch>
                  </pic:blipFill>
                  <pic:spPr bwMode="auto">
                    <a:xfrm>
                      <a:off x="0" y="0"/>
                      <a:ext cx="5524548" cy="3686175"/>
                    </a:xfrm>
                    <a:prstGeom prst="rect">
                      <a:avLst/>
                    </a:prstGeom>
                    <a:noFill/>
                    <a:ln w="9525">
                      <a:noFill/>
                      <a:miter lim="800000"/>
                      <a:headEnd/>
                      <a:tailEnd/>
                    </a:ln>
                  </pic:spPr>
                </pic:pic>
              </a:graphicData>
            </a:graphic>
          </wp:anchor>
        </w:drawing>
      </w:r>
    </w:p>
    <w:p w:rsidR="00B82253" w:rsidRDefault="00B82253" w:rsidP="003A42D0"/>
    <w:p w:rsidR="00B82253" w:rsidRDefault="00B82253" w:rsidP="003A42D0"/>
    <w:p w:rsidR="00B82253" w:rsidRDefault="00B82253" w:rsidP="003A42D0"/>
    <w:p w:rsidR="00B82253" w:rsidRDefault="00B82253" w:rsidP="003A42D0"/>
    <w:p w:rsidR="00B82253" w:rsidRDefault="00B82253" w:rsidP="003A42D0"/>
    <w:p w:rsidR="00B82253" w:rsidRDefault="00B82253" w:rsidP="003A42D0"/>
    <w:p w:rsidR="00213F36" w:rsidRDefault="00213F36" w:rsidP="003A42D0"/>
    <w:p w:rsidR="00213F36" w:rsidRDefault="00213F36" w:rsidP="003A42D0"/>
    <w:p w:rsidR="00213F36" w:rsidRDefault="00213F36" w:rsidP="003A42D0"/>
    <w:p w:rsidR="00213F36" w:rsidRDefault="00213F36" w:rsidP="003A42D0"/>
    <w:p w:rsidR="00213F36" w:rsidRDefault="00213F36" w:rsidP="003A42D0"/>
    <w:p w:rsidR="00213F36" w:rsidRDefault="00213F36" w:rsidP="003A42D0"/>
    <w:p w:rsidR="00213F36" w:rsidRDefault="00213F36" w:rsidP="003A42D0"/>
    <w:p w:rsidR="00213F36" w:rsidRDefault="00213F36" w:rsidP="003A42D0"/>
    <w:p w:rsidR="00B82253" w:rsidRDefault="00B82253" w:rsidP="003A42D0"/>
    <w:p w:rsidR="00B82253" w:rsidRDefault="00B82253" w:rsidP="003A42D0"/>
    <w:p w:rsidR="00B82253" w:rsidRDefault="00B82253" w:rsidP="003A42D0"/>
    <w:p w:rsidR="00B82253" w:rsidRDefault="00B82253" w:rsidP="003A42D0"/>
    <w:p w:rsidR="00B82253" w:rsidRDefault="00B82253" w:rsidP="003A42D0"/>
    <w:p w:rsidR="00AF559B" w:rsidRDefault="00AF559B" w:rsidP="00AF559B">
      <w:r w:rsidRPr="00B82253">
        <w:rPr>
          <w:rFonts w:ascii="Arial" w:hAnsi="Arial" w:cs="Arial"/>
        </w:rPr>
        <w:t xml:space="preserve">Milas Belediyesi Sağlık </w:t>
      </w:r>
    </w:p>
    <w:p w:rsidR="00AF559B" w:rsidRPr="00BF09A4" w:rsidRDefault="00AF559B" w:rsidP="00136438">
      <w:pPr>
        <w:pStyle w:val="ListeParagraf"/>
        <w:numPr>
          <w:ilvl w:val="0"/>
          <w:numId w:val="75"/>
        </w:numPr>
        <w:ind w:left="284"/>
        <w:jc w:val="both"/>
        <w:rPr>
          <w:rFonts w:ascii="Arial" w:hAnsi="Arial" w:cs="Arial"/>
          <w:color w:val="000000" w:themeColor="text1"/>
        </w:rPr>
      </w:pPr>
      <w:r w:rsidRPr="00BF09A4">
        <w:rPr>
          <w:rFonts w:ascii="Arial" w:hAnsi="Arial" w:cs="Arial"/>
        </w:rPr>
        <w:lastRenderedPageBreak/>
        <w:t xml:space="preserve">Milas Belediyesi Sağlık İşleri Müdürlüğümüzün </w:t>
      </w:r>
      <w:r w:rsidRPr="00BF09A4">
        <w:rPr>
          <w:rFonts w:ascii="Arial" w:hAnsi="Arial" w:cs="Arial"/>
          <w:b/>
          <w:color w:val="000000" w:themeColor="text1"/>
        </w:rPr>
        <w:t xml:space="preserve">Bir Ömür </w:t>
      </w:r>
      <w:r w:rsidR="00CD6C36">
        <w:rPr>
          <w:rFonts w:ascii="Arial" w:hAnsi="Arial" w:cs="Arial"/>
          <w:b/>
          <w:color w:val="000000" w:themeColor="text1"/>
        </w:rPr>
        <w:t>S</w:t>
      </w:r>
      <w:r w:rsidRPr="00BF09A4">
        <w:rPr>
          <w:rFonts w:ascii="Arial" w:hAnsi="Arial" w:cs="Arial"/>
          <w:b/>
          <w:color w:val="000000" w:themeColor="text1"/>
        </w:rPr>
        <w:t>aadet Projesi</w:t>
      </w:r>
      <w:r w:rsidRPr="00BF09A4">
        <w:rPr>
          <w:rFonts w:ascii="Arial" w:hAnsi="Arial" w:cs="Arial"/>
          <w:color w:val="000000" w:themeColor="text1"/>
        </w:rPr>
        <w:t>’nin amacı; Milas İlçesinde evliliklerinde 50 yılı dolduran büyükleri evlerinde ziyaret ederek onların birlikte geçirdikleri saadet öyküleri dinlemek, öğütler almak ve evlilik hazırlığında olan çiftlerle bu öyküleri paylaşmak ve hayatın her anında yanlarında olduğumuzu hissettirmek.</w:t>
      </w:r>
    </w:p>
    <w:p w:rsidR="00AF559B" w:rsidRPr="00AF559B" w:rsidRDefault="00AF559B" w:rsidP="00AD58AE">
      <w:pPr>
        <w:ind w:left="284"/>
        <w:jc w:val="both"/>
        <w:rPr>
          <w:rFonts w:ascii="Arial" w:hAnsi="Arial" w:cs="Arial"/>
          <w:color w:val="000000" w:themeColor="text1"/>
        </w:rPr>
      </w:pPr>
      <w:r w:rsidRPr="00AF559B">
        <w:rPr>
          <w:rFonts w:ascii="Arial" w:hAnsi="Arial" w:cs="Arial"/>
          <w:color w:val="000000" w:themeColor="text1"/>
        </w:rPr>
        <w:t>22.012.2016 tarihinde yaptığımız basın tanıtımıyla projemize start verdik ve ziyaret ettiğimiz 10 çiftimizle keyifli sohbetler eşl</w:t>
      </w:r>
      <w:r>
        <w:rPr>
          <w:rFonts w:ascii="Arial" w:hAnsi="Arial" w:cs="Arial"/>
          <w:color w:val="000000" w:themeColor="text1"/>
        </w:rPr>
        <w:t>iğinde çekimler gerçekleştirdik v</w:t>
      </w:r>
      <w:r w:rsidRPr="00AF559B">
        <w:rPr>
          <w:rFonts w:ascii="Arial" w:hAnsi="Arial" w:cs="Arial"/>
          <w:color w:val="000000" w:themeColor="text1"/>
        </w:rPr>
        <w:t>e plaketlerini takdim ettik.</w:t>
      </w:r>
      <w:r>
        <w:rPr>
          <w:rFonts w:ascii="Arial" w:hAnsi="Arial" w:cs="Arial"/>
          <w:color w:val="000000" w:themeColor="text1"/>
        </w:rPr>
        <w:t xml:space="preserve"> </w:t>
      </w:r>
      <w:r w:rsidRPr="00AF559B">
        <w:rPr>
          <w:rFonts w:ascii="Arial" w:hAnsi="Arial" w:cs="Arial"/>
          <w:color w:val="000000" w:themeColor="text1"/>
        </w:rPr>
        <w:t>Önümüzdeki günlerde ilçe genelinde 50 yılını dolduran çiftlerimize ziyaretlerimizi gerçekleştirmek için çalışmalarımıza devam ediyoruz.</w:t>
      </w:r>
      <w:r>
        <w:rPr>
          <w:rFonts w:ascii="Arial" w:hAnsi="Arial" w:cs="Arial"/>
          <w:color w:val="000000" w:themeColor="text1"/>
        </w:rPr>
        <w:t xml:space="preserve"> </w:t>
      </w:r>
      <w:r w:rsidRPr="00AF559B">
        <w:rPr>
          <w:rFonts w:ascii="Arial" w:hAnsi="Arial" w:cs="Arial"/>
          <w:color w:val="000000" w:themeColor="text1"/>
        </w:rPr>
        <w:t>Mahalle</w:t>
      </w:r>
      <w:r>
        <w:rPr>
          <w:rFonts w:ascii="Arial" w:hAnsi="Arial" w:cs="Arial"/>
          <w:color w:val="000000" w:themeColor="text1"/>
        </w:rPr>
        <w:t xml:space="preserve"> </w:t>
      </w:r>
      <w:r w:rsidRPr="00AF559B">
        <w:rPr>
          <w:rFonts w:ascii="Arial" w:hAnsi="Arial" w:cs="Arial"/>
          <w:color w:val="000000" w:themeColor="text1"/>
        </w:rPr>
        <w:t>muhtarlarımızla yapmış olduğumuz çalışmalarımız sonrasında aile ziyaretlerine başlamayı planlıyoruz.</w:t>
      </w:r>
    </w:p>
    <w:p w:rsidR="00237540" w:rsidRDefault="00E059C0" w:rsidP="00E059C0">
      <w:pPr>
        <w:tabs>
          <w:tab w:val="left" w:pos="8222"/>
        </w:tabs>
      </w:pPr>
      <w:r>
        <w:rPr>
          <w:noProof/>
        </w:rPr>
        <w:drawing>
          <wp:anchor distT="0" distB="0" distL="114300" distR="114300" simplePos="0" relativeHeight="251718656" behindDoc="0" locked="0" layoutInCell="1" allowOverlap="1">
            <wp:simplePos x="0" y="0"/>
            <wp:positionH relativeFrom="column">
              <wp:posOffset>2989</wp:posOffset>
            </wp:positionH>
            <wp:positionV relativeFrom="paragraph">
              <wp:posOffset>69215</wp:posOffset>
            </wp:positionV>
            <wp:extent cx="5304526" cy="2990850"/>
            <wp:effectExtent l="19050" t="0" r="0" b="0"/>
            <wp:wrapNone/>
            <wp:docPr id="135" name="Resim 14" descr="C:\Users\User\Desktop\ali bey\Bir Ömür saadet projesi (soyal Sorumluluk).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4" descr="C:\Users\User\Desktop\ali bey\Bir Ömür saadet projesi (soyal Sorumluluk).jpg"/>
                    <pic:cNvPicPr>
                      <a:picLocks noChangeAspect="1" noChangeArrowheads="1"/>
                    </pic:cNvPicPr>
                  </pic:nvPicPr>
                  <pic:blipFill>
                    <a:blip r:embed="rId146"/>
                    <a:stretch>
                      <a:fillRect/>
                    </a:stretch>
                  </pic:blipFill>
                  <pic:spPr bwMode="auto">
                    <a:xfrm>
                      <a:off x="0" y="0"/>
                      <a:ext cx="5304526" cy="2990850"/>
                    </a:xfrm>
                    <a:prstGeom prst="rect">
                      <a:avLst/>
                    </a:prstGeom>
                    <a:noFill/>
                    <a:ln w="9525">
                      <a:noFill/>
                      <a:miter lim="800000"/>
                      <a:headEnd/>
                      <a:tailEnd/>
                    </a:ln>
                  </pic:spPr>
                </pic:pic>
              </a:graphicData>
            </a:graphic>
          </wp:anchor>
        </w:drawing>
      </w:r>
    </w:p>
    <w:p w:rsidR="00D232C2" w:rsidRDefault="00D232C2" w:rsidP="003A42D0"/>
    <w:p w:rsidR="00D232C2" w:rsidRDefault="00D232C2" w:rsidP="003A42D0"/>
    <w:p w:rsidR="00D232C2" w:rsidRDefault="00D232C2" w:rsidP="003A42D0"/>
    <w:p w:rsidR="00237540" w:rsidRDefault="00237540" w:rsidP="003A42D0"/>
    <w:p w:rsidR="00237540" w:rsidRDefault="00237540" w:rsidP="003A42D0"/>
    <w:p w:rsidR="00237540" w:rsidRDefault="00237540" w:rsidP="003A42D0"/>
    <w:p w:rsidR="00237540" w:rsidRDefault="00237540" w:rsidP="003A42D0"/>
    <w:p w:rsidR="00237540" w:rsidRDefault="00237540" w:rsidP="003A42D0"/>
    <w:p w:rsidR="00237540" w:rsidRDefault="00237540" w:rsidP="003A42D0"/>
    <w:p w:rsidR="00237540" w:rsidRDefault="00237540" w:rsidP="003A42D0"/>
    <w:p w:rsidR="00237540" w:rsidRDefault="00237540" w:rsidP="003A42D0"/>
    <w:p w:rsidR="00237540" w:rsidRDefault="00237540" w:rsidP="003A42D0"/>
    <w:p w:rsidR="00E368E9" w:rsidRDefault="00E368E9" w:rsidP="003A42D0"/>
    <w:p w:rsidR="00E368E9" w:rsidRDefault="00E368E9" w:rsidP="003A42D0"/>
    <w:p w:rsidR="00E368E9" w:rsidRDefault="00E368E9" w:rsidP="003A42D0"/>
    <w:p w:rsidR="00E368E9" w:rsidRDefault="00E368E9" w:rsidP="003A42D0"/>
    <w:p w:rsidR="00E368E9" w:rsidRDefault="00E368E9" w:rsidP="003A42D0"/>
    <w:p w:rsidR="00E368E9" w:rsidRDefault="00AF559B" w:rsidP="003A42D0">
      <w:r>
        <w:rPr>
          <w:noProof/>
        </w:rPr>
        <w:drawing>
          <wp:inline distT="0" distB="0" distL="0" distR="0">
            <wp:extent cx="5288355" cy="3459584"/>
            <wp:effectExtent l="19050" t="0" r="7545" b="0"/>
            <wp:docPr id="82" name="Resim 17" descr="C:\Users\User\Desktop\ALİ RESİMLER\SAĞLIK İŞLERİ (6).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ALİ RESİMLER\SAĞLIK İŞLERİ (6).JPG"/>
                    <pic:cNvPicPr>
                      <a:picLocks noChangeAspect="1" noChangeArrowheads="1"/>
                    </pic:cNvPicPr>
                  </pic:nvPicPr>
                  <pic:blipFill>
                    <a:blip r:embed="rId147"/>
                    <a:stretch>
                      <a:fillRect/>
                    </a:stretch>
                  </pic:blipFill>
                  <pic:spPr bwMode="auto">
                    <a:xfrm>
                      <a:off x="0" y="0"/>
                      <a:ext cx="5288355" cy="3459584"/>
                    </a:xfrm>
                    <a:prstGeom prst="rect">
                      <a:avLst/>
                    </a:prstGeom>
                    <a:noFill/>
                    <a:ln w="9525">
                      <a:noFill/>
                      <a:miter lim="800000"/>
                      <a:headEnd/>
                      <a:tailEnd/>
                    </a:ln>
                  </pic:spPr>
                </pic:pic>
              </a:graphicData>
            </a:graphic>
          </wp:inline>
        </w:drawing>
      </w:r>
    </w:p>
    <w:p w:rsidR="00F42BCC" w:rsidRPr="00D84A14" w:rsidRDefault="00E368E9" w:rsidP="003A42D0">
      <w:pPr>
        <w:pStyle w:val="Balk3"/>
      </w:pPr>
      <w:bookmarkStart w:id="54" w:name="_Toc446597450"/>
      <w:bookmarkStart w:id="55" w:name="_Toc446597858"/>
      <w:r>
        <w:rPr>
          <w:color w:val="000080"/>
          <w:sz w:val="28"/>
          <w:szCs w:val="28"/>
        </w:rPr>
        <w:lastRenderedPageBreak/>
        <w:t>1</w:t>
      </w:r>
      <w:r w:rsidR="00C1422E">
        <w:rPr>
          <w:color w:val="000080"/>
          <w:sz w:val="28"/>
          <w:szCs w:val="28"/>
        </w:rPr>
        <w:t>5</w:t>
      </w:r>
      <w:r w:rsidR="00064D93" w:rsidRPr="00ED3172">
        <w:rPr>
          <w:color w:val="000080"/>
          <w:sz w:val="28"/>
          <w:szCs w:val="28"/>
        </w:rPr>
        <w:t xml:space="preserve"> -SOSYAL YARDIM İŞLERİ MÜDÜRLÜĞÜ</w:t>
      </w:r>
      <w:bookmarkEnd w:id="54"/>
      <w:bookmarkEnd w:id="55"/>
    </w:p>
    <w:p w:rsidR="00F42BCC" w:rsidRPr="00D84A14" w:rsidRDefault="00F42BCC" w:rsidP="003A42D0">
      <w:pPr>
        <w:widowControl w:val="0"/>
        <w:autoSpaceDE w:val="0"/>
        <w:autoSpaceDN w:val="0"/>
        <w:adjustRightInd w:val="0"/>
        <w:ind w:left="360"/>
        <w:jc w:val="both"/>
        <w:rPr>
          <w:rFonts w:ascii="Arial" w:hAnsi="Arial" w:cs="Arial"/>
        </w:rPr>
      </w:pPr>
    </w:p>
    <w:p w:rsidR="00F42BCC" w:rsidRPr="00076B06" w:rsidRDefault="00F42BCC" w:rsidP="003A42D0">
      <w:pPr>
        <w:numPr>
          <w:ilvl w:val="0"/>
          <w:numId w:val="29"/>
        </w:numPr>
        <w:jc w:val="both"/>
        <w:rPr>
          <w:rFonts w:ascii="Arial" w:hAnsi="Arial" w:cs="Arial"/>
        </w:rPr>
      </w:pPr>
      <w:r w:rsidRPr="00076B06">
        <w:rPr>
          <w:rFonts w:ascii="Arial" w:hAnsi="Arial" w:cs="Arial"/>
        </w:rPr>
        <w:t xml:space="preserve">Belediyemize ait günlük çalışma raporları </w:t>
      </w:r>
      <w:r>
        <w:rPr>
          <w:rFonts w:ascii="Arial" w:hAnsi="Arial" w:cs="Arial"/>
        </w:rPr>
        <w:t>düzenli olarak dosyalanmıştır.</w:t>
      </w:r>
    </w:p>
    <w:p w:rsidR="00F42BCC" w:rsidRPr="00076B06" w:rsidRDefault="00F42BCC" w:rsidP="003A42D0">
      <w:pPr>
        <w:ind w:left="360"/>
        <w:jc w:val="both"/>
        <w:rPr>
          <w:rFonts w:ascii="Arial" w:hAnsi="Arial" w:cs="Arial"/>
        </w:rPr>
      </w:pPr>
    </w:p>
    <w:p w:rsidR="00F42BCC" w:rsidRPr="00076B06" w:rsidRDefault="00F42BCC" w:rsidP="003A42D0">
      <w:pPr>
        <w:numPr>
          <w:ilvl w:val="0"/>
          <w:numId w:val="29"/>
        </w:numPr>
        <w:jc w:val="both"/>
        <w:rPr>
          <w:rFonts w:ascii="Arial" w:hAnsi="Arial" w:cs="Arial"/>
        </w:rPr>
      </w:pPr>
      <w:r w:rsidRPr="00076B06">
        <w:rPr>
          <w:rFonts w:ascii="Arial" w:hAnsi="Arial" w:cs="Arial"/>
        </w:rPr>
        <w:t>Belediyemize gelen vatandaşlarımıza refakat edilerek, ilgil</w:t>
      </w:r>
      <w:r>
        <w:rPr>
          <w:rFonts w:ascii="Arial" w:hAnsi="Arial" w:cs="Arial"/>
        </w:rPr>
        <w:t>i birimlere yönlendirilmiştir.</w:t>
      </w:r>
    </w:p>
    <w:p w:rsidR="00F42BCC" w:rsidRPr="00076B06" w:rsidRDefault="00F42BCC" w:rsidP="003A42D0">
      <w:pPr>
        <w:jc w:val="both"/>
        <w:rPr>
          <w:rFonts w:ascii="Arial" w:hAnsi="Arial" w:cs="Arial"/>
        </w:rPr>
      </w:pPr>
    </w:p>
    <w:p w:rsidR="00F42BCC" w:rsidRPr="00076B06" w:rsidRDefault="00F42BCC" w:rsidP="003A42D0">
      <w:pPr>
        <w:numPr>
          <w:ilvl w:val="0"/>
          <w:numId w:val="29"/>
        </w:numPr>
        <w:jc w:val="both"/>
        <w:rPr>
          <w:rFonts w:ascii="Arial" w:hAnsi="Arial" w:cs="Arial"/>
        </w:rPr>
      </w:pPr>
      <w:r w:rsidRPr="00076B06">
        <w:rPr>
          <w:rFonts w:ascii="Arial" w:hAnsi="Arial" w:cs="Arial"/>
        </w:rPr>
        <w:t>Birimimize gelen yazılı ve sözlü şikâyetler rapor edilerek, çözüme ulaştırılması için ilgil</w:t>
      </w:r>
      <w:r>
        <w:rPr>
          <w:rFonts w:ascii="Arial" w:hAnsi="Arial" w:cs="Arial"/>
        </w:rPr>
        <w:t xml:space="preserve">i birimlere yazılı bildirilerek, </w:t>
      </w:r>
      <w:r w:rsidRPr="00076B06">
        <w:rPr>
          <w:rFonts w:ascii="Arial" w:hAnsi="Arial" w:cs="Arial"/>
        </w:rPr>
        <w:t>dosyalanm</w:t>
      </w:r>
      <w:r>
        <w:rPr>
          <w:rFonts w:ascii="Arial" w:hAnsi="Arial" w:cs="Arial"/>
        </w:rPr>
        <w:t>ıştır.</w:t>
      </w:r>
    </w:p>
    <w:p w:rsidR="00F42BCC" w:rsidRPr="00076B06" w:rsidRDefault="00F42BCC" w:rsidP="003A42D0">
      <w:pPr>
        <w:jc w:val="both"/>
        <w:rPr>
          <w:rFonts w:ascii="Arial" w:hAnsi="Arial" w:cs="Arial"/>
        </w:rPr>
      </w:pPr>
    </w:p>
    <w:p w:rsidR="00F42BCC" w:rsidRDefault="00F42BCC" w:rsidP="003A42D0">
      <w:pPr>
        <w:numPr>
          <w:ilvl w:val="0"/>
          <w:numId w:val="29"/>
        </w:numPr>
        <w:jc w:val="both"/>
        <w:rPr>
          <w:rFonts w:ascii="Arial" w:hAnsi="Arial" w:cs="Arial"/>
        </w:rPr>
      </w:pPr>
      <w:r w:rsidRPr="00076B06">
        <w:rPr>
          <w:rFonts w:ascii="Arial" w:hAnsi="Arial" w:cs="Arial"/>
        </w:rPr>
        <w:t xml:space="preserve">Birimimize aceze yardımı için başvuran vatandaşlarımız hakkında yerinde araştırma yapılarak, uygun görülen </w:t>
      </w:r>
      <w:r w:rsidR="00C80177">
        <w:rPr>
          <w:rFonts w:ascii="Arial" w:hAnsi="Arial" w:cs="Arial"/>
        </w:rPr>
        <w:t>25</w:t>
      </w:r>
      <w:r w:rsidR="009E04CF" w:rsidRPr="00D77378">
        <w:rPr>
          <w:rFonts w:ascii="Arial" w:hAnsi="Arial" w:cs="Arial"/>
        </w:rPr>
        <w:t>0</w:t>
      </w:r>
      <w:r w:rsidRPr="00D77378">
        <w:rPr>
          <w:rFonts w:ascii="Arial" w:hAnsi="Arial" w:cs="Arial"/>
        </w:rPr>
        <w:t xml:space="preserve"> </w:t>
      </w:r>
      <w:r w:rsidR="001B2307" w:rsidRPr="00D77378">
        <w:rPr>
          <w:rFonts w:ascii="Arial" w:hAnsi="Arial" w:cs="Arial"/>
        </w:rPr>
        <w:t>kişiye aceze</w:t>
      </w:r>
      <w:r>
        <w:rPr>
          <w:rFonts w:ascii="Arial" w:hAnsi="Arial" w:cs="Arial"/>
        </w:rPr>
        <w:t xml:space="preserve"> yardımı yapılmıştır.</w:t>
      </w:r>
    </w:p>
    <w:p w:rsidR="00166B86" w:rsidRDefault="00166B86" w:rsidP="003A42D0">
      <w:pPr>
        <w:pStyle w:val="ListeParagraf"/>
        <w:rPr>
          <w:rFonts w:ascii="Arial" w:hAnsi="Arial" w:cs="Arial"/>
        </w:rPr>
      </w:pPr>
    </w:p>
    <w:p w:rsidR="00166B86" w:rsidRDefault="00166B86" w:rsidP="003A42D0">
      <w:pPr>
        <w:numPr>
          <w:ilvl w:val="0"/>
          <w:numId w:val="29"/>
        </w:numPr>
        <w:jc w:val="both"/>
        <w:rPr>
          <w:rFonts w:ascii="Arial" w:hAnsi="Arial" w:cs="Arial"/>
        </w:rPr>
      </w:pPr>
      <w:r w:rsidRPr="00397066">
        <w:rPr>
          <w:rFonts w:ascii="Arial" w:hAnsi="Arial" w:cs="Arial"/>
        </w:rPr>
        <w:t>Engelli bireylerimizin daha fazla sosyal yaşamın içinde olması gerekliliği bilinciyle Müdürlüğümüzce çeşitli etkinlikler düzenlenmiştir.</w:t>
      </w:r>
    </w:p>
    <w:p w:rsidR="00F8711E" w:rsidRDefault="000D5F32" w:rsidP="003A42D0">
      <w:pPr>
        <w:pStyle w:val="ListeParagraf"/>
        <w:rPr>
          <w:rFonts w:ascii="Arial" w:hAnsi="Arial" w:cs="Arial"/>
        </w:rPr>
      </w:pPr>
      <w:r>
        <w:rPr>
          <w:rFonts w:ascii="Arial" w:hAnsi="Arial" w:cs="Arial"/>
          <w:noProof/>
        </w:rPr>
        <w:drawing>
          <wp:anchor distT="0" distB="0" distL="114300" distR="114300" simplePos="0" relativeHeight="251710464" behindDoc="0" locked="0" layoutInCell="1" allowOverlap="1">
            <wp:simplePos x="0" y="0"/>
            <wp:positionH relativeFrom="column">
              <wp:posOffset>108484</wp:posOffset>
            </wp:positionH>
            <wp:positionV relativeFrom="paragraph">
              <wp:posOffset>78740</wp:posOffset>
            </wp:positionV>
            <wp:extent cx="5296102" cy="3543300"/>
            <wp:effectExtent l="19050" t="0" r="0" b="0"/>
            <wp:wrapNone/>
            <wp:docPr id="120" name="Resim 17" descr="C:\Users\User\Desktop\ALİ RESİMLER\ENGELLİLERE KAHVALTI (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7" descr="C:\Users\User\Desktop\ALİ RESİMLER\ENGELLİLERE KAHVALTI (1).JPG"/>
                    <pic:cNvPicPr>
                      <a:picLocks noChangeAspect="1" noChangeArrowheads="1"/>
                    </pic:cNvPicPr>
                  </pic:nvPicPr>
                  <pic:blipFill>
                    <a:blip r:embed="rId148"/>
                    <a:stretch>
                      <a:fillRect/>
                    </a:stretch>
                  </pic:blipFill>
                  <pic:spPr bwMode="auto">
                    <a:xfrm>
                      <a:off x="0" y="0"/>
                      <a:ext cx="5296102" cy="3543300"/>
                    </a:xfrm>
                    <a:prstGeom prst="rect">
                      <a:avLst/>
                    </a:prstGeom>
                    <a:noFill/>
                    <a:ln w="9525">
                      <a:noFill/>
                      <a:miter lim="800000"/>
                      <a:headEnd/>
                      <a:tailEnd/>
                    </a:ln>
                  </pic:spPr>
                </pic:pic>
              </a:graphicData>
            </a:graphic>
          </wp:anchor>
        </w:drawing>
      </w:r>
    </w:p>
    <w:p w:rsidR="00F8711E" w:rsidRDefault="00F8711E" w:rsidP="003A42D0">
      <w:pPr>
        <w:ind w:left="720"/>
        <w:jc w:val="both"/>
        <w:rPr>
          <w:rFonts w:ascii="Arial" w:hAnsi="Arial" w:cs="Arial"/>
        </w:rPr>
      </w:pPr>
    </w:p>
    <w:p w:rsidR="00F8711E" w:rsidRDefault="00F8711E"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0D5F32" w:rsidRDefault="000D5F32" w:rsidP="003A42D0">
      <w:pPr>
        <w:ind w:left="720"/>
        <w:jc w:val="both"/>
        <w:rPr>
          <w:rFonts w:ascii="Arial" w:hAnsi="Arial" w:cs="Arial"/>
        </w:rPr>
      </w:pPr>
    </w:p>
    <w:p w:rsidR="00F42BCC" w:rsidRPr="00397066" w:rsidRDefault="00F42BCC" w:rsidP="003A42D0">
      <w:pPr>
        <w:numPr>
          <w:ilvl w:val="0"/>
          <w:numId w:val="29"/>
        </w:numPr>
        <w:jc w:val="both"/>
        <w:rPr>
          <w:rFonts w:ascii="Arial" w:hAnsi="Arial" w:cs="Arial"/>
        </w:rPr>
      </w:pPr>
      <w:r w:rsidRPr="00397066">
        <w:rPr>
          <w:rFonts w:ascii="Arial" w:hAnsi="Arial" w:cs="Arial"/>
        </w:rPr>
        <w:t>İş başvurusu formlarının dağıtımı, teslim alınması ve arşivlenme</w:t>
      </w:r>
      <w:r>
        <w:rPr>
          <w:rFonts w:ascii="Arial" w:hAnsi="Arial" w:cs="Arial"/>
        </w:rPr>
        <w:t>si düzenli olarak yapılmıştır.</w:t>
      </w:r>
    </w:p>
    <w:p w:rsidR="00F42BCC" w:rsidRPr="00397066" w:rsidRDefault="00F42BCC" w:rsidP="003A42D0">
      <w:pPr>
        <w:pStyle w:val="ListeParagraf"/>
        <w:rPr>
          <w:rFonts w:ascii="Arial" w:hAnsi="Arial" w:cs="Arial"/>
        </w:rPr>
      </w:pPr>
    </w:p>
    <w:p w:rsidR="00F42BCC" w:rsidRPr="00397066" w:rsidRDefault="00F42BCC" w:rsidP="003A42D0">
      <w:pPr>
        <w:numPr>
          <w:ilvl w:val="0"/>
          <w:numId w:val="29"/>
        </w:numPr>
        <w:jc w:val="both"/>
        <w:rPr>
          <w:rFonts w:ascii="Arial" w:hAnsi="Arial" w:cs="Arial"/>
        </w:rPr>
      </w:pPr>
      <w:r w:rsidRPr="00397066">
        <w:rPr>
          <w:rFonts w:ascii="Arial" w:hAnsi="Arial" w:cs="Arial"/>
        </w:rPr>
        <w:t>Hizmet alımı yoluyla belediyemizde çalışan personelin özlük</w:t>
      </w:r>
      <w:r>
        <w:rPr>
          <w:rFonts w:ascii="Arial" w:hAnsi="Arial" w:cs="Arial"/>
        </w:rPr>
        <w:t xml:space="preserve"> işlerinin takibi yapılmıştır.</w:t>
      </w:r>
    </w:p>
    <w:p w:rsidR="00F42BCC" w:rsidRPr="00397066" w:rsidRDefault="00F42BCC" w:rsidP="003A42D0">
      <w:pPr>
        <w:pStyle w:val="ListeParagraf"/>
        <w:ind w:left="0"/>
        <w:rPr>
          <w:rFonts w:ascii="Arial" w:hAnsi="Arial" w:cs="Arial"/>
        </w:rPr>
      </w:pPr>
    </w:p>
    <w:p w:rsidR="00F42BCC" w:rsidRPr="00397066" w:rsidRDefault="00F42BCC" w:rsidP="003A42D0">
      <w:pPr>
        <w:numPr>
          <w:ilvl w:val="0"/>
          <w:numId w:val="29"/>
        </w:numPr>
        <w:jc w:val="both"/>
        <w:rPr>
          <w:rFonts w:ascii="Arial" w:hAnsi="Arial" w:cs="Arial"/>
        </w:rPr>
      </w:pPr>
      <w:r w:rsidRPr="00397066">
        <w:rPr>
          <w:rFonts w:ascii="Arial" w:hAnsi="Arial" w:cs="Arial"/>
        </w:rPr>
        <w:t>Çalışmakta olan şirket personeline izin ve vizite kâğıdı düzenlenmekte, raporlarının takibi yapılmaktadır.</w:t>
      </w:r>
    </w:p>
    <w:p w:rsidR="00F42BCC" w:rsidRPr="00397066" w:rsidRDefault="00F42BCC" w:rsidP="003A42D0">
      <w:pPr>
        <w:pStyle w:val="ListeParagraf"/>
        <w:rPr>
          <w:rFonts w:ascii="Arial" w:hAnsi="Arial" w:cs="Arial"/>
        </w:rPr>
      </w:pPr>
    </w:p>
    <w:p w:rsidR="00F42BCC" w:rsidRPr="00076B06" w:rsidRDefault="00F42BCC" w:rsidP="003A42D0">
      <w:pPr>
        <w:numPr>
          <w:ilvl w:val="0"/>
          <w:numId w:val="29"/>
        </w:numPr>
        <w:jc w:val="both"/>
        <w:rPr>
          <w:rFonts w:ascii="Arial" w:hAnsi="Arial" w:cs="Arial"/>
        </w:rPr>
      </w:pPr>
      <w:r w:rsidRPr="00076B06">
        <w:rPr>
          <w:rFonts w:ascii="Arial" w:hAnsi="Arial" w:cs="Arial"/>
        </w:rPr>
        <w:t>Sosyal Yardım İşleri Müdürlüğünce ilçemizde yapılan alan çalışması sonucu engelli veri tabanı oluşturulmuş</w:t>
      </w:r>
      <w:r>
        <w:rPr>
          <w:rFonts w:ascii="Arial" w:hAnsi="Arial" w:cs="Arial"/>
        </w:rPr>
        <w:t xml:space="preserve"> ve düzenli ziyaretler yapılmıştır.</w:t>
      </w:r>
      <w:r w:rsidRPr="00076B06">
        <w:rPr>
          <w:rFonts w:ascii="Arial" w:hAnsi="Arial" w:cs="Arial"/>
        </w:rPr>
        <w:t xml:space="preserve"> </w:t>
      </w:r>
    </w:p>
    <w:p w:rsidR="005774BE" w:rsidRPr="008F332A" w:rsidRDefault="00F42BCC" w:rsidP="003A42D0">
      <w:pPr>
        <w:ind w:firstLine="360"/>
        <w:jc w:val="both"/>
        <w:rPr>
          <w:rFonts w:ascii="Arial" w:hAnsi="Arial" w:cs="Arial"/>
          <w:b/>
        </w:rPr>
      </w:pPr>
      <w:r w:rsidRPr="00CF678C">
        <w:rPr>
          <w:rFonts w:ascii="Arial" w:hAnsi="Arial" w:cs="Arial"/>
        </w:rPr>
        <w:lastRenderedPageBreak/>
        <w:t>201</w:t>
      </w:r>
      <w:r w:rsidR="00C80177">
        <w:rPr>
          <w:rFonts w:ascii="Arial" w:hAnsi="Arial" w:cs="Arial"/>
        </w:rPr>
        <w:t>7</w:t>
      </w:r>
      <w:r w:rsidRPr="00CF678C">
        <w:rPr>
          <w:rFonts w:ascii="Arial" w:hAnsi="Arial" w:cs="Arial"/>
        </w:rPr>
        <w:t xml:space="preserve"> yılı içerisinde Müdürlüğümüz gider bütçesinden dar gelirli ve yardıma muhtaç kişilere </w:t>
      </w:r>
      <w:r w:rsidR="00C80177">
        <w:rPr>
          <w:rFonts w:ascii="Arial" w:hAnsi="Arial" w:cs="Arial"/>
          <w:b/>
        </w:rPr>
        <w:t>40.820</w:t>
      </w:r>
      <w:r w:rsidR="008F332A">
        <w:rPr>
          <w:rFonts w:ascii="Arial" w:hAnsi="Arial" w:cs="Arial"/>
          <w:b/>
        </w:rPr>
        <w:t>,00</w:t>
      </w:r>
      <w:r w:rsidRPr="00CF678C">
        <w:rPr>
          <w:rFonts w:ascii="Arial" w:hAnsi="Arial" w:cs="Arial"/>
          <w:b/>
        </w:rPr>
        <w:t xml:space="preserve"> TL</w:t>
      </w:r>
      <w:r w:rsidRPr="00CF678C">
        <w:rPr>
          <w:rFonts w:ascii="Arial" w:hAnsi="Arial" w:cs="Arial"/>
        </w:rPr>
        <w:t xml:space="preserve"> hane halkına transfer yapılmıştır</w:t>
      </w:r>
      <w:r w:rsidR="00E963B2">
        <w:rPr>
          <w:rFonts w:ascii="Arial" w:hAnsi="Arial" w:cs="Arial"/>
        </w:rPr>
        <w:t>.</w:t>
      </w:r>
    </w:p>
    <w:p w:rsidR="005774BE" w:rsidRPr="00076B06" w:rsidRDefault="005774BE" w:rsidP="003A42D0">
      <w:pPr>
        <w:jc w:val="both"/>
        <w:rPr>
          <w:rFonts w:ascii="Arial" w:hAnsi="Arial" w:cs="Arial"/>
        </w:rPr>
      </w:pPr>
      <w:r w:rsidRPr="00076B06">
        <w:rPr>
          <w:rFonts w:ascii="Arial" w:hAnsi="Arial" w:cs="Arial"/>
        </w:rPr>
        <w:t xml:space="preserve">                        </w:t>
      </w:r>
    </w:p>
    <w:p w:rsidR="005774BE" w:rsidRPr="00076B06" w:rsidRDefault="00E91DC6" w:rsidP="003A42D0">
      <w:pPr>
        <w:jc w:val="center"/>
        <w:rPr>
          <w:rFonts w:ascii="Arial" w:hAnsi="Arial" w:cs="Arial"/>
        </w:rPr>
      </w:pPr>
      <w:r w:rsidRPr="00E91DC6">
        <w:rPr>
          <w:rFonts w:ascii="Arial" w:hAnsi="Arial" w:cs="Arial"/>
          <w:noProof/>
          <w:bdr w:val="single" w:sz="4" w:space="0" w:color="auto"/>
        </w:rPr>
        <w:drawing>
          <wp:inline distT="0" distB="0" distL="0" distR="0">
            <wp:extent cx="5258519" cy="2751826"/>
            <wp:effectExtent l="19050" t="0" r="18331" b="0"/>
            <wp:docPr id="18"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49"/>
              </a:graphicData>
            </a:graphic>
          </wp:inline>
        </w:drawing>
      </w:r>
    </w:p>
    <w:p w:rsidR="00462FD3" w:rsidRDefault="00462FD3" w:rsidP="003A42D0">
      <w:pPr>
        <w:ind w:left="720"/>
        <w:jc w:val="both"/>
        <w:rPr>
          <w:rFonts w:ascii="Arial" w:hAnsi="Arial" w:cs="Arial"/>
        </w:rPr>
      </w:pPr>
    </w:p>
    <w:p w:rsidR="00F42BCC" w:rsidRPr="00076B06" w:rsidRDefault="00F42BCC" w:rsidP="003A42D0">
      <w:pPr>
        <w:numPr>
          <w:ilvl w:val="0"/>
          <w:numId w:val="29"/>
        </w:numPr>
        <w:jc w:val="both"/>
        <w:rPr>
          <w:rFonts w:ascii="Arial" w:hAnsi="Arial" w:cs="Arial"/>
        </w:rPr>
      </w:pPr>
      <w:r w:rsidRPr="00076B06">
        <w:rPr>
          <w:rFonts w:ascii="Arial" w:hAnsi="Arial" w:cs="Arial"/>
        </w:rPr>
        <w:t>Çeşitli sebeplerle kullanım dışı kalan ev eşyası ve kıyafetlerin bir noktada toplayıp ihtiyaç sahibi ailelerin kullanımına sunmayı hedefleyen  “Elden Ele” Projesi çalışmaları devam etmiştir.</w:t>
      </w:r>
    </w:p>
    <w:p w:rsidR="00F42BCC" w:rsidRPr="00076B06" w:rsidRDefault="00F42BCC" w:rsidP="003A42D0">
      <w:pPr>
        <w:ind w:left="360"/>
        <w:jc w:val="both"/>
        <w:rPr>
          <w:rFonts w:ascii="Arial" w:hAnsi="Arial" w:cs="Arial"/>
        </w:rPr>
      </w:pPr>
    </w:p>
    <w:p w:rsidR="00F42BCC" w:rsidRDefault="00F42BCC" w:rsidP="003A42D0">
      <w:pPr>
        <w:numPr>
          <w:ilvl w:val="0"/>
          <w:numId w:val="29"/>
        </w:numPr>
        <w:jc w:val="both"/>
        <w:rPr>
          <w:rFonts w:ascii="Arial" w:hAnsi="Arial" w:cs="Arial"/>
        </w:rPr>
      </w:pPr>
      <w:r>
        <w:rPr>
          <w:rFonts w:ascii="Arial" w:hAnsi="Arial" w:cs="Arial"/>
        </w:rPr>
        <w:t>“Elden Ele</w:t>
      </w:r>
      <w:r w:rsidRPr="00076B06">
        <w:rPr>
          <w:rFonts w:ascii="Arial" w:hAnsi="Arial" w:cs="Arial"/>
        </w:rPr>
        <w:t xml:space="preserve"> Projesi</w:t>
      </w:r>
      <w:r>
        <w:rPr>
          <w:rFonts w:ascii="Arial" w:hAnsi="Arial" w:cs="Arial"/>
        </w:rPr>
        <w:t>”</w:t>
      </w:r>
      <w:r w:rsidRPr="00076B06">
        <w:rPr>
          <w:rFonts w:ascii="Arial" w:hAnsi="Arial" w:cs="Arial"/>
        </w:rPr>
        <w:t xml:space="preserve"> kapsamında toplanan eşyaların öncelikle temizliği ve kullanılabilirliği göz önünde bulundurularak tasnifi yapıldı, belli bir düzen içerisinde yerleştirilen eşyalar dağıtıma hazır hale getirilmiştir.</w:t>
      </w:r>
    </w:p>
    <w:p w:rsidR="005D62F4" w:rsidRDefault="006F2B3F" w:rsidP="003A42D0">
      <w:pPr>
        <w:pStyle w:val="ListeParagraf"/>
        <w:rPr>
          <w:rFonts w:ascii="Arial" w:hAnsi="Arial" w:cs="Arial"/>
        </w:rPr>
      </w:pPr>
      <w:r>
        <w:rPr>
          <w:rFonts w:ascii="Arial" w:hAnsi="Arial" w:cs="Arial"/>
          <w:noProof/>
        </w:rPr>
        <w:drawing>
          <wp:anchor distT="0" distB="0" distL="114300" distR="114300" simplePos="0" relativeHeight="251734016" behindDoc="0" locked="0" layoutInCell="1" allowOverlap="1">
            <wp:simplePos x="0" y="0"/>
            <wp:positionH relativeFrom="column">
              <wp:posOffset>-12121</wp:posOffset>
            </wp:positionH>
            <wp:positionV relativeFrom="paragraph">
              <wp:posOffset>79375</wp:posOffset>
            </wp:positionV>
            <wp:extent cx="5356336" cy="3219450"/>
            <wp:effectExtent l="19050" t="0" r="0" b="0"/>
            <wp:wrapNone/>
            <wp:docPr id="169" name="Resim 42" descr="http://www.48tatil.com/images/menu_pictures/6ab557d0-6010-4851-a7b1-4a1f79d47af1_1.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2" descr="http://www.48tatil.com/images/menu_pictures/6ab557d0-6010-4851-a7b1-4a1f79d47af1_1.jpg"/>
                    <pic:cNvPicPr>
                      <a:picLocks noChangeAspect="1" noChangeArrowheads="1"/>
                    </pic:cNvPicPr>
                  </pic:nvPicPr>
                  <pic:blipFill>
                    <a:blip r:embed="rId150"/>
                    <a:stretch>
                      <a:fillRect/>
                    </a:stretch>
                  </pic:blipFill>
                  <pic:spPr bwMode="auto">
                    <a:xfrm>
                      <a:off x="0" y="0"/>
                      <a:ext cx="5356336" cy="3219450"/>
                    </a:xfrm>
                    <a:prstGeom prst="rect">
                      <a:avLst/>
                    </a:prstGeom>
                    <a:noFill/>
                    <a:ln w="9525">
                      <a:noFill/>
                      <a:miter lim="800000"/>
                      <a:headEnd/>
                      <a:tailEnd/>
                    </a:ln>
                  </pic:spPr>
                </pic:pic>
              </a:graphicData>
            </a:graphic>
          </wp:anchor>
        </w:drawing>
      </w:r>
    </w:p>
    <w:p w:rsidR="00497F70" w:rsidRDefault="00497F70" w:rsidP="003A42D0">
      <w:pPr>
        <w:pStyle w:val="ListeParagraf"/>
        <w:rPr>
          <w:rFonts w:ascii="Arial" w:hAnsi="Arial" w:cs="Arial"/>
        </w:rPr>
      </w:pPr>
    </w:p>
    <w:p w:rsidR="00497F70" w:rsidRDefault="00497F70" w:rsidP="003A42D0">
      <w:pPr>
        <w:pStyle w:val="ListeParagraf"/>
        <w:rPr>
          <w:rFonts w:ascii="Arial" w:hAnsi="Arial" w:cs="Arial"/>
        </w:rPr>
      </w:pPr>
    </w:p>
    <w:p w:rsidR="00497F70" w:rsidRDefault="00497F70"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E368E9" w:rsidRDefault="00E368E9" w:rsidP="003A42D0">
      <w:pPr>
        <w:pStyle w:val="ListeParagraf"/>
        <w:rPr>
          <w:rFonts w:ascii="Arial" w:hAnsi="Arial" w:cs="Arial"/>
        </w:rPr>
      </w:pPr>
    </w:p>
    <w:p w:rsidR="00F42BCC" w:rsidRDefault="00F42BCC" w:rsidP="003A42D0">
      <w:pPr>
        <w:numPr>
          <w:ilvl w:val="0"/>
          <w:numId w:val="29"/>
        </w:numPr>
        <w:jc w:val="both"/>
        <w:rPr>
          <w:rFonts w:ascii="Arial" w:hAnsi="Arial" w:cs="Arial"/>
        </w:rPr>
      </w:pPr>
      <w:r w:rsidRPr="00076B06">
        <w:rPr>
          <w:rFonts w:ascii="Arial" w:hAnsi="Arial" w:cs="Arial"/>
        </w:rPr>
        <w:lastRenderedPageBreak/>
        <w:t>Projemizin uygulamaya geçtiği günden bu yana başta giyim eşyası olmak üzere yatak, baza, kanepe, ev gereci, beyaz eşya ve evlenecek çiftlere gelinlik yardımında bulunulmuştur.</w:t>
      </w:r>
    </w:p>
    <w:p w:rsidR="00166B86" w:rsidRPr="00076B06" w:rsidRDefault="00166B86" w:rsidP="003A42D0">
      <w:pPr>
        <w:ind w:left="720"/>
        <w:jc w:val="both"/>
        <w:rPr>
          <w:rFonts w:ascii="Arial" w:hAnsi="Arial" w:cs="Arial"/>
        </w:rPr>
      </w:pPr>
    </w:p>
    <w:p w:rsidR="00F42BCC" w:rsidRDefault="00F42BCC" w:rsidP="003A42D0">
      <w:pPr>
        <w:numPr>
          <w:ilvl w:val="0"/>
          <w:numId w:val="29"/>
        </w:numPr>
        <w:jc w:val="both"/>
        <w:rPr>
          <w:rFonts w:ascii="Arial" w:hAnsi="Arial" w:cs="Arial"/>
        </w:rPr>
      </w:pPr>
      <w:r w:rsidRPr="00076B06">
        <w:rPr>
          <w:rFonts w:ascii="Arial" w:hAnsi="Arial" w:cs="Arial"/>
        </w:rPr>
        <w:t xml:space="preserve">“Elden Ele” Projesi kapsamında, toplumsal dayanışma teşvik edilmiş oldu. Bu projemiz yardımsever vatandaşlarımızdan ve ihtiyaç sahibi vatandaşlarımızdan büyük ilgi gördü. Proje başlangıcından bu yana </w:t>
      </w:r>
      <w:r w:rsidR="009E04CF">
        <w:rPr>
          <w:rFonts w:ascii="Arial" w:hAnsi="Arial" w:cs="Arial"/>
        </w:rPr>
        <w:t>5.</w:t>
      </w:r>
      <w:r w:rsidR="00D77378">
        <w:rPr>
          <w:rFonts w:ascii="Arial" w:hAnsi="Arial" w:cs="Arial"/>
        </w:rPr>
        <w:t>25</w:t>
      </w:r>
      <w:r w:rsidR="009E04CF">
        <w:rPr>
          <w:rFonts w:ascii="Arial" w:hAnsi="Arial" w:cs="Arial"/>
        </w:rPr>
        <w:t>0</w:t>
      </w:r>
      <w:r w:rsidRPr="00076B06">
        <w:rPr>
          <w:rFonts w:ascii="Arial" w:hAnsi="Arial" w:cs="Arial"/>
        </w:rPr>
        <w:t xml:space="preserve"> aile bağışta bulundu, </w:t>
      </w:r>
      <w:r w:rsidR="009E04CF">
        <w:rPr>
          <w:rFonts w:ascii="Arial" w:hAnsi="Arial" w:cs="Arial"/>
        </w:rPr>
        <w:t>10.</w:t>
      </w:r>
      <w:r w:rsidR="00D77378">
        <w:rPr>
          <w:rFonts w:ascii="Arial" w:hAnsi="Arial" w:cs="Arial"/>
        </w:rPr>
        <w:t>75</w:t>
      </w:r>
      <w:r w:rsidR="009E04CF">
        <w:rPr>
          <w:rFonts w:ascii="Arial" w:hAnsi="Arial" w:cs="Arial"/>
        </w:rPr>
        <w:t>0</w:t>
      </w:r>
      <w:r w:rsidRPr="00076B06">
        <w:rPr>
          <w:rFonts w:ascii="Arial" w:hAnsi="Arial" w:cs="Arial"/>
        </w:rPr>
        <w:t xml:space="preserve"> aileye de yardım yapılmıştır.</w:t>
      </w:r>
    </w:p>
    <w:p w:rsidR="006F2B3F" w:rsidRDefault="006F2B3F" w:rsidP="006F2B3F">
      <w:pPr>
        <w:pStyle w:val="ListeParagraf"/>
        <w:rPr>
          <w:rFonts w:ascii="Arial" w:hAnsi="Arial" w:cs="Arial"/>
        </w:rPr>
      </w:pPr>
    </w:p>
    <w:p w:rsidR="006F2B3F" w:rsidRDefault="006F2B3F" w:rsidP="006F2B3F">
      <w:pPr>
        <w:ind w:left="720"/>
        <w:jc w:val="both"/>
        <w:rPr>
          <w:rFonts w:ascii="Arial" w:hAnsi="Arial" w:cs="Arial"/>
        </w:rPr>
      </w:pPr>
      <w:r>
        <w:rPr>
          <w:rFonts w:ascii="Arial" w:hAnsi="Arial" w:cs="Arial"/>
          <w:noProof/>
          <w:color w:val="000000"/>
          <w:sz w:val="18"/>
          <w:szCs w:val="18"/>
        </w:rPr>
        <w:drawing>
          <wp:inline distT="0" distB="0" distL="0" distR="0">
            <wp:extent cx="5275468" cy="2309191"/>
            <wp:effectExtent l="19050" t="0" r="1382" b="0"/>
            <wp:docPr id="171" name="Resim 48" descr="Milas Belediyesi, Sosyal Yardım İşlerini sürdürüyo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48" descr="Milas Belediyesi, Sosyal Yardım İşlerini sürdürüyor"/>
                    <pic:cNvPicPr>
                      <a:picLocks noChangeAspect="1" noChangeArrowheads="1"/>
                    </pic:cNvPicPr>
                  </pic:nvPicPr>
                  <pic:blipFill>
                    <a:blip r:embed="rId151"/>
                    <a:stretch>
                      <a:fillRect/>
                    </a:stretch>
                  </pic:blipFill>
                  <pic:spPr bwMode="auto">
                    <a:xfrm>
                      <a:off x="0" y="0"/>
                      <a:ext cx="5275468" cy="2309191"/>
                    </a:xfrm>
                    <a:prstGeom prst="rect">
                      <a:avLst/>
                    </a:prstGeom>
                    <a:noFill/>
                    <a:ln w="9525">
                      <a:noFill/>
                      <a:miter lim="800000"/>
                      <a:headEnd/>
                      <a:tailEnd/>
                    </a:ln>
                  </pic:spPr>
                </pic:pic>
              </a:graphicData>
            </a:graphic>
          </wp:inline>
        </w:drawing>
      </w:r>
    </w:p>
    <w:p w:rsidR="0002732A" w:rsidRDefault="0002732A" w:rsidP="003A42D0">
      <w:pPr>
        <w:pStyle w:val="ListeParagraf"/>
        <w:rPr>
          <w:rFonts w:ascii="Arial" w:hAnsi="Arial" w:cs="Arial"/>
        </w:rPr>
      </w:pPr>
    </w:p>
    <w:p w:rsidR="00F42BCC" w:rsidRPr="00735023" w:rsidRDefault="00F42BCC" w:rsidP="003A42D0">
      <w:pPr>
        <w:numPr>
          <w:ilvl w:val="0"/>
          <w:numId w:val="29"/>
        </w:numPr>
        <w:jc w:val="both"/>
        <w:rPr>
          <w:rFonts w:ascii="Arial" w:hAnsi="Arial" w:cs="Arial"/>
        </w:rPr>
      </w:pPr>
      <w:r>
        <w:rPr>
          <w:rFonts w:ascii="Arial" w:hAnsi="Arial" w:cs="Arial"/>
        </w:rPr>
        <w:t>201</w:t>
      </w:r>
      <w:r w:rsidR="00645E42">
        <w:rPr>
          <w:rFonts w:ascii="Arial" w:hAnsi="Arial" w:cs="Arial"/>
        </w:rPr>
        <w:t>7</w:t>
      </w:r>
      <w:r>
        <w:rPr>
          <w:rFonts w:ascii="Arial" w:hAnsi="Arial" w:cs="Arial"/>
        </w:rPr>
        <w:t xml:space="preserve"> yılı içerisinde “</w:t>
      </w:r>
      <w:r w:rsidRPr="008777E5">
        <w:rPr>
          <w:rFonts w:ascii="Arial" w:hAnsi="Arial" w:cs="Arial"/>
        </w:rPr>
        <w:t>Elden Ele Projesi</w:t>
      </w:r>
      <w:r>
        <w:rPr>
          <w:rFonts w:ascii="Arial" w:hAnsi="Arial" w:cs="Arial"/>
        </w:rPr>
        <w:t>ne</w:t>
      </w:r>
      <w:r w:rsidRPr="008777E5">
        <w:rPr>
          <w:rFonts w:ascii="Arial" w:hAnsi="Arial" w:cs="Arial"/>
        </w:rPr>
        <w:t>”</w:t>
      </w:r>
      <w:r>
        <w:rPr>
          <w:rFonts w:ascii="Arial" w:hAnsi="Arial" w:cs="Arial"/>
        </w:rPr>
        <w:t xml:space="preserve"> </w:t>
      </w:r>
      <w:r w:rsidR="00C80177">
        <w:rPr>
          <w:rFonts w:ascii="Arial" w:hAnsi="Arial" w:cs="Arial"/>
        </w:rPr>
        <w:t>30</w:t>
      </w:r>
      <w:r w:rsidR="006B5866">
        <w:rPr>
          <w:rFonts w:ascii="Arial" w:hAnsi="Arial" w:cs="Arial"/>
        </w:rPr>
        <w:t>0</w:t>
      </w:r>
      <w:r>
        <w:rPr>
          <w:rFonts w:ascii="Arial" w:hAnsi="Arial" w:cs="Arial"/>
        </w:rPr>
        <w:t xml:space="preserve"> yardımsever bağışta bulunmuş, ihtiyaç sahibi </w:t>
      </w:r>
      <w:r w:rsidR="00C80177">
        <w:rPr>
          <w:rFonts w:ascii="Arial" w:hAnsi="Arial" w:cs="Arial"/>
        </w:rPr>
        <w:t>1.00</w:t>
      </w:r>
      <w:r w:rsidR="006B5866">
        <w:rPr>
          <w:rFonts w:ascii="Arial" w:hAnsi="Arial" w:cs="Arial"/>
        </w:rPr>
        <w:t>0</w:t>
      </w:r>
      <w:r>
        <w:rPr>
          <w:rFonts w:ascii="Arial" w:hAnsi="Arial" w:cs="Arial"/>
        </w:rPr>
        <w:t xml:space="preserve"> aileye yardım yapılmıştır.</w:t>
      </w:r>
    </w:p>
    <w:p w:rsidR="009A1A9B" w:rsidRPr="008777E5" w:rsidRDefault="009A1A9B" w:rsidP="003A42D0">
      <w:pPr>
        <w:ind w:left="720"/>
        <w:jc w:val="both"/>
        <w:rPr>
          <w:rFonts w:ascii="Arial" w:hAnsi="Arial" w:cs="Arial"/>
        </w:rPr>
      </w:pPr>
    </w:p>
    <w:p w:rsidR="00F42BCC" w:rsidRPr="00076B06" w:rsidRDefault="00F42BCC" w:rsidP="003A42D0">
      <w:pPr>
        <w:numPr>
          <w:ilvl w:val="0"/>
          <w:numId w:val="29"/>
        </w:numPr>
        <w:jc w:val="both"/>
        <w:rPr>
          <w:rFonts w:ascii="Arial" w:hAnsi="Arial" w:cs="Arial"/>
        </w:rPr>
      </w:pPr>
      <w:r w:rsidRPr="00076B06">
        <w:rPr>
          <w:rFonts w:ascii="Arial" w:hAnsi="Arial" w:cs="Arial"/>
        </w:rPr>
        <w:t xml:space="preserve">Sosyal Yardım İşleri Müdürlüğü </w:t>
      </w:r>
      <w:r w:rsidR="0062384E">
        <w:rPr>
          <w:rFonts w:ascii="Arial" w:hAnsi="Arial" w:cs="Arial"/>
        </w:rPr>
        <w:t>tarafından kurulan Sosyal Yardım Komisyonu tarafından belirlenen</w:t>
      </w:r>
      <w:r w:rsidRPr="00076B06">
        <w:rPr>
          <w:rFonts w:ascii="Arial" w:hAnsi="Arial" w:cs="Arial"/>
        </w:rPr>
        <w:t xml:space="preserve"> miktarda düzenli olarak nakdi yardım yapılmıştır.</w:t>
      </w:r>
    </w:p>
    <w:p w:rsidR="00F42BCC" w:rsidRPr="00076B06" w:rsidRDefault="00F42BCC" w:rsidP="003A42D0">
      <w:pPr>
        <w:jc w:val="both"/>
        <w:rPr>
          <w:rFonts w:ascii="Arial" w:hAnsi="Arial" w:cs="Arial"/>
        </w:rPr>
      </w:pPr>
    </w:p>
    <w:p w:rsidR="00F42BCC" w:rsidRDefault="00F42BCC" w:rsidP="003A42D0">
      <w:pPr>
        <w:numPr>
          <w:ilvl w:val="0"/>
          <w:numId w:val="29"/>
        </w:numPr>
        <w:jc w:val="both"/>
        <w:rPr>
          <w:rFonts w:ascii="Arial" w:hAnsi="Arial" w:cs="Arial"/>
        </w:rPr>
      </w:pPr>
      <w:r w:rsidRPr="00076B06">
        <w:rPr>
          <w:rFonts w:ascii="Arial" w:hAnsi="Arial" w:cs="Arial"/>
        </w:rPr>
        <w:t xml:space="preserve">Yaşlılığı ve ya hastalığı nedeniyle bu yardımı almak için belediyeye gelemeyecek durumda olanlar için ise personel görevlendirilerek evlerinde teslim olanağı da sağlanmaktadır. </w:t>
      </w:r>
    </w:p>
    <w:p w:rsidR="00E368E9" w:rsidRDefault="00E368E9" w:rsidP="00E368E9">
      <w:pPr>
        <w:pStyle w:val="ListeParagraf"/>
        <w:rPr>
          <w:rFonts w:ascii="Arial" w:hAnsi="Arial" w:cs="Arial"/>
        </w:rPr>
      </w:pPr>
    </w:p>
    <w:p w:rsidR="00F42BCC" w:rsidRPr="00076B06" w:rsidRDefault="00F42BCC" w:rsidP="003A42D0">
      <w:pPr>
        <w:numPr>
          <w:ilvl w:val="0"/>
          <w:numId w:val="29"/>
        </w:numPr>
        <w:jc w:val="both"/>
        <w:rPr>
          <w:rFonts w:ascii="Arial" w:hAnsi="Arial" w:cs="Arial"/>
        </w:rPr>
      </w:pPr>
      <w:r w:rsidRPr="00076B06">
        <w:rPr>
          <w:rFonts w:ascii="Arial" w:hAnsi="Arial" w:cs="Arial"/>
        </w:rPr>
        <w:t xml:space="preserve">Yine bu tespitler sonucu yaşlı ve kimsesiz olup kötü şartlarda yaşamını sürdürmeye çalışan yaşlılarımızın da huzurevine yerleştirilmesi Sosyal Yardım İşleri Müdürlüğümüzün girişimleri sonucu gerçekleşmiştir. </w:t>
      </w:r>
    </w:p>
    <w:p w:rsidR="00F42BCC" w:rsidRPr="00076B06" w:rsidRDefault="00F42BCC" w:rsidP="003A42D0">
      <w:pPr>
        <w:jc w:val="both"/>
        <w:rPr>
          <w:rFonts w:ascii="Arial" w:hAnsi="Arial" w:cs="Arial"/>
        </w:rPr>
      </w:pPr>
    </w:p>
    <w:p w:rsidR="00F42BCC" w:rsidRDefault="00F42BCC" w:rsidP="003A42D0">
      <w:pPr>
        <w:numPr>
          <w:ilvl w:val="0"/>
          <w:numId w:val="29"/>
        </w:numPr>
        <w:jc w:val="both"/>
        <w:rPr>
          <w:rFonts w:ascii="Arial" w:hAnsi="Arial" w:cs="Arial"/>
        </w:rPr>
      </w:pPr>
      <w:r w:rsidRPr="00076B06">
        <w:rPr>
          <w:rFonts w:ascii="Arial" w:hAnsi="Arial" w:cs="Arial"/>
        </w:rPr>
        <w:t xml:space="preserve">Sosyal belediyecilik anlayışıyla hizmetlerini sürdüren belediyemiz, yakınını kaybetmenin üzüntüsünü yaşayan vatandaşlarımızı acılı günlerinde de yalnız bırakmıyor. Yakınlarını kaybeden her aile Sosyal Yardım İşleri Müdürlüğü personelince ziyaret ediliyor. </w:t>
      </w:r>
    </w:p>
    <w:p w:rsidR="00A949ED" w:rsidRDefault="00A949ED" w:rsidP="00A949ED">
      <w:pPr>
        <w:jc w:val="both"/>
        <w:rPr>
          <w:rFonts w:ascii="Arial" w:hAnsi="Arial" w:cs="Arial"/>
        </w:rPr>
      </w:pPr>
    </w:p>
    <w:p w:rsidR="00F42BCC" w:rsidRDefault="00F42BCC" w:rsidP="003A42D0">
      <w:pPr>
        <w:numPr>
          <w:ilvl w:val="0"/>
          <w:numId w:val="29"/>
        </w:numPr>
        <w:jc w:val="both"/>
        <w:rPr>
          <w:rFonts w:ascii="Arial" w:hAnsi="Arial" w:cs="Arial"/>
        </w:rPr>
      </w:pPr>
      <w:r w:rsidRPr="00076B06">
        <w:rPr>
          <w:rFonts w:ascii="Arial" w:hAnsi="Arial" w:cs="Arial"/>
        </w:rPr>
        <w:t>Ayrıca cenaze evlerine hava şartlarının yağışlı olması halinde taziye çadırı kurulmakta ve istisnasız her taziye evine</w:t>
      </w:r>
      <w:r w:rsidR="00C80177">
        <w:rPr>
          <w:rFonts w:ascii="Arial" w:hAnsi="Arial" w:cs="Arial"/>
        </w:rPr>
        <w:t xml:space="preserve"> sıcak gıdalardan oluşan paket </w:t>
      </w:r>
      <w:r w:rsidRPr="00076B06">
        <w:rPr>
          <w:rFonts w:ascii="Arial" w:hAnsi="Arial" w:cs="Arial"/>
        </w:rPr>
        <w:t>verilmektedir.</w:t>
      </w:r>
    </w:p>
    <w:p w:rsidR="00462FD3" w:rsidRDefault="00462FD3" w:rsidP="003A42D0">
      <w:pPr>
        <w:jc w:val="both"/>
        <w:rPr>
          <w:rFonts w:ascii="Arial" w:hAnsi="Arial" w:cs="Arial"/>
        </w:rPr>
      </w:pPr>
    </w:p>
    <w:p w:rsidR="00F42BCC" w:rsidRDefault="00F42BCC" w:rsidP="003A42D0">
      <w:pPr>
        <w:numPr>
          <w:ilvl w:val="0"/>
          <w:numId w:val="29"/>
        </w:numPr>
        <w:jc w:val="both"/>
        <w:rPr>
          <w:rFonts w:ascii="Arial" w:hAnsi="Arial" w:cs="Arial"/>
        </w:rPr>
      </w:pPr>
      <w:r w:rsidRPr="00076B06">
        <w:rPr>
          <w:rFonts w:ascii="Arial" w:hAnsi="Arial" w:cs="Arial"/>
        </w:rPr>
        <w:t>Acılı günlerinde vatandaşlarımızın yanında olmak, istek ve ihtiyaçları doğrultusunda daha kaliteli hizmet vermek hedefimizdir.</w:t>
      </w:r>
    </w:p>
    <w:p w:rsidR="00F42BCC" w:rsidRDefault="00F42BCC" w:rsidP="003A42D0">
      <w:pPr>
        <w:numPr>
          <w:ilvl w:val="0"/>
          <w:numId w:val="29"/>
        </w:numPr>
        <w:jc w:val="both"/>
        <w:rPr>
          <w:rFonts w:ascii="Arial" w:hAnsi="Arial" w:cs="Arial"/>
        </w:rPr>
      </w:pPr>
      <w:r w:rsidRPr="00735023">
        <w:rPr>
          <w:rFonts w:ascii="Arial" w:hAnsi="Arial" w:cs="Arial"/>
        </w:rPr>
        <w:lastRenderedPageBreak/>
        <w:t>Belediyemize asker ailesi yardımı için başvuran vatandaşlarımız hakkında yerinde araştırma yapılarak uygun görülen vatandaşlarımıza asker ailesi yardımında bulunulmaktadır.</w:t>
      </w:r>
    </w:p>
    <w:p w:rsidR="0079278D" w:rsidRDefault="0079278D" w:rsidP="0079278D">
      <w:pPr>
        <w:ind w:left="720"/>
        <w:jc w:val="both"/>
        <w:rPr>
          <w:rFonts w:ascii="Arial" w:hAnsi="Arial" w:cs="Arial"/>
        </w:rPr>
      </w:pPr>
    </w:p>
    <w:p w:rsidR="006F2B3F" w:rsidRDefault="006F2B3F" w:rsidP="006F2B3F">
      <w:pPr>
        <w:jc w:val="both"/>
        <w:rPr>
          <w:rFonts w:ascii="Arial" w:hAnsi="Arial" w:cs="Arial"/>
        </w:rPr>
      </w:pPr>
    </w:p>
    <w:p w:rsidR="00F63AD5" w:rsidRDefault="000D4667" w:rsidP="003A42D0">
      <w:pPr>
        <w:jc w:val="both"/>
        <w:rPr>
          <w:rFonts w:ascii="Arial" w:hAnsi="Arial" w:cs="Arial"/>
        </w:rPr>
      </w:pPr>
      <w:r>
        <w:rPr>
          <w:rFonts w:ascii="Arial" w:hAnsi="Arial" w:cs="Arial"/>
          <w:noProof/>
        </w:rPr>
        <w:drawing>
          <wp:anchor distT="0" distB="0" distL="114300" distR="114300" simplePos="0" relativeHeight="251726848" behindDoc="0" locked="0" layoutInCell="1" allowOverlap="1">
            <wp:simplePos x="0" y="0"/>
            <wp:positionH relativeFrom="column">
              <wp:posOffset>205249</wp:posOffset>
            </wp:positionH>
            <wp:positionV relativeFrom="paragraph">
              <wp:posOffset>19685</wp:posOffset>
            </wp:positionV>
            <wp:extent cx="5293071" cy="3362325"/>
            <wp:effectExtent l="19050" t="0" r="2829" b="0"/>
            <wp:wrapNone/>
            <wp:docPr id="103" name="Resim 3" descr="C:\Users\User\Desktop\ALİ RESİMLER\BAŞKAN RESİMLER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3" descr="C:\Users\User\Desktop\ALİ RESİMLER\BAŞKAN RESİMLERİ (2).JPG"/>
                    <pic:cNvPicPr>
                      <a:picLocks noChangeAspect="1" noChangeArrowheads="1"/>
                    </pic:cNvPicPr>
                  </pic:nvPicPr>
                  <pic:blipFill>
                    <a:blip r:embed="rId152"/>
                    <a:stretch>
                      <a:fillRect/>
                    </a:stretch>
                  </pic:blipFill>
                  <pic:spPr bwMode="auto">
                    <a:xfrm>
                      <a:off x="0" y="0"/>
                      <a:ext cx="5293071" cy="3362325"/>
                    </a:xfrm>
                    <a:prstGeom prst="rect">
                      <a:avLst/>
                    </a:prstGeom>
                    <a:noFill/>
                    <a:ln w="9525">
                      <a:noFill/>
                      <a:miter lim="800000"/>
                      <a:headEnd/>
                      <a:tailEnd/>
                    </a:ln>
                  </pic:spPr>
                </pic:pic>
              </a:graphicData>
            </a:graphic>
          </wp:anchor>
        </w:drawing>
      </w:r>
    </w:p>
    <w:p w:rsidR="00F63AD5" w:rsidRDefault="00F63AD5" w:rsidP="003A42D0">
      <w:pPr>
        <w:jc w:val="both"/>
        <w:rPr>
          <w:rFonts w:ascii="Arial" w:hAnsi="Arial" w:cs="Arial"/>
        </w:rPr>
      </w:pPr>
    </w:p>
    <w:p w:rsidR="00497F70" w:rsidRDefault="00497F70" w:rsidP="003A42D0">
      <w:pPr>
        <w:jc w:val="both"/>
        <w:rPr>
          <w:rFonts w:ascii="Arial" w:hAnsi="Arial" w:cs="Arial"/>
        </w:rPr>
      </w:pPr>
    </w:p>
    <w:p w:rsidR="00497F70" w:rsidRDefault="00497F70" w:rsidP="003A42D0">
      <w:pPr>
        <w:jc w:val="both"/>
        <w:rPr>
          <w:rFonts w:ascii="Arial" w:hAnsi="Arial" w:cs="Arial"/>
        </w:rPr>
      </w:pPr>
    </w:p>
    <w:p w:rsidR="00497F70" w:rsidRDefault="00497F70" w:rsidP="003A42D0">
      <w:pPr>
        <w:jc w:val="both"/>
        <w:rPr>
          <w:rFonts w:ascii="Arial" w:hAnsi="Arial" w:cs="Arial"/>
        </w:rPr>
      </w:pPr>
    </w:p>
    <w:p w:rsidR="00497F70" w:rsidRDefault="00497F70"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79278D" w:rsidRDefault="0079278D" w:rsidP="003A42D0">
      <w:pPr>
        <w:jc w:val="both"/>
        <w:rPr>
          <w:rFonts w:ascii="Arial" w:hAnsi="Arial" w:cs="Arial"/>
        </w:rPr>
      </w:pPr>
    </w:p>
    <w:p w:rsidR="00E368E9" w:rsidRDefault="00A949ED" w:rsidP="003A42D0">
      <w:pPr>
        <w:jc w:val="both"/>
        <w:rPr>
          <w:rFonts w:ascii="Arial" w:hAnsi="Arial" w:cs="Arial"/>
        </w:rPr>
      </w:pPr>
      <w:r>
        <w:rPr>
          <w:rFonts w:ascii="Arial" w:hAnsi="Arial" w:cs="Arial"/>
          <w:noProof/>
        </w:rPr>
        <w:drawing>
          <wp:anchor distT="0" distB="0" distL="114300" distR="114300" simplePos="0" relativeHeight="251736064" behindDoc="0" locked="0" layoutInCell="1" allowOverlap="1">
            <wp:simplePos x="0" y="0"/>
            <wp:positionH relativeFrom="column">
              <wp:posOffset>203734</wp:posOffset>
            </wp:positionH>
            <wp:positionV relativeFrom="paragraph">
              <wp:posOffset>126365</wp:posOffset>
            </wp:positionV>
            <wp:extent cx="5296102" cy="3543300"/>
            <wp:effectExtent l="19050" t="0" r="0" b="0"/>
            <wp:wrapNone/>
            <wp:docPr id="172" name="Resim 19" descr="C:\Users\User\Desktop\ALİ RESİMLER\YAŞLILAR HAFTASI YEMEK (7).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9" descr="C:\Users\User\Desktop\ALİ RESİMLER\YAŞLILAR HAFTASI YEMEK (7).JPG"/>
                    <pic:cNvPicPr>
                      <a:picLocks noChangeAspect="1" noChangeArrowheads="1"/>
                    </pic:cNvPicPr>
                  </pic:nvPicPr>
                  <pic:blipFill>
                    <a:blip r:embed="rId153"/>
                    <a:stretch>
                      <a:fillRect/>
                    </a:stretch>
                  </pic:blipFill>
                  <pic:spPr bwMode="auto">
                    <a:xfrm>
                      <a:off x="0" y="0"/>
                      <a:ext cx="5296102" cy="3543300"/>
                    </a:xfrm>
                    <a:prstGeom prst="rect">
                      <a:avLst/>
                    </a:prstGeom>
                    <a:noFill/>
                    <a:ln w="9525">
                      <a:noFill/>
                      <a:miter lim="800000"/>
                      <a:headEnd/>
                      <a:tailEnd/>
                    </a:ln>
                  </pic:spPr>
                </pic:pic>
              </a:graphicData>
            </a:graphic>
          </wp:anchor>
        </w:drawing>
      </w: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E368E9" w:rsidRDefault="00E368E9" w:rsidP="003A42D0">
      <w:pPr>
        <w:jc w:val="both"/>
        <w:rPr>
          <w:rFonts w:ascii="Arial" w:hAnsi="Arial" w:cs="Arial"/>
        </w:rPr>
      </w:pPr>
    </w:p>
    <w:p w:rsidR="00497F70" w:rsidRDefault="00497F70" w:rsidP="003A42D0">
      <w:pPr>
        <w:jc w:val="both"/>
        <w:rPr>
          <w:rFonts w:ascii="Arial" w:hAnsi="Arial" w:cs="Arial"/>
        </w:rPr>
      </w:pPr>
    </w:p>
    <w:p w:rsidR="00497F70" w:rsidRDefault="00497F70" w:rsidP="003A42D0">
      <w:pPr>
        <w:jc w:val="both"/>
        <w:rPr>
          <w:rFonts w:ascii="Arial" w:hAnsi="Arial" w:cs="Arial"/>
        </w:rPr>
      </w:pPr>
    </w:p>
    <w:p w:rsidR="00A949ED" w:rsidRDefault="00A949ED" w:rsidP="003A42D0">
      <w:pPr>
        <w:jc w:val="both"/>
        <w:rPr>
          <w:rFonts w:ascii="Arial" w:hAnsi="Arial" w:cs="Arial"/>
        </w:rPr>
      </w:pPr>
    </w:p>
    <w:p w:rsidR="00A949ED" w:rsidRDefault="00A949ED" w:rsidP="003A42D0">
      <w:pPr>
        <w:jc w:val="both"/>
        <w:rPr>
          <w:rFonts w:ascii="Arial" w:hAnsi="Arial" w:cs="Arial"/>
        </w:rPr>
      </w:pPr>
    </w:p>
    <w:p w:rsidR="00A949ED" w:rsidRDefault="00A949ED" w:rsidP="003A42D0">
      <w:pPr>
        <w:jc w:val="both"/>
        <w:rPr>
          <w:rFonts w:ascii="Arial" w:hAnsi="Arial" w:cs="Arial"/>
        </w:rPr>
      </w:pPr>
    </w:p>
    <w:p w:rsidR="00A949ED" w:rsidRDefault="00A949ED" w:rsidP="003A42D0">
      <w:pPr>
        <w:jc w:val="both"/>
        <w:rPr>
          <w:rFonts w:ascii="Arial" w:hAnsi="Arial" w:cs="Arial"/>
        </w:rPr>
      </w:pPr>
    </w:p>
    <w:p w:rsidR="00A949ED" w:rsidRDefault="00A949ED" w:rsidP="003A42D0">
      <w:pPr>
        <w:jc w:val="both"/>
        <w:rPr>
          <w:rFonts w:ascii="Arial" w:hAnsi="Arial" w:cs="Arial"/>
        </w:rPr>
      </w:pPr>
    </w:p>
    <w:p w:rsidR="00A949ED" w:rsidRDefault="00A949ED" w:rsidP="003A42D0">
      <w:pPr>
        <w:jc w:val="both"/>
        <w:rPr>
          <w:rFonts w:ascii="Arial" w:hAnsi="Arial" w:cs="Arial"/>
        </w:rPr>
      </w:pPr>
    </w:p>
    <w:p w:rsidR="00497F70" w:rsidRDefault="00497F70" w:rsidP="003A42D0">
      <w:pPr>
        <w:jc w:val="both"/>
        <w:rPr>
          <w:rFonts w:ascii="Arial" w:hAnsi="Arial" w:cs="Arial"/>
        </w:rPr>
      </w:pPr>
    </w:p>
    <w:p w:rsidR="000C78E2" w:rsidRDefault="000C78E2" w:rsidP="003A42D0">
      <w:pPr>
        <w:jc w:val="both"/>
        <w:rPr>
          <w:rFonts w:ascii="Arial" w:hAnsi="Arial" w:cs="Arial"/>
        </w:rPr>
      </w:pPr>
    </w:p>
    <w:p w:rsidR="005774BE" w:rsidRPr="007C24E3" w:rsidRDefault="0062384E" w:rsidP="003A42D0">
      <w:pPr>
        <w:jc w:val="both"/>
        <w:rPr>
          <w:rFonts w:ascii="Arial" w:hAnsi="Arial" w:cs="Arial"/>
          <w:b/>
        </w:rPr>
      </w:pPr>
      <w:r w:rsidRPr="007C24E3">
        <w:rPr>
          <w:rFonts w:ascii="Arial" w:hAnsi="Arial" w:cs="Arial"/>
          <w:b/>
        </w:rPr>
        <w:lastRenderedPageBreak/>
        <w:t xml:space="preserve"> </w:t>
      </w:r>
      <w:r w:rsidR="00064D93" w:rsidRPr="007C24E3">
        <w:rPr>
          <w:rFonts w:ascii="Arial" w:hAnsi="Arial" w:cs="Arial"/>
          <w:b/>
          <w:color w:val="000080"/>
          <w:sz w:val="28"/>
          <w:szCs w:val="28"/>
        </w:rPr>
        <w:t>1</w:t>
      </w:r>
      <w:r w:rsidR="00C1422E" w:rsidRPr="007C24E3">
        <w:rPr>
          <w:rFonts w:ascii="Arial" w:hAnsi="Arial" w:cs="Arial"/>
          <w:b/>
          <w:color w:val="000080"/>
          <w:sz w:val="28"/>
          <w:szCs w:val="28"/>
        </w:rPr>
        <w:t>6</w:t>
      </w:r>
      <w:r w:rsidR="00064D93" w:rsidRPr="007C24E3">
        <w:rPr>
          <w:rFonts w:ascii="Arial" w:hAnsi="Arial" w:cs="Arial"/>
          <w:b/>
          <w:color w:val="000080"/>
          <w:sz w:val="28"/>
          <w:szCs w:val="28"/>
        </w:rPr>
        <w:t>-</w:t>
      </w:r>
      <w:r w:rsidR="00F01EDD" w:rsidRPr="007C24E3">
        <w:rPr>
          <w:rFonts w:ascii="Arial" w:hAnsi="Arial" w:cs="Arial"/>
          <w:b/>
          <w:color w:val="000080"/>
          <w:sz w:val="28"/>
          <w:szCs w:val="28"/>
        </w:rPr>
        <w:t xml:space="preserve"> </w:t>
      </w:r>
      <w:bookmarkStart w:id="56" w:name="_Toc446597451"/>
      <w:bookmarkStart w:id="57" w:name="_Toc446597859"/>
      <w:r w:rsidR="00064D93" w:rsidRPr="007C24E3">
        <w:rPr>
          <w:rFonts w:ascii="Arial" w:hAnsi="Arial" w:cs="Arial"/>
          <w:b/>
          <w:color w:val="000080"/>
          <w:sz w:val="28"/>
          <w:szCs w:val="28"/>
        </w:rPr>
        <w:t>İNSAN KAYNAKLARI VE EĞİTİM MÜDÜRLÜĞÜ</w:t>
      </w:r>
      <w:bookmarkEnd w:id="56"/>
      <w:bookmarkEnd w:id="57"/>
    </w:p>
    <w:p w:rsidR="005774BE" w:rsidRPr="00076B06" w:rsidRDefault="005774BE" w:rsidP="003A42D0">
      <w:pPr>
        <w:jc w:val="both"/>
      </w:pPr>
    </w:p>
    <w:p w:rsidR="00F42BCC" w:rsidRPr="00143697" w:rsidRDefault="00F42BCC" w:rsidP="003A42D0">
      <w:pPr>
        <w:numPr>
          <w:ilvl w:val="0"/>
          <w:numId w:val="29"/>
        </w:numPr>
        <w:jc w:val="both"/>
        <w:rPr>
          <w:rFonts w:ascii="Arial" w:hAnsi="Arial" w:cs="Arial"/>
        </w:rPr>
      </w:pPr>
      <w:r w:rsidRPr="007751FD">
        <w:rPr>
          <w:rFonts w:ascii="Arial" w:hAnsi="Arial" w:cs="Arial"/>
        </w:rPr>
        <w:t>201</w:t>
      </w:r>
      <w:r w:rsidR="000C78E2">
        <w:rPr>
          <w:rFonts w:ascii="Arial" w:hAnsi="Arial" w:cs="Arial"/>
        </w:rPr>
        <w:t>7</w:t>
      </w:r>
      <w:r w:rsidRPr="007751FD">
        <w:rPr>
          <w:rFonts w:ascii="Arial" w:hAnsi="Arial" w:cs="Arial"/>
        </w:rPr>
        <w:t xml:space="preserve"> yılında Belediyemiz</w:t>
      </w:r>
      <w:r w:rsidR="000C78E2">
        <w:rPr>
          <w:rFonts w:ascii="Arial" w:hAnsi="Arial" w:cs="Arial"/>
        </w:rPr>
        <w:t>den emekli olan personelimiz bulunmamaktadır.</w:t>
      </w:r>
    </w:p>
    <w:p w:rsidR="00F42BCC" w:rsidRDefault="00F42BCC" w:rsidP="003A42D0">
      <w:pPr>
        <w:ind w:left="720"/>
        <w:jc w:val="both"/>
        <w:rPr>
          <w:rFonts w:ascii="Arial" w:hAnsi="Arial" w:cs="Arial"/>
        </w:rPr>
      </w:pPr>
    </w:p>
    <w:p w:rsidR="005774BE" w:rsidRDefault="00E91DC6" w:rsidP="003A42D0">
      <w:pPr>
        <w:widowControl w:val="0"/>
        <w:autoSpaceDE w:val="0"/>
        <w:autoSpaceDN w:val="0"/>
        <w:adjustRightInd w:val="0"/>
        <w:jc w:val="both"/>
        <w:rPr>
          <w:rFonts w:ascii="Arial" w:hAnsi="Arial" w:cs="Arial"/>
        </w:rPr>
      </w:pPr>
      <w:r w:rsidRPr="00B922DD">
        <w:rPr>
          <w:rFonts w:ascii="Arial" w:hAnsi="Arial" w:cs="Arial"/>
          <w:noProof/>
          <w:bdr w:val="single" w:sz="4" w:space="0" w:color="auto"/>
        </w:rPr>
        <w:drawing>
          <wp:inline distT="0" distB="0" distL="0" distR="0">
            <wp:extent cx="5400040" cy="3017670"/>
            <wp:effectExtent l="19050" t="0" r="10160" b="0"/>
            <wp:docPr id="24"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4"/>
              </a:graphicData>
            </a:graphic>
          </wp:inline>
        </w:drawing>
      </w:r>
    </w:p>
    <w:p w:rsidR="00B922DD" w:rsidRDefault="00B922DD" w:rsidP="003A42D0">
      <w:pPr>
        <w:widowControl w:val="0"/>
        <w:autoSpaceDE w:val="0"/>
        <w:autoSpaceDN w:val="0"/>
        <w:adjustRightInd w:val="0"/>
        <w:jc w:val="both"/>
        <w:rPr>
          <w:rFonts w:ascii="Arial" w:hAnsi="Arial" w:cs="Arial"/>
        </w:rPr>
      </w:pPr>
    </w:p>
    <w:p w:rsidR="00F42BCC" w:rsidRDefault="00F42BCC" w:rsidP="003A42D0">
      <w:pPr>
        <w:numPr>
          <w:ilvl w:val="0"/>
          <w:numId w:val="14"/>
        </w:numPr>
        <w:jc w:val="both"/>
        <w:rPr>
          <w:rFonts w:ascii="Arial" w:hAnsi="Arial" w:cs="Arial"/>
        </w:rPr>
      </w:pPr>
      <w:r w:rsidRPr="007751FD">
        <w:rPr>
          <w:rFonts w:ascii="Arial" w:hAnsi="Arial" w:cs="Arial"/>
        </w:rPr>
        <w:t xml:space="preserve">Memur personellerin atama, terfi, kadro değişiklikleri, intibak, sicil notları, mal bildirimleri, </w:t>
      </w:r>
      <w:r w:rsidR="0040235A" w:rsidRPr="007751FD">
        <w:rPr>
          <w:rFonts w:ascii="Arial" w:hAnsi="Arial" w:cs="Arial"/>
        </w:rPr>
        <w:t>vekâleten</w:t>
      </w:r>
      <w:r w:rsidRPr="007751FD">
        <w:rPr>
          <w:rFonts w:ascii="Arial" w:hAnsi="Arial" w:cs="Arial"/>
        </w:rPr>
        <w:t xml:space="preserve"> görevlendirmeler, yıllık izin, hastalık izni, disiplin işlemleri, emeklilik, nakil ve pasaport gibi</w:t>
      </w:r>
      <w:r w:rsidR="007D501A">
        <w:rPr>
          <w:rFonts w:ascii="Arial" w:hAnsi="Arial" w:cs="Arial"/>
        </w:rPr>
        <w:t xml:space="preserve"> </w:t>
      </w:r>
      <w:r w:rsidRPr="007751FD">
        <w:rPr>
          <w:rFonts w:ascii="Arial" w:hAnsi="Arial" w:cs="Arial"/>
        </w:rPr>
        <w:t>işlemleri yapılmıştır.</w:t>
      </w:r>
    </w:p>
    <w:p w:rsidR="00C077D6" w:rsidRDefault="00C077D6" w:rsidP="003A42D0">
      <w:pPr>
        <w:jc w:val="both"/>
        <w:rPr>
          <w:rFonts w:ascii="Arial" w:hAnsi="Arial" w:cs="Arial"/>
        </w:rPr>
      </w:pPr>
    </w:p>
    <w:p w:rsidR="00F42BCC" w:rsidRDefault="00F42BCC" w:rsidP="003A42D0">
      <w:pPr>
        <w:numPr>
          <w:ilvl w:val="0"/>
          <w:numId w:val="14"/>
        </w:numPr>
        <w:jc w:val="both"/>
        <w:rPr>
          <w:rFonts w:ascii="Arial" w:hAnsi="Arial" w:cs="Arial"/>
        </w:rPr>
      </w:pPr>
      <w:r w:rsidRPr="00064D93">
        <w:rPr>
          <w:rFonts w:ascii="Arial" w:hAnsi="Arial" w:cs="Arial"/>
        </w:rPr>
        <w:t>İşçi personelin izin, rapor, emeklilik, istifa, iş akdi fesih, disiplin işlemleri gerçekleştirilmiştir.</w:t>
      </w:r>
    </w:p>
    <w:p w:rsidR="0074734B" w:rsidRPr="00064D93" w:rsidRDefault="0074734B" w:rsidP="003A42D0">
      <w:pPr>
        <w:jc w:val="both"/>
        <w:rPr>
          <w:rFonts w:ascii="Arial" w:hAnsi="Arial" w:cs="Arial"/>
        </w:rPr>
      </w:pPr>
    </w:p>
    <w:p w:rsidR="00F42BCC" w:rsidRDefault="00F42BCC" w:rsidP="003A42D0">
      <w:pPr>
        <w:numPr>
          <w:ilvl w:val="0"/>
          <w:numId w:val="14"/>
        </w:numPr>
        <w:jc w:val="both"/>
        <w:rPr>
          <w:rFonts w:ascii="Arial" w:hAnsi="Arial" w:cs="Arial"/>
        </w:rPr>
      </w:pPr>
      <w:r w:rsidRPr="007751FD">
        <w:rPr>
          <w:rFonts w:ascii="Arial" w:hAnsi="Arial" w:cs="Arial"/>
        </w:rPr>
        <w:t>Tam Zamanlı ve Kısmi Zamanlı Personellerin sözleşmelerinin hazırlanması yıllık izin, hastalık izni ve disiplin işlemleri yapılmıştır.</w:t>
      </w:r>
    </w:p>
    <w:p w:rsidR="0074734B" w:rsidRDefault="0074734B" w:rsidP="003A42D0">
      <w:pPr>
        <w:ind w:left="720"/>
        <w:jc w:val="both"/>
        <w:rPr>
          <w:rFonts w:ascii="Arial" w:hAnsi="Arial" w:cs="Arial"/>
        </w:rPr>
      </w:pPr>
    </w:p>
    <w:p w:rsidR="00F42BCC" w:rsidRDefault="00F42BCC" w:rsidP="003A42D0">
      <w:pPr>
        <w:numPr>
          <w:ilvl w:val="0"/>
          <w:numId w:val="14"/>
        </w:numPr>
        <w:jc w:val="both"/>
        <w:rPr>
          <w:rFonts w:ascii="Arial" w:hAnsi="Arial" w:cs="Arial"/>
        </w:rPr>
      </w:pPr>
      <w:r w:rsidRPr="00064D93">
        <w:rPr>
          <w:rFonts w:ascii="Arial" w:hAnsi="Arial" w:cs="Arial"/>
        </w:rPr>
        <w:t>Ayrıca tüm personelin kurum içi yer değiştirme ve görevlendirmeleri, performans değerlendirmesi, ödül ve cezalara ilişkin işlemler yapılmıştır.</w:t>
      </w:r>
    </w:p>
    <w:p w:rsidR="00064D93" w:rsidRPr="00064D93" w:rsidRDefault="00064D93" w:rsidP="003A42D0">
      <w:pPr>
        <w:jc w:val="both"/>
        <w:rPr>
          <w:rFonts w:ascii="Arial" w:hAnsi="Arial" w:cs="Arial"/>
        </w:rPr>
      </w:pPr>
    </w:p>
    <w:p w:rsidR="00F42BCC" w:rsidRDefault="00F42BCC" w:rsidP="003A42D0">
      <w:pPr>
        <w:numPr>
          <w:ilvl w:val="0"/>
          <w:numId w:val="14"/>
        </w:numPr>
        <w:jc w:val="both"/>
        <w:rPr>
          <w:rFonts w:ascii="Arial" w:hAnsi="Arial" w:cs="Arial"/>
        </w:rPr>
      </w:pPr>
      <w:bookmarkStart w:id="58" w:name="OLE_LINK1"/>
      <w:r w:rsidRPr="007751FD">
        <w:rPr>
          <w:rFonts w:ascii="Arial" w:hAnsi="Arial" w:cs="Arial"/>
        </w:rPr>
        <w:t xml:space="preserve">Gerek birimlerimizden gelen gerekse diğer kurumlardan </w:t>
      </w:r>
      <w:bookmarkEnd w:id="58"/>
      <w:r w:rsidRPr="007751FD">
        <w:rPr>
          <w:rFonts w:ascii="Arial" w:hAnsi="Arial" w:cs="Arial"/>
        </w:rPr>
        <w:t xml:space="preserve">gelen resmi evrak ve dilekçeler cevaplandırılmıştır.  </w:t>
      </w:r>
    </w:p>
    <w:p w:rsidR="00F42BCC" w:rsidRDefault="00F42BCC" w:rsidP="003A42D0">
      <w:pPr>
        <w:pStyle w:val="ListeParagraf"/>
        <w:rPr>
          <w:rFonts w:ascii="Arial" w:hAnsi="Arial" w:cs="Arial"/>
        </w:rPr>
      </w:pPr>
    </w:p>
    <w:p w:rsidR="00F42BCC" w:rsidRDefault="00F42BCC" w:rsidP="003A42D0">
      <w:pPr>
        <w:numPr>
          <w:ilvl w:val="0"/>
          <w:numId w:val="14"/>
        </w:numPr>
        <w:jc w:val="both"/>
        <w:rPr>
          <w:rFonts w:ascii="Arial" w:hAnsi="Arial" w:cs="Arial"/>
        </w:rPr>
      </w:pPr>
      <w:r w:rsidRPr="007751FD">
        <w:rPr>
          <w:rFonts w:ascii="Arial" w:hAnsi="Arial" w:cs="Arial"/>
        </w:rPr>
        <w:t xml:space="preserve">Belediye ve Bağlı Kuruluşları İle Mahalli İdare Birlikleri Norm Kadro İlke ve Standartlarına Dair Yönetmelik ile Belediye ve Bağlı Kuruluşları ile Mahalli İdare Birlikleri Norm Kadro İlke ve Standartlarına Dair Yönetmelikte Değişiklik Yapılmasına İlişkin Yönetmelik gereğince, Belediyemize verilmiş olan kadrolar ihtiyaç durumuna göre ihdas\iptal ve değişiklikler yapılarak Belediye Meclisimiz tarafından </w:t>
      </w:r>
      <w:r w:rsidR="00462FD3">
        <w:rPr>
          <w:rFonts w:ascii="Arial" w:hAnsi="Arial" w:cs="Arial"/>
        </w:rPr>
        <w:t xml:space="preserve"> </w:t>
      </w:r>
      <w:r w:rsidRPr="007751FD">
        <w:rPr>
          <w:rFonts w:ascii="Arial" w:hAnsi="Arial" w:cs="Arial"/>
        </w:rPr>
        <w:t>onaylanmıştır.</w:t>
      </w:r>
    </w:p>
    <w:p w:rsidR="00F42BCC" w:rsidRDefault="00F42BCC" w:rsidP="003A42D0">
      <w:pPr>
        <w:pStyle w:val="ListeParagraf"/>
        <w:rPr>
          <w:rFonts w:ascii="Arial" w:hAnsi="Arial" w:cs="Arial"/>
        </w:rPr>
      </w:pPr>
    </w:p>
    <w:p w:rsidR="003257F9" w:rsidRDefault="00F42BCC" w:rsidP="003A42D0">
      <w:pPr>
        <w:numPr>
          <w:ilvl w:val="0"/>
          <w:numId w:val="14"/>
        </w:numPr>
        <w:jc w:val="both"/>
        <w:rPr>
          <w:rFonts w:ascii="Arial" w:hAnsi="Arial" w:cs="Arial"/>
        </w:rPr>
      </w:pPr>
      <w:r w:rsidRPr="00064D93">
        <w:rPr>
          <w:rFonts w:ascii="Arial" w:hAnsi="Arial" w:cs="Arial"/>
        </w:rPr>
        <w:lastRenderedPageBreak/>
        <w:t xml:space="preserve">Belediye Meclisimiz tarafından onaylanan bu kadrolardan Belediye Teşkilat Yapısı oluşturularak yine Belediye Meclisi tarafından onaylanmıştır. </w:t>
      </w:r>
    </w:p>
    <w:p w:rsidR="0074734B" w:rsidRPr="00064D93" w:rsidRDefault="0074734B" w:rsidP="003A42D0">
      <w:pPr>
        <w:jc w:val="both"/>
        <w:rPr>
          <w:rFonts w:ascii="Arial" w:hAnsi="Arial" w:cs="Arial"/>
        </w:rPr>
      </w:pPr>
    </w:p>
    <w:p w:rsidR="00F42BCC" w:rsidRDefault="00F42BCC" w:rsidP="003A42D0">
      <w:pPr>
        <w:numPr>
          <w:ilvl w:val="0"/>
          <w:numId w:val="14"/>
        </w:numPr>
        <w:jc w:val="both"/>
        <w:rPr>
          <w:rFonts w:ascii="Arial" w:hAnsi="Arial" w:cs="Arial"/>
        </w:rPr>
      </w:pPr>
      <w:r w:rsidRPr="007751FD">
        <w:rPr>
          <w:rFonts w:ascii="Arial" w:hAnsi="Arial" w:cs="Arial"/>
        </w:rPr>
        <w:t>Kurum personelinin kalitesini arttırmak ve mevzuata ilişkin bilgilerinin pekiştirilmesi amacıyla Müdürlüklerden gelen talepler doğrultusunda hizmet içi eğim seminerleri düzenlenmiş ve çeşitli dernek ve kurumlarca düzenlenen seminerlere ilgili personellerini katılımının sağlanmıştır.</w:t>
      </w:r>
    </w:p>
    <w:p w:rsidR="00F42BCC" w:rsidRDefault="00F42BCC" w:rsidP="003A42D0">
      <w:pPr>
        <w:pStyle w:val="ListeParagraf"/>
        <w:rPr>
          <w:rFonts w:ascii="Arial" w:hAnsi="Arial" w:cs="Arial"/>
        </w:rPr>
      </w:pPr>
    </w:p>
    <w:p w:rsidR="00F42BCC" w:rsidRDefault="00F42BCC" w:rsidP="003A42D0">
      <w:pPr>
        <w:numPr>
          <w:ilvl w:val="0"/>
          <w:numId w:val="14"/>
        </w:numPr>
        <w:jc w:val="both"/>
        <w:rPr>
          <w:rFonts w:ascii="Arial" w:hAnsi="Arial" w:cs="Arial"/>
        </w:rPr>
      </w:pPr>
      <w:r w:rsidRPr="007751FD">
        <w:rPr>
          <w:rFonts w:ascii="Arial" w:hAnsi="Arial" w:cs="Arial"/>
        </w:rPr>
        <w:t>Birimler arası koordinasyonun sağlanması amacıyla gerek Başkanlık Makamınca daire müdürleri ile gerekse daire müdürleri tarafından da personelleri ile toplantılar düzenlenmiştir.</w:t>
      </w:r>
    </w:p>
    <w:p w:rsidR="00F42BCC" w:rsidRDefault="00F42BCC" w:rsidP="003A42D0">
      <w:pPr>
        <w:pStyle w:val="ListeParagraf"/>
        <w:rPr>
          <w:rFonts w:ascii="Arial" w:hAnsi="Arial" w:cs="Arial"/>
        </w:rPr>
      </w:pPr>
    </w:p>
    <w:p w:rsidR="00F42BCC" w:rsidRDefault="00F42BCC" w:rsidP="003A42D0">
      <w:pPr>
        <w:numPr>
          <w:ilvl w:val="0"/>
          <w:numId w:val="14"/>
        </w:numPr>
        <w:jc w:val="both"/>
        <w:rPr>
          <w:rFonts w:ascii="Arial" w:hAnsi="Arial" w:cs="Arial"/>
        </w:rPr>
      </w:pPr>
      <w:r w:rsidRPr="007751FD">
        <w:rPr>
          <w:rFonts w:ascii="Arial" w:hAnsi="Arial" w:cs="Arial"/>
        </w:rPr>
        <w:t xml:space="preserve">Yılda iki defa memur personelin performans değerlendirmesi yapılarak, yüksek performans gösteren personele ödüllendirme yapılmıştır. </w:t>
      </w:r>
    </w:p>
    <w:p w:rsidR="00F42BCC" w:rsidRDefault="00F42BCC" w:rsidP="003A42D0">
      <w:pPr>
        <w:pStyle w:val="ListeParagraf"/>
        <w:rPr>
          <w:rFonts w:ascii="Arial" w:hAnsi="Arial" w:cs="Arial"/>
        </w:rPr>
      </w:pPr>
    </w:p>
    <w:p w:rsidR="00F42BCC" w:rsidRDefault="00F42BCC" w:rsidP="003A42D0">
      <w:pPr>
        <w:numPr>
          <w:ilvl w:val="0"/>
          <w:numId w:val="14"/>
        </w:numPr>
        <w:jc w:val="both"/>
        <w:rPr>
          <w:rFonts w:ascii="Arial" w:hAnsi="Arial" w:cs="Arial"/>
        </w:rPr>
      </w:pPr>
      <w:r w:rsidRPr="007751FD">
        <w:rPr>
          <w:rFonts w:ascii="Arial" w:hAnsi="Arial" w:cs="Arial"/>
        </w:rPr>
        <w:t xml:space="preserve">Personelin özlük\sicil bilgilerinin daha düzenli tutulmasının sağlanması amacıyla dosyalar yenilenmiş, gerekli düzenlemeler yapılmış ve eksiklikler giderilmiştir. </w:t>
      </w:r>
    </w:p>
    <w:p w:rsidR="00F42BCC" w:rsidRDefault="00F42BCC" w:rsidP="003A42D0">
      <w:pPr>
        <w:pStyle w:val="ListeParagraf"/>
        <w:rPr>
          <w:rFonts w:ascii="Arial" w:hAnsi="Arial" w:cs="Arial"/>
        </w:rPr>
      </w:pPr>
    </w:p>
    <w:p w:rsidR="00F42BCC" w:rsidRDefault="00F42BCC" w:rsidP="003A42D0">
      <w:pPr>
        <w:numPr>
          <w:ilvl w:val="0"/>
          <w:numId w:val="14"/>
        </w:numPr>
        <w:jc w:val="both"/>
        <w:rPr>
          <w:rFonts w:ascii="Arial" w:hAnsi="Arial" w:cs="Arial"/>
        </w:rPr>
      </w:pPr>
      <w:r w:rsidRPr="007751FD">
        <w:rPr>
          <w:rFonts w:ascii="Arial" w:hAnsi="Arial" w:cs="Arial"/>
        </w:rPr>
        <w:t xml:space="preserve">Belediye Başkanlığımızca belirlenen etik kurallara (kılık </w:t>
      </w:r>
      <w:r w:rsidR="0074734B" w:rsidRPr="007751FD">
        <w:rPr>
          <w:rFonts w:ascii="Arial" w:hAnsi="Arial" w:cs="Arial"/>
        </w:rPr>
        <w:t>kıyafet, mesai</w:t>
      </w:r>
      <w:r w:rsidRPr="007751FD">
        <w:rPr>
          <w:rFonts w:ascii="Arial" w:hAnsi="Arial" w:cs="Arial"/>
        </w:rPr>
        <w:t xml:space="preserve"> </w:t>
      </w:r>
      <w:r w:rsidR="0074734B" w:rsidRPr="007751FD">
        <w:rPr>
          <w:rFonts w:ascii="Arial" w:hAnsi="Arial" w:cs="Arial"/>
        </w:rPr>
        <w:t>saatleri… vb.</w:t>
      </w:r>
      <w:r w:rsidRPr="007751FD">
        <w:rPr>
          <w:rFonts w:ascii="Arial" w:hAnsi="Arial" w:cs="Arial"/>
        </w:rPr>
        <w:t xml:space="preserve">) tüm personelin uyması amacıyla Birimimiz tarafından Müdürlüklere dağıtılmak üzere tamim yayınlanmıştır. </w:t>
      </w:r>
    </w:p>
    <w:p w:rsidR="0074734B" w:rsidRDefault="0074734B" w:rsidP="003A42D0">
      <w:pPr>
        <w:jc w:val="both"/>
        <w:rPr>
          <w:rFonts w:ascii="Arial" w:hAnsi="Arial" w:cs="Arial"/>
        </w:rPr>
      </w:pPr>
    </w:p>
    <w:p w:rsidR="00B922DD" w:rsidRPr="00F63AD5" w:rsidRDefault="00F42BCC" w:rsidP="003A42D0">
      <w:pPr>
        <w:pStyle w:val="ListeParagraf"/>
        <w:numPr>
          <w:ilvl w:val="0"/>
          <w:numId w:val="41"/>
        </w:numPr>
        <w:jc w:val="both"/>
        <w:rPr>
          <w:b/>
          <w:sz w:val="32"/>
          <w:szCs w:val="32"/>
        </w:rPr>
      </w:pPr>
      <w:r w:rsidRPr="0040235A">
        <w:rPr>
          <w:rFonts w:ascii="Arial" w:hAnsi="Arial" w:cs="Arial"/>
        </w:rPr>
        <w:t>Müdürlüğümüzce mevzuat değişiklikleri, çeşitli ilanlar (internet, dergi vb.) aracılığı ile takip edilerek ilgili birimlere gerekli bilgiler yazılı ve sözlü olarak sağlanmakta olup, mevzuat değişikliklerinin daha yakından takip edilmesi amacıyla çeşitli kitaplar alınmış ve mevzuat takip programlarına abone olunmuştur.</w:t>
      </w:r>
    </w:p>
    <w:p w:rsidR="00F63AD5" w:rsidRDefault="00F63AD5" w:rsidP="003A42D0">
      <w:pPr>
        <w:jc w:val="both"/>
        <w:rPr>
          <w:b/>
          <w:sz w:val="32"/>
          <w:szCs w:val="32"/>
        </w:rPr>
      </w:pPr>
    </w:p>
    <w:p w:rsidR="00E91F59" w:rsidRDefault="00E91F59" w:rsidP="003A42D0">
      <w:pPr>
        <w:jc w:val="both"/>
        <w:rPr>
          <w:b/>
          <w:sz w:val="32"/>
          <w:szCs w:val="32"/>
        </w:rPr>
      </w:pPr>
    </w:p>
    <w:p w:rsidR="00E91F59" w:rsidRDefault="00BF77FC" w:rsidP="003A42D0">
      <w:pPr>
        <w:jc w:val="both"/>
        <w:rPr>
          <w:b/>
          <w:sz w:val="32"/>
          <w:szCs w:val="32"/>
        </w:rPr>
      </w:pPr>
      <w:r w:rsidRPr="00BF77FC">
        <w:rPr>
          <w:b/>
          <w:noProof/>
          <w:sz w:val="32"/>
          <w:szCs w:val="32"/>
        </w:rPr>
        <w:drawing>
          <wp:inline distT="0" distB="0" distL="0" distR="0">
            <wp:extent cx="5282604" cy="2998489"/>
            <wp:effectExtent l="19050" t="0" r="0" b="0"/>
            <wp:docPr id="36" name="Resim 10" descr="C:\Users\User\Desktop\ALİ RESİMLER\İŞ SAĞLIĞI (2).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10" descr="C:\Users\User\Desktop\ALİ RESİMLER\İŞ SAĞLIĞI (2).jpg"/>
                    <pic:cNvPicPr>
                      <a:picLocks noChangeAspect="1" noChangeArrowheads="1"/>
                    </pic:cNvPicPr>
                  </pic:nvPicPr>
                  <pic:blipFill>
                    <a:blip r:embed="rId155"/>
                    <a:stretch>
                      <a:fillRect/>
                    </a:stretch>
                  </pic:blipFill>
                  <pic:spPr bwMode="auto">
                    <a:xfrm>
                      <a:off x="0" y="0"/>
                      <a:ext cx="5282604" cy="2998489"/>
                    </a:xfrm>
                    <a:prstGeom prst="rect">
                      <a:avLst/>
                    </a:prstGeom>
                    <a:noFill/>
                    <a:ln w="9525">
                      <a:noFill/>
                      <a:miter lim="800000"/>
                      <a:headEnd/>
                      <a:tailEnd/>
                    </a:ln>
                  </pic:spPr>
                </pic:pic>
              </a:graphicData>
            </a:graphic>
          </wp:inline>
        </w:drawing>
      </w:r>
    </w:p>
    <w:p w:rsidR="005774BE" w:rsidRDefault="00064D93" w:rsidP="003A42D0">
      <w:pPr>
        <w:pStyle w:val="Balk3"/>
      </w:pPr>
      <w:bookmarkStart w:id="59" w:name="_Toc446597452"/>
      <w:bookmarkStart w:id="60" w:name="_Toc446597860"/>
      <w:r>
        <w:rPr>
          <w:color w:val="000080"/>
          <w:sz w:val="28"/>
          <w:szCs w:val="28"/>
        </w:rPr>
        <w:lastRenderedPageBreak/>
        <w:t>1</w:t>
      </w:r>
      <w:r w:rsidR="00C1422E">
        <w:rPr>
          <w:color w:val="000080"/>
          <w:sz w:val="28"/>
          <w:szCs w:val="28"/>
        </w:rPr>
        <w:t>7</w:t>
      </w:r>
      <w:r w:rsidRPr="00D84A14">
        <w:rPr>
          <w:color w:val="000080"/>
          <w:sz w:val="28"/>
          <w:szCs w:val="28"/>
        </w:rPr>
        <w:t xml:space="preserve"> - HUKUK İŞLERİ MÜDÜRLÜĞÜ</w:t>
      </w:r>
      <w:bookmarkEnd w:id="59"/>
      <w:bookmarkEnd w:id="60"/>
    </w:p>
    <w:p w:rsidR="005774BE" w:rsidRPr="00D84A14" w:rsidRDefault="005774BE" w:rsidP="003A42D0">
      <w:pPr>
        <w:jc w:val="both"/>
      </w:pPr>
    </w:p>
    <w:p w:rsidR="00F42BCC" w:rsidRPr="007751FD" w:rsidRDefault="0040235A" w:rsidP="003A42D0">
      <w:pPr>
        <w:numPr>
          <w:ilvl w:val="0"/>
          <w:numId w:val="32"/>
        </w:numPr>
        <w:jc w:val="both"/>
        <w:rPr>
          <w:rFonts w:ascii="Arial" w:hAnsi="Arial" w:cs="Arial"/>
        </w:rPr>
      </w:pPr>
      <w:r>
        <w:rPr>
          <w:rFonts w:ascii="Arial" w:hAnsi="Arial" w:cs="Arial"/>
        </w:rPr>
        <w:t>201</w:t>
      </w:r>
      <w:r w:rsidR="000C78E2">
        <w:rPr>
          <w:rFonts w:ascii="Arial" w:hAnsi="Arial" w:cs="Arial"/>
        </w:rPr>
        <w:t>7</w:t>
      </w:r>
      <w:r w:rsidR="00F42BCC" w:rsidRPr="007751FD">
        <w:rPr>
          <w:rFonts w:ascii="Arial" w:hAnsi="Arial" w:cs="Arial"/>
        </w:rPr>
        <w:t xml:space="preserve"> yılı içerisinde </w:t>
      </w:r>
      <w:r w:rsidR="000C78E2">
        <w:rPr>
          <w:rFonts w:ascii="Arial" w:hAnsi="Arial" w:cs="Arial"/>
        </w:rPr>
        <w:t>24</w:t>
      </w:r>
      <w:r w:rsidR="00F42BCC" w:rsidRPr="007751FD">
        <w:rPr>
          <w:rFonts w:ascii="Arial" w:hAnsi="Arial" w:cs="Arial"/>
        </w:rPr>
        <w:t xml:space="preserve"> adet icra takibine açılmıştır. Açılan icra takipleri su ve kira alacaklarına ilişkindir. </w:t>
      </w:r>
    </w:p>
    <w:p w:rsidR="005774BE" w:rsidRPr="00076B06" w:rsidRDefault="005774BE" w:rsidP="003A42D0">
      <w:pPr>
        <w:widowControl w:val="0"/>
        <w:autoSpaceDE w:val="0"/>
        <w:autoSpaceDN w:val="0"/>
        <w:adjustRightInd w:val="0"/>
        <w:jc w:val="both"/>
      </w:pPr>
      <w:r w:rsidRPr="00076B06">
        <w:t xml:space="preserve">                </w:t>
      </w:r>
    </w:p>
    <w:p w:rsidR="00B922DD" w:rsidRDefault="00B922DD" w:rsidP="003A42D0">
      <w:pPr>
        <w:widowControl w:val="0"/>
        <w:autoSpaceDE w:val="0"/>
        <w:autoSpaceDN w:val="0"/>
        <w:adjustRightInd w:val="0"/>
        <w:ind w:right="-1"/>
        <w:jc w:val="both"/>
        <w:rPr>
          <w:rFonts w:ascii="Arial" w:hAnsi="Arial" w:cs="Arial"/>
        </w:rPr>
      </w:pPr>
      <w:r w:rsidRPr="00B922DD">
        <w:rPr>
          <w:rFonts w:ascii="Arial" w:hAnsi="Arial" w:cs="Arial"/>
          <w:noProof/>
          <w:bdr w:val="single" w:sz="4" w:space="0" w:color="auto"/>
        </w:rPr>
        <w:drawing>
          <wp:inline distT="0" distB="0" distL="0" distR="0">
            <wp:extent cx="5486400" cy="3019425"/>
            <wp:effectExtent l="19050" t="0" r="19050" b="0"/>
            <wp:docPr id="26"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6"/>
              </a:graphicData>
            </a:graphic>
          </wp:inline>
        </w:drawing>
      </w:r>
    </w:p>
    <w:p w:rsidR="00B922DD" w:rsidRDefault="00B922DD" w:rsidP="003A42D0">
      <w:pPr>
        <w:widowControl w:val="0"/>
        <w:autoSpaceDE w:val="0"/>
        <w:autoSpaceDN w:val="0"/>
        <w:adjustRightInd w:val="0"/>
        <w:ind w:left="360"/>
        <w:jc w:val="both"/>
        <w:rPr>
          <w:rFonts w:ascii="Arial" w:hAnsi="Arial" w:cs="Arial"/>
        </w:rPr>
      </w:pPr>
    </w:p>
    <w:p w:rsidR="00F42BCC" w:rsidRDefault="00F42BCC" w:rsidP="003A42D0">
      <w:pPr>
        <w:numPr>
          <w:ilvl w:val="0"/>
          <w:numId w:val="32"/>
        </w:numPr>
        <w:jc w:val="both"/>
        <w:rPr>
          <w:rFonts w:ascii="Arial" w:hAnsi="Arial" w:cs="Arial"/>
        </w:rPr>
      </w:pPr>
      <w:r w:rsidRPr="007751FD">
        <w:rPr>
          <w:rFonts w:ascii="Arial" w:hAnsi="Arial" w:cs="Arial"/>
        </w:rPr>
        <w:t xml:space="preserve">Kiracılarla ilgili açılan </w:t>
      </w:r>
      <w:r w:rsidR="00D75F04" w:rsidRPr="007751FD">
        <w:rPr>
          <w:rFonts w:ascii="Arial" w:hAnsi="Arial" w:cs="Arial"/>
        </w:rPr>
        <w:t>takiplerde icra</w:t>
      </w:r>
      <w:r w:rsidRPr="007751FD">
        <w:rPr>
          <w:rFonts w:ascii="Arial" w:hAnsi="Arial" w:cs="Arial"/>
        </w:rPr>
        <w:t xml:space="preserve"> hukuk mahkemesinde </w:t>
      </w:r>
      <w:r w:rsidR="00D75F04" w:rsidRPr="007751FD">
        <w:rPr>
          <w:rFonts w:ascii="Arial" w:hAnsi="Arial" w:cs="Arial"/>
        </w:rPr>
        <w:t>tahliye davaları</w:t>
      </w:r>
      <w:r w:rsidRPr="007751FD">
        <w:rPr>
          <w:rFonts w:ascii="Arial" w:hAnsi="Arial" w:cs="Arial"/>
        </w:rPr>
        <w:t xml:space="preserve"> açılmıştır. Bir kısım kiracıların dosyasının </w:t>
      </w:r>
      <w:r w:rsidR="00D75F04" w:rsidRPr="007751FD">
        <w:rPr>
          <w:rFonts w:ascii="Arial" w:hAnsi="Arial" w:cs="Arial"/>
        </w:rPr>
        <w:t>borcu tamamen</w:t>
      </w:r>
      <w:r w:rsidRPr="007751FD">
        <w:rPr>
          <w:rFonts w:ascii="Arial" w:hAnsi="Arial" w:cs="Arial"/>
        </w:rPr>
        <w:t xml:space="preserve"> tahsil edilmiştir. Diğer </w:t>
      </w:r>
      <w:r w:rsidR="00D75F04" w:rsidRPr="007751FD">
        <w:rPr>
          <w:rFonts w:ascii="Arial" w:hAnsi="Arial" w:cs="Arial"/>
        </w:rPr>
        <w:t>dosyalarda da</w:t>
      </w:r>
      <w:r w:rsidRPr="007751FD">
        <w:rPr>
          <w:rFonts w:ascii="Arial" w:hAnsi="Arial" w:cs="Arial"/>
        </w:rPr>
        <w:t xml:space="preserve"> bir kısım tahsilatlar yapılmıştır.</w:t>
      </w:r>
    </w:p>
    <w:p w:rsidR="00F42BCC" w:rsidRDefault="00F42BCC" w:rsidP="003A42D0">
      <w:pPr>
        <w:ind w:left="720"/>
        <w:jc w:val="both"/>
        <w:rPr>
          <w:rFonts w:ascii="Arial" w:hAnsi="Arial" w:cs="Arial"/>
        </w:rPr>
      </w:pPr>
    </w:p>
    <w:p w:rsidR="00F42BCC" w:rsidRDefault="00F42BCC" w:rsidP="003A42D0">
      <w:pPr>
        <w:numPr>
          <w:ilvl w:val="0"/>
          <w:numId w:val="32"/>
        </w:numPr>
        <w:jc w:val="both"/>
        <w:rPr>
          <w:rFonts w:ascii="Arial" w:hAnsi="Arial" w:cs="Arial"/>
        </w:rPr>
      </w:pPr>
      <w:r w:rsidRPr="007751FD">
        <w:rPr>
          <w:rFonts w:ascii="Arial" w:hAnsi="Arial" w:cs="Arial"/>
        </w:rPr>
        <w:t xml:space="preserve">Asliye Hukuk Mahkemesinde toplam </w:t>
      </w:r>
      <w:r w:rsidR="000C78E2">
        <w:rPr>
          <w:rFonts w:ascii="Arial" w:hAnsi="Arial" w:cs="Arial"/>
        </w:rPr>
        <w:t>116</w:t>
      </w:r>
      <w:r w:rsidR="00761DEB">
        <w:rPr>
          <w:rFonts w:ascii="Arial" w:hAnsi="Arial" w:cs="Arial"/>
        </w:rPr>
        <w:t xml:space="preserve"> adet davaya bakılmakta olup</w:t>
      </w:r>
      <w:r w:rsidR="00143697">
        <w:rPr>
          <w:rFonts w:ascii="Arial" w:hAnsi="Arial" w:cs="Arial"/>
        </w:rPr>
        <w:t xml:space="preserve"> </w:t>
      </w:r>
      <w:r w:rsidR="000C78E2">
        <w:rPr>
          <w:rFonts w:ascii="Arial" w:hAnsi="Arial" w:cs="Arial"/>
        </w:rPr>
        <w:t xml:space="preserve">bunlardan 19 adedi karara çıkmış 8 adedi müdürlüğümüzce temyiz </w:t>
      </w:r>
      <w:r w:rsidR="00761DEB">
        <w:rPr>
          <w:rFonts w:ascii="Arial" w:hAnsi="Arial" w:cs="Arial"/>
        </w:rPr>
        <w:t>e</w:t>
      </w:r>
      <w:r w:rsidR="000C78E2">
        <w:rPr>
          <w:rFonts w:ascii="Arial" w:hAnsi="Arial" w:cs="Arial"/>
        </w:rPr>
        <w:t>dilmiştir.</w:t>
      </w:r>
    </w:p>
    <w:p w:rsidR="00F42BCC" w:rsidRDefault="00F42BCC" w:rsidP="003A42D0">
      <w:pPr>
        <w:pStyle w:val="ListeParagraf"/>
        <w:rPr>
          <w:rFonts w:ascii="Arial" w:hAnsi="Arial" w:cs="Arial"/>
        </w:rPr>
      </w:pPr>
    </w:p>
    <w:p w:rsidR="00761DEB" w:rsidRPr="00143697" w:rsidRDefault="00F42BCC" w:rsidP="003A42D0">
      <w:pPr>
        <w:numPr>
          <w:ilvl w:val="0"/>
          <w:numId w:val="32"/>
        </w:numPr>
        <w:jc w:val="both"/>
        <w:rPr>
          <w:rFonts w:ascii="Arial" w:hAnsi="Arial" w:cs="Arial"/>
        </w:rPr>
      </w:pPr>
      <w:r w:rsidRPr="00761DEB">
        <w:rPr>
          <w:rFonts w:ascii="Arial" w:hAnsi="Arial" w:cs="Arial"/>
        </w:rPr>
        <w:t xml:space="preserve">Muğla </w:t>
      </w:r>
      <w:r w:rsidR="009F3F00" w:rsidRPr="00761DEB">
        <w:rPr>
          <w:rFonts w:ascii="Arial" w:hAnsi="Arial" w:cs="Arial"/>
        </w:rPr>
        <w:t xml:space="preserve">İdare Mahkemesi’nde toplam </w:t>
      </w:r>
      <w:r w:rsidR="000C78E2">
        <w:rPr>
          <w:rFonts w:ascii="Arial" w:hAnsi="Arial" w:cs="Arial"/>
        </w:rPr>
        <w:t>685</w:t>
      </w:r>
      <w:r w:rsidR="009F3F00" w:rsidRPr="00761DEB">
        <w:rPr>
          <w:rFonts w:ascii="Arial" w:hAnsi="Arial" w:cs="Arial"/>
        </w:rPr>
        <w:t xml:space="preserve"> adet </w:t>
      </w:r>
      <w:r w:rsidR="00761DEB" w:rsidRPr="00761DEB">
        <w:rPr>
          <w:rFonts w:ascii="Arial" w:hAnsi="Arial" w:cs="Arial"/>
        </w:rPr>
        <w:t xml:space="preserve">davaya bakılmakta </w:t>
      </w:r>
      <w:r w:rsidR="00761DEB">
        <w:rPr>
          <w:rFonts w:ascii="Arial" w:hAnsi="Arial" w:cs="Arial"/>
        </w:rPr>
        <w:t xml:space="preserve">olup </w:t>
      </w:r>
      <w:r w:rsidR="00143697">
        <w:rPr>
          <w:rFonts w:ascii="Arial" w:hAnsi="Arial" w:cs="Arial"/>
        </w:rPr>
        <w:t>7</w:t>
      </w:r>
      <w:r w:rsidR="000C78E2">
        <w:rPr>
          <w:rFonts w:ascii="Arial" w:hAnsi="Arial" w:cs="Arial"/>
        </w:rPr>
        <w:t>0</w:t>
      </w:r>
      <w:r w:rsidR="00143697">
        <w:rPr>
          <w:rFonts w:ascii="Arial" w:hAnsi="Arial" w:cs="Arial"/>
        </w:rPr>
        <w:t xml:space="preserve"> adedi</w:t>
      </w:r>
      <w:r w:rsidR="000C78E2">
        <w:rPr>
          <w:rFonts w:ascii="Arial" w:hAnsi="Arial" w:cs="Arial"/>
        </w:rPr>
        <w:t xml:space="preserve"> İstinaf Yoluna başvurular yapılmıştır.</w:t>
      </w:r>
      <w:r w:rsidR="00143697">
        <w:rPr>
          <w:rFonts w:ascii="Arial" w:hAnsi="Arial" w:cs="Arial"/>
        </w:rPr>
        <w:t xml:space="preserve">  </w:t>
      </w:r>
      <w:r w:rsidR="000C78E2">
        <w:rPr>
          <w:rFonts w:ascii="Arial" w:hAnsi="Arial" w:cs="Arial"/>
        </w:rPr>
        <w:t>33</w:t>
      </w:r>
      <w:r w:rsidR="00143697">
        <w:rPr>
          <w:rFonts w:ascii="Arial" w:hAnsi="Arial" w:cs="Arial"/>
        </w:rPr>
        <w:t xml:space="preserve"> adedi karar düzeltme ve itirazları yapılmış ve devam etmektedir. </w:t>
      </w:r>
      <w:r w:rsidR="000C78E2">
        <w:rPr>
          <w:rFonts w:ascii="Arial" w:hAnsi="Arial" w:cs="Arial"/>
        </w:rPr>
        <w:t>80</w:t>
      </w:r>
      <w:r w:rsidR="00143697">
        <w:rPr>
          <w:rFonts w:ascii="Arial" w:hAnsi="Arial" w:cs="Arial"/>
        </w:rPr>
        <w:t xml:space="preserve"> adedi </w:t>
      </w:r>
      <w:r w:rsidR="000C78E2">
        <w:rPr>
          <w:rFonts w:ascii="Arial" w:hAnsi="Arial" w:cs="Arial"/>
        </w:rPr>
        <w:t xml:space="preserve">lehte olarak sonuçlanmıştır. </w:t>
      </w:r>
      <w:r w:rsidR="009829CE">
        <w:rPr>
          <w:rFonts w:ascii="Arial" w:hAnsi="Arial" w:cs="Arial"/>
        </w:rPr>
        <w:t>502</w:t>
      </w:r>
      <w:r w:rsidR="00143697">
        <w:rPr>
          <w:rFonts w:ascii="Arial" w:hAnsi="Arial" w:cs="Arial"/>
        </w:rPr>
        <w:t xml:space="preserve"> dava dosyası devam etmektedir.</w:t>
      </w:r>
    </w:p>
    <w:p w:rsidR="00F42BCC" w:rsidRPr="00761DEB" w:rsidRDefault="00F42BCC" w:rsidP="003A42D0">
      <w:pPr>
        <w:ind w:left="360"/>
        <w:jc w:val="both"/>
        <w:rPr>
          <w:rFonts w:ascii="Arial" w:hAnsi="Arial" w:cs="Arial"/>
        </w:rPr>
      </w:pPr>
    </w:p>
    <w:p w:rsidR="00761DEB" w:rsidRDefault="00F42BCC" w:rsidP="003A42D0">
      <w:pPr>
        <w:numPr>
          <w:ilvl w:val="0"/>
          <w:numId w:val="32"/>
        </w:numPr>
        <w:jc w:val="both"/>
        <w:rPr>
          <w:rFonts w:ascii="Arial" w:hAnsi="Arial" w:cs="Arial"/>
        </w:rPr>
      </w:pPr>
      <w:r w:rsidRPr="00761DEB">
        <w:rPr>
          <w:rFonts w:ascii="Arial" w:hAnsi="Arial" w:cs="Arial"/>
        </w:rPr>
        <w:t>Asliye</w:t>
      </w:r>
      <w:r w:rsidR="009F3F00" w:rsidRPr="00761DEB">
        <w:rPr>
          <w:rFonts w:ascii="Arial" w:hAnsi="Arial" w:cs="Arial"/>
        </w:rPr>
        <w:t xml:space="preserve"> Ceza Mahkemesi’nde toplam </w:t>
      </w:r>
      <w:r w:rsidR="00143697">
        <w:rPr>
          <w:rFonts w:ascii="Arial" w:hAnsi="Arial" w:cs="Arial"/>
        </w:rPr>
        <w:t>2</w:t>
      </w:r>
      <w:r w:rsidR="009829CE">
        <w:rPr>
          <w:rFonts w:ascii="Arial" w:hAnsi="Arial" w:cs="Arial"/>
        </w:rPr>
        <w:t>22</w:t>
      </w:r>
      <w:r w:rsidR="009F3F00" w:rsidRPr="00761DEB">
        <w:rPr>
          <w:rFonts w:ascii="Arial" w:hAnsi="Arial" w:cs="Arial"/>
        </w:rPr>
        <w:t xml:space="preserve"> adet </w:t>
      </w:r>
      <w:r w:rsidRPr="00761DEB">
        <w:rPr>
          <w:rFonts w:ascii="Arial" w:hAnsi="Arial" w:cs="Arial"/>
        </w:rPr>
        <w:t>davaya bakılmıştır</w:t>
      </w:r>
      <w:r w:rsidR="003E63FF">
        <w:rPr>
          <w:rFonts w:ascii="Arial" w:hAnsi="Arial" w:cs="Arial"/>
        </w:rPr>
        <w:t xml:space="preserve"> olup; keşif ve bilirkişi incelemesi yapılmıştır. 37 adet </w:t>
      </w:r>
      <w:r w:rsidR="009829CE">
        <w:rPr>
          <w:rFonts w:ascii="Arial" w:hAnsi="Arial" w:cs="Arial"/>
        </w:rPr>
        <w:t>karara çıkmıştır. 11 adet dosyada imar mevzuatına aykırı yapımın mevzuata uygun hale getirilmesi nedeni ile düşme kararı verilmiştir. 119 adet</w:t>
      </w:r>
      <w:r w:rsidR="003E63FF">
        <w:rPr>
          <w:rFonts w:ascii="Arial" w:hAnsi="Arial" w:cs="Arial"/>
        </w:rPr>
        <w:t xml:space="preserve"> dava </w:t>
      </w:r>
      <w:r w:rsidR="009829CE">
        <w:rPr>
          <w:rFonts w:ascii="Arial" w:hAnsi="Arial" w:cs="Arial"/>
        </w:rPr>
        <w:t>dosyaları devam etmektedir. Cumhuriyet Başsavcılığından 118 adet takipsizlik kararı gelmiş olup bunların itirazları yapılmıştır.</w:t>
      </w:r>
    </w:p>
    <w:p w:rsidR="00761DEB" w:rsidRPr="00761DEB" w:rsidRDefault="00761DEB" w:rsidP="003A42D0">
      <w:pPr>
        <w:jc w:val="both"/>
        <w:rPr>
          <w:rFonts w:ascii="Arial" w:hAnsi="Arial" w:cs="Arial"/>
        </w:rPr>
      </w:pPr>
    </w:p>
    <w:p w:rsidR="00F42BCC" w:rsidRDefault="00F42BCC" w:rsidP="003A42D0">
      <w:pPr>
        <w:numPr>
          <w:ilvl w:val="0"/>
          <w:numId w:val="32"/>
        </w:numPr>
        <w:jc w:val="both"/>
        <w:rPr>
          <w:rFonts w:ascii="Arial" w:hAnsi="Arial" w:cs="Arial"/>
        </w:rPr>
      </w:pPr>
      <w:r w:rsidRPr="007751FD">
        <w:rPr>
          <w:rFonts w:ascii="Arial" w:hAnsi="Arial" w:cs="Arial"/>
        </w:rPr>
        <w:t xml:space="preserve">Aleyhte sonuçlanmış olan ceza davalarının bir kısmı imar kirliliğine ilişkindir ve yapıların 2004 yılında </w:t>
      </w:r>
      <w:r w:rsidR="009F3F00" w:rsidRPr="007751FD">
        <w:rPr>
          <w:rFonts w:ascii="Arial" w:hAnsi="Arial" w:cs="Arial"/>
        </w:rPr>
        <w:t>yani ceza</w:t>
      </w:r>
      <w:r w:rsidRPr="007751FD">
        <w:rPr>
          <w:rFonts w:ascii="Arial" w:hAnsi="Arial" w:cs="Arial"/>
        </w:rPr>
        <w:t xml:space="preserve"> kanununun imar kirliliğini suç sayan maddesinin yürürlüğe girmesinden önce yapıldığının ortaya çıkması ile </w:t>
      </w:r>
      <w:r w:rsidR="009F3F00" w:rsidRPr="007751FD">
        <w:rPr>
          <w:rFonts w:ascii="Arial" w:hAnsi="Arial" w:cs="Arial"/>
        </w:rPr>
        <w:t>beraatla</w:t>
      </w:r>
      <w:r w:rsidRPr="007751FD">
        <w:rPr>
          <w:rFonts w:ascii="Arial" w:hAnsi="Arial" w:cs="Arial"/>
        </w:rPr>
        <w:t xml:space="preserve"> sonuçlanmıştır.</w:t>
      </w:r>
      <w:r w:rsidR="009F3F00">
        <w:rPr>
          <w:rFonts w:ascii="Arial" w:hAnsi="Arial" w:cs="Arial"/>
        </w:rPr>
        <w:t xml:space="preserve"> </w:t>
      </w:r>
    </w:p>
    <w:p w:rsidR="009829CE" w:rsidRDefault="009829CE" w:rsidP="003A42D0">
      <w:pPr>
        <w:pStyle w:val="ListeParagraf"/>
        <w:rPr>
          <w:rFonts w:ascii="Arial" w:hAnsi="Arial" w:cs="Arial"/>
        </w:rPr>
      </w:pPr>
    </w:p>
    <w:p w:rsidR="009829CE" w:rsidRPr="007751FD" w:rsidRDefault="009829CE" w:rsidP="003A42D0">
      <w:pPr>
        <w:ind w:left="720"/>
        <w:jc w:val="both"/>
        <w:rPr>
          <w:rFonts w:ascii="Arial" w:hAnsi="Arial" w:cs="Arial"/>
        </w:rPr>
      </w:pPr>
    </w:p>
    <w:p w:rsidR="00F42BCC" w:rsidRPr="00076B06" w:rsidRDefault="00F42BCC" w:rsidP="003A42D0">
      <w:pPr>
        <w:widowControl w:val="0"/>
        <w:numPr>
          <w:ilvl w:val="0"/>
          <w:numId w:val="14"/>
        </w:numPr>
        <w:autoSpaceDE w:val="0"/>
        <w:autoSpaceDN w:val="0"/>
        <w:adjustRightInd w:val="0"/>
        <w:ind w:left="709" w:hanging="349"/>
        <w:jc w:val="both"/>
        <w:rPr>
          <w:rFonts w:ascii="Arial" w:hAnsi="Arial" w:cs="Arial"/>
        </w:rPr>
      </w:pPr>
      <w:r w:rsidRPr="00076B06">
        <w:rPr>
          <w:rFonts w:ascii="Arial" w:hAnsi="Arial" w:cs="Arial"/>
        </w:rPr>
        <w:lastRenderedPageBreak/>
        <w:t xml:space="preserve">Vergi Mahkemesi’nde </w:t>
      </w:r>
      <w:r w:rsidR="009829CE">
        <w:rPr>
          <w:rFonts w:ascii="Arial" w:hAnsi="Arial" w:cs="Arial"/>
        </w:rPr>
        <w:t>10</w:t>
      </w:r>
      <w:r w:rsidR="00761DEB">
        <w:rPr>
          <w:rFonts w:ascii="Arial" w:hAnsi="Arial" w:cs="Arial"/>
        </w:rPr>
        <w:t>2</w:t>
      </w:r>
      <w:r w:rsidRPr="00076B06">
        <w:rPr>
          <w:rFonts w:ascii="Arial" w:hAnsi="Arial" w:cs="Arial"/>
        </w:rPr>
        <w:t xml:space="preserve"> adet davaya bakılmakta olup </w:t>
      </w:r>
      <w:r w:rsidR="00445B2F" w:rsidRPr="00076B06">
        <w:rPr>
          <w:rFonts w:ascii="Arial" w:hAnsi="Arial" w:cs="Arial"/>
        </w:rPr>
        <w:t xml:space="preserve">devam </w:t>
      </w:r>
      <w:r w:rsidR="00445B2F">
        <w:rPr>
          <w:rFonts w:ascii="Arial" w:hAnsi="Arial" w:cs="Arial"/>
        </w:rPr>
        <w:t>etmektedir</w:t>
      </w:r>
      <w:r w:rsidRPr="00076B06">
        <w:rPr>
          <w:rFonts w:ascii="Arial" w:hAnsi="Arial" w:cs="Arial"/>
        </w:rPr>
        <w:t>.</w:t>
      </w:r>
    </w:p>
    <w:p w:rsidR="00F42BCC" w:rsidRPr="00076B06" w:rsidRDefault="00F42BCC" w:rsidP="003A42D0">
      <w:pPr>
        <w:widowControl w:val="0"/>
        <w:autoSpaceDE w:val="0"/>
        <w:autoSpaceDN w:val="0"/>
        <w:adjustRightInd w:val="0"/>
        <w:ind w:left="360"/>
        <w:jc w:val="both"/>
        <w:rPr>
          <w:rFonts w:ascii="Arial" w:hAnsi="Arial" w:cs="Arial"/>
        </w:rPr>
      </w:pPr>
    </w:p>
    <w:p w:rsidR="00F42BCC" w:rsidRPr="00076B06" w:rsidRDefault="009F3F00" w:rsidP="003A42D0">
      <w:pPr>
        <w:widowControl w:val="0"/>
        <w:numPr>
          <w:ilvl w:val="0"/>
          <w:numId w:val="14"/>
        </w:numPr>
        <w:autoSpaceDE w:val="0"/>
        <w:autoSpaceDN w:val="0"/>
        <w:adjustRightInd w:val="0"/>
        <w:ind w:left="709" w:hanging="283"/>
        <w:jc w:val="both"/>
        <w:rPr>
          <w:rFonts w:ascii="Arial" w:hAnsi="Arial" w:cs="Arial"/>
        </w:rPr>
      </w:pPr>
      <w:r>
        <w:rPr>
          <w:rFonts w:ascii="Arial" w:hAnsi="Arial" w:cs="Arial"/>
        </w:rPr>
        <w:t xml:space="preserve">Sulh Hukuk Mahkemesi’nde </w:t>
      </w:r>
      <w:r w:rsidR="009829CE">
        <w:rPr>
          <w:rFonts w:ascii="Arial" w:hAnsi="Arial" w:cs="Arial"/>
        </w:rPr>
        <w:t>5</w:t>
      </w:r>
      <w:r w:rsidR="00F42BCC" w:rsidRPr="00076B06">
        <w:rPr>
          <w:rFonts w:ascii="Arial" w:hAnsi="Arial" w:cs="Arial"/>
        </w:rPr>
        <w:t xml:space="preserve">adet davaya bakılmış olup devam etmektedir. </w:t>
      </w:r>
      <w:r w:rsidR="00231780">
        <w:rPr>
          <w:rFonts w:ascii="Arial" w:hAnsi="Arial" w:cs="Arial"/>
        </w:rPr>
        <w:t>3 adet dava dosyası itirazın iptali davası açılmıştır.</w:t>
      </w:r>
    </w:p>
    <w:p w:rsidR="00F42BCC" w:rsidRPr="00076B06" w:rsidRDefault="00F42BCC" w:rsidP="003A42D0">
      <w:pPr>
        <w:widowControl w:val="0"/>
        <w:tabs>
          <w:tab w:val="num" w:pos="709"/>
        </w:tabs>
        <w:autoSpaceDE w:val="0"/>
        <w:autoSpaceDN w:val="0"/>
        <w:adjustRightInd w:val="0"/>
        <w:ind w:left="709" w:hanging="283"/>
        <w:jc w:val="both"/>
        <w:rPr>
          <w:rFonts w:ascii="Arial" w:hAnsi="Arial" w:cs="Arial"/>
        </w:rPr>
      </w:pPr>
    </w:p>
    <w:p w:rsidR="00F42BCC" w:rsidRDefault="00F42BCC" w:rsidP="003A42D0">
      <w:pPr>
        <w:widowControl w:val="0"/>
        <w:numPr>
          <w:ilvl w:val="0"/>
          <w:numId w:val="14"/>
        </w:numPr>
        <w:autoSpaceDE w:val="0"/>
        <w:autoSpaceDN w:val="0"/>
        <w:adjustRightInd w:val="0"/>
        <w:ind w:left="709" w:hanging="283"/>
        <w:jc w:val="both"/>
        <w:rPr>
          <w:rFonts w:ascii="Arial" w:hAnsi="Arial" w:cs="Arial"/>
        </w:rPr>
      </w:pPr>
      <w:r w:rsidRPr="00076B06">
        <w:rPr>
          <w:rFonts w:ascii="Arial" w:hAnsi="Arial" w:cs="Arial"/>
        </w:rPr>
        <w:t xml:space="preserve">Kadastro Mahkemesi’nde </w:t>
      </w:r>
      <w:r w:rsidR="009829CE">
        <w:rPr>
          <w:rFonts w:ascii="Arial" w:hAnsi="Arial" w:cs="Arial"/>
        </w:rPr>
        <w:t>8</w:t>
      </w:r>
      <w:r w:rsidRPr="00076B06">
        <w:rPr>
          <w:rFonts w:ascii="Arial" w:hAnsi="Arial" w:cs="Arial"/>
        </w:rPr>
        <w:t xml:space="preserve"> adet davaya bakılmış olup devam etmektedir. </w:t>
      </w:r>
    </w:p>
    <w:p w:rsidR="00761DEB" w:rsidRPr="00076B06" w:rsidRDefault="00761DEB" w:rsidP="003A42D0">
      <w:pPr>
        <w:widowControl w:val="0"/>
        <w:autoSpaceDE w:val="0"/>
        <w:autoSpaceDN w:val="0"/>
        <w:adjustRightInd w:val="0"/>
        <w:jc w:val="both"/>
        <w:rPr>
          <w:rFonts w:ascii="Arial" w:hAnsi="Arial" w:cs="Arial"/>
        </w:rPr>
      </w:pPr>
    </w:p>
    <w:p w:rsidR="00F42BCC" w:rsidRPr="00076B06" w:rsidRDefault="00F42BCC" w:rsidP="003A42D0">
      <w:pPr>
        <w:widowControl w:val="0"/>
        <w:numPr>
          <w:ilvl w:val="0"/>
          <w:numId w:val="14"/>
        </w:numPr>
        <w:autoSpaceDE w:val="0"/>
        <w:autoSpaceDN w:val="0"/>
        <w:adjustRightInd w:val="0"/>
        <w:ind w:left="709" w:hanging="283"/>
        <w:jc w:val="both"/>
        <w:rPr>
          <w:rFonts w:ascii="Arial" w:hAnsi="Arial" w:cs="Arial"/>
        </w:rPr>
      </w:pPr>
      <w:r>
        <w:rPr>
          <w:rFonts w:ascii="Arial" w:hAnsi="Arial" w:cs="Arial"/>
        </w:rPr>
        <w:t>Sulh Ceza Mahkemesi’nde 3</w:t>
      </w:r>
      <w:r w:rsidRPr="00076B06">
        <w:rPr>
          <w:rFonts w:ascii="Arial" w:hAnsi="Arial" w:cs="Arial"/>
        </w:rPr>
        <w:t xml:space="preserve"> adet davaya bakılmış olup, devam etmektedir. </w:t>
      </w:r>
    </w:p>
    <w:p w:rsidR="00F42BCC" w:rsidRPr="00076B06" w:rsidRDefault="00F42BCC" w:rsidP="003A42D0">
      <w:pPr>
        <w:widowControl w:val="0"/>
        <w:autoSpaceDE w:val="0"/>
        <w:autoSpaceDN w:val="0"/>
        <w:adjustRightInd w:val="0"/>
        <w:jc w:val="both"/>
        <w:rPr>
          <w:rFonts w:ascii="Arial" w:hAnsi="Arial" w:cs="Arial"/>
        </w:rPr>
      </w:pPr>
    </w:p>
    <w:p w:rsidR="00F42BCC" w:rsidRDefault="00F42BCC" w:rsidP="003A42D0">
      <w:pPr>
        <w:widowControl w:val="0"/>
        <w:numPr>
          <w:ilvl w:val="0"/>
          <w:numId w:val="14"/>
        </w:numPr>
        <w:autoSpaceDE w:val="0"/>
        <w:autoSpaceDN w:val="0"/>
        <w:adjustRightInd w:val="0"/>
        <w:ind w:left="709" w:hanging="283"/>
        <w:jc w:val="both"/>
        <w:rPr>
          <w:rFonts w:ascii="Arial" w:hAnsi="Arial" w:cs="Arial"/>
        </w:rPr>
      </w:pPr>
      <w:r w:rsidRPr="00076B06">
        <w:rPr>
          <w:rFonts w:ascii="Arial" w:hAnsi="Arial" w:cs="Arial"/>
        </w:rPr>
        <w:t xml:space="preserve">İcra Hukuk </w:t>
      </w:r>
      <w:r w:rsidR="00D75F04" w:rsidRPr="00076B06">
        <w:rPr>
          <w:rFonts w:ascii="Arial" w:hAnsi="Arial" w:cs="Arial"/>
        </w:rPr>
        <w:t xml:space="preserve">Mahkemesi’nde </w:t>
      </w:r>
      <w:r w:rsidR="009829CE">
        <w:rPr>
          <w:rFonts w:ascii="Arial" w:hAnsi="Arial" w:cs="Arial"/>
        </w:rPr>
        <w:t>34</w:t>
      </w:r>
      <w:r w:rsidRPr="00076B06">
        <w:rPr>
          <w:rFonts w:ascii="Arial" w:hAnsi="Arial" w:cs="Arial"/>
        </w:rPr>
        <w:t xml:space="preserve"> adet dava</w:t>
      </w:r>
      <w:r w:rsidR="009829CE">
        <w:rPr>
          <w:rFonts w:ascii="Arial" w:hAnsi="Arial" w:cs="Arial"/>
        </w:rPr>
        <w:t>ya bakılmış olup; 10 adedi karara çıkmış 5 adedi aleyhimizde, 5 adedi lehimize sonuçlanmıştır. 24 adet dava dosyası</w:t>
      </w:r>
      <w:r w:rsidRPr="00076B06">
        <w:rPr>
          <w:rFonts w:ascii="Arial" w:hAnsi="Arial" w:cs="Arial"/>
        </w:rPr>
        <w:t xml:space="preserve"> devam etmektedir.</w:t>
      </w:r>
    </w:p>
    <w:p w:rsidR="00F42BCC" w:rsidRDefault="00F42BCC" w:rsidP="003A42D0">
      <w:pPr>
        <w:pStyle w:val="ListeParagraf"/>
        <w:rPr>
          <w:rFonts w:ascii="Arial" w:hAnsi="Arial" w:cs="Arial"/>
        </w:rPr>
      </w:pPr>
    </w:p>
    <w:p w:rsidR="00F42BCC" w:rsidRDefault="00F42BCC" w:rsidP="003A42D0">
      <w:pPr>
        <w:numPr>
          <w:ilvl w:val="0"/>
          <w:numId w:val="14"/>
        </w:numPr>
        <w:jc w:val="both"/>
        <w:rPr>
          <w:rFonts w:ascii="Arial" w:hAnsi="Arial" w:cs="Arial"/>
        </w:rPr>
      </w:pPr>
      <w:r w:rsidRPr="007751FD">
        <w:rPr>
          <w:rFonts w:ascii="Arial" w:hAnsi="Arial" w:cs="Arial"/>
        </w:rPr>
        <w:t>Belediyemizce çekilmesi gereken ihtarlar çekilmiş olup, Belediyemiz aleyhine çekilen ihtarlara cevaplar verilmiştir.</w:t>
      </w:r>
    </w:p>
    <w:p w:rsidR="00F42BCC" w:rsidRDefault="00F42BCC" w:rsidP="003A42D0">
      <w:pPr>
        <w:pStyle w:val="ListeParagraf"/>
        <w:rPr>
          <w:rFonts w:ascii="Arial" w:hAnsi="Arial" w:cs="Arial"/>
        </w:rPr>
      </w:pPr>
    </w:p>
    <w:p w:rsidR="00F42BCC" w:rsidRDefault="00F42BCC" w:rsidP="003A42D0">
      <w:pPr>
        <w:numPr>
          <w:ilvl w:val="0"/>
          <w:numId w:val="14"/>
        </w:numPr>
        <w:jc w:val="both"/>
        <w:rPr>
          <w:rFonts w:ascii="Arial" w:hAnsi="Arial" w:cs="Arial"/>
        </w:rPr>
      </w:pPr>
      <w:r w:rsidRPr="007751FD">
        <w:rPr>
          <w:rFonts w:ascii="Arial" w:hAnsi="Arial" w:cs="Arial"/>
        </w:rPr>
        <w:t xml:space="preserve">Başkanlık Makamı tarafından tevdi edilen, işçi, memur ve </w:t>
      </w:r>
      <w:r w:rsidR="00D75F04" w:rsidRPr="007751FD">
        <w:rPr>
          <w:rFonts w:ascii="Arial" w:hAnsi="Arial" w:cs="Arial"/>
        </w:rPr>
        <w:t>idari muhakkiklik</w:t>
      </w:r>
      <w:r w:rsidRPr="007751FD">
        <w:rPr>
          <w:rFonts w:ascii="Arial" w:hAnsi="Arial" w:cs="Arial"/>
        </w:rPr>
        <w:t xml:space="preserve"> görevleri yerine getirilmiştir. </w:t>
      </w:r>
    </w:p>
    <w:p w:rsidR="00F42BCC" w:rsidRDefault="00F42BCC" w:rsidP="003A42D0">
      <w:pPr>
        <w:pStyle w:val="ListeParagraf"/>
        <w:rPr>
          <w:rFonts w:ascii="Arial" w:hAnsi="Arial" w:cs="Arial"/>
        </w:rPr>
      </w:pPr>
    </w:p>
    <w:p w:rsidR="00F42BCC" w:rsidRDefault="00F42BCC" w:rsidP="003A42D0">
      <w:pPr>
        <w:numPr>
          <w:ilvl w:val="0"/>
          <w:numId w:val="14"/>
        </w:numPr>
        <w:jc w:val="both"/>
        <w:rPr>
          <w:rFonts w:ascii="Arial" w:hAnsi="Arial" w:cs="Arial"/>
        </w:rPr>
      </w:pPr>
      <w:r w:rsidRPr="007751FD">
        <w:rPr>
          <w:rFonts w:ascii="Arial" w:hAnsi="Arial" w:cs="Arial"/>
        </w:rPr>
        <w:t xml:space="preserve">Encümen toplantılarında danışmanlık hizmeti verilmiştir. </w:t>
      </w:r>
    </w:p>
    <w:p w:rsidR="00F42BCC" w:rsidRDefault="00F42BCC" w:rsidP="003A42D0">
      <w:pPr>
        <w:pStyle w:val="ListeParagraf"/>
        <w:rPr>
          <w:rFonts w:ascii="Arial" w:hAnsi="Arial" w:cs="Arial"/>
        </w:rPr>
      </w:pPr>
    </w:p>
    <w:p w:rsidR="00F42BCC" w:rsidRDefault="00761DEB" w:rsidP="003A42D0">
      <w:pPr>
        <w:numPr>
          <w:ilvl w:val="0"/>
          <w:numId w:val="14"/>
        </w:numPr>
        <w:jc w:val="both"/>
        <w:rPr>
          <w:rFonts w:ascii="Arial" w:hAnsi="Arial" w:cs="Arial"/>
        </w:rPr>
      </w:pPr>
      <w:r>
        <w:rPr>
          <w:rFonts w:ascii="Arial" w:hAnsi="Arial" w:cs="Arial"/>
        </w:rPr>
        <w:t xml:space="preserve">Değişik Müdürlüklerden gelen </w:t>
      </w:r>
      <w:r w:rsidR="009829CE">
        <w:rPr>
          <w:rFonts w:ascii="Arial" w:hAnsi="Arial" w:cs="Arial"/>
        </w:rPr>
        <w:t>45</w:t>
      </w:r>
      <w:r w:rsidR="00F42BCC" w:rsidRPr="007751FD">
        <w:rPr>
          <w:rFonts w:ascii="Arial" w:hAnsi="Arial" w:cs="Arial"/>
        </w:rPr>
        <w:t xml:space="preserve"> adet konuda Müdürlüklere görüş bildirilmiştir.</w:t>
      </w:r>
    </w:p>
    <w:p w:rsidR="00F42BCC" w:rsidRDefault="00F42BCC" w:rsidP="003A42D0">
      <w:pPr>
        <w:pStyle w:val="ListeParagraf"/>
        <w:rPr>
          <w:rFonts w:ascii="Arial" w:hAnsi="Arial" w:cs="Arial"/>
        </w:rPr>
      </w:pPr>
    </w:p>
    <w:p w:rsidR="00F42BCC" w:rsidRDefault="00F42BCC" w:rsidP="003A42D0">
      <w:pPr>
        <w:numPr>
          <w:ilvl w:val="0"/>
          <w:numId w:val="14"/>
        </w:numPr>
        <w:jc w:val="both"/>
        <w:rPr>
          <w:rFonts w:ascii="Arial" w:hAnsi="Arial" w:cs="Arial"/>
        </w:rPr>
      </w:pPr>
      <w:r w:rsidRPr="007751FD">
        <w:rPr>
          <w:rFonts w:ascii="Arial" w:hAnsi="Arial" w:cs="Arial"/>
        </w:rPr>
        <w:t xml:space="preserve">Komisyon görevleri ve Başkanlık Makamınca verilen diğer idari görevler yerine getirilmiştir. </w:t>
      </w:r>
    </w:p>
    <w:p w:rsidR="00F42BCC" w:rsidRDefault="00F42BCC" w:rsidP="003A42D0">
      <w:pPr>
        <w:pStyle w:val="ListeParagraf"/>
        <w:rPr>
          <w:rFonts w:ascii="Arial" w:hAnsi="Arial" w:cs="Arial"/>
        </w:rPr>
      </w:pPr>
    </w:p>
    <w:p w:rsidR="005774BE" w:rsidRDefault="005774BE" w:rsidP="003A42D0">
      <w:pPr>
        <w:widowControl w:val="0"/>
        <w:autoSpaceDE w:val="0"/>
        <w:autoSpaceDN w:val="0"/>
        <w:adjustRightInd w:val="0"/>
        <w:ind w:left="360"/>
        <w:jc w:val="both"/>
        <w:rPr>
          <w:rFonts w:ascii="Arial" w:hAnsi="Arial" w:cs="Arial"/>
        </w:rPr>
      </w:pPr>
    </w:p>
    <w:p w:rsidR="006A297A" w:rsidRPr="0061266F" w:rsidRDefault="006A297A" w:rsidP="003A42D0">
      <w:pPr>
        <w:pStyle w:val="GvdeMetni"/>
        <w:ind w:left="720"/>
        <w:rPr>
          <w:rFonts w:ascii="Arial" w:hAnsi="Arial" w:cs="Arial"/>
          <w:b/>
          <w:color w:val="000080"/>
        </w:rPr>
      </w:pPr>
      <w:r w:rsidRPr="0061266F">
        <w:rPr>
          <w:rFonts w:ascii="Arial" w:hAnsi="Arial" w:cs="Arial"/>
          <w:b/>
          <w:color w:val="000080"/>
        </w:rPr>
        <w:t>Evlendirme Memurluğu</w:t>
      </w:r>
    </w:p>
    <w:p w:rsidR="006A297A" w:rsidRPr="0061266F" w:rsidRDefault="006A297A" w:rsidP="003A42D0">
      <w:pPr>
        <w:pStyle w:val="KonuBal"/>
        <w:numPr>
          <w:ilvl w:val="0"/>
          <w:numId w:val="18"/>
        </w:numPr>
        <w:ind w:right="48"/>
        <w:jc w:val="both"/>
        <w:rPr>
          <w:rFonts w:ascii="Arial" w:hAnsi="Arial" w:cs="Arial"/>
          <w:b w:val="0"/>
          <w:bCs w:val="0"/>
        </w:rPr>
      </w:pPr>
      <w:r w:rsidRPr="0061266F">
        <w:rPr>
          <w:rFonts w:ascii="Arial" w:hAnsi="Arial" w:cs="Arial"/>
          <w:b w:val="0"/>
          <w:bCs w:val="0"/>
        </w:rPr>
        <w:t>201</w:t>
      </w:r>
      <w:r w:rsidR="0061266F" w:rsidRPr="0061266F">
        <w:rPr>
          <w:rFonts w:ascii="Arial" w:hAnsi="Arial" w:cs="Arial"/>
          <w:b w:val="0"/>
          <w:bCs w:val="0"/>
        </w:rPr>
        <w:t>7</w:t>
      </w:r>
      <w:r w:rsidRPr="0061266F">
        <w:rPr>
          <w:rFonts w:ascii="Arial" w:hAnsi="Arial" w:cs="Arial"/>
          <w:b w:val="0"/>
          <w:bCs w:val="0"/>
        </w:rPr>
        <w:t xml:space="preserve"> yılı içerisinde vatandaşlardan gelen başvurular doğrultusunda nikâh evrakları tamamlattırılıp, nikah işlemleri gerçekleştirilmiştir.</w:t>
      </w:r>
    </w:p>
    <w:p w:rsidR="006A297A" w:rsidRPr="0061266F" w:rsidRDefault="006A297A" w:rsidP="003A42D0">
      <w:pPr>
        <w:pStyle w:val="KonuBal"/>
        <w:ind w:left="360" w:right="48"/>
        <w:jc w:val="both"/>
        <w:rPr>
          <w:rFonts w:ascii="Arial" w:hAnsi="Arial" w:cs="Arial"/>
          <w:b w:val="0"/>
          <w:bCs w:val="0"/>
        </w:rPr>
      </w:pPr>
    </w:p>
    <w:p w:rsidR="006A297A" w:rsidRPr="0061266F" w:rsidRDefault="006A297A" w:rsidP="003A42D0">
      <w:pPr>
        <w:pStyle w:val="KonuBal"/>
        <w:numPr>
          <w:ilvl w:val="0"/>
          <w:numId w:val="18"/>
        </w:numPr>
        <w:ind w:right="48"/>
        <w:jc w:val="both"/>
        <w:rPr>
          <w:rFonts w:ascii="Arial" w:hAnsi="Arial" w:cs="Arial"/>
          <w:b w:val="0"/>
          <w:bCs w:val="0"/>
        </w:rPr>
      </w:pPr>
      <w:r w:rsidRPr="0061266F">
        <w:rPr>
          <w:rFonts w:ascii="Arial" w:hAnsi="Arial" w:cs="Arial"/>
          <w:b w:val="0"/>
        </w:rPr>
        <w:t xml:space="preserve">Müracaat sırasında çiftlerden İlçe Nüfus Müdürlüğü’nden nüfus kayıt örnekleri, mahalle muhtarlıklarından ikamet senetleri (fotoğraflı), kimlik asılları ve fotokopileri ayrıca evlenmesine engel olmadığını belgeleyen sağlık raporları istenmektedir ve nikah işlemi gerçekleştirilmektedir. </w:t>
      </w:r>
    </w:p>
    <w:p w:rsidR="006A297A" w:rsidRPr="0061266F" w:rsidRDefault="006A297A" w:rsidP="003A42D0">
      <w:pPr>
        <w:pStyle w:val="KonuBal"/>
        <w:ind w:right="48"/>
        <w:jc w:val="both"/>
        <w:rPr>
          <w:rFonts w:ascii="Arial" w:hAnsi="Arial" w:cs="Arial"/>
          <w:b w:val="0"/>
        </w:rPr>
      </w:pPr>
    </w:p>
    <w:p w:rsidR="006A297A" w:rsidRPr="0061266F" w:rsidRDefault="006A297A" w:rsidP="003A42D0">
      <w:pPr>
        <w:pStyle w:val="KonuBal"/>
        <w:numPr>
          <w:ilvl w:val="0"/>
          <w:numId w:val="18"/>
        </w:numPr>
        <w:ind w:right="48"/>
        <w:jc w:val="both"/>
        <w:rPr>
          <w:rFonts w:ascii="Arial" w:hAnsi="Arial" w:cs="Arial"/>
          <w:b w:val="0"/>
          <w:bCs w:val="0"/>
        </w:rPr>
      </w:pPr>
      <w:r w:rsidRPr="0061266F">
        <w:rPr>
          <w:rFonts w:ascii="Arial" w:hAnsi="Arial" w:cs="Arial"/>
          <w:b w:val="0"/>
        </w:rPr>
        <w:t>Bilgiler haftalık ve üçer aylık  dönemler halinde İlçe Nüfus Müdürlüğüne bildirilmektedir.</w:t>
      </w:r>
    </w:p>
    <w:p w:rsidR="006A297A" w:rsidRPr="0061266F" w:rsidRDefault="006A297A" w:rsidP="003A42D0">
      <w:pPr>
        <w:pStyle w:val="KonuBal"/>
        <w:ind w:left="360" w:right="48"/>
        <w:jc w:val="both"/>
        <w:rPr>
          <w:rFonts w:ascii="Arial" w:hAnsi="Arial" w:cs="Arial"/>
          <w:b w:val="0"/>
          <w:bCs w:val="0"/>
        </w:rPr>
      </w:pPr>
    </w:p>
    <w:p w:rsidR="006A297A" w:rsidRPr="0061266F" w:rsidRDefault="00761DEB" w:rsidP="003A42D0">
      <w:pPr>
        <w:pStyle w:val="KonuBal"/>
        <w:numPr>
          <w:ilvl w:val="0"/>
          <w:numId w:val="18"/>
        </w:numPr>
        <w:ind w:right="48"/>
        <w:jc w:val="both"/>
        <w:rPr>
          <w:rFonts w:ascii="Arial" w:hAnsi="Arial" w:cs="Arial"/>
          <w:b w:val="0"/>
          <w:bCs w:val="0"/>
        </w:rPr>
      </w:pPr>
      <w:r w:rsidRPr="0061266F">
        <w:rPr>
          <w:rFonts w:ascii="Arial" w:hAnsi="Arial" w:cs="Arial"/>
          <w:b w:val="0"/>
          <w:bCs w:val="0"/>
        </w:rPr>
        <w:t>201</w:t>
      </w:r>
      <w:r w:rsidR="0061266F" w:rsidRPr="0061266F">
        <w:rPr>
          <w:rFonts w:ascii="Arial" w:hAnsi="Arial" w:cs="Arial"/>
          <w:b w:val="0"/>
          <w:bCs w:val="0"/>
        </w:rPr>
        <w:t>7</w:t>
      </w:r>
      <w:r w:rsidR="006A297A" w:rsidRPr="0061266F">
        <w:rPr>
          <w:rFonts w:ascii="Arial" w:hAnsi="Arial" w:cs="Arial"/>
          <w:b w:val="0"/>
          <w:bCs w:val="0"/>
        </w:rPr>
        <w:t xml:space="preserve"> yılı içerisinde </w:t>
      </w:r>
      <w:r w:rsidR="0061266F" w:rsidRPr="0061266F">
        <w:rPr>
          <w:rFonts w:ascii="Arial" w:hAnsi="Arial" w:cs="Arial"/>
          <w:b w:val="0"/>
          <w:bCs w:val="0"/>
        </w:rPr>
        <w:t>874</w:t>
      </w:r>
      <w:r w:rsidR="006A297A" w:rsidRPr="0061266F">
        <w:rPr>
          <w:rFonts w:ascii="Arial" w:hAnsi="Arial" w:cs="Arial"/>
          <w:b w:val="0"/>
          <w:bCs w:val="0"/>
        </w:rPr>
        <w:t xml:space="preserve"> adet yerli ve </w:t>
      </w:r>
      <w:r w:rsidR="0061266F" w:rsidRPr="0061266F">
        <w:rPr>
          <w:rFonts w:ascii="Arial" w:hAnsi="Arial" w:cs="Arial"/>
          <w:b w:val="0"/>
          <w:bCs w:val="0"/>
        </w:rPr>
        <w:t>39</w:t>
      </w:r>
      <w:r w:rsidR="006A297A" w:rsidRPr="0061266F">
        <w:rPr>
          <w:rFonts w:ascii="Arial" w:hAnsi="Arial" w:cs="Arial"/>
          <w:b w:val="0"/>
          <w:bCs w:val="0"/>
        </w:rPr>
        <w:t xml:space="preserve"> adet yabancı uyruklu olmak üzere toplam </w:t>
      </w:r>
      <w:r w:rsidR="00263415" w:rsidRPr="0061266F">
        <w:rPr>
          <w:rFonts w:ascii="Arial" w:hAnsi="Arial" w:cs="Arial"/>
          <w:b w:val="0"/>
          <w:bCs w:val="0"/>
        </w:rPr>
        <w:t>9</w:t>
      </w:r>
      <w:r w:rsidR="0061266F" w:rsidRPr="0061266F">
        <w:rPr>
          <w:rFonts w:ascii="Arial" w:hAnsi="Arial" w:cs="Arial"/>
          <w:b w:val="0"/>
          <w:bCs w:val="0"/>
        </w:rPr>
        <w:t>13</w:t>
      </w:r>
      <w:r w:rsidR="006A297A" w:rsidRPr="0061266F">
        <w:rPr>
          <w:rFonts w:ascii="Arial" w:hAnsi="Arial" w:cs="Arial"/>
          <w:bCs w:val="0"/>
        </w:rPr>
        <w:t xml:space="preserve"> </w:t>
      </w:r>
      <w:r w:rsidR="006A297A" w:rsidRPr="0061266F">
        <w:rPr>
          <w:rFonts w:ascii="Arial" w:hAnsi="Arial" w:cs="Arial"/>
          <w:b w:val="0"/>
          <w:bCs w:val="0"/>
        </w:rPr>
        <w:t>adet nikâh ak</w:t>
      </w:r>
      <w:r w:rsidR="00306C44">
        <w:rPr>
          <w:rFonts w:ascii="Arial" w:hAnsi="Arial" w:cs="Arial"/>
          <w:b w:val="0"/>
          <w:bCs w:val="0"/>
        </w:rPr>
        <w:t>d</w:t>
      </w:r>
      <w:r w:rsidR="006A297A" w:rsidRPr="0061266F">
        <w:rPr>
          <w:rFonts w:ascii="Arial" w:hAnsi="Arial" w:cs="Arial"/>
          <w:b w:val="0"/>
          <w:bCs w:val="0"/>
        </w:rPr>
        <w:t xml:space="preserve">i gerçekleşmiştir. </w:t>
      </w:r>
    </w:p>
    <w:p w:rsidR="006A297A" w:rsidRPr="0061266F" w:rsidRDefault="006A297A" w:rsidP="003A42D0">
      <w:pPr>
        <w:pStyle w:val="KonuBal"/>
        <w:ind w:left="708" w:right="48"/>
        <w:jc w:val="both"/>
        <w:rPr>
          <w:rFonts w:ascii="Arial" w:hAnsi="Arial" w:cs="Arial"/>
          <w:b w:val="0"/>
          <w:bCs w:val="0"/>
        </w:rPr>
      </w:pPr>
    </w:p>
    <w:p w:rsidR="00944179" w:rsidRPr="0061266F" w:rsidRDefault="00944179" w:rsidP="003A42D0">
      <w:pPr>
        <w:pStyle w:val="KonuBal"/>
        <w:numPr>
          <w:ilvl w:val="0"/>
          <w:numId w:val="38"/>
        </w:numPr>
        <w:ind w:left="709" w:right="48" w:hanging="425"/>
        <w:jc w:val="both"/>
        <w:rPr>
          <w:rFonts w:ascii="Arial" w:hAnsi="Arial" w:cs="Arial"/>
          <w:b w:val="0"/>
          <w:bCs w:val="0"/>
        </w:rPr>
      </w:pPr>
      <w:r w:rsidRPr="0061266F">
        <w:rPr>
          <w:rFonts w:ascii="Arial" w:hAnsi="Arial" w:cs="Arial"/>
          <w:b w:val="0"/>
          <w:bCs w:val="0"/>
        </w:rPr>
        <w:t>Diğer İl ve İlçe Belediyelerinde nikah yapmak isteyen vatandaşl</w:t>
      </w:r>
      <w:r w:rsidR="00263415" w:rsidRPr="0061266F">
        <w:rPr>
          <w:rFonts w:ascii="Arial" w:hAnsi="Arial" w:cs="Arial"/>
          <w:b w:val="0"/>
          <w:bCs w:val="0"/>
        </w:rPr>
        <w:t>arımız için 3</w:t>
      </w:r>
      <w:r w:rsidR="0061266F" w:rsidRPr="0061266F">
        <w:rPr>
          <w:rFonts w:ascii="Arial" w:hAnsi="Arial" w:cs="Arial"/>
          <w:b w:val="0"/>
          <w:bCs w:val="0"/>
        </w:rPr>
        <w:t>8</w:t>
      </w:r>
      <w:r w:rsidRPr="0061266F">
        <w:rPr>
          <w:rFonts w:ascii="Arial" w:hAnsi="Arial" w:cs="Arial"/>
          <w:b w:val="0"/>
          <w:bCs w:val="0"/>
        </w:rPr>
        <w:t xml:space="preserve"> adet evlilik izin belgeleri verilmiştir. </w:t>
      </w:r>
    </w:p>
    <w:p w:rsidR="00944179" w:rsidRPr="0061266F" w:rsidRDefault="00944179" w:rsidP="003A42D0">
      <w:pPr>
        <w:pStyle w:val="KonuBal"/>
        <w:numPr>
          <w:ilvl w:val="0"/>
          <w:numId w:val="18"/>
        </w:numPr>
        <w:ind w:right="48"/>
        <w:jc w:val="both"/>
        <w:rPr>
          <w:rFonts w:ascii="Arial" w:hAnsi="Arial" w:cs="Arial"/>
          <w:b w:val="0"/>
          <w:bCs w:val="0"/>
        </w:rPr>
      </w:pPr>
      <w:r w:rsidRPr="0061266F">
        <w:rPr>
          <w:rFonts w:ascii="Arial" w:hAnsi="Arial" w:cs="Arial"/>
          <w:b w:val="0"/>
          <w:bCs w:val="0"/>
        </w:rPr>
        <w:lastRenderedPageBreak/>
        <w:t>Ayrıca 201</w:t>
      </w:r>
      <w:r w:rsidR="0061266F">
        <w:rPr>
          <w:rFonts w:ascii="Arial" w:hAnsi="Arial" w:cs="Arial"/>
          <w:b w:val="0"/>
          <w:bCs w:val="0"/>
        </w:rPr>
        <w:t>7</w:t>
      </w:r>
      <w:r w:rsidRPr="0061266F">
        <w:rPr>
          <w:rFonts w:ascii="Arial" w:hAnsi="Arial" w:cs="Arial"/>
          <w:b w:val="0"/>
          <w:bCs w:val="0"/>
        </w:rPr>
        <w:t xml:space="preserve"> yılı içerisinde </w:t>
      </w:r>
      <w:r w:rsidR="0061266F" w:rsidRPr="0061266F">
        <w:rPr>
          <w:rFonts w:ascii="Arial" w:hAnsi="Arial" w:cs="Arial"/>
          <w:b w:val="0"/>
          <w:bCs w:val="0"/>
        </w:rPr>
        <w:t>7</w:t>
      </w:r>
      <w:r w:rsidRPr="0061266F">
        <w:rPr>
          <w:rFonts w:ascii="Arial" w:hAnsi="Arial" w:cs="Arial"/>
          <w:b w:val="0"/>
          <w:bCs w:val="0"/>
        </w:rPr>
        <w:t xml:space="preserve"> adet nikah akdi işlemleri iptal edilmiştir.</w:t>
      </w:r>
    </w:p>
    <w:p w:rsidR="006A297A" w:rsidRPr="009829CE" w:rsidRDefault="006A297A" w:rsidP="003A42D0">
      <w:pPr>
        <w:pStyle w:val="KonuBal"/>
        <w:ind w:left="708" w:right="48"/>
        <w:jc w:val="both"/>
        <w:rPr>
          <w:rFonts w:ascii="Arial" w:hAnsi="Arial" w:cs="Arial"/>
          <w:b w:val="0"/>
          <w:bCs w:val="0"/>
          <w:highlight w:val="yellow"/>
        </w:rPr>
      </w:pPr>
    </w:p>
    <w:p w:rsidR="006A297A" w:rsidRPr="0061266F" w:rsidRDefault="006A297A" w:rsidP="003A42D0">
      <w:pPr>
        <w:pStyle w:val="KonuBal"/>
        <w:tabs>
          <w:tab w:val="left" w:pos="3119"/>
        </w:tabs>
        <w:ind w:right="48"/>
        <w:jc w:val="both"/>
        <w:rPr>
          <w:rFonts w:ascii="Arial" w:hAnsi="Arial" w:cs="Arial"/>
          <w:b w:val="0"/>
          <w:bCs w:val="0"/>
        </w:rPr>
      </w:pPr>
      <w:r w:rsidRPr="0061266F">
        <w:rPr>
          <w:rFonts w:ascii="Arial" w:hAnsi="Arial" w:cs="Arial"/>
          <w:b w:val="0"/>
          <w:bCs w:val="0"/>
          <w:noProof/>
          <w:bdr w:val="single" w:sz="4" w:space="0" w:color="auto"/>
        </w:rPr>
        <w:drawing>
          <wp:inline distT="0" distB="0" distL="0" distR="0">
            <wp:extent cx="5348605" cy="3048000"/>
            <wp:effectExtent l="19050" t="0" r="23495" b="0"/>
            <wp:docPr id="17" name="Grafik 8"/>
            <wp:cNvGraphicFramePr/>
            <a:graphic xmlns:a="http://schemas.openxmlformats.org/drawingml/2006/main">
              <a:graphicData uri="http://schemas.openxmlformats.org/drawingml/2006/chart">
                <c:chart xmlns:c="http://schemas.openxmlformats.org/drawingml/2006/chart" xmlns:r="http://schemas.openxmlformats.org/officeDocument/2006/relationships" r:id="rId157"/>
              </a:graphicData>
            </a:graphic>
          </wp:inline>
        </w:drawing>
      </w:r>
    </w:p>
    <w:p w:rsidR="006A297A" w:rsidRPr="00C34D27" w:rsidRDefault="006A297A" w:rsidP="003A42D0">
      <w:pPr>
        <w:pStyle w:val="KonuBal"/>
        <w:ind w:right="48"/>
        <w:jc w:val="both"/>
        <w:rPr>
          <w:rFonts w:ascii="Arial" w:hAnsi="Arial" w:cs="Arial"/>
          <w:b w:val="0"/>
          <w:bCs w:val="0"/>
        </w:rPr>
      </w:pPr>
    </w:p>
    <w:p w:rsidR="006A297A" w:rsidRPr="00C34D27" w:rsidRDefault="006A297A" w:rsidP="003A42D0">
      <w:pPr>
        <w:pStyle w:val="KonuBal"/>
        <w:numPr>
          <w:ilvl w:val="0"/>
          <w:numId w:val="18"/>
        </w:numPr>
        <w:ind w:right="48"/>
        <w:jc w:val="both"/>
        <w:rPr>
          <w:rFonts w:ascii="Arial" w:hAnsi="Arial" w:cs="Arial"/>
          <w:b w:val="0"/>
          <w:bCs w:val="0"/>
        </w:rPr>
      </w:pPr>
      <w:r w:rsidRPr="00C34D27">
        <w:rPr>
          <w:rFonts w:ascii="Arial" w:hAnsi="Arial" w:cs="Arial"/>
          <w:b w:val="0"/>
          <w:bCs w:val="0"/>
        </w:rPr>
        <w:t xml:space="preserve">Evlendirme Memurluğumuzda kullanılmak üzere toplam </w:t>
      </w:r>
      <w:r w:rsidR="00C34D27" w:rsidRPr="00C34D27">
        <w:rPr>
          <w:rFonts w:ascii="Arial" w:hAnsi="Arial" w:cs="Arial"/>
          <w:b w:val="0"/>
          <w:bCs w:val="0"/>
        </w:rPr>
        <w:t>1.000</w:t>
      </w:r>
      <w:r w:rsidRPr="00C34D27">
        <w:rPr>
          <w:rFonts w:ascii="Arial" w:hAnsi="Arial" w:cs="Arial"/>
          <w:b w:val="0"/>
          <w:bCs w:val="0"/>
        </w:rPr>
        <w:t xml:space="preserve"> adet uluslar arası evlenme cüzdanı Mal Müdürlüğü’nden zimmet karşılığı satın alınmıştır.</w:t>
      </w:r>
    </w:p>
    <w:p w:rsidR="006A297A" w:rsidRPr="00C34D27" w:rsidRDefault="006A297A" w:rsidP="003A42D0">
      <w:pPr>
        <w:pStyle w:val="KonuBal"/>
        <w:ind w:right="48"/>
        <w:jc w:val="both"/>
        <w:rPr>
          <w:rFonts w:ascii="Arial" w:hAnsi="Arial" w:cs="Arial"/>
          <w:b w:val="0"/>
          <w:bCs w:val="0"/>
        </w:rPr>
      </w:pPr>
    </w:p>
    <w:p w:rsidR="006A297A" w:rsidRPr="00C34D27" w:rsidRDefault="006A297A" w:rsidP="003A42D0">
      <w:pPr>
        <w:pStyle w:val="KonuBal"/>
        <w:numPr>
          <w:ilvl w:val="0"/>
          <w:numId w:val="18"/>
        </w:numPr>
        <w:ind w:right="48"/>
        <w:jc w:val="both"/>
        <w:rPr>
          <w:rFonts w:ascii="Arial" w:hAnsi="Arial" w:cs="Arial"/>
          <w:b w:val="0"/>
          <w:bCs w:val="0"/>
        </w:rPr>
      </w:pPr>
      <w:r w:rsidRPr="00C34D27">
        <w:rPr>
          <w:rFonts w:ascii="Arial" w:hAnsi="Arial" w:cs="Arial"/>
          <w:b w:val="0"/>
          <w:bCs w:val="0"/>
        </w:rPr>
        <w:t>201</w:t>
      </w:r>
      <w:r w:rsidR="0061266F" w:rsidRPr="00C34D27">
        <w:rPr>
          <w:rFonts w:ascii="Arial" w:hAnsi="Arial" w:cs="Arial"/>
          <w:b w:val="0"/>
          <w:bCs w:val="0"/>
        </w:rPr>
        <w:t>7</w:t>
      </w:r>
      <w:r w:rsidRPr="00C34D27">
        <w:rPr>
          <w:rFonts w:ascii="Arial" w:hAnsi="Arial" w:cs="Arial"/>
          <w:b w:val="0"/>
          <w:bCs w:val="0"/>
        </w:rPr>
        <w:t xml:space="preserve"> yılı içerisinde </w:t>
      </w:r>
      <w:r w:rsidR="00263415" w:rsidRPr="00C34D27">
        <w:rPr>
          <w:rFonts w:ascii="Arial" w:hAnsi="Arial" w:cs="Arial"/>
          <w:b w:val="0"/>
          <w:bCs w:val="0"/>
        </w:rPr>
        <w:t>9</w:t>
      </w:r>
      <w:r w:rsidR="0061266F" w:rsidRPr="00C34D27">
        <w:rPr>
          <w:rFonts w:ascii="Arial" w:hAnsi="Arial" w:cs="Arial"/>
          <w:b w:val="0"/>
          <w:bCs w:val="0"/>
        </w:rPr>
        <w:t>20</w:t>
      </w:r>
      <w:r w:rsidRPr="00C34D27">
        <w:rPr>
          <w:rFonts w:ascii="Arial" w:hAnsi="Arial" w:cs="Arial"/>
          <w:b w:val="0"/>
          <w:bCs w:val="0"/>
        </w:rPr>
        <w:t xml:space="preserve"> adet evrak zimmetleşmiştir. Ayrıca yıl içerisinde </w:t>
      </w:r>
      <w:r w:rsidR="0061266F" w:rsidRPr="00C34D27">
        <w:rPr>
          <w:rFonts w:ascii="Arial" w:hAnsi="Arial" w:cs="Arial"/>
          <w:b w:val="0"/>
          <w:bCs w:val="0"/>
        </w:rPr>
        <w:t>12</w:t>
      </w:r>
      <w:r w:rsidR="002D16A4" w:rsidRPr="00C34D27">
        <w:rPr>
          <w:rFonts w:ascii="Arial" w:hAnsi="Arial" w:cs="Arial"/>
          <w:b w:val="0"/>
          <w:bCs w:val="0"/>
        </w:rPr>
        <w:t>9</w:t>
      </w:r>
      <w:r w:rsidRPr="00C34D27">
        <w:rPr>
          <w:rFonts w:ascii="Arial" w:hAnsi="Arial" w:cs="Arial"/>
          <w:b w:val="0"/>
          <w:bCs w:val="0"/>
        </w:rPr>
        <w:t xml:space="preserve"> adet gelen evrak ve </w:t>
      </w:r>
      <w:r w:rsidR="0061266F" w:rsidRPr="00C34D27">
        <w:rPr>
          <w:rFonts w:ascii="Arial" w:hAnsi="Arial" w:cs="Arial"/>
          <w:b w:val="0"/>
          <w:bCs w:val="0"/>
        </w:rPr>
        <w:t>115</w:t>
      </w:r>
      <w:r w:rsidRPr="00C34D27">
        <w:rPr>
          <w:rFonts w:ascii="Arial" w:hAnsi="Arial" w:cs="Arial"/>
          <w:b w:val="0"/>
          <w:bCs w:val="0"/>
        </w:rPr>
        <w:t xml:space="preserve"> adet giden evrak kaydedilmiştir.</w:t>
      </w:r>
    </w:p>
    <w:p w:rsidR="006A297A" w:rsidRPr="00C34D27" w:rsidRDefault="006A297A" w:rsidP="003A42D0">
      <w:pPr>
        <w:pStyle w:val="KonuBal"/>
        <w:ind w:left="720" w:right="48"/>
        <w:jc w:val="both"/>
        <w:rPr>
          <w:rFonts w:ascii="Arial" w:hAnsi="Arial" w:cs="Arial"/>
          <w:b w:val="0"/>
          <w:bCs w:val="0"/>
        </w:rPr>
      </w:pPr>
    </w:p>
    <w:p w:rsidR="006A297A" w:rsidRPr="00C34D27" w:rsidRDefault="006A297A" w:rsidP="003A42D0">
      <w:pPr>
        <w:pStyle w:val="KonuBal"/>
        <w:numPr>
          <w:ilvl w:val="0"/>
          <w:numId w:val="18"/>
        </w:numPr>
        <w:ind w:right="48"/>
        <w:jc w:val="both"/>
        <w:rPr>
          <w:rFonts w:ascii="Arial" w:hAnsi="Arial" w:cs="Arial"/>
          <w:b w:val="0"/>
          <w:bCs w:val="0"/>
          <w:color w:val="FF0000"/>
        </w:rPr>
      </w:pPr>
      <w:r w:rsidRPr="00C34D27">
        <w:rPr>
          <w:rFonts w:ascii="Arial" w:hAnsi="Arial" w:cs="Arial"/>
          <w:b w:val="0"/>
          <w:bCs w:val="0"/>
        </w:rPr>
        <w:t xml:space="preserve">Evlendirme Memurluğunca yapılacak olan </w:t>
      </w:r>
      <w:r w:rsidR="0067646E" w:rsidRPr="00C34D27">
        <w:rPr>
          <w:rFonts w:ascii="Arial" w:hAnsi="Arial" w:cs="Arial"/>
          <w:b w:val="0"/>
          <w:bCs w:val="0"/>
        </w:rPr>
        <w:t>nikâh</w:t>
      </w:r>
      <w:r w:rsidRPr="00C34D27">
        <w:rPr>
          <w:rFonts w:ascii="Arial" w:hAnsi="Arial" w:cs="Arial"/>
          <w:b w:val="0"/>
          <w:bCs w:val="0"/>
        </w:rPr>
        <w:t xml:space="preserve"> ak</w:t>
      </w:r>
      <w:r w:rsidR="00306C44">
        <w:rPr>
          <w:rFonts w:ascii="Arial" w:hAnsi="Arial" w:cs="Arial"/>
          <w:b w:val="0"/>
          <w:bCs w:val="0"/>
        </w:rPr>
        <w:t>di</w:t>
      </w:r>
      <w:r w:rsidRPr="00C34D27">
        <w:rPr>
          <w:rFonts w:ascii="Arial" w:hAnsi="Arial" w:cs="Arial"/>
          <w:b w:val="0"/>
          <w:bCs w:val="0"/>
        </w:rPr>
        <w:t>leri için şartname, basılı evrak bedeli olarak evlenecek çiftlerden 1</w:t>
      </w:r>
      <w:r w:rsidR="002D16A4" w:rsidRPr="00C34D27">
        <w:rPr>
          <w:rFonts w:ascii="Arial" w:hAnsi="Arial" w:cs="Arial"/>
          <w:b w:val="0"/>
          <w:bCs w:val="0"/>
        </w:rPr>
        <w:t>3</w:t>
      </w:r>
      <w:r w:rsidRPr="00C34D27">
        <w:rPr>
          <w:rFonts w:ascii="Arial" w:hAnsi="Arial" w:cs="Arial"/>
          <w:b w:val="0"/>
          <w:bCs w:val="0"/>
        </w:rPr>
        <w:t xml:space="preserve">0,00 TL, diğer il ve ilçe belediyelerinde nikah yapmak isteyen çiftlerden </w:t>
      </w:r>
      <w:r w:rsidR="0061266F" w:rsidRPr="00C34D27">
        <w:rPr>
          <w:rFonts w:ascii="Arial" w:hAnsi="Arial" w:cs="Arial"/>
          <w:b w:val="0"/>
          <w:bCs w:val="0"/>
        </w:rPr>
        <w:t>4</w:t>
      </w:r>
      <w:r w:rsidRPr="00C34D27">
        <w:rPr>
          <w:rFonts w:ascii="Arial" w:hAnsi="Arial" w:cs="Arial"/>
          <w:b w:val="0"/>
          <w:bCs w:val="0"/>
        </w:rPr>
        <w:t>0,00 TL ücret alımı sağlanmıştır</w:t>
      </w:r>
      <w:r w:rsidRPr="00C34D27">
        <w:rPr>
          <w:rFonts w:ascii="Arial" w:hAnsi="Arial" w:cs="Arial"/>
          <w:b w:val="0"/>
          <w:bCs w:val="0"/>
          <w:color w:val="FF0000"/>
        </w:rPr>
        <w:t>.</w:t>
      </w:r>
    </w:p>
    <w:p w:rsidR="00E567DD" w:rsidRDefault="00E368E9" w:rsidP="003A42D0">
      <w:pPr>
        <w:pStyle w:val="ListeParagraf"/>
        <w:rPr>
          <w:rFonts w:ascii="Arial" w:hAnsi="Arial" w:cs="Arial"/>
          <w:b/>
          <w:bCs/>
        </w:rPr>
      </w:pPr>
      <w:r>
        <w:rPr>
          <w:rFonts w:ascii="Arial" w:hAnsi="Arial" w:cs="Arial"/>
          <w:b/>
          <w:bCs/>
          <w:noProof/>
        </w:rPr>
        <w:drawing>
          <wp:anchor distT="0" distB="0" distL="114300" distR="114300" simplePos="0" relativeHeight="251722752" behindDoc="0" locked="0" layoutInCell="1" allowOverlap="1">
            <wp:simplePos x="0" y="0"/>
            <wp:positionH relativeFrom="column">
              <wp:posOffset>72587</wp:posOffset>
            </wp:positionH>
            <wp:positionV relativeFrom="paragraph">
              <wp:posOffset>55880</wp:posOffset>
            </wp:positionV>
            <wp:extent cx="5291696" cy="3286125"/>
            <wp:effectExtent l="19050" t="0" r="4204" b="0"/>
            <wp:wrapNone/>
            <wp:docPr id="152" name="Resim 20" descr="C:\Users\User\Desktop\ALİ RESİMLER\NİKAH RESİMLERİ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0" descr="C:\Users\User\Desktop\ALİ RESİMLER\NİKAH RESİMLERİ (5).JPG"/>
                    <pic:cNvPicPr>
                      <a:picLocks noChangeAspect="1" noChangeArrowheads="1"/>
                    </pic:cNvPicPr>
                  </pic:nvPicPr>
                  <pic:blipFill>
                    <a:blip r:embed="rId158"/>
                    <a:stretch>
                      <a:fillRect/>
                    </a:stretch>
                  </pic:blipFill>
                  <pic:spPr bwMode="auto">
                    <a:xfrm>
                      <a:off x="0" y="0"/>
                      <a:ext cx="5291696" cy="3286125"/>
                    </a:xfrm>
                    <a:prstGeom prst="rect">
                      <a:avLst/>
                    </a:prstGeom>
                    <a:noFill/>
                    <a:ln w="9525">
                      <a:noFill/>
                      <a:miter lim="800000"/>
                      <a:headEnd/>
                      <a:tailEnd/>
                    </a:ln>
                  </pic:spPr>
                </pic:pic>
              </a:graphicData>
            </a:graphic>
          </wp:anchor>
        </w:drawing>
      </w:r>
    </w:p>
    <w:p w:rsidR="006A297A" w:rsidRDefault="006A297A" w:rsidP="003A42D0">
      <w:pPr>
        <w:pStyle w:val="KonuBal"/>
        <w:ind w:right="48"/>
        <w:jc w:val="both"/>
        <w:rPr>
          <w:rFonts w:ascii="Arial" w:hAnsi="Arial" w:cs="Arial"/>
          <w:b w:val="0"/>
          <w:bCs w:val="0"/>
        </w:rPr>
      </w:pPr>
    </w:p>
    <w:p w:rsidR="003257F9" w:rsidRDefault="003257F9" w:rsidP="003A42D0">
      <w:pPr>
        <w:widowControl w:val="0"/>
        <w:autoSpaceDE w:val="0"/>
        <w:autoSpaceDN w:val="0"/>
        <w:adjustRightInd w:val="0"/>
        <w:ind w:left="360"/>
        <w:jc w:val="both"/>
        <w:rPr>
          <w:rFonts w:ascii="Arial" w:hAnsi="Arial" w:cs="Arial"/>
        </w:rPr>
      </w:pPr>
    </w:p>
    <w:p w:rsidR="006A297A" w:rsidRDefault="006A297A" w:rsidP="003A42D0">
      <w:pPr>
        <w:widowControl w:val="0"/>
        <w:autoSpaceDE w:val="0"/>
        <w:autoSpaceDN w:val="0"/>
        <w:adjustRightInd w:val="0"/>
        <w:ind w:left="360"/>
        <w:jc w:val="both"/>
        <w:rPr>
          <w:rFonts w:ascii="Arial" w:hAnsi="Arial" w:cs="Arial"/>
        </w:rPr>
      </w:pPr>
    </w:p>
    <w:p w:rsidR="006A297A" w:rsidRDefault="006A297A" w:rsidP="003A42D0">
      <w:pPr>
        <w:widowControl w:val="0"/>
        <w:autoSpaceDE w:val="0"/>
        <w:autoSpaceDN w:val="0"/>
        <w:adjustRightInd w:val="0"/>
        <w:ind w:left="360"/>
        <w:jc w:val="both"/>
        <w:rPr>
          <w:rFonts w:ascii="Arial" w:hAnsi="Arial" w:cs="Arial"/>
        </w:rPr>
      </w:pPr>
    </w:p>
    <w:p w:rsidR="00E368E9" w:rsidRDefault="00E368E9" w:rsidP="003A42D0">
      <w:pPr>
        <w:widowControl w:val="0"/>
        <w:autoSpaceDE w:val="0"/>
        <w:autoSpaceDN w:val="0"/>
        <w:adjustRightInd w:val="0"/>
        <w:ind w:left="360"/>
        <w:jc w:val="both"/>
        <w:rPr>
          <w:rFonts w:ascii="Arial" w:hAnsi="Arial" w:cs="Arial"/>
        </w:rPr>
      </w:pPr>
    </w:p>
    <w:p w:rsidR="00E368E9" w:rsidRDefault="00E368E9" w:rsidP="003A42D0">
      <w:pPr>
        <w:widowControl w:val="0"/>
        <w:autoSpaceDE w:val="0"/>
        <w:autoSpaceDN w:val="0"/>
        <w:adjustRightInd w:val="0"/>
        <w:ind w:left="360"/>
        <w:jc w:val="both"/>
        <w:rPr>
          <w:rFonts w:ascii="Arial" w:hAnsi="Arial" w:cs="Arial"/>
        </w:rPr>
      </w:pPr>
    </w:p>
    <w:p w:rsidR="006A297A" w:rsidRDefault="006A297A" w:rsidP="003A42D0">
      <w:pPr>
        <w:widowControl w:val="0"/>
        <w:autoSpaceDE w:val="0"/>
        <w:autoSpaceDN w:val="0"/>
        <w:adjustRightInd w:val="0"/>
        <w:ind w:left="360"/>
        <w:jc w:val="both"/>
        <w:rPr>
          <w:rFonts w:ascii="Arial" w:hAnsi="Arial" w:cs="Arial"/>
        </w:rPr>
      </w:pPr>
    </w:p>
    <w:p w:rsidR="00944179" w:rsidRDefault="00944179" w:rsidP="003A42D0">
      <w:pPr>
        <w:widowControl w:val="0"/>
        <w:autoSpaceDE w:val="0"/>
        <w:autoSpaceDN w:val="0"/>
        <w:adjustRightInd w:val="0"/>
        <w:ind w:left="360"/>
        <w:jc w:val="both"/>
        <w:rPr>
          <w:rFonts w:ascii="Arial" w:hAnsi="Arial" w:cs="Arial"/>
        </w:rPr>
      </w:pPr>
    </w:p>
    <w:p w:rsidR="00944179" w:rsidRDefault="00944179" w:rsidP="003A42D0">
      <w:pPr>
        <w:widowControl w:val="0"/>
        <w:autoSpaceDE w:val="0"/>
        <w:autoSpaceDN w:val="0"/>
        <w:adjustRightInd w:val="0"/>
        <w:ind w:left="360"/>
        <w:jc w:val="both"/>
        <w:rPr>
          <w:rFonts w:ascii="Arial" w:hAnsi="Arial" w:cs="Arial"/>
        </w:rPr>
      </w:pPr>
    </w:p>
    <w:p w:rsidR="006A297A" w:rsidRDefault="006A297A" w:rsidP="003A42D0">
      <w:pPr>
        <w:widowControl w:val="0"/>
        <w:autoSpaceDE w:val="0"/>
        <w:autoSpaceDN w:val="0"/>
        <w:adjustRightInd w:val="0"/>
        <w:ind w:left="360"/>
        <w:jc w:val="both"/>
        <w:rPr>
          <w:rFonts w:ascii="Arial" w:hAnsi="Arial" w:cs="Arial"/>
        </w:rPr>
      </w:pPr>
    </w:p>
    <w:p w:rsidR="006A297A" w:rsidRDefault="006A297A" w:rsidP="003A42D0">
      <w:pPr>
        <w:widowControl w:val="0"/>
        <w:autoSpaceDE w:val="0"/>
        <w:autoSpaceDN w:val="0"/>
        <w:adjustRightInd w:val="0"/>
        <w:ind w:left="360"/>
        <w:jc w:val="both"/>
        <w:rPr>
          <w:rFonts w:ascii="Arial" w:hAnsi="Arial" w:cs="Arial"/>
        </w:rPr>
      </w:pPr>
    </w:p>
    <w:p w:rsidR="000C1DD8" w:rsidRDefault="000C1DD8" w:rsidP="003A42D0">
      <w:pPr>
        <w:widowControl w:val="0"/>
        <w:autoSpaceDE w:val="0"/>
        <w:autoSpaceDN w:val="0"/>
        <w:adjustRightInd w:val="0"/>
        <w:ind w:left="360"/>
        <w:jc w:val="both"/>
        <w:rPr>
          <w:rFonts w:ascii="Arial" w:hAnsi="Arial" w:cs="Arial"/>
        </w:rPr>
      </w:pPr>
    </w:p>
    <w:p w:rsidR="000C1DD8" w:rsidRDefault="000C1DD8" w:rsidP="003A42D0">
      <w:pPr>
        <w:widowControl w:val="0"/>
        <w:autoSpaceDE w:val="0"/>
        <w:autoSpaceDN w:val="0"/>
        <w:adjustRightInd w:val="0"/>
        <w:ind w:left="360"/>
        <w:jc w:val="both"/>
        <w:rPr>
          <w:rFonts w:ascii="Arial" w:hAnsi="Arial" w:cs="Arial"/>
        </w:rPr>
      </w:pPr>
    </w:p>
    <w:p w:rsidR="006A297A" w:rsidRDefault="006A297A" w:rsidP="003A42D0">
      <w:pPr>
        <w:widowControl w:val="0"/>
        <w:autoSpaceDE w:val="0"/>
        <w:autoSpaceDN w:val="0"/>
        <w:adjustRightInd w:val="0"/>
        <w:ind w:left="360"/>
        <w:jc w:val="both"/>
        <w:rPr>
          <w:rFonts w:ascii="Arial" w:hAnsi="Arial" w:cs="Arial"/>
        </w:rPr>
      </w:pPr>
    </w:p>
    <w:p w:rsidR="00944179" w:rsidRDefault="00944179" w:rsidP="003A42D0">
      <w:pPr>
        <w:widowControl w:val="0"/>
        <w:autoSpaceDE w:val="0"/>
        <w:autoSpaceDN w:val="0"/>
        <w:adjustRightInd w:val="0"/>
        <w:ind w:left="360"/>
        <w:jc w:val="both"/>
        <w:rPr>
          <w:rFonts w:ascii="Arial" w:hAnsi="Arial" w:cs="Arial"/>
        </w:rPr>
      </w:pPr>
    </w:p>
    <w:p w:rsidR="00944179" w:rsidRDefault="00944179" w:rsidP="003A42D0">
      <w:pPr>
        <w:widowControl w:val="0"/>
        <w:autoSpaceDE w:val="0"/>
        <w:autoSpaceDN w:val="0"/>
        <w:adjustRightInd w:val="0"/>
        <w:ind w:left="360"/>
        <w:jc w:val="both"/>
        <w:rPr>
          <w:rFonts w:ascii="Arial" w:hAnsi="Arial" w:cs="Arial"/>
        </w:rPr>
      </w:pPr>
    </w:p>
    <w:p w:rsidR="004B5784" w:rsidRPr="00F8547E" w:rsidRDefault="004B5784" w:rsidP="003A42D0">
      <w:pPr>
        <w:pStyle w:val="Balk3"/>
      </w:pPr>
      <w:r>
        <w:lastRenderedPageBreak/>
        <w:t xml:space="preserve"> </w:t>
      </w:r>
      <w:r w:rsidRPr="00D84A14">
        <w:t xml:space="preserve">   </w:t>
      </w:r>
      <w:bookmarkStart w:id="61" w:name="_Toc446597453"/>
      <w:bookmarkStart w:id="62" w:name="_Toc446597861"/>
      <w:r w:rsidRPr="00F8547E">
        <w:rPr>
          <w:color w:val="000080"/>
          <w:sz w:val="28"/>
          <w:szCs w:val="28"/>
        </w:rPr>
        <w:t>1</w:t>
      </w:r>
      <w:r w:rsidR="00C1422E" w:rsidRPr="00F8547E">
        <w:rPr>
          <w:color w:val="000080"/>
          <w:sz w:val="28"/>
          <w:szCs w:val="28"/>
        </w:rPr>
        <w:t>8</w:t>
      </w:r>
      <w:r w:rsidRPr="00F8547E">
        <w:rPr>
          <w:color w:val="000080"/>
          <w:sz w:val="28"/>
          <w:szCs w:val="28"/>
        </w:rPr>
        <w:t xml:space="preserve"> – STRATEJİ </w:t>
      </w:r>
      <w:r w:rsidR="00944179" w:rsidRPr="00F8547E">
        <w:rPr>
          <w:color w:val="000080"/>
          <w:sz w:val="28"/>
          <w:szCs w:val="28"/>
        </w:rPr>
        <w:t>GELİŞTİRME MÜDÜRLÜĞÜ</w:t>
      </w:r>
      <w:bookmarkEnd w:id="61"/>
      <w:bookmarkEnd w:id="62"/>
    </w:p>
    <w:p w:rsidR="003257F9" w:rsidRPr="00F8547E" w:rsidRDefault="003257F9" w:rsidP="003A42D0">
      <w:pPr>
        <w:widowControl w:val="0"/>
        <w:autoSpaceDE w:val="0"/>
        <w:autoSpaceDN w:val="0"/>
        <w:adjustRightInd w:val="0"/>
        <w:ind w:left="360"/>
        <w:jc w:val="both"/>
        <w:rPr>
          <w:rFonts w:ascii="Arial" w:hAnsi="Arial" w:cs="Arial"/>
        </w:rPr>
      </w:pPr>
    </w:p>
    <w:p w:rsidR="004B5784" w:rsidRPr="00F8547E" w:rsidRDefault="006A297A" w:rsidP="003A42D0">
      <w:pPr>
        <w:ind w:left="360"/>
        <w:jc w:val="both"/>
        <w:rPr>
          <w:rFonts w:ascii="Arial" w:hAnsi="Arial" w:cs="Arial"/>
          <w:b/>
          <w:color w:val="000080"/>
        </w:rPr>
      </w:pPr>
      <w:r w:rsidRPr="00F8547E">
        <w:rPr>
          <w:rFonts w:ascii="Arial" w:hAnsi="Arial" w:cs="Arial"/>
          <w:b/>
          <w:color w:val="000080"/>
        </w:rPr>
        <w:t>a</w:t>
      </w:r>
      <w:r w:rsidR="004B5784" w:rsidRPr="00F8547E">
        <w:rPr>
          <w:rFonts w:ascii="Arial" w:hAnsi="Arial" w:cs="Arial"/>
          <w:b/>
          <w:color w:val="000080"/>
        </w:rPr>
        <w:t>)Bilgi İşlem Birimi</w:t>
      </w:r>
    </w:p>
    <w:p w:rsidR="004B5784" w:rsidRPr="00DD166B" w:rsidRDefault="004B5784" w:rsidP="003A42D0">
      <w:pPr>
        <w:ind w:left="360"/>
        <w:jc w:val="both"/>
        <w:rPr>
          <w:rFonts w:ascii="Arial" w:hAnsi="Arial" w:cs="Arial"/>
          <w:b/>
          <w:color w:val="000080"/>
          <w:highlight w:val="yellow"/>
        </w:rPr>
      </w:pPr>
    </w:p>
    <w:p w:rsidR="00F8547E" w:rsidRDefault="00F8547E" w:rsidP="00F8547E">
      <w:pPr>
        <w:pStyle w:val="GvdeMetni"/>
        <w:numPr>
          <w:ilvl w:val="0"/>
          <w:numId w:val="85"/>
        </w:numPr>
        <w:jc w:val="both"/>
        <w:rPr>
          <w:rFonts w:ascii="Arial" w:hAnsi="Arial" w:cs="Arial"/>
        </w:rPr>
      </w:pPr>
      <w:r>
        <w:rPr>
          <w:rFonts w:ascii="Arial" w:hAnsi="Arial" w:cs="Arial"/>
        </w:rPr>
        <w:t>E-belediye sisteminde karşılaşılan problemlerde mükelleflerimize yardımcı olunmuştur. E-Belediye sistemi üzerinde gerekli düzeltme ve iyileştirmeler ilgili firma aracılığı ile yerine getirilmiştir.</w:t>
      </w:r>
    </w:p>
    <w:p w:rsidR="00F8547E" w:rsidRDefault="00F8547E" w:rsidP="00F8547E">
      <w:pPr>
        <w:pStyle w:val="GvdeMetni"/>
        <w:ind w:left="720"/>
        <w:jc w:val="both"/>
        <w:rPr>
          <w:rFonts w:ascii="Arial" w:hAnsi="Arial" w:cs="Arial"/>
        </w:rPr>
      </w:pPr>
    </w:p>
    <w:p w:rsidR="00F8547E" w:rsidRDefault="00F8547E" w:rsidP="00F8547E">
      <w:pPr>
        <w:pStyle w:val="GvdeMetni"/>
        <w:numPr>
          <w:ilvl w:val="0"/>
          <w:numId w:val="85"/>
        </w:numPr>
        <w:jc w:val="both"/>
        <w:rPr>
          <w:rFonts w:ascii="Arial" w:hAnsi="Arial" w:cs="Arial"/>
        </w:rPr>
      </w:pPr>
      <w:r>
        <w:rPr>
          <w:rFonts w:ascii="Arial" w:hAnsi="Arial" w:cs="Arial"/>
        </w:rPr>
        <w:t xml:space="preserve">E-Belediye sistemine entegre olarak çalışan online tahsilat sistemi ile e-belediye sistemine kayıtlı olan mükelleflerimiz kredi kartıyla borçlarını güvenli bir şekilde ödeyebilmektedirler. </w:t>
      </w:r>
    </w:p>
    <w:p w:rsidR="00F8547E" w:rsidRDefault="00F8547E" w:rsidP="00F8547E">
      <w:pPr>
        <w:pStyle w:val="GvdeMetni"/>
        <w:jc w:val="both"/>
        <w:rPr>
          <w:rFonts w:ascii="Arial" w:hAnsi="Arial" w:cs="Arial"/>
        </w:rPr>
      </w:pPr>
    </w:p>
    <w:p w:rsidR="00F8547E" w:rsidRDefault="00F8547E" w:rsidP="00F8547E">
      <w:pPr>
        <w:pStyle w:val="GvdeMetni"/>
        <w:numPr>
          <w:ilvl w:val="0"/>
          <w:numId w:val="85"/>
        </w:numPr>
        <w:jc w:val="both"/>
        <w:rPr>
          <w:rFonts w:ascii="Arial" w:hAnsi="Arial" w:cs="Arial"/>
        </w:rPr>
      </w:pPr>
      <w:r>
        <w:rPr>
          <w:rFonts w:ascii="Arial" w:hAnsi="Arial" w:cs="Arial"/>
        </w:rPr>
        <w:t xml:space="preserve">Belediyemiz bünyesinde kullanılan otomasyon, güvenlik ve diğer yazılımların lisanslama işlemleri yerine getirilmiştir. </w:t>
      </w:r>
    </w:p>
    <w:p w:rsidR="00F8547E" w:rsidRDefault="00F8547E" w:rsidP="00F8547E">
      <w:pPr>
        <w:pStyle w:val="GvdeMetni"/>
        <w:jc w:val="both"/>
        <w:rPr>
          <w:rFonts w:ascii="Arial" w:hAnsi="Arial" w:cs="Arial"/>
        </w:rPr>
      </w:pPr>
    </w:p>
    <w:p w:rsidR="00F8547E" w:rsidRDefault="00F8547E" w:rsidP="00F8547E">
      <w:pPr>
        <w:pStyle w:val="GvdeMetni"/>
        <w:numPr>
          <w:ilvl w:val="0"/>
          <w:numId w:val="85"/>
        </w:numPr>
        <w:jc w:val="both"/>
        <w:rPr>
          <w:rFonts w:ascii="Arial" w:hAnsi="Arial" w:cs="Arial"/>
        </w:rPr>
      </w:pPr>
      <w:r>
        <w:rPr>
          <w:rFonts w:ascii="Arial" w:hAnsi="Arial" w:cs="Arial"/>
        </w:rPr>
        <w:t>TSE 13298 Standardına sahip Elektronik Belge Yönetim Sistemine geçilmiştir. Bu sistemle evrakların dijital ortamda daha güvenli ve daha tasarruflu dolaşımı sağlanmıştır.</w:t>
      </w:r>
    </w:p>
    <w:p w:rsidR="00F8547E" w:rsidRDefault="00F8547E" w:rsidP="00F8547E">
      <w:pPr>
        <w:pStyle w:val="GvdeMetni"/>
        <w:jc w:val="both"/>
        <w:rPr>
          <w:rFonts w:ascii="Arial" w:hAnsi="Arial" w:cs="Arial"/>
        </w:rPr>
      </w:pPr>
    </w:p>
    <w:p w:rsidR="00F8547E" w:rsidRDefault="00F8547E" w:rsidP="00F8547E">
      <w:pPr>
        <w:pStyle w:val="GvdeMetni"/>
        <w:numPr>
          <w:ilvl w:val="0"/>
          <w:numId w:val="85"/>
        </w:numPr>
        <w:jc w:val="both"/>
        <w:rPr>
          <w:rFonts w:ascii="Arial" w:hAnsi="Arial" w:cs="Arial"/>
        </w:rPr>
      </w:pPr>
      <w:r>
        <w:rPr>
          <w:rFonts w:ascii="Arial" w:hAnsi="Arial" w:cs="Arial"/>
        </w:rPr>
        <w:t>Uzak noktalardaki personelin belediyemizin otomasyon sistemine geçiş yapabilmeleri için vpn bağlantıları kurulmuştur.</w:t>
      </w:r>
    </w:p>
    <w:p w:rsidR="00F8547E" w:rsidRDefault="00F8547E" w:rsidP="00F8547E">
      <w:pPr>
        <w:pStyle w:val="GvdeMetni"/>
        <w:jc w:val="both"/>
        <w:rPr>
          <w:rFonts w:ascii="Arial" w:hAnsi="Arial" w:cs="Arial"/>
        </w:rPr>
      </w:pPr>
    </w:p>
    <w:p w:rsidR="00F8547E" w:rsidRDefault="00F8547E" w:rsidP="00F8547E">
      <w:pPr>
        <w:pStyle w:val="GvdeMetni"/>
        <w:numPr>
          <w:ilvl w:val="0"/>
          <w:numId w:val="85"/>
        </w:numPr>
        <w:jc w:val="both"/>
        <w:rPr>
          <w:rFonts w:ascii="Arial" w:hAnsi="Arial" w:cs="Arial"/>
        </w:rPr>
      </w:pPr>
      <w:r>
        <w:rPr>
          <w:rFonts w:ascii="Arial" w:hAnsi="Arial" w:cs="Arial"/>
        </w:rPr>
        <w:t>Belediyemize bağlı birimlerdeki bilgisayar ve çevre birimlerinde meydana gelen çeşitli sorunlar çözülmüştür, ayrıca belediye personeline bilgisayar kullanımı konusunda çeşitli yardımlarda bulunulmuştur.</w:t>
      </w:r>
    </w:p>
    <w:p w:rsidR="00F8547E" w:rsidRDefault="00F8547E" w:rsidP="00F8547E">
      <w:pPr>
        <w:pStyle w:val="GvdeMetni"/>
        <w:jc w:val="both"/>
        <w:rPr>
          <w:rFonts w:ascii="Arial" w:hAnsi="Arial" w:cs="Arial"/>
        </w:rPr>
      </w:pPr>
    </w:p>
    <w:p w:rsidR="00F8547E" w:rsidRDefault="00F8547E" w:rsidP="00F8547E">
      <w:pPr>
        <w:pStyle w:val="GvdeMetni"/>
        <w:numPr>
          <w:ilvl w:val="0"/>
          <w:numId w:val="85"/>
        </w:numPr>
        <w:ind w:right="70"/>
        <w:jc w:val="both"/>
        <w:rPr>
          <w:rFonts w:ascii="Arial" w:hAnsi="Arial" w:cs="Arial"/>
        </w:rPr>
      </w:pPr>
      <w:r>
        <w:rPr>
          <w:rFonts w:ascii="Arial" w:hAnsi="Arial" w:cs="Arial"/>
        </w:rPr>
        <w:t xml:space="preserve">Belediye otomasyon sistemi ve Elektronik Belge Yönetim Sistemi üzerinde yapılması gereken düzeltme ve değişiklikler ilgili bilgisayar yazılım firmasına bildirilerek yapılması sağlanmıştır. </w:t>
      </w:r>
    </w:p>
    <w:p w:rsidR="00F8547E" w:rsidRDefault="00F8547E" w:rsidP="00F8547E">
      <w:pPr>
        <w:pStyle w:val="GvdeMetni"/>
        <w:ind w:right="70"/>
        <w:jc w:val="both"/>
        <w:rPr>
          <w:rFonts w:ascii="Arial" w:hAnsi="Arial" w:cs="Arial"/>
        </w:rPr>
      </w:pPr>
    </w:p>
    <w:p w:rsidR="00F8547E" w:rsidRDefault="00F8547E" w:rsidP="00F8547E">
      <w:pPr>
        <w:pStyle w:val="GvdeMetni"/>
        <w:numPr>
          <w:ilvl w:val="0"/>
          <w:numId w:val="85"/>
        </w:numPr>
        <w:ind w:right="70"/>
        <w:jc w:val="both"/>
        <w:rPr>
          <w:rFonts w:ascii="Arial" w:hAnsi="Arial" w:cs="Arial"/>
        </w:rPr>
      </w:pPr>
      <w:r>
        <w:rPr>
          <w:rFonts w:ascii="Arial" w:hAnsi="Arial" w:cs="Arial"/>
        </w:rPr>
        <w:t>Otomasyon sisteminden Birimlerin istemiş olduğu çeşitli konulardaki raporların sistemden çıkarılması sağlanmıştır.</w:t>
      </w:r>
    </w:p>
    <w:p w:rsidR="00F8547E" w:rsidRPr="00F8547E" w:rsidRDefault="00F8547E" w:rsidP="00F8547E">
      <w:pPr>
        <w:pStyle w:val="GvdeMetni"/>
        <w:ind w:right="70"/>
        <w:jc w:val="both"/>
        <w:rPr>
          <w:rFonts w:ascii="Arial" w:hAnsi="Arial" w:cs="Arial"/>
        </w:rPr>
      </w:pPr>
    </w:p>
    <w:p w:rsidR="00F8547E" w:rsidRDefault="00F8547E" w:rsidP="00F8547E">
      <w:pPr>
        <w:pStyle w:val="GvdeMetni"/>
        <w:numPr>
          <w:ilvl w:val="0"/>
          <w:numId w:val="85"/>
        </w:numPr>
        <w:ind w:right="70"/>
        <w:jc w:val="both"/>
        <w:rPr>
          <w:rFonts w:ascii="Arial" w:hAnsi="Arial" w:cs="Arial"/>
        </w:rPr>
      </w:pPr>
      <w:r>
        <w:rPr>
          <w:rFonts w:ascii="Arial" w:hAnsi="Arial" w:cs="Arial"/>
        </w:rPr>
        <w:t>Otomatik yedekleme sistemi ile sistem yedeği günlük olarak fiziki olarak sunuculardan farklı bir noktaya otomatik olarak alınmaktadır.</w:t>
      </w:r>
    </w:p>
    <w:p w:rsidR="00F8547E" w:rsidRDefault="00F8547E" w:rsidP="00F8547E">
      <w:pPr>
        <w:pStyle w:val="GvdeMetni"/>
        <w:ind w:right="70"/>
        <w:jc w:val="both"/>
        <w:rPr>
          <w:rFonts w:ascii="Arial" w:hAnsi="Arial" w:cs="Arial"/>
        </w:rPr>
      </w:pPr>
    </w:p>
    <w:p w:rsidR="00F8547E" w:rsidRDefault="00F8547E" w:rsidP="00F8547E">
      <w:pPr>
        <w:pStyle w:val="GvdeMetni"/>
        <w:numPr>
          <w:ilvl w:val="0"/>
          <w:numId w:val="85"/>
        </w:numPr>
        <w:jc w:val="both"/>
      </w:pPr>
      <w:r>
        <w:rPr>
          <w:rFonts w:ascii="Arial" w:hAnsi="Arial" w:cs="Arial"/>
        </w:rPr>
        <w:t xml:space="preserve">Milas merkez ve çevre mahalle muhtarlarımızın bilgisayarlarıyla yaşadığı problemler için destek verilmiştir. </w:t>
      </w:r>
    </w:p>
    <w:p w:rsidR="00263415" w:rsidRPr="00DD166B" w:rsidRDefault="00263415" w:rsidP="003A42D0">
      <w:pPr>
        <w:pStyle w:val="ListeParagraf"/>
        <w:ind w:left="720"/>
        <w:jc w:val="both"/>
        <w:rPr>
          <w:rFonts w:ascii="Arial" w:hAnsi="Arial" w:cs="Arial"/>
          <w:b/>
          <w:color w:val="FF0000"/>
          <w:highlight w:val="yellow"/>
        </w:rPr>
      </w:pPr>
    </w:p>
    <w:p w:rsidR="004B5784" w:rsidRPr="004360DC" w:rsidRDefault="006A297A" w:rsidP="003A42D0">
      <w:pPr>
        <w:ind w:left="720"/>
        <w:jc w:val="both"/>
        <w:rPr>
          <w:rFonts w:ascii="Arial" w:hAnsi="Arial" w:cs="Arial"/>
          <w:b/>
        </w:rPr>
      </w:pPr>
      <w:r w:rsidRPr="004360DC">
        <w:rPr>
          <w:rFonts w:ascii="Arial" w:hAnsi="Arial" w:cs="Arial"/>
          <w:b/>
        </w:rPr>
        <w:lastRenderedPageBreak/>
        <w:t>b</w:t>
      </w:r>
      <w:r w:rsidR="004B5784" w:rsidRPr="004360DC">
        <w:rPr>
          <w:rFonts w:ascii="Arial" w:hAnsi="Arial" w:cs="Arial"/>
          <w:b/>
        </w:rPr>
        <w:t>)Spor İşleri Birimi</w:t>
      </w:r>
    </w:p>
    <w:p w:rsidR="004B5784" w:rsidRPr="004360DC" w:rsidRDefault="004B5784" w:rsidP="003A42D0">
      <w:pPr>
        <w:ind w:left="360"/>
        <w:jc w:val="both"/>
        <w:rPr>
          <w:rFonts w:ascii="Arial" w:hAnsi="Arial" w:cs="Arial"/>
        </w:rPr>
      </w:pPr>
    </w:p>
    <w:p w:rsidR="004B5784" w:rsidRDefault="004B5784" w:rsidP="003A42D0">
      <w:pPr>
        <w:numPr>
          <w:ilvl w:val="0"/>
          <w:numId w:val="15"/>
        </w:numPr>
        <w:ind w:left="714" w:hanging="357"/>
        <w:jc w:val="both"/>
        <w:rPr>
          <w:rFonts w:ascii="Arial" w:hAnsi="Arial" w:cs="Arial"/>
        </w:rPr>
      </w:pPr>
      <w:r w:rsidRPr="004360DC">
        <w:rPr>
          <w:rFonts w:ascii="Arial" w:hAnsi="Arial" w:cs="Arial"/>
        </w:rPr>
        <w:t xml:space="preserve">İlçemizde faaliyet gösteren spor kulüplerine malzeme </w:t>
      </w:r>
      <w:r w:rsidR="00324D3E" w:rsidRPr="004360DC">
        <w:rPr>
          <w:rFonts w:ascii="Arial" w:hAnsi="Arial" w:cs="Arial"/>
        </w:rPr>
        <w:t xml:space="preserve">ve nakti </w:t>
      </w:r>
      <w:r w:rsidRPr="004360DC">
        <w:rPr>
          <w:rFonts w:ascii="Arial" w:hAnsi="Arial" w:cs="Arial"/>
        </w:rPr>
        <w:t>yardım</w:t>
      </w:r>
      <w:r w:rsidR="00324D3E" w:rsidRPr="004360DC">
        <w:rPr>
          <w:rFonts w:ascii="Arial" w:hAnsi="Arial" w:cs="Arial"/>
        </w:rPr>
        <w:t>lar</w:t>
      </w:r>
      <w:r w:rsidRPr="004360DC">
        <w:rPr>
          <w:rFonts w:ascii="Arial" w:hAnsi="Arial" w:cs="Arial"/>
        </w:rPr>
        <w:t xml:space="preserve">ı yapıldı. </w:t>
      </w:r>
    </w:p>
    <w:p w:rsidR="004360DC" w:rsidRDefault="004360DC" w:rsidP="004360DC">
      <w:pPr>
        <w:jc w:val="both"/>
        <w:rPr>
          <w:rFonts w:ascii="Arial" w:hAnsi="Arial" w:cs="Arial"/>
        </w:rPr>
      </w:pPr>
      <w:r>
        <w:rPr>
          <w:rFonts w:ascii="Arial" w:hAnsi="Arial" w:cs="Arial"/>
          <w:noProof/>
        </w:rPr>
        <w:drawing>
          <wp:anchor distT="0" distB="0" distL="114300" distR="114300" simplePos="0" relativeHeight="251745280" behindDoc="0" locked="0" layoutInCell="1" allowOverlap="1">
            <wp:simplePos x="0" y="0"/>
            <wp:positionH relativeFrom="column">
              <wp:posOffset>26703</wp:posOffset>
            </wp:positionH>
            <wp:positionV relativeFrom="paragraph">
              <wp:posOffset>42545</wp:posOffset>
            </wp:positionV>
            <wp:extent cx="5263449" cy="3286125"/>
            <wp:effectExtent l="19050" t="0" r="0" b="0"/>
            <wp:wrapNone/>
            <wp:docPr id="48" name="Resim 22" descr="C:\Users\User\Desktop\ALİ RESİMLER\TAKIM ZİYARETLERİ.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2" descr="C:\Users\User\Desktop\ALİ RESİMLER\TAKIM ZİYARETLERİ.JPG"/>
                    <pic:cNvPicPr>
                      <a:picLocks noChangeAspect="1" noChangeArrowheads="1"/>
                    </pic:cNvPicPr>
                  </pic:nvPicPr>
                  <pic:blipFill>
                    <a:blip r:embed="rId159"/>
                    <a:stretch>
                      <a:fillRect/>
                    </a:stretch>
                  </pic:blipFill>
                  <pic:spPr bwMode="auto">
                    <a:xfrm>
                      <a:off x="0" y="0"/>
                      <a:ext cx="5263449" cy="3286125"/>
                    </a:xfrm>
                    <a:prstGeom prst="rect">
                      <a:avLst/>
                    </a:prstGeom>
                    <a:noFill/>
                    <a:ln w="9525">
                      <a:noFill/>
                      <a:miter lim="800000"/>
                      <a:headEnd/>
                      <a:tailEnd/>
                    </a:ln>
                  </pic:spPr>
                </pic:pic>
              </a:graphicData>
            </a:graphic>
          </wp:anchor>
        </w:drawing>
      </w: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4360DC" w:rsidRDefault="004360DC" w:rsidP="004360DC">
      <w:pPr>
        <w:jc w:val="both"/>
        <w:rPr>
          <w:rFonts w:ascii="Arial" w:hAnsi="Arial" w:cs="Arial"/>
        </w:rPr>
      </w:pPr>
    </w:p>
    <w:p w:rsidR="00237DFC" w:rsidRDefault="00237DFC" w:rsidP="004360DC">
      <w:pPr>
        <w:jc w:val="both"/>
        <w:rPr>
          <w:rFonts w:ascii="Arial" w:hAnsi="Arial" w:cs="Arial"/>
        </w:rPr>
      </w:pPr>
    </w:p>
    <w:p w:rsidR="004360DC" w:rsidRDefault="004360DC" w:rsidP="004360DC">
      <w:pPr>
        <w:jc w:val="both"/>
        <w:rPr>
          <w:rFonts w:ascii="Arial" w:hAnsi="Arial" w:cs="Arial"/>
        </w:rPr>
      </w:pPr>
    </w:p>
    <w:p w:rsidR="00237DFC" w:rsidRDefault="00237DFC" w:rsidP="004360DC">
      <w:pPr>
        <w:jc w:val="both"/>
        <w:rPr>
          <w:rFonts w:ascii="Arial" w:hAnsi="Arial" w:cs="Arial"/>
        </w:rPr>
      </w:pPr>
    </w:p>
    <w:p w:rsidR="004B5784" w:rsidRDefault="004B5784" w:rsidP="003A42D0">
      <w:pPr>
        <w:numPr>
          <w:ilvl w:val="0"/>
          <w:numId w:val="15"/>
        </w:numPr>
        <w:ind w:left="714" w:hanging="357"/>
        <w:jc w:val="both"/>
        <w:rPr>
          <w:rFonts w:ascii="Arial" w:hAnsi="Arial" w:cs="Arial"/>
        </w:rPr>
      </w:pPr>
      <w:r w:rsidRPr="004360DC">
        <w:rPr>
          <w:rFonts w:ascii="Arial" w:hAnsi="Arial" w:cs="Arial"/>
        </w:rPr>
        <w:t xml:space="preserve">Milas Belediye Spor Kulübümüz bünyesinde faaliyet gösteren </w:t>
      </w:r>
      <w:r w:rsidR="00DD166B" w:rsidRPr="004360DC">
        <w:rPr>
          <w:rFonts w:ascii="Arial" w:hAnsi="Arial" w:cs="Arial"/>
        </w:rPr>
        <w:t>branşlarda takımlar</w:t>
      </w:r>
      <w:r w:rsidRPr="004360DC">
        <w:rPr>
          <w:rFonts w:ascii="Arial" w:hAnsi="Arial" w:cs="Arial"/>
        </w:rPr>
        <w:t xml:space="preserve"> halinde isim onay listeleri düzenli şekilde hazırlanıp lisansları ile birlikte federasyona gönderilmiştir.</w:t>
      </w:r>
    </w:p>
    <w:p w:rsidR="004B5784" w:rsidRDefault="004B5784" w:rsidP="003A42D0">
      <w:pPr>
        <w:pStyle w:val="ListeParagraf"/>
        <w:rPr>
          <w:rFonts w:ascii="Arial" w:hAnsi="Arial" w:cs="Arial"/>
        </w:rPr>
      </w:pPr>
    </w:p>
    <w:p w:rsidR="004360DC" w:rsidRDefault="00237DFC" w:rsidP="003A42D0">
      <w:pPr>
        <w:pStyle w:val="ListeParagraf"/>
        <w:rPr>
          <w:rFonts w:ascii="Arial" w:hAnsi="Arial" w:cs="Arial"/>
        </w:rPr>
      </w:pPr>
      <w:r>
        <w:rPr>
          <w:rFonts w:ascii="Arial" w:hAnsi="Arial" w:cs="Arial"/>
          <w:noProof/>
        </w:rPr>
        <w:drawing>
          <wp:anchor distT="0" distB="0" distL="114300" distR="114300" simplePos="0" relativeHeight="251748352" behindDoc="0" locked="0" layoutInCell="1" allowOverlap="1">
            <wp:simplePos x="0" y="0"/>
            <wp:positionH relativeFrom="column">
              <wp:posOffset>-5816</wp:posOffset>
            </wp:positionH>
            <wp:positionV relativeFrom="paragraph">
              <wp:posOffset>80010</wp:posOffset>
            </wp:positionV>
            <wp:extent cx="5296102" cy="3543300"/>
            <wp:effectExtent l="19050" t="0" r="0" b="0"/>
            <wp:wrapNone/>
            <wp:docPr id="114" name="Resim 2" descr="http://www.milas.bel.tr/external/haber-1514445763.JPG">
              <a:hlinkClick xmlns:a="http://schemas.openxmlformats.org/drawingml/2006/main" r:id="rId160" tooltip="&quot;&quot;"/>
            </wp:docPr>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 descr="http://www.milas.bel.tr/external/haber-1514445763.JPG">
                      <a:hlinkClick r:id="rId160" tooltip="&quot;&quot;"/>
                    </pic:cNvPr>
                    <pic:cNvPicPr>
                      <a:picLocks noChangeAspect="1" noChangeArrowheads="1"/>
                    </pic:cNvPicPr>
                  </pic:nvPicPr>
                  <pic:blipFill>
                    <a:blip r:embed="rId161"/>
                    <a:stretch>
                      <a:fillRect/>
                    </a:stretch>
                  </pic:blipFill>
                  <pic:spPr bwMode="auto">
                    <a:xfrm>
                      <a:off x="0" y="0"/>
                      <a:ext cx="5296102" cy="3543300"/>
                    </a:xfrm>
                    <a:prstGeom prst="rect">
                      <a:avLst/>
                    </a:prstGeom>
                    <a:noFill/>
                    <a:ln w="9525">
                      <a:noFill/>
                      <a:miter lim="800000"/>
                      <a:headEnd/>
                      <a:tailEnd/>
                    </a:ln>
                  </pic:spPr>
                </pic:pic>
              </a:graphicData>
            </a:graphic>
          </wp:anchor>
        </w:drawing>
      </w: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237DFC" w:rsidRDefault="00237DFC" w:rsidP="003A42D0">
      <w:pPr>
        <w:pStyle w:val="ListeParagraf"/>
        <w:rPr>
          <w:rFonts w:ascii="Arial" w:hAnsi="Arial" w:cs="Arial"/>
        </w:rPr>
      </w:pPr>
    </w:p>
    <w:p w:rsidR="00237DFC" w:rsidRDefault="00237DF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4360DC" w:rsidRDefault="004360DC" w:rsidP="003A42D0">
      <w:pPr>
        <w:pStyle w:val="ListeParagraf"/>
        <w:rPr>
          <w:rFonts w:ascii="Arial" w:hAnsi="Arial" w:cs="Arial"/>
        </w:rPr>
      </w:pPr>
    </w:p>
    <w:p w:rsidR="00237DFC" w:rsidRDefault="00237DFC" w:rsidP="00237DFC">
      <w:pPr>
        <w:numPr>
          <w:ilvl w:val="0"/>
          <w:numId w:val="15"/>
        </w:numPr>
        <w:ind w:left="714" w:hanging="357"/>
        <w:jc w:val="both"/>
        <w:rPr>
          <w:rFonts w:ascii="Arial" w:hAnsi="Arial" w:cs="Arial"/>
        </w:rPr>
      </w:pPr>
      <w:r w:rsidRPr="004360DC">
        <w:rPr>
          <w:rFonts w:ascii="Arial" w:hAnsi="Arial" w:cs="Arial"/>
        </w:rPr>
        <w:lastRenderedPageBreak/>
        <w:t>Belediye spor kulübü bünyesinde yaz aylarında voleybol, basketbol, hentbol ve satranç spor okul açılmıştır.</w:t>
      </w:r>
    </w:p>
    <w:p w:rsidR="00237DFC" w:rsidRDefault="00237DFC" w:rsidP="00237DFC">
      <w:pPr>
        <w:ind w:left="714"/>
        <w:jc w:val="both"/>
        <w:rPr>
          <w:rFonts w:ascii="Arial" w:hAnsi="Arial" w:cs="Arial"/>
        </w:rPr>
      </w:pPr>
    </w:p>
    <w:p w:rsidR="00237DFC" w:rsidRPr="004360DC" w:rsidRDefault="00237DFC" w:rsidP="00237DFC">
      <w:pPr>
        <w:ind w:left="714"/>
        <w:jc w:val="both"/>
        <w:rPr>
          <w:rFonts w:ascii="Arial" w:hAnsi="Arial" w:cs="Arial"/>
        </w:rPr>
      </w:pPr>
    </w:p>
    <w:p w:rsidR="004B5784" w:rsidRDefault="004B5784" w:rsidP="003A42D0">
      <w:pPr>
        <w:numPr>
          <w:ilvl w:val="0"/>
          <w:numId w:val="15"/>
        </w:numPr>
        <w:ind w:left="714" w:hanging="357"/>
        <w:jc w:val="both"/>
        <w:rPr>
          <w:rFonts w:ascii="Arial" w:hAnsi="Arial" w:cs="Arial"/>
        </w:rPr>
      </w:pPr>
      <w:r w:rsidRPr="004360DC">
        <w:rPr>
          <w:rFonts w:ascii="Arial" w:hAnsi="Arial" w:cs="Arial"/>
        </w:rPr>
        <w:t>Kulübümüz bünyesinde faal olarak çalışan tüm hocalarımızın takımlarını maçlara çıkarmaları için 201</w:t>
      </w:r>
      <w:r w:rsidR="004360DC" w:rsidRPr="004360DC">
        <w:rPr>
          <w:rFonts w:ascii="Arial" w:hAnsi="Arial" w:cs="Arial"/>
        </w:rPr>
        <w:t>7</w:t>
      </w:r>
      <w:r w:rsidRPr="004360DC">
        <w:rPr>
          <w:rFonts w:ascii="Arial" w:hAnsi="Arial" w:cs="Arial"/>
        </w:rPr>
        <w:t>-201</w:t>
      </w:r>
      <w:r w:rsidR="004360DC" w:rsidRPr="004360DC">
        <w:rPr>
          <w:rFonts w:ascii="Arial" w:hAnsi="Arial" w:cs="Arial"/>
        </w:rPr>
        <w:t>8</w:t>
      </w:r>
      <w:r w:rsidRPr="004360DC">
        <w:rPr>
          <w:rFonts w:ascii="Arial" w:hAnsi="Arial" w:cs="Arial"/>
        </w:rPr>
        <w:t xml:space="preserve"> yılı sezonu antrenör belgeleri vize edilmiştir.</w:t>
      </w:r>
    </w:p>
    <w:p w:rsidR="004360DC" w:rsidRDefault="004360DC" w:rsidP="003A42D0">
      <w:pPr>
        <w:pStyle w:val="ListeParagraf"/>
        <w:rPr>
          <w:rFonts w:ascii="Arial" w:hAnsi="Arial" w:cs="Arial"/>
        </w:rPr>
      </w:pPr>
    </w:p>
    <w:p w:rsidR="00237DFC" w:rsidRPr="004360DC" w:rsidRDefault="00237DFC" w:rsidP="003A42D0">
      <w:pPr>
        <w:pStyle w:val="ListeParagraf"/>
        <w:rPr>
          <w:rFonts w:ascii="Arial" w:hAnsi="Arial" w:cs="Arial"/>
        </w:rPr>
      </w:pPr>
    </w:p>
    <w:p w:rsidR="004B5784" w:rsidRPr="004360DC" w:rsidRDefault="004B5784" w:rsidP="003A42D0">
      <w:pPr>
        <w:numPr>
          <w:ilvl w:val="0"/>
          <w:numId w:val="15"/>
        </w:numPr>
        <w:ind w:left="714" w:hanging="357"/>
        <w:jc w:val="both"/>
        <w:rPr>
          <w:rFonts w:ascii="Arial" w:hAnsi="Arial" w:cs="Arial"/>
        </w:rPr>
      </w:pPr>
      <w:r w:rsidRPr="004360DC">
        <w:rPr>
          <w:rFonts w:ascii="Arial" w:hAnsi="Arial" w:cs="Arial"/>
        </w:rPr>
        <w:t>Belediyemizce okullar arası düzenlenen spor turnuvaları</w:t>
      </w:r>
      <w:r w:rsidR="007224C8" w:rsidRPr="004360DC">
        <w:rPr>
          <w:rFonts w:ascii="Arial" w:hAnsi="Arial" w:cs="Arial"/>
        </w:rPr>
        <w:t>nda araç ve ayni yardım desteği</w:t>
      </w:r>
      <w:r w:rsidRPr="004360DC">
        <w:rPr>
          <w:rFonts w:ascii="Arial" w:hAnsi="Arial" w:cs="Arial"/>
        </w:rPr>
        <w:t xml:space="preserve"> verilmiştir.</w:t>
      </w:r>
    </w:p>
    <w:p w:rsidR="00DB4C1F" w:rsidRDefault="00DB4C1F" w:rsidP="003A42D0">
      <w:pPr>
        <w:pStyle w:val="ListeParagraf"/>
        <w:rPr>
          <w:rFonts w:ascii="Arial" w:hAnsi="Arial" w:cs="Arial"/>
          <w:highlight w:val="yellow"/>
        </w:rPr>
      </w:pPr>
    </w:p>
    <w:p w:rsidR="00237DFC" w:rsidRDefault="00237DFC" w:rsidP="003A42D0">
      <w:pPr>
        <w:pStyle w:val="ListeParagraf"/>
        <w:rPr>
          <w:rFonts w:ascii="Arial" w:hAnsi="Arial" w:cs="Arial"/>
          <w:highlight w:val="yellow"/>
        </w:rPr>
      </w:pPr>
    </w:p>
    <w:p w:rsidR="004B5784" w:rsidRPr="004360DC" w:rsidRDefault="004B5784" w:rsidP="003A42D0">
      <w:pPr>
        <w:numPr>
          <w:ilvl w:val="0"/>
          <w:numId w:val="15"/>
        </w:numPr>
        <w:jc w:val="both"/>
        <w:rPr>
          <w:rFonts w:ascii="Arial" w:hAnsi="Arial" w:cs="Arial"/>
        </w:rPr>
      </w:pPr>
      <w:r w:rsidRPr="004360DC">
        <w:rPr>
          <w:rFonts w:ascii="Arial" w:hAnsi="Arial" w:cs="Arial"/>
        </w:rPr>
        <w:t>Belediyemizce halkın katılımıyla çeşitli köylerde düzenlenen futbol turnuvas</w:t>
      </w:r>
      <w:r w:rsidR="007224C8" w:rsidRPr="004360DC">
        <w:rPr>
          <w:rFonts w:ascii="Arial" w:hAnsi="Arial" w:cs="Arial"/>
        </w:rPr>
        <w:t xml:space="preserve">ına gerekli destek verilmiştir. </w:t>
      </w:r>
      <w:r w:rsidRPr="004360DC">
        <w:rPr>
          <w:rFonts w:ascii="Arial" w:hAnsi="Arial" w:cs="Arial"/>
        </w:rPr>
        <w:t xml:space="preserve">Kaymakamlık Voleybol turnuvasına gerekli destek verilmiştir. </w:t>
      </w:r>
    </w:p>
    <w:p w:rsidR="00DB4C1F" w:rsidRDefault="00DB4C1F" w:rsidP="00DB4C1F">
      <w:pPr>
        <w:ind w:left="720"/>
        <w:jc w:val="both"/>
        <w:rPr>
          <w:rFonts w:ascii="Arial" w:hAnsi="Arial" w:cs="Arial"/>
        </w:rPr>
      </w:pPr>
    </w:p>
    <w:p w:rsidR="00237DFC" w:rsidRPr="004360DC" w:rsidRDefault="00237DFC" w:rsidP="00DB4C1F">
      <w:pPr>
        <w:ind w:left="720"/>
        <w:jc w:val="both"/>
        <w:rPr>
          <w:rFonts w:ascii="Arial" w:hAnsi="Arial" w:cs="Arial"/>
        </w:rPr>
      </w:pPr>
    </w:p>
    <w:p w:rsidR="007224C8" w:rsidRPr="004360DC" w:rsidRDefault="007224C8" w:rsidP="003A42D0">
      <w:pPr>
        <w:numPr>
          <w:ilvl w:val="0"/>
          <w:numId w:val="15"/>
        </w:numPr>
        <w:ind w:left="714" w:hanging="357"/>
        <w:jc w:val="both"/>
        <w:rPr>
          <w:rFonts w:ascii="Arial" w:hAnsi="Arial" w:cs="Arial"/>
        </w:rPr>
      </w:pPr>
      <w:r w:rsidRPr="004360DC">
        <w:rPr>
          <w:rFonts w:ascii="Arial" w:hAnsi="Arial" w:cs="Arial"/>
        </w:rPr>
        <w:t>Diğer yandan bireysel sporcularımıza bölgemizde ve Türkiye genelinde katılacak oldukları turnuva ve şampiyonluklara katılmaları konusunda ayni ve nakdi konularda destek sağlanmaktadır.</w:t>
      </w:r>
    </w:p>
    <w:p w:rsidR="007224C8" w:rsidRDefault="007224C8" w:rsidP="003A42D0">
      <w:pPr>
        <w:pStyle w:val="ListeParagraf"/>
        <w:rPr>
          <w:rFonts w:ascii="Arial" w:hAnsi="Arial" w:cs="Arial"/>
        </w:rPr>
      </w:pPr>
    </w:p>
    <w:p w:rsidR="00237DFC" w:rsidRPr="004360DC" w:rsidRDefault="00237DFC" w:rsidP="003A42D0">
      <w:pPr>
        <w:pStyle w:val="ListeParagraf"/>
        <w:rPr>
          <w:rFonts w:ascii="Arial" w:hAnsi="Arial" w:cs="Arial"/>
        </w:rPr>
      </w:pPr>
    </w:p>
    <w:p w:rsidR="007224C8" w:rsidRPr="004360DC" w:rsidRDefault="007224C8" w:rsidP="003A42D0">
      <w:pPr>
        <w:numPr>
          <w:ilvl w:val="0"/>
          <w:numId w:val="15"/>
        </w:numPr>
        <w:ind w:left="714" w:hanging="357"/>
        <w:jc w:val="both"/>
        <w:rPr>
          <w:rFonts w:ascii="Arial" w:hAnsi="Arial" w:cs="Arial"/>
        </w:rPr>
      </w:pPr>
      <w:r w:rsidRPr="004360DC">
        <w:rPr>
          <w:rFonts w:ascii="Arial" w:hAnsi="Arial" w:cs="Arial"/>
        </w:rPr>
        <w:t>Mil</w:t>
      </w:r>
      <w:r w:rsidR="009D29CE" w:rsidRPr="004360DC">
        <w:rPr>
          <w:rFonts w:ascii="Arial" w:hAnsi="Arial" w:cs="Arial"/>
        </w:rPr>
        <w:t>as Belediye Spor olarak T.V.F. 2</w:t>
      </w:r>
      <w:r w:rsidRPr="004360DC">
        <w:rPr>
          <w:rFonts w:ascii="Arial" w:hAnsi="Arial" w:cs="Arial"/>
        </w:rPr>
        <w:t>. Lig d</w:t>
      </w:r>
      <w:r w:rsidR="009D29CE" w:rsidRPr="004360DC">
        <w:rPr>
          <w:rFonts w:ascii="Arial" w:hAnsi="Arial" w:cs="Arial"/>
        </w:rPr>
        <w:t>e 1. Grupta mücadele etmekte olup, 201</w:t>
      </w:r>
      <w:r w:rsidR="004360DC" w:rsidRPr="004360DC">
        <w:rPr>
          <w:rFonts w:ascii="Arial" w:hAnsi="Arial" w:cs="Arial"/>
        </w:rPr>
        <w:t>7</w:t>
      </w:r>
      <w:r w:rsidR="009D29CE" w:rsidRPr="004360DC">
        <w:rPr>
          <w:rFonts w:ascii="Arial" w:hAnsi="Arial" w:cs="Arial"/>
        </w:rPr>
        <w:t>-201</w:t>
      </w:r>
      <w:r w:rsidR="004360DC" w:rsidRPr="004360DC">
        <w:rPr>
          <w:rFonts w:ascii="Arial" w:hAnsi="Arial" w:cs="Arial"/>
        </w:rPr>
        <w:t>8</w:t>
      </w:r>
      <w:r w:rsidR="009D29CE" w:rsidRPr="004360DC">
        <w:rPr>
          <w:rFonts w:ascii="Arial" w:hAnsi="Arial" w:cs="Arial"/>
        </w:rPr>
        <w:t xml:space="preserve"> </w:t>
      </w:r>
      <w:r w:rsidR="00237DFC" w:rsidRPr="004360DC">
        <w:rPr>
          <w:rFonts w:ascii="Arial" w:hAnsi="Arial" w:cs="Arial"/>
        </w:rPr>
        <w:t>sezonunda 1</w:t>
      </w:r>
      <w:r w:rsidR="004360DC" w:rsidRPr="004360DC">
        <w:rPr>
          <w:rFonts w:ascii="Arial" w:hAnsi="Arial" w:cs="Arial"/>
        </w:rPr>
        <w:t>.</w:t>
      </w:r>
      <w:r w:rsidR="009D29CE" w:rsidRPr="004360DC">
        <w:rPr>
          <w:rFonts w:ascii="Arial" w:hAnsi="Arial" w:cs="Arial"/>
        </w:rPr>
        <w:t>Lig</w:t>
      </w:r>
      <w:r w:rsidR="004360DC" w:rsidRPr="004360DC">
        <w:rPr>
          <w:rFonts w:ascii="Arial" w:hAnsi="Arial" w:cs="Arial"/>
        </w:rPr>
        <w:t>e çıkma başarısı göstermiştir.</w:t>
      </w:r>
      <w:r w:rsidR="009D29CE" w:rsidRPr="004360DC">
        <w:rPr>
          <w:rFonts w:ascii="Arial" w:hAnsi="Arial" w:cs="Arial"/>
        </w:rPr>
        <w:t xml:space="preserve"> </w:t>
      </w:r>
    </w:p>
    <w:p w:rsidR="007224C8" w:rsidRDefault="004360DC" w:rsidP="003A42D0">
      <w:pPr>
        <w:pStyle w:val="ListeParagraf"/>
        <w:rPr>
          <w:rFonts w:ascii="Arial" w:hAnsi="Arial" w:cs="Arial"/>
          <w:color w:val="FF0000"/>
        </w:rPr>
      </w:pPr>
      <w:r w:rsidRPr="004360DC">
        <w:rPr>
          <w:rFonts w:ascii="Arial" w:hAnsi="Arial" w:cs="Arial"/>
          <w:noProof/>
          <w:color w:val="FF0000"/>
        </w:rPr>
        <w:drawing>
          <wp:anchor distT="0" distB="0" distL="114300" distR="114300" simplePos="0" relativeHeight="251747328" behindDoc="0" locked="0" layoutInCell="1" allowOverlap="1">
            <wp:simplePos x="0" y="0"/>
            <wp:positionH relativeFrom="column">
              <wp:posOffset>1735</wp:posOffset>
            </wp:positionH>
            <wp:positionV relativeFrom="paragraph">
              <wp:posOffset>101600</wp:posOffset>
            </wp:positionV>
            <wp:extent cx="5300049" cy="3810000"/>
            <wp:effectExtent l="19050" t="0" r="0" b="0"/>
            <wp:wrapNone/>
            <wp:docPr id="99" name="Resim 21" descr="C:\Users\User\Desktop\ALİ RESİMLER\VOLEYBOL TAKIMI (5).JPG"/>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0" name="Picture 21" descr="C:\Users\User\Desktop\ALİ RESİMLER\VOLEYBOL TAKIMI (5).JPG"/>
                    <pic:cNvPicPr>
                      <a:picLocks noChangeAspect="1" noChangeArrowheads="1"/>
                    </pic:cNvPicPr>
                  </pic:nvPicPr>
                  <pic:blipFill>
                    <a:blip r:embed="rId162"/>
                    <a:stretch>
                      <a:fillRect/>
                    </a:stretch>
                  </pic:blipFill>
                  <pic:spPr bwMode="auto">
                    <a:xfrm>
                      <a:off x="0" y="0"/>
                      <a:ext cx="5300049" cy="3810000"/>
                    </a:xfrm>
                    <a:prstGeom prst="rect">
                      <a:avLst/>
                    </a:prstGeom>
                    <a:noFill/>
                    <a:ln w="9525">
                      <a:noFill/>
                      <a:miter lim="800000"/>
                      <a:headEnd/>
                      <a:tailEnd/>
                    </a:ln>
                  </pic:spPr>
                </pic:pic>
              </a:graphicData>
            </a:graphic>
          </wp:anchor>
        </w:drawing>
      </w: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DB4C1F" w:rsidRDefault="00DB4C1F" w:rsidP="003A42D0">
      <w:pPr>
        <w:pStyle w:val="ListeParagraf"/>
        <w:rPr>
          <w:rFonts w:ascii="Arial" w:hAnsi="Arial" w:cs="Arial"/>
          <w:color w:val="FF0000"/>
        </w:rPr>
      </w:pPr>
    </w:p>
    <w:p w:rsidR="004360DC" w:rsidRDefault="004360DC" w:rsidP="003A42D0">
      <w:pPr>
        <w:pStyle w:val="ListeParagraf"/>
        <w:rPr>
          <w:rFonts w:ascii="Arial" w:hAnsi="Arial" w:cs="Arial"/>
          <w:color w:val="FF0000"/>
        </w:rPr>
      </w:pPr>
    </w:p>
    <w:p w:rsidR="004360DC" w:rsidRDefault="004360DC" w:rsidP="003A42D0">
      <w:pPr>
        <w:pStyle w:val="ListeParagraf"/>
        <w:rPr>
          <w:rFonts w:ascii="Arial" w:hAnsi="Arial" w:cs="Arial"/>
          <w:color w:val="FF0000"/>
        </w:rPr>
      </w:pPr>
    </w:p>
    <w:p w:rsidR="004360DC" w:rsidRDefault="004360DC" w:rsidP="003A42D0">
      <w:pPr>
        <w:pStyle w:val="ListeParagraf"/>
        <w:rPr>
          <w:rFonts w:ascii="Arial" w:hAnsi="Arial" w:cs="Arial"/>
          <w:color w:val="FF0000"/>
        </w:rPr>
      </w:pPr>
    </w:p>
    <w:p w:rsidR="00A57560" w:rsidRPr="004723E4" w:rsidRDefault="00136509" w:rsidP="003A42D0">
      <w:pPr>
        <w:jc w:val="both"/>
        <w:rPr>
          <w:rFonts w:ascii="Arial" w:hAnsi="Arial" w:cs="Arial"/>
          <w:b/>
          <w:color w:val="000080"/>
          <w:sz w:val="28"/>
          <w:szCs w:val="28"/>
        </w:rPr>
      </w:pPr>
      <w:r>
        <w:rPr>
          <w:rFonts w:ascii="Arial" w:hAnsi="Arial" w:cs="Arial"/>
          <w:b/>
          <w:color w:val="000080"/>
          <w:sz w:val="28"/>
          <w:szCs w:val="28"/>
        </w:rPr>
        <w:lastRenderedPageBreak/>
        <w:t>19</w:t>
      </w:r>
      <w:r w:rsidR="00A57560" w:rsidRPr="004723E4">
        <w:rPr>
          <w:rFonts w:ascii="Arial" w:hAnsi="Arial" w:cs="Arial"/>
          <w:b/>
          <w:color w:val="000080"/>
          <w:sz w:val="28"/>
          <w:szCs w:val="28"/>
        </w:rPr>
        <w:t>-</w:t>
      </w:r>
      <w:r>
        <w:rPr>
          <w:rFonts w:ascii="Arial" w:hAnsi="Arial" w:cs="Arial"/>
          <w:b/>
          <w:color w:val="000080"/>
          <w:sz w:val="28"/>
          <w:szCs w:val="28"/>
        </w:rPr>
        <w:t xml:space="preserve"> EMLAK VE </w:t>
      </w:r>
      <w:r w:rsidR="000D4667">
        <w:rPr>
          <w:rFonts w:ascii="Arial" w:hAnsi="Arial" w:cs="Arial"/>
          <w:b/>
          <w:color w:val="000080"/>
          <w:sz w:val="28"/>
          <w:szCs w:val="28"/>
        </w:rPr>
        <w:t>İSTİMLÂK</w:t>
      </w:r>
      <w:r w:rsidR="00A57560" w:rsidRPr="004723E4">
        <w:rPr>
          <w:rFonts w:ascii="Arial" w:hAnsi="Arial" w:cs="Arial"/>
          <w:b/>
          <w:color w:val="000080"/>
          <w:sz w:val="28"/>
          <w:szCs w:val="28"/>
        </w:rPr>
        <w:t xml:space="preserve"> MÜDÜRLÜĞÜ</w:t>
      </w:r>
    </w:p>
    <w:p w:rsidR="003257F9" w:rsidRDefault="003257F9" w:rsidP="003A42D0">
      <w:pPr>
        <w:widowControl w:val="0"/>
        <w:autoSpaceDE w:val="0"/>
        <w:autoSpaceDN w:val="0"/>
        <w:adjustRightInd w:val="0"/>
        <w:ind w:left="360"/>
        <w:jc w:val="both"/>
        <w:rPr>
          <w:rFonts w:ascii="Arial" w:hAnsi="Arial" w:cs="Arial"/>
        </w:rPr>
      </w:pPr>
    </w:p>
    <w:p w:rsidR="00E56B9A" w:rsidRPr="00DE20C4" w:rsidRDefault="000D4667" w:rsidP="003A42D0">
      <w:pPr>
        <w:numPr>
          <w:ilvl w:val="0"/>
          <w:numId w:val="42"/>
        </w:numPr>
        <w:rPr>
          <w:rFonts w:ascii="Arial" w:hAnsi="Arial" w:cs="Arial"/>
          <w:b/>
        </w:rPr>
      </w:pPr>
      <w:bookmarkStart w:id="63" w:name="_Toc256602055"/>
      <w:bookmarkStart w:id="64" w:name="_Toc256603122"/>
      <w:bookmarkStart w:id="65" w:name="_Toc446597454"/>
      <w:bookmarkStart w:id="66" w:name="_Toc446597862"/>
      <w:r w:rsidRPr="00DE20C4">
        <w:rPr>
          <w:rFonts w:ascii="Arial" w:hAnsi="Arial" w:cs="Arial"/>
          <w:b/>
        </w:rPr>
        <w:t>GÖREVLERİ:</w:t>
      </w:r>
      <w:r w:rsidR="00E56B9A" w:rsidRPr="00DE20C4">
        <w:rPr>
          <w:rFonts w:ascii="Arial" w:hAnsi="Arial" w:cs="Arial"/>
          <w:b/>
        </w:rPr>
        <w:t xml:space="preserve"> </w:t>
      </w:r>
    </w:p>
    <w:p w:rsidR="00E56B9A" w:rsidRPr="00DE20C4" w:rsidRDefault="00E56B9A" w:rsidP="003A42D0">
      <w:pPr>
        <w:rPr>
          <w:rFonts w:ascii="Arial" w:hAnsi="Arial" w:cs="Arial"/>
        </w:rPr>
      </w:pPr>
    </w:p>
    <w:p w:rsidR="00E56B9A" w:rsidRPr="00DE20C4" w:rsidRDefault="00E56B9A" w:rsidP="003A42D0">
      <w:pPr>
        <w:autoSpaceDE w:val="0"/>
        <w:autoSpaceDN w:val="0"/>
        <w:adjustRightInd w:val="0"/>
        <w:spacing w:after="200" w:line="276" w:lineRule="auto"/>
        <w:jc w:val="both"/>
        <w:rPr>
          <w:rFonts w:ascii="Arial" w:hAnsi="Arial" w:cs="Arial"/>
        </w:rPr>
      </w:pPr>
      <w:r w:rsidRPr="00DD166B">
        <w:rPr>
          <w:rFonts w:ascii="Arial" w:hAnsi="Arial" w:cs="Arial"/>
          <w:b/>
          <w:lang w:val="en-US"/>
        </w:rPr>
        <w:t>1.</w:t>
      </w:r>
      <w:r w:rsidRPr="00DE20C4">
        <w:rPr>
          <w:rFonts w:ascii="Arial" w:hAnsi="Arial" w:cs="Arial"/>
          <w:lang w:val="en-US"/>
        </w:rPr>
        <w:t xml:space="preserve"> Belediye</w:t>
      </w:r>
      <w:r w:rsidR="00306C44">
        <w:rPr>
          <w:rFonts w:ascii="Arial" w:hAnsi="Arial" w:cs="Arial"/>
          <w:lang w:val="en-US"/>
        </w:rPr>
        <w:t>’</w:t>
      </w:r>
      <w:r w:rsidRPr="00DE20C4">
        <w:rPr>
          <w:rFonts w:ascii="Arial" w:hAnsi="Arial" w:cs="Arial"/>
          <w:lang w:val="en-US"/>
        </w:rPr>
        <w:t>ye ait gayrimenkullerin takas, trampa, kiraya verme, sat</w:t>
      </w:r>
      <w:r w:rsidRPr="00DE20C4">
        <w:rPr>
          <w:rFonts w:ascii="Arial" w:hAnsi="Arial" w:cs="Arial"/>
        </w:rPr>
        <w:t xml:space="preserve">ış işlemlerini yapmak. </w:t>
      </w:r>
    </w:p>
    <w:p w:rsidR="00E56B9A" w:rsidRPr="00DE20C4" w:rsidRDefault="00E56B9A" w:rsidP="003A42D0">
      <w:pPr>
        <w:autoSpaceDE w:val="0"/>
        <w:autoSpaceDN w:val="0"/>
        <w:adjustRightInd w:val="0"/>
        <w:spacing w:after="200" w:line="276" w:lineRule="auto"/>
        <w:jc w:val="both"/>
        <w:rPr>
          <w:rFonts w:ascii="Arial" w:hAnsi="Arial" w:cs="Arial"/>
        </w:rPr>
      </w:pPr>
      <w:r w:rsidRPr="00DD166B">
        <w:rPr>
          <w:rFonts w:ascii="Arial" w:hAnsi="Arial" w:cs="Arial"/>
          <w:b/>
          <w:lang w:val="en-US"/>
        </w:rPr>
        <w:t>2.</w:t>
      </w:r>
      <w:r w:rsidRPr="00DE20C4">
        <w:rPr>
          <w:rFonts w:ascii="Arial" w:hAnsi="Arial" w:cs="Arial"/>
          <w:lang w:val="en-US"/>
        </w:rPr>
        <w:t xml:space="preserve"> Belediye gayrimenkulleri üzerinde yap</w:t>
      </w:r>
      <w:r w:rsidRPr="00DE20C4">
        <w:rPr>
          <w:rFonts w:ascii="Arial" w:hAnsi="Arial" w:cs="Arial"/>
        </w:rPr>
        <w:t xml:space="preserve">ılan fuzuli işgallerin tespitini yapmak, gerekli tutanakları tutmak, tahliyeleri ile ilgili yasal süreci başlatarak takip etmek. </w:t>
      </w:r>
    </w:p>
    <w:p w:rsidR="00E56B9A" w:rsidRPr="00DE20C4" w:rsidRDefault="00E56B9A" w:rsidP="003A42D0">
      <w:pPr>
        <w:autoSpaceDE w:val="0"/>
        <w:autoSpaceDN w:val="0"/>
        <w:adjustRightInd w:val="0"/>
        <w:spacing w:after="200" w:line="276" w:lineRule="auto"/>
        <w:jc w:val="both"/>
        <w:rPr>
          <w:rFonts w:ascii="Arial" w:hAnsi="Arial" w:cs="Arial"/>
          <w:lang w:val="en-US"/>
        </w:rPr>
      </w:pPr>
      <w:r w:rsidRPr="00DD166B">
        <w:rPr>
          <w:rFonts w:ascii="Arial" w:hAnsi="Arial" w:cs="Arial"/>
          <w:b/>
          <w:lang w:val="en-US"/>
        </w:rPr>
        <w:t>3</w:t>
      </w:r>
      <w:r w:rsidR="00DE20C4" w:rsidRPr="00DD166B">
        <w:rPr>
          <w:rFonts w:ascii="Arial" w:hAnsi="Arial" w:cs="Arial"/>
          <w:b/>
          <w:lang w:val="en-US"/>
        </w:rPr>
        <w:t>.</w:t>
      </w:r>
      <w:r w:rsidRPr="00DE20C4">
        <w:rPr>
          <w:rFonts w:ascii="Arial" w:hAnsi="Arial" w:cs="Arial"/>
          <w:lang w:val="en-US"/>
        </w:rPr>
        <w:t xml:space="preserve"> Ecrimisil alacaklar</w:t>
      </w:r>
      <w:r w:rsidRPr="00DE20C4">
        <w:rPr>
          <w:rFonts w:ascii="Arial" w:hAnsi="Arial" w:cs="Arial"/>
        </w:rPr>
        <w:t xml:space="preserve">ıyla ilgili tahakkuk işlemlerini yapmak. </w:t>
      </w:r>
      <w:r w:rsidR="00DE20C4" w:rsidRPr="00DE20C4">
        <w:rPr>
          <w:rFonts w:ascii="Arial" w:hAnsi="Arial" w:cs="Arial"/>
        </w:rPr>
        <w:t>İlgilinin ödeme</w:t>
      </w:r>
      <w:r w:rsidRPr="00DE20C4">
        <w:rPr>
          <w:rFonts w:ascii="Arial" w:hAnsi="Arial" w:cs="Arial"/>
        </w:rPr>
        <w:t xml:space="preserve"> yapmaması halinde tebligat ve tahliye işlemlerini yapmak. </w:t>
      </w:r>
      <w:r w:rsidRPr="00DE20C4">
        <w:rPr>
          <w:rFonts w:ascii="Arial" w:hAnsi="Arial" w:cs="Arial"/>
          <w:lang w:val="en-US"/>
        </w:rPr>
        <w:t xml:space="preserve">. </w:t>
      </w:r>
    </w:p>
    <w:p w:rsidR="00E56B9A" w:rsidRPr="00DE20C4" w:rsidRDefault="00E56B9A" w:rsidP="003A42D0">
      <w:pPr>
        <w:autoSpaceDE w:val="0"/>
        <w:autoSpaceDN w:val="0"/>
        <w:adjustRightInd w:val="0"/>
        <w:spacing w:after="200" w:line="276" w:lineRule="auto"/>
        <w:jc w:val="both"/>
        <w:rPr>
          <w:rFonts w:ascii="Arial" w:hAnsi="Arial" w:cs="Arial"/>
        </w:rPr>
      </w:pPr>
      <w:r w:rsidRPr="00DD166B">
        <w:rPr>
          <w:rFonts w:ascii="Arial" w:hAnsi="Arial" w:cs="Arial"/>
          <w:b/>
          <w:lang w:val="en-US"/>
        </w:rPr>
        <w:t>4.</w:t>
      </w:r>
      <w:r w:rsidRPr="00DE20C4">
        <w:rPr>
          <w:rFonts w:ascii="Arial" w:hAnsi="Arial" w:cs="Arial"/>
          <w:lang w:val="en-US"/>
        </w:rPr>
        <w:t xml:space="preserve"> Belediyeye ait konut, işyeri ve bina niteliğindeki diğer gayrimenkullerinin zorunlu deprem sigortalar</w:t>
      </w:r>
      <w:r w:rsidRPr="00DE20C4">
        <w:rPr>
          <w:rFonts w:ascii="Arial" w:hAnsi="Arial" w:cs="Arial"/>
        </w:rPr>
        <w:t xml:space="preserve">ını yaptırmak. </w:t>
      </w:r>
    </w:p>
    <w:p w:rsidR="00E56B9A" w:rsidRPr="00DE20C4" w:rsidRDefault="00E56B9A" w:rsidP="003A42D0">
      <w:pPr>
        <w:autoSpaceDE w:val="0"/>
        <w:autoSpaceDN w:val="0"/>
        <w:adjustRightInd w:val="0"/>
        <w:spacing w:after="200" w:line="276" w:lineRule="auto"/>
        <w:jc w:val="both"/>
        <w:rPr>
          <w:rFonts w:ascii="Arial" w:hAnsi="Arial" w:cs="Arial"/>
        </w:rPr>
      </w:pPr>
      <w:r w:rsidRPr="00DD166B">
        <w:rPr>
          <w:rFonts w:ascii="Arial" w:hAnsi="Arial" w:cs="Arial"/>
          <w:b/>
          <w:lang w:val="en-US"/>
        </w:rPr>
        <w:t>5.</w:t>
      </w:r>
      <w:r w:rsidRPr="00DE20C4">
        <w:rPr>
          <w:rFonts w:ascii="Arial" w:hAnsi="Arial" w:cs="Arial"/>
          <w:lang w:val="en-US"/>
        </w:rPr>
        <w:t xml:space="preserve"> Belediyeye yap</w:t>
      </w:r>
      <w:r w:rsidRPr="00DE20C4">
        <w:rPr>
          <w:rFonts w:ascii="Arial" w:hAnsi="Arial" w:cs="Arial"/>
        </w:rPr>
        <w:t xml:space="preserve">ılacak gayrimenkul bağışlarına ilişkin iş ve işlemlerin sekreteryasını yapmak ve tapu dairelerindeki iş ve işlemleri takip ederek sonuçlandırmak. </w:t>
      </w:r>
    </w:p>
    <w:p w:rsidR="00E56B9A" w:rsidRPr="00DE20C4" w:rsidRDefault="00E56B9A" w:rsidP="003A42D0">
      <w:pPr>
        <w:autoSpaceDE w:val="0"/>
        <w:autoSpaceDN w:val="0"/>
        <w:adjustRightInd w:val="0"/>
        <w:spacing w:after="200" w:line="276" w:lineRule="auto"/>
        <w:jc w:val="both"/>
        <w:rPr>
          <w:rFonts w:ascii="Arial" w:hAnsi="Arial" w:cs="Arial"/>
        </w:rPr>
      </w:pPr>
      <w:r w:rsidRPr="00DD166B">
        <w:rPr>
          <w:rFonts w:ascii="Arial" w:hAnsi="Arial" w:cs="Arial"/>
          <w:b/>
          <w:lang w:val="en-US"/>
        </w:rPr>
        <w:t>6.</w:t>
      </w:r>
      <w:r w:rsidRPr="00DE20C4">
        <w:rPr>
          <w:rFonts w:ascii="Arial" w:hAnsi="Arial" w:cs="Arial"/>
          <w:lang w:val="en-US"/>
        </w:rPr>
        <w:t xml:space="preserve"> Belediyenin ihtiyaç duydu</w:t>
      </w:r>
      <w:r w:rsidRPr="00DE20C4">
        <w:rPr>
          <w:rFonts w:ascii="Arial" w:hAnsi="Arial" w:cs="Arial"/>
        </w:rPr>
        <w:t xml:space="preserve">ğu ve diğer resmi kurumlara ait yerlerin Belediyeye devrini sağlayacak iş ve işlemleri ilgili mevzuatı çerçevesinde yapmak. Bu konuda diğer kurumlarca yapılacak iş ve işlemleri takip etmek ve sonuçlandırmak. </w:t>
      </w:r>
    </w:p>
    <w:p w:rsidR="00E56B9A" w:rsidRPr="00DE20C4" w:rsidRDefault="00DE20C4" w:rsidP="003A42D0">
      <w:pPr>
        <w:autoSpaceDE w:val="0"/>
        <w:autoSpaceDN w:val="0"/>
        <w:adjustRightInd w:val="0"/>
        <w:spacing w:after="200" w:line="276" w:lineRule="auto"/>
        <w:jc w:val="both"/>
        <w:rPr>
          <w:rFonts w:ascii="Arial" w:hAnsi="Arial" w:cs="Arial"/>
        </w:rPr>
      </w:pPr>
      <w:r w:rsidRPr="00DD166B">
        <w:rPr>
          <w:rFonts w:ascii="Arial" w:hAnsi="Arial" w:cs="Arial"/>
          <w:b/>
          <w:lang w:val="en-US"/>
        </w:rPr>
        <w:t>7.</w:t>
      </w:r>
      <w:r w:rsidRPr="00DE20C4">
        <w:rPr>
          <w:rFonts w:ascii="Arial" w:hAnsi="Arial" w:cs="Arial"/>
          <w:lang w:val="en-US"/>
        </w:rPr>
        <w:t xml:space="preserve"> Kıymet</w:t>
      </w:r>
      <w:r w:rsidR="00E56B9A" w:rsidRPr="00DE20C4">
        <w:rPr>
          <w:rFonts w:ascii="Arial" w:hAnsi="Arial" w:cs="Arial"/>
        </w:rPr>
        <w:t xml:space="preserve"> Taktir Komisyonu ve Uzlaşma Komisyonunun kurulmasına yönelik iş ve </w:t>
      </w:r>
      <w:r w:rsidR="00E56B9A" w:rsidRPr="00DE20C4">
        <w:rPr>
          <w:rFonts w:ascii="Arial" w:hAnsi="Arial" w:cs="Arial"/>
          <w:lang w:val="en-US"/>
        </w:rPr>
        <w:t>işlemleri yapmak. Bu komisyonlar</w:t>
      </w:r>
      <w:r w:rsidR="00E56B9A" w:rsidRPr="00DE20C4">
        <w:rPr>
          <w:rFonts w:ascii="Arial" w:hAnsi="Arial" w:cs="Arial"/>
        </w:rPr>
        <w:t>ın çalışmal</w:t>
      </w:r>
      <w:r w:rsidR="000D4667">
        <w:rPr>
          <w:rFonts w:ascii="Arial" w:hAnsi="Arial" w:cs="Arial"/>
        </w:rPr>
        <w:t>arının sekreteryalarını yapmak.</w:t>
      </w:r>
    </w:p>
    <w:p w:rsidR="00E56B9A" w:rsidRPr="00DE20C4" w:rsidRDefault="00E56B9A" w:rsidP="003A42D0">
      <w:pPr>
        <w:autoSpaceDE w:val="0"/>
        <w:autoSpaceDN w:val="0"/>
        <w:adjustRightInd w:val="0"/>
        <w:spacing w:after="200" w:line="276" w:lineRule="auto"/>
        <w:jc w:val="both"/>
        <w:rPr>
          <w:rFonts w:ascii="Arial" w:hAnsi="Arial" w:cs="Arial"/>
          <w:lang w:val="en-US"/>
        </w:rPr>
      </w:pPr>
      <w:r w:rsidRPr="00DD166B">
        <w:rPr>
          <w:rFonts w:ascii="Arial" w:hAnsi="Arial" w:cs="Arial"/>
          <w:b/>
          <w:lang w:val="en-US"/>
        </w:rPr>
        <w:t>8.</w:t>
      </w:r>
      <w:r w:rsidRPr="00DE20C4">
        <w:rPr>
          <w:rFonts w:ascii="Arial" w:hAnsi="Arial" w:cs="Arial"/>
          <w:lang w:val="en-US"/>
        </w:rPr>
        <w:t xml:space="preserve"> Kamulaştırılan yerlerin Tapu devir ve yer teslimi iş ve işlemlerini yapmak. </w:t>
      </w:r>
    </w:p>
    <w:p w:rsidR="00E56B9A" w:rsidRPr="00DE20C4" w:rsidRDefault="00E56B9A" w:rsidP="003A42D0">
      <w:pPr>
        <w:autoSpaceDE w:val="0"/>
        <w:autoSpaceDN w:val="0"/>
        <w:adjustRightInd w:val="0"/>
        <w:spacing w:after="200" w:line="276" w:lineRule="auto"/>
        <w:jc w:val="both"/>
        <w:rPr>
          <w:rFonts w:ascii="Arial" w:hAnsi="Arial" w:cs="Arial"/>
          <w:lang w:val="en-US"/>
        </w:rPr>
      </w:pPr>
      <w:r w:rsidRPr="00DE20C4">
        <w:rPr>
          <w:rFonts w:ascii="Arial" w:hAnsi="Arial" w:cs="Arial"/>
          <w:lang w:val="en-US"/>
        </w:rPr>
        <w:t xml:space="preserve">9. Kamulaştırma bedellerinin ödenmesiyle ilgili gider tahakkuk işlemlerini yapıp ilgili birime göndermek. </w:t>
      </w:r>
    </w:p>
    <w:p w:rsidR="00E56B9A" w:rsidRPr="00DE20C4" w:rsidRDefault="00E56B9A" w:rsidP="003A42D0">
      <w:pPr>
        <w:autoSpaceDE w:val="0"/>
        <w:autoSpaceDN w:val="0"/>
        <w:adjustRightInd w:val="0"/>
        <w:spacing w:after="200" w:line="276" w:lineRule="auto"/>
        <w:jc w:val="both"/>
        <w:rPr>
          <w:rFonts w:ascii="Arial" w:hAnsi="Arial" w:cs="Arial"/>
          <w:lang w:val="en-US"/>
        </w:rPr>
      </w:pPr>
      <w:r w:rsidRPr="00DD166B">
        <w:rPr>
          <w:rFonts w:ascii="Arial" w:hAnsi="Arial" w:cs="Arial"/>
          <w:b/>
          <w:lang w:val="en-US"/>
        </w:rPr>
        <w:t>10.</w:t>
      </w:r>
      <w:r w:rsidRPr="00DE20C4">
        <w:rPr>
          <w:rFonts w:ascii="Arial" w:hAnsi="Arial" w:cs="Arial"/>
          <w:lang w:val="en-US"/>
        </w:rPr>
        <w:t xml:space="preserve"> 2886 say</w:t>
      </w:r>
      <w:r w:rsidRPr="00DE20C4">
        <w:rPr>
          <w:rFonts w:ascii="Arial" w:hAnsi="Arial" w:cs="Arial"/>
        </w:rPr>
        <w:t xml:space="preserve">ılı Devlet İhale Kanunu kapsamında yapılacak Satış ihalesine yönelik iş </w:t>
      </w:r>
      <w:r w:rsidRPr="00DE20C4">
        <w:rPr>
          <w:rFonts w:ascii="Arial" w:hAnsi="Arial" w:cs="Arial"/>
          <w:lang w:val="en-US"/>
        </w:rPr>
        <w:t xml:space="preserve">ve işlemlerin sekreteryasını yapmak, </w:t>
      </w:r>
    </w:p>
    <w:p w:rsidR="00E56B9A" w:rsidRPr="00DE20C4" w:rsidRDefault="00E56B9A" w:rsidP="003A42D0">
      <w:pPr>
        <w:autoSpaceDE w:val="0"/>
        <w:autoSpaceDN w:val="0"/>
        <w:adjustRightInd w:val="0"/>
        <w:spacing w:after="200" w:line="276" w:lineRule="auto"/>
        <w:jc w:val="both"/>
        <w:rPr>
          <w:rFonts w:ascii="Arial" w:hAnsi="Arial" w:cs="Arial"/>
          <w:lang w:val="en-US"/>
        </w:rPr>
      </w:pPr>
      <w:r w:rsidRPr="00DD166B">
        <w:rPr>
          <w:rFonts w:ascii="Arial" w:hAnsi="Arial" w:cs="Arial"/>
          <w:b/>
          <w:lang w:val="en-US"/>
        </w:rPr>
        <w:t>11.</w:t>
      </w:r>
      <w:r w:rsidRPr="00DE20C4">
        <w:rPr>
          <w:rFonts w:ascii="Arial" w:hAnsi="Arial" w:cs="Arial"/>
          <w:lang w:val="en-US"/>
        </w:rPr>
        <w:t xml:space="preserve"> Sat</w:t>
      </w:r>
      <w:r w:rsidRPr="00DE20C4">
        <w:rPr>
          <w:rFonts w:ascii="Arial" w:hAnsi="Arial" w:cs="Arial"/>
        </w:rPr>
        <w:t xml:space="preserve">ış bedeli ödemesiyle ilgili tahakkuk işlemlerini mevzuat çerçevesinde yaparak </w:t>
      </w:r>
      <w:r w:rsidRPr="00DE20C4">
        <w:rPr>
          <w:rFonts w:ascii="Arial" w:hAnsi="Arial" w:cs="Arial"/>
          <w:lang w:val="en-US"/>
        </w:rPr>
        <w:t xml:space="preserve">ilgili birime göndermek, </w:t>
      </w:r>
    </w:p>
    <w:p w:rsidR="00E56B9A" w:rsidRPr="00DE20C4" w:rsidRDefault="00E56B9A" w:rsidP="003A42D0">
      <w:pPr>
        <w:autoSpaceDE w:val="0"/>
        <w:autoSpaceDN w:val="0"/>
        <w:adjustRightInd w:val="0"/>
        <w:spacing w:after="200" w:line="276" w:lineRule="auto"/>
        <w:jc w:val="both"/>
        <w:rPr>
          <w:rFonts w:ascii="Arial" w:hAnsi="Arial" w:cs="Arial"/>
        </w:rPr>
      </w:pPr>
      <w:r w:rsidRPr="00DD166B">
        <w:rPr>
          <w:rFonts w:ascii="Arial" w:hAnsi="Arial" w:cs="Arial"/>
          <w:b/>
          <w:lang w:val="en-US"/>
        </w:rPr>
        <w:t>12.</w:t>
      </w:r>
      <w:r w:rsidRPr="00DE20C4">
        <w:rPr>
          <w:rFonts w:ascii="Arial" w:hAnsi="Arial" w:cs="Arial"/>
          <w:lang w:val="en-US"/>
        </w:rPr>
        <w:t xml:space="preserve"> </w:t>
      </w:r>
      <w:r w:rsidRPr="00DE20C4">
        <w:rPr>
          <w:rFonts w:ascii="Arial" w:hAnsi="Arial" w:cs="Arial"/>
        </w:rPr>
        <w:t xml:space="preserve">İlgililerin mükellefiyetlerini şartnameye uygun olarak yerine getirmeleri halinde, </w:t>
      </w:r>
      <w:r w:rsidRPr="00DE20C4">
        <w:rPr>
          <w:rFonts w:ascii="Arial" w:hAnsi="Arial" w:cs="Arial"/>
          <w:lang w:val="en-US"/>
        </w:rPr>
        <w:t>yer teslimatlar</w:t>
      </w:r>
      <w:r w:rsidRPr="00DE20C4">
        <w:rPr>
          <w:rFonts w:ascii="Arial" w:hAnsi="Arial" w:cs="Arial"/>
        </w:rPr>
        <w:t xml:space="preserve">ını ve tapu devir işlemlerini yapmak. </w:t>
      </w:r>
    </w:p>
    <w:p w:rsidR="00E56B9A" w:rsidRDefault="00E56B9A" w:rsidP="003A42D0">
      <w:pPr>
        <w:autoSpaceDE w:val="0"/>
        <w:autoSpaceDN w:val="0"/>
        <w:adjustRightInd w:val="0"/>
        <w:spacing w:after="200" w:line="276" w:lineRule="auto"/>
        <w:jc w:val="both"/>
        <w:rPr>
          <w:rFonts w:ascii="Arial" w:hAnsi="Arial" w:cs="Arial"/>
          <w:lang w:val="en-US"/>
        </w:rPr>
      </w:pPr>
      <w:r w:rsidRPr="00DD166B">
        <w:rPr>
          <w:rFonts w:ascii="Arial" w:hAnsi="Arial" w:cs="Arial"/>
          <w:b/>
          <w:lang w:val="en-US"/>
        </w:rPr>
        <w:t>13.</w:t>
      </w:r>
      <w:r w:rsidRPr="00DE20C4">
        <w:rPr>
          <w:rFonts w:ascii="Arial" w:hAnsi="Arial" w:cs="Arial"/>
          <w:lang w:val="en-US"/>
        </w:rPr>
        <w:t xml:space="preserve"> 2886 say</w:t>
      </w:r>
      <w:r w:rsidRPr="00DE20C4">
        <w:rPr>
          <w:rFonts w:ascii="Arial" w:hAnsi="Arial" w:cs="Arial"/>
        </w:rPr>
        <w:t xml:space="preserve">ılı Devlet İhale Kanunu kapsamında yapılacak Kiraya Verme ihalesine </w:t>
      </w:r>
      <w:r w:rsidRPr="00DE20C4">
        <w:rPr>
          <w:rFonts w:ascii="Arial" w:hAnsi="Arial" w:cs="Arial"/>
          <w:lang w:val="en-US"/>
        </w:rPr>
        <w:t xml:space="preserve">yönelik iş ve işlemlerin sekreteryasını yapmak, </w:t>
      </w:r>
    </w:p>
    <w:p w:rsidR="00E56B9A" w:rsidRPr="00DE20C4" w:rsidRDefault="00E56B9A" w:rsidP="003A42D0">
      <w:pPr>
        <w:autoSpaceDE w:val="0"/>
        <w:autoSpaceDN w:val="0"/>
        <w:adjustRightInd w:val="0"/>
        <w:spacing w:after="200" w:line="276" w:lineRule="auto"/>
        <w:jc w:val="both"/>
        <w:rPr>
          <w:rFonts w:ascii="Arial" w:hAnsi="Arial" w:cs="Arial"/>
        </w:rPr>
      </w:pPr>
      <w:r w:rsidRPr="00DE20C4">
        <w:rPr>
          <w:rFonts w:ascii="Arial" w:hAnsi="Arial" w:cs="Arial"/>
          <w:lang w:val="en-US"/>
        </w:rPr>
        <w:t>a. Kira Sözleşmelerinin ve yer teslimatlarının mevzuata uygun olarak yapılmasını sa</w:t>
      </w:r>
      <w:r w:rsidRPr="00DE20C4">
        <w:rPr>
          <w:rFonts w:ascii="Arial" w:hAnsi="Arial" w:cs="Arial"/>
        </w:rPr>
        <w:t xml:space="preserve">ğlamak. </w:t>
      </w:r>
    </w:p>
    <w:p w:rsidR="00E56B9A" w:rsidRPr="00DE20C4" w:rsidRDefault="00E56B9A" w:rsidP="003A42D0">
      <w:pPr>
        <w:autoSpaceDE w:val="0"/>
        <w:autoSpaceDN w:val="0"/>
        <w:adjustRightInd w:val="0"/>
        <w:spacing w:after="200" w:line="276" w:lineRule="auto"/>
        <w:jc w:val="both"/>
        <w:rPr>
          <w:rFonts w:ascii="Arial" w:hAnsi="Arial" w:cs="Arial"/>
          <w:lang w:val="en-US"/>
        </w:rPr>
      </w:pPr>
      <w:r w:rsidRPr="00DE20C4">
        <w:rPr>
          <w:rFonts w:ascii="Arial" w:hAnsi="Arial" w:cs="Arial"/>
          <w:lang w:val="en-US"/>
        </w:rPr>
        <w:lastRenderedPageBreak/>
        <w:t>b. Kira bedellerinin ödenmesiyle ilgili tahakkuk işlemlerini mevzuat çerçevesinde yaparak ilgili birime göndermek ve kira ödemelerinin yap</w:t>
      </w:r>
      <w:r w:rsidRPr="00DE20C4">
        <w:rPr>
          <w:rFonts w:ascii="Arial" w:hAnsi="Arial" w:cs="Arial"/>
        </w:rPr>
        <w:t xml:space="preserve">ılıp yapılmadığını takip </w:t>
      </w:r>
      <w:r w:rsidRPr="00DE20C4">
        <w:rPr>
          <w:rFonts w:ascii="Arial" w:hAnsi="Arial" w:cs="Arial"/>
          <w:lang w:val="en-US"/>
        </w:rPr>
        <w:t xml:space="preserve">etmek. </w:t>
      </w:r>
    </w:p>
    <w:p w:rsidR="00E56B9A" w:rsidRPr="00DE20C4" w:rsidRDefault="00E56B9A" w:rsidP="003A42D0">
      <w:pPr>
        <w:autoSpaceDE w:val="0"/>
        <w:autoSpaceDN w:val="0"/>
        <w:adjustRightInd w:val="0"/>
        <w:spacing w:after="200" w:line="276" w:lineRule="auto"/>
        <w:jc w:val="both"/>
        <w:rPr>
          <w:rFonts w:ascii="Arial" w:hAnsi="Arial" w:cs="Arial"/>
        </w:rPr>
      </w:pPr>
      <w:r w:rsidRPr="00DE20C4">
        <w:rPr>
          <w:rFonts w:ascii="Arial" w:hAnsi="Arial" w:cs="Arial"/>
          <w:lang w:val="en-US"/>
        </w:rPr>
        <w:t>c. Sözleşmeye aykırı davranan kiracılar hakkında gerekli yasal takibi başlatmak, gerekti</w:t>
      </w:r>
      <w:r w:rsidRPr="00DE20C4">
        <w:rPr>
          <w:rFonts w:ascii="Arial" w:hAnsi="Arial" w:cs="Arial"/>
        </w:rPr>
        <w:t xml:space="preserve">ğinde tahliyelerini sağlamak. </w:t>
      </w:r>
    </w:p>
    <w:p w:rsidR="00E56B9A" w:rsidRPr="00DE20C4" w:rsidRDefault="00E56B9A" w:rsidP="003A42D0">
      <w:pPr>
        <w:autoSpaceDE w:val="0"/>
        <w:autoSpaceDN w:val="0"/>
        <w:adjustRightInd w:val="0"/>
        <w:spacing w:after="200" w:line="276" w:lineRule="auto"/>
        <w:jc w:val="both"/>
        <w:rPr>
          <w:rFonts w:ascii="Arial" w:hAnsi="Arial" w:cs="Arial"/>
        </w:rPr>
      </w:pPr>
      <w:r w:rsidRPr="00DD166B">
        <w:rPr>
          <w:rFonts w:ascii="Arial" w:hAnsi="Arial" w:cs="Arial"/>
          <w:b/>
          <w:lang w:val="en-US"/>
        </w:rPr>
        <w:t>14.</w:t>
      </w:r>
      <w:r w:rsidRPr="00DE20C4">
        <w:rPr>
          <w:rFonts w:ascii="Arial" w:hAnsi="Arial" w:cs="Arial"/>
          <w:lang w:val="en-US"/>
        </w:rPr>
        <w:t xml:space="preserve"> Belediyemiz adına Gayrimenkul Kiralanmas</w:t>
      </w:r>
      <w:r w:rsidRPr="00DE20C4">
        <w:rPr>
          <w:rFonts w:ascii="Arial" w:hAnsi="Arial" w:cs="Arial"/>
        </w:rPr>
        <w:t xml:space="preserve">ına yönelik iş ve işlemlerin sekreteryasını yapmak, </w:t>
      </w:r>
    </w:p>
    <w:p w:rsidR="00E56B9A" w:rsidRPr="00DE20C4" w:rsidRDefault="00E56B9A" w:rsidP="003A42D0">
      <w:pPr>
        <w:autoSpaceDE w:val="0"/>
        <w:autoSpaceDN w:val="0"/>
        <w:adjustRightInd w:val="0"/>
        <w:spacing w:after="200" w:line="276" w:lineRule="auto"/>
        <w:jc w:val="both"/>
        <w:rPr>
          <w:rFonts w:ascii="Arial" w:hAnsi="Arial" w:cs="Arial"/>
        </w:rPr>
      </w:pPr>
      <w:r w:rsidRPr="00DE20C4">
        <w:rPr>
          <w:rFonts w:ascii="Arial" w:hAnsi="Arial" w:cs="Arial"/>
          <w:lang w:val="en-US"/>
        </w:rPr>
        <w:t>a. Kira Sözleşmelerinin ve yer teslimatlarının mevzuata uygun olarak yapılmasını sa</w:t>
      </w:r>
      <w:r w:rsidRPr="00DE20C4">
        <w:rPr>
          <w:rFonts w:ascii="Arial" w:hAnsi="Arial" w:cs="Arial"/>
        </w:rPr>
        <w:t xml:space="preserve">ğlamak. </w:t>
      </w:r>
    </w:p>
    <w:p w:rsidR="00E56B9A" w:rsidRPr="00DE20C4" w:rsidRDefault="00E56B9A" w:rsidP="003A42D0">
      <w:pPr>
        <w:autoSpaceDE w:val="0"/>
        <w:autoSpaceDN w:val="0"/>
        <w:adjustRightInd w:val="0"/>
        <w:spacing w:after="200" w:line="276" w:lineRule="auto"/>
        <w:jc w:val="both"/>
        <w:rPr>
          <w:rFonts w:ascii="Arial" w:hAnsi="Arial" w:cs="Arial"/>
          <w:lang w:val="en-US"/>
        </w:rPr>
      </w:pPr>
      <w:r w:rsidRPr="00DE20C4">
        <w:rPr>
          <w:rFonts w:ascii="Arial" w:hAnsi="Arial" w:cs="Arial"/>
          <w:lang w:val="en-US"/>
        </w:rPr>
        <w:t xml:space="preserve">b. Kira bedellerinin mülk sahiplerine ödenmesiyle ilgili tahakkuk işlemlerini mevzuat çerçevesinde yaparak ilgili birime göndermek. </w:t>
      </w:r>
    </w:p>
    <w:p w:rsidR="00E56B9A" w:rsidRPr="00DE20C4" w:rsidRDefault="00E56B9A" w:rsidP="003A42D0">
      <w:pPr>
        <w:autoSpaceDE w:val="0"/>
        <w:autoSpaceDN w:val="0"/>
        <w:adjustRightInd w:val="0"/>
        <w:spacing w:after="200" w:line="276" w:lineRule="auto"/>
        <w:jc w:val="both"/>
        <w:rPr>
          <w:rFonts w:ascii="Arial" w:hAnsi="Arial" w:cs="Arial"/>
        </w:rPr>
      </w:pPr>
      <w:r w:rsidRPr="00DE20C4">
        <w:rPr>
          <w:rFonts w:ascii="Arial" w:hAnsi="Arial" w:cs="Arial"/>
          <w:lang w:val="en-US"/>
        </w:rPr>
        <w:t>c. Kiralanan gayrimenkullerin, kiralama amac</w:t>
      </w:r>
      <w:r w:rsidRPr="00DE20C4">
        <w:rPr>
          <w:rFonts w:ascii="Arial" w:hAnsi="Arial" w:cs="Arial"/>
        </w:rPr>
        <w:t xml:space="preserve">ına ve sözleşme hükümlerine uygun </w:t>
      </w:r>
      <w:r w:rsidRPr="00DE20C4">
        <w:rPr>
          <w:rFonts w:ascii="Arial" w:hAnsi="Arial" w:cs="Arial"/>
          <w:lang w:val="en-US"/>
        </w:rPr>
        <w:t>olarak kullan</w:t>
      </w:r>
      <w:r w:rsidRPr="00DE20C4">
        <w:rPr>
          <w:rFonts w:ascii="Arial" w:hAnsi="Arial" w:cs="Arial"/>
        </w:rPr>
        <w:t xml:space="preserve">ılmasını sağlamak. </w:t>
      </w:r>
    </w:p>
    <w:p w:rsidR="00E56B9A" w:rsidRPr="00DE20C4" w:rsidRDefault="00E56B9A" w:rsidP="003A42D0">
      <w:pPr>
        <w:autoSpaceDE w:val="0"/>
        <w:autoSpaceDN w:val="0"/>
        <w:adjustRightInd w:val="0"/>
        <w:spacing w:after="200" w:line="276" w:lineRule="auto"/>
        <w:jc w:val="both"/>
        <w:rPr>
          <w:rFonts w:ascii="Arial" w:hAnsi="Arial" w:cs="Arial"/>
          <w:lang w:val="en-US"/>
        </w:rPr>
      </w:pPr>
      <w:r w:rsidRPr="00DD166B">
        <w:rPr>
          <w:rFonts w:ascii="Arial" w:hAnsi="Arial" w:cs="Arial"/>
          <w:b/>
          <w:lang w:val="en-US"/>
        </w:rPr>
        <w:t>15.</w:t>
      </w:r>
      <w:r w:rsidRPr="00DE20C4">
        <w:rPr>
          <w:rFonts w:ascii="Arial" w:hAnsi="Arial" w:cs="Arial"/>
          <w:lang w:val="en-US"/>
        </w:rPr>
        <w:t xml:space="preserve"> </w:t>
      </w:r>
      <w:r w:rsidRPr="00DE20C4">
        <w:rPr>
          <w:rFonts w:ascii="Arial" w:hAnsi="Arial" w:cs="Arial"/>
        </w:rPr>
        <w:t xml:space="preserve">İmar ıslah planı sınırları içerisinde kalan imar parsellerindeki Belediyeye ait </w:t>
      </w:r>
      <w:r w:rsidRPr="00DE20C4">
        <w:rPr>
          <w:rFonts w:ascii="Arial" w:hAnsi="Arial" w:cs="Arial"/>
          <w:lang w:val="en-US"/>
        </w:rPr>
        <w:t>hisselerin, ilgili parseldeki hissedarlara hisseleri oran</w:t>
      </w:r>
      <w:r w:rsidRPr="00DE20C4">
        <w:rPr>
          <w:rFonts w:ascii="Arial" w:hAnsi="Arial" w:cs="Arial"/>
        </w:rPr>
        <w:t xml:space="preserve">ında satılmasına yönelik iş </w:t>
      </w:r>
      <w:r w:rsidRPr="00DE20C4">
        <w:rPr>
          <w:rFonts w:ascii="Arial" w:hAnsi="Arial" w:cs="Arial"/>
          <w:lang w:val="en-US"/>
        </w:rPr>
        <w:t xml:space="preserve">ve işlemleri yapmak. </w:t>
      </w:r>
    </w:p>
    <w:p w:rsidR="00E56B9A" w:rsidRPr="00DE20C4" w:rsidRDefault="00E56B9A" w:rsidP="003A42D0">
      <w:pPr>
        <w:autoSpaceDE w:val="0"/>
        <w:autoSpaceDN w:val="0"/>
        <w:adjustRightInd w:val="0"/>
        <w:spacing w:after="200" w:line="276" w:lineRule="auto"/>
        <w:jc w:val="both"/>
        <w:rPr>
          <w:rFonts w:ascii="Arial" w:hAnsi="Arial" w:cs="Arial"/>
          <w:lang w:val="en-US"/>
        </w:rPr>
      </w:pPr>
      <w:r w:rsidRPr="00DE20C4">
        <w:rPr>
          <w:rFonts w:ascii="Arial" w:hAnsi="Arial" w:cs="Arial"/>
          <w:lang w:val="en-US"/>
        </w:rPr>
        <w:t>a. Encümen Kararlar</w:t>
      </w:r>
      <w:r w:rsidRPr="00DE20C4">
        <w:rPr>
          <w:rFonts w:ascii="Arial" w:hAnsi="Arial" w:cs="Arial"/>
        </w:rPr>
        <w:t xml:space="preserve">ı doğrultusunda, gayrimenkul hisse satışıyla ilgili tahakkuk </w:t>
      </w:r>
      <w:r w:rsidRPr="00DE20C4">
        <w:rPr>
          <w:rFonts w:ascii="Arial" w:hAnsi="Arial" w:cs="Arial"/>
          <w:lang w:val="en-US"/>
        </w:rPr>
        <w:t xml:space="preserve">işlemlerini yapmak ve tahsil belgelerini dosyasında muhafaza etmek. </w:t>
      </w:r>
    </w:p>
    <w:p w:rsidR="00E56B9A" w:rsidRPr="00DE20C4" w:rsidRDefault="00E56B9A" w:rsidP="003A42D0">
      <w:pPr>
        <w:autoSpaceDE w:val="0"/>
        <w:autoSpaceDN w:val="0"/>
        <w:adjustRightInd w:val="0"/>
        <w:spacing w:after="200" w:line="276" w:lineRule="auto"/>
        <w:jc w:val="both"/>
        <w:rPr>
          <w:rFonts w:ascii="Arial" w:hAnsi="Arial" w:cs="Arial"/>
          <w:lang w:val="en-US"/>
        </w:rPr>
      </w:pPr>
      <w:r w:rsidRPr="00DE20C4">
        <w:rPr>
          <w:rFonts w:ascii="Arial" w:hAnsi="Arial" w:cs="Arial"/>
          <w:lang w:val="en-US"/>
        </w:rPr>
        <w:t xml:space="preserve">b. Usulüne uygun olarak süresi içerisinde bedelleri ödenen arsa hisselerinin tapu devir işlemlerini yapmak. </w:t>
      </w:r>
    </w:p>
    <w:p w:rsidR="00E56B9A" w:rsidRPr="00DE20C4" w:rsidRDefault="00E56B9A" w:rsidP="003A42D0">
      <w:pPr>
        <w:autoSpaceDE w:val="0"/>
        <w:autoSpaceDN w:val="0"/>
        <w:adjustRightInd w:val="0"/>
        <w:spacing w:after="200" w:line="276" w:lineRule="auto"/>
        <w:jc w:val="both"/>
        <w:rPr>
          <w:rFonts w:ascii="Arial" w:hAnsi="Arial" w:cs="Arial"/>
          <w:lang w:val="en-US"/>
        </w:rPr>
      </w:pPr>
      <w:r w:rsidRPr="00DD166B">
        <w:rPr>
          <w:rFonts w:ascii="Arial" w:hAnsi="Arial" w:cs="Arial"/>
          <w:b/>
          <w:lang w:val="en-US"/>
        </w:rPr>
        <w:t>16.</w:t>
      </w:r>
      <w:r w:rsidRPr="00DE20C4">
        <w:rPr>
          <w:rFonts w:ascii="Arial" w:hAnsi="Arial" w:cs="Arial"/>
          <w:lang w:val="en-US"/>
        </w:rPr>
        <w:t xml:space="preserve"> Konut</w:t>
      </w:r>
      <w:r w:rsidR="00A949ED">
        <w:rPr>
          <w:rFonts w:ascii="Arial" w:hAnsi="Arial" w:cs="Arial"/>
          <w:lang w:val="en-US"/>
        </w:rPr>
        <w:t xml:space="preserve"> </w:t>
      </w:r>
      <w:r w:rsidRPr="00DE20C4">
        <w:rPr>
          <w:rFonts w:ascii="Arial" w:hAnsi="Arial" w:cs="Arial"/>
          <w:lang w:val="en-US"/>
        </w:rPr>
        <w:t xml:space="preserve">Tahsis Komisyonunun teşekkülünü, gerektiğinde toplanmasını ve çalışmasını sağlamak. </w:t>
      </w:r>
    </w:p>
    <w:p w:rsidR="00E56B9A" w:rsidRPr="00DE20C4" w:rsidRDefault="00E56B9A" w:rsidP="003A42D0">
      <w:pPr>
        <w:autoSpaceDE w:val="0"/>
        <w:autoSpaceDN w:val="0"/>
        <w:adjustRightInd w:val="0"/>
        <w:spacing w:after="200" w:line="276" w:lineRule="auto"/>
        <w:jc w:val="both"/>
        <w:rPr>
          <w:rFonts w:ascii="Arial" w:hAnsi="Arial" w:cs="Arial"/>
        </w:rPr>
      </w:pPr>
      <w:r w:rsidRPr="00DE20C4">
        <w:rPr>
          <w:rFonts w:ascii="Arial" w:hAnsi="Arial" w:cs="Arial"/>
          <w:lang w:val="en-US"/>
        </w:rPr>
        <w:t>a. Konut Tahsis Komisyonunun sekreteryas</w:t>
      </w:r>
      <w:r w:rsidRPr="00DE20C4">
        <w:rPr>
          <w:rFonts w:ascii="Arial" w:hAnsi="Arial" w:cs="Arial"/>
        </w:rPr>
        <w:t xml:space="preserve">ını yapmak. </w:t>
      </w:r>
    </w:p>
    <w:p w:rsidR="00E56B9A" w:rsidRPr="00DE20C4" w:rsidRDefault="00E56B9A" w:rsidP="003A42D0">
      <w:pPr>
        <w:autoSpaceDE w:val="0"/>
        <w:autoSpaceDN w:val="0"/>
        <w:adjustRightInd w:val="0"/>
        <w:spacing w:after="200" w:line="276" w:lineRule="auto"/>
        <w:jc w:val="both"/>
        <w:rPr>
          <w:rFonts w:ascii="Arial" w:hAnsi="Arial" w:cs="Arial"/>
          <w:lang w:val="en-US"/>
        </w:rPr>
      </w:pPr>
      <w:r w:rsidRPr="00DE20C4">
        <w:rPr>
          <w:rFonts w:ascii="Arial" w:hAnsi="Arial" w:cs="Arial"/>
          <w:lang w:val="en-US"/>
        </w:rPr>
        <w:t xml:space="preserve">b. Kurum personelinin konut tahsis taleplerini almak; </w:t>
      </w:r>
    </w:p>
    <w:p w:rsidR="00E56B9A" w:rsidRPr="00DE20C4" w:rsidRDefault="00E56B9A" w:rsidP="003A42D0">
      <w:pPr>
        <w:autoSpaceDE w:val="0"/>
        <w:autoSpaceDN w:val="0"/>
        <w:adjustRightInd w:val="0"/>
        <w:spacing w:after="200" w:line="276" w:lineRule="auto"/>
        <w:jc w:val="both"/>
        <w:rPr>
          <w:rFonts w:ascii="Arial" w:hAnsi="Arial" w:cs="Arial"/>
        </w:rPr>
      </w:pPr>
      <w:r w:rsidRPr="00DE20C4">
        <w:rPr>
          <w:rFonts w:ascii="Arial" w:hAnsi="Arial" w:cs="Arial"/>
          <w:lang w:val="en-US"/>
        </w:rPr>
        <w:t>c. Özel tahsisli, görev tahsisli, s</w:t>
      </w:r>
      <w:r w:rsidRPr="00DE20C4">
        <w:rPr>
          <w:rFonts w:ascii="Arial" w:hAnsi="Arial" w:cs="Arial"/>
        </w:rPr>
        <w:t xml:space="preserve">ıra tahsisli yada hizmet tahsisli olarak tahsis edilen </w:t>
      </w:r>
      <w:r w:rsidRPr="00DE20C4">
        <w:rPr>
          <w:rFonts w:ascii="Arial" w:hAnsi="Arial" w:cs="Arial"/>
          <w:lang w:val="en-US"/>
        </w:rPr>
        <w:t>Belediyeye ait Kamu Konutlar</w:t>
      </w:r>
      <w:r w:rsidRPr="00DE20C4">
        <w:rPr>
          <w:rFonts w:ascii="Arial" w:hAnsi="Arial" w:cs="Arial"/>
        </w:rPr>
        <w:t xml:space="preserve">ını ilgili personele teslim etmek, </w:t>
      </w:r>
    </w:p>
    <w:p w:rsidR="00E56B9A" w:rsidRPr="00DE20C4" w:rsidRDefault="00E56B9A" w:rsidP="003A42D0">
      <w:pPr>
        <w:autoSpaceDE w:val="0"/>
        <w:autoSpaceDN w:val="0"/>
        <w:adjustRightInd w:val="0"/>
        <w:spacing w:after="200" w:line="276" w:lineRule="auto"/>
        <w:jc w:val="both"/>
        <w:rPr>
          <w:rFonts w:ascii="Arial" w:hAnsi="Arial" w:cs="Arial"/>
        </w:rPr>
      </w:pPr>
      <w:r w:rsidRPr="00DE20C4">
        <w:rPr>
          <w:rFonts w:ascii="Arial" w:hAnsi="Arial" w:cs="Arial"/>
          <w:lang w:val="en-US"/>
        </w:rPr>
        <w:t>d. Oturma sürelerince kira tahakkuklar</w:t>
      </w:r>
      <w:r w:rsidRPr="00DE20C4">
        <w:rPr>
          <w:rFonts w:ascii="Arial" w:hAnsi="Arial" w:cs="Arial"/>
        </w:rPr>
        <w:t xml:space="preserve">ını yapmak ve evrakı ilgili birime göndermek, </w:t>
      </w:r>
    </w:p>
    <w:p w:rsidR="00E56B9A" w:rsidRDefault="00E56B9A" w:rsidP="003A42D0">
      <w:pPr>
        <w:autoSpaceDE w:val="0"/>
        <w:autoSpaceDN w:val="0"/>
        <w:adjustRightInd w:val="0"/>
        <w:spacing w:after="200" w:line="276" w:lineRule="auto"/>
        <w:jc w:val="both"/>
        <w:rPr>
          <w:rFonts w:ascii="Arial" w:hAnsi="Arial" w:cs="Arial"/>
        </w:rPr>
      </w:pPr>
      <w:r w:rsidRPr="00DE20C4">
        <w:rPr>
          <w:rFonts w:ascii="Arial" w:hAnsi="Arial" w:cs="Arial"/>
          <w:lang w:val="en-US"/>
        </w:rPr>
        <w:t>e. Konuttan ç</w:t>
      </w:r>
      <w:r w:rsidRPr="00DE20C4">
        <w:rPr>
          <w:rFonts w:ascii="Arial" w:hAnsi="Arial" w:cs="Arial"/>
        </w:rPr>
        <w:t xml:space="preserve">ıkarılmayı gerektirenler ile süresi dolanların tahliye işlemlerini yapmak; </w:t>
      </w:r>
    </w:p>
    <w:p w:rsidR="000D4667" w:rsidRDefault="000D4667" w:rsidP="003A42D0">
      <w:pPr>
        <w:autoSpaceDE w:val="0"/>
        <w:autoSpaceDN w:val="0"/>
        <w:adjustRightInd w:val="0"/>
        <w:spacing w:after="200" w:line="276" w:lineRule="auto"/>
        <w:jc w:val="both"/>
        <w:rPr>
          <w:rFonts w:ascii="Arial" w:hAnsi="Arial" w:cs="Arial"/>
        </w:rPr>
      </w:pPr>
    </w:p>
    <w:p w:rsidR="000D4667" w:rsidRDefault="000D4667" w:rsidP="003A42D0">
      <w:pPr>
        <w:autoSpaceDE w:val="0"/>
        <w:autoSpaceDN w:val="0"/>
        <w:adjustRightInd w:val="0"/>
        <w:spacing w:after="200" w:line="276" w:lineRule="auto"/>
        <w:jc w:val="both"/>
        <w:rPr>
          <w:rFonts w:ascii="Arial" w:hAnsi="Arial" w:cs="Arial"/>
        </w:rPr>
      </w:pPr>
    </w:p>
    <w:p w:rsidR="00E56B9A" w:rsidRPr="00DE20C4" w:rsidRDefault="00E56B9A" w:rsidP="003A42D0">
      <w:pPr>
        <w:pStyle w:val="ListeParagraf3"/>
        <w:ind w:left="0"/>
        <w:jc w:val="both"/>
        <w:rPr>
          <w:rFonts w:ascii="Arial" w:hAnsi="Arial" w:cs="Arial"/>
          <w:b/>
          <w:sz w:val="24"/>
          <w:szCs w:val="24"/>
        </w:rPr>
      </w:pPr>
      <w:r w:rsidRPr="00DE20C4">
        <w:rPr>
          <w:rFonts w:ascii="Arial" w:hAnsi="Arial" w:cs="Arial"/>
          <w:b/>
          <w:sz w:val="24"/>
          <w:szCs w:val="24"/>
        </w:rPr>
        <w:lastRenderedPageBreak/>
        <w:t xml:space="preserve">1- KİRALAMA </w:t>
      </w:r>
      <w:r w:rsidR="00DE20C4" w:rsidRPr="00DE20C4">
        <w:rPr>
          <w:rFonts w:ascii="Arial" w:hAnsi="Arial" w:cs="Arial"/>
          <w:b/>
          <w:sz w:val="24"/>
          <w:szCs w:val="24"/>
        </w:rPr>
        <w:t>İHALELERİ:</w:t>
      </w:r>
      <w:r w:rsidRPr="00DE20C4">
        <w:rPr>
          <w:rFonts w:ascii="Arial" w:hAnsi="Arial" w:cs="Arial"/>
          <w:b/>
          <w:sz w:val="24"/>
          <w:szCs w:val="24"/>
        </w:rPr>
        <w:t xml:space="preserve"> </w:t>
      </w:r>
    </w:p>
    <w:p w:rsidR="00E56B9A" w:rsidRPr="00DE20C4" w:rsidRDefault="00E56B9A" w:rsidP="003A42D0">
      <w:pPr>
        <w:pStyle w:val="ListeParagraf3"/>
        <w:numPr>
          <w:ilvl w:val="0"/>
          <w:numId w:val="51"/>
        </w:numPr>
        <w:jc w:val="both"/>
        <w:rPr>
          <w:rFonts w:ascii="Arial" w:hAnsi="Arial" w:cs="Arial"/>
          <w:sz w:val="24"/>
          <w:szCs w:val="24"/>
        </w:rPr>
      </w:pPr>
      <w:r w:rsidRPr="00DE20C4">
        <w:rPr>
          <w:rFonts w:ascii="Arial" w:hAnsi="Arial" w:cs="Arial"/>
          <w:sz w:val="24"/>
          <w:szCs w:val="24"/>
        </w:rPr>
        <w:t>1 no</w:t>
      </w:r>
      <w:r w:rsidR="0067646E">
        <w:rPr>
          <w:rFonts w:ascii="Arial" w:hAnsi="Arial" w:cs="Arial"/>
          <w:sz w:val="24"/>
          <w:szCs w:val="24"/>
        </w:rPr>
        <w:t>’</w:t>
      </w:r>
      <w:r w:rsidRPr="00DE20C4">
        <w:rPr>
          <w:rFonts w:ascii="Arial" w:hAnsi="Arial" w:cs="Arial"/>
          <w:sz w:val="24"/>
          <w:szCs w:val="24"/>
        </w:rPr>
        <w:t>lu ihalemiz ile 06.04.2017 tarihinde 38 adet belediyemize ait taşınmazın kiralama işlemine ait ihale gerçekleştirilmiştir.</w:t>
      </w:r>
    </w:p>
    <w:p w:rsidR="00E56B9A" w:rsidRPr="00DE20C4" w:rsidRDefault="00E56B9A" w:rsidP="003A42D0">
      <w:pPr>
        <w:pStyle w:val="ListeParagraf3"/>
        <w:numPr>
          <w:ilvl w:val="0"/>
          <w:numId w:val="51"/>
        </w:numPr>
        <w:jc w:val="both"/>
        <w:rPr>
          <w:rFonts w:ascii="Arial" w:hAnsi="Arial" w:cs="Arial"/>
          <w:sz w:val="24"/>
          <w:szCs w:val="24"/>
        </w:rPr>
      </w:pPr>
      <w:r w:rsidRPr="00DE20C4">
        <w:rPr>
          <w:rFonts w:ascii="Arial" w:hAnsi="Arial" w:cs="Arial"/>
          <w:sz w:val="24"/>
          <w:szCs w:val="24"/>
        </w:rPr>
        <w:t>2 no</w:t>
      </w:r>
      <w:r w:rsidR="0067646E">
        <w:rPr>
          <w:rFonts w:ascii="Arial" w:hAnsi="Arial" w:cs="Arial"/>
          <w:sz w:val="24"/>
          <w:szCs w:val="24"/>
        </w:rPr>
        <w:t>’</w:t>
      </w:r>
      <w:r w:rsidRPr="00DE20C4">
        <w:rPr>
          <w:rFonts w:ascii="Arial" w:hAnsi="Arial" w:cs="Arial"/>
          <w:sz w:val="24"/>
          <w:szCs w:val="24"/>
        </w:rPr>
        <w:t>lu ihalemiz ile 07.09.2017 tarihinde 33 adet belediyemize ait taşınmazın kiralama işlemine ait ihale gerçekleştirilmiştir.</w:t>
      </w:r>
    </w:p>
    <w:p w:rsidR="00E56B9A" w:rsidRPr="00DE20C4" w:rsidRDefault="00E56B9A" w:rsidP="003A42D0">
      <w:pPr>
        <w:pStyle w:val="ListeParagraf3"/>
        <w:ind w:left="0" w:firstLine="360"/>
        <w:jc w:val="both"/>
        <w:rPr>
          <w:rFonts w:ascii="Arial" w:hAnsi="Arial" w:cs="Arial"/>
          <w:sz w:val="24"/>
          <w:szCs w:val="24"/>
        </w:rPr>
      </w:pPr>
      <w:r w:rsidRPr="00DE20C4">
        <w:rPr>
          <w:rFonts w:ascii="Arial" w:hAnsi="Arial" w:cs="Arial"/>
          <w:sz w:val="24"/>
          <w:szCs w:val="24"/>
        </w:rPr>
        <w:t>Ayrıca; Mülkiyeti belediyemize ait ilçe merkezi ve mahallelerimizde bulunan birçok taşınmamıza ait kiralama işlemleri devam etmekte olup, bu taşınmazlara ait değer tespitlerinin yapılabilmesi için gerekli yazışmalar yapılmış ve kira süreleri devam etmekte olan taşınmazlarımıza ait yeni kira yenileme işlemlerine de devam edilmektedir.</w:t>
      </w:r>
    </w:p>
    <w:p w:rsidR="00E56B9A" w:rsidRPr="00DE20C4" w:rsidRDefault="00E56B9A" w:rsidP="003A42D0">
      <w:pPr>
        <w:pStyle w:val="ListeParagraf3"/>
        <w:ind w:left="0"/>
        <w:jc w:val="both"/>
        <w:rPr>
          <w:rFonts w:ascii="Arial" w:hAnsi="Arial" w:cs="Arial"/>
          <w:b/>
          <w:sz w:val="24"/>
          <w:szCs w:val="24"/>
        </w:rPr>
      </w:pPr>
      <w:r w:rsidRPr="00DE20C4">
        <w:rPr>
          <w:rFonts w:ascii="Arial" w:hAnsi="Arial" w:cs="Arial"/>
          <w:b/>
          <w:sz w:val="24"/>
          <w:szCs w:val="24"/>
        </w:rPr>
        <w:t xml:space="preserve">2- ARSA - ARAZİ SATIŞ </w:t>
      </w:r>
      <w:r w:rsidR="00DE20C4" w:rsidRPr="00DE20C4">
        <w:rPr>
          <w:rFonts w:ascii="Arial" w:hAnsi="Arial" w:cs="Arial"/>
          <w:b/>
          <w:sz w:val="24"/>
          <w:szCs w:val="24"/>
        </w:rPr>
        <w:t>İHALELERİ:</w:t>
      </w:r>
      <w:r w:rsidRPr="00DE20C4">
        <w:rPr>
          <w:rFonts w:ascii="Arial" w:hAnsi="Arial" w:cs="Arial"/>
          <w:b/>
          <w:sz w:val="24"/>
          <w:szCs w:val="24"/>
        </w:rPr>
        <w:t xml:space="preserve"> </w:t>
      </w:r>
    </w:p>
    <w:p w:rsidR="00E56B9A" w:rsidRPr="00DE20C4" w:rsidRDefault="00DE20C4" w:rsidP="003A42D0">
      <w:pPr>
        <w:pStyle w:val="ListeParagraf3"/>
        <w:ind w:left="0"/>
        <w:jc w:val="both"/>
        <w:rPr>
          <w:rFonts w:ascii="Arial" w:hAnsi="Arial" w:cs="Arial"/>
          <w:sz w:val="24"/>
          <w:szCs w:val="24"/>
        </w:rPr>
      </w:pPr>
      <w:r>
        <w:rPr>
          <w:rFonts w:ascii="Arial" w:hAnsi="Arial" w:cs="Arial"/>
          <w:sz w:val="24"/>
          <w:szCs w:val="24"/>
        </w:rPr>
        <w:t xml:space="preserve">       </w:t>
      </w:r>
      <w:r w:rsidR="00E56B9A" w:rsidRPr="00DE20C4">
        <w:rPr>
          <w:rFonts w:ascii="Arial" w:hAnsi="Arial" w:cs="Arial"/>
          <w:sz w:val="24"/>
          <w:szCs w:val="24"/>
        </w:rPr>
        <w:t>Mülkiyeti köy tüzel kişiliklerine ait iken 6360 Sayılı kanun kapsamında belediyemize devri yapılan 310 adet Zeytinlik vasfında bulunan taşınmazların satış işlemleri gerçekleştirilen zeytinlik vasıflı taşınmazlardan satış sonrası kalan 65 adet Zeytinlik vasıflı taşınmazımız 18.05.2017 tarihinde 2886 Sayılı Devlet İhale Kanunun ilgili maddeleri gereği Açık teklif usulü ile satışı gerçekleştirilmiş olup, bu</w:t>
      </w:r>
      <w:r>
        <w:rPr>
          <w:rFonts w:ascii="Arial" w:hAnsi="Arial" w:cs="Arial"/>
          <w:sz w:val="24"/>
          <w:szCs w:val="24"/>
        </w:rPr>
        <w:t xml:space="preserve"> satış işleminden </w:t>
      </w:r>
      <w:r w:rsidRPr="00DE20C4">
        <w:rPr>
          <w:rFonts w:ascii="Arial" w:hAnsi="Arial" w:cs="Arial"/>
          <w:sz w:val="24"/>
          <w:szCs w:val="24"/>
        </w:rPr>
        <w:t xml:space="preserve">1.376.200,00 </w:t>
      </w:r>
      <w:r w:rsidR="00E56B9A" w:rsidRPr="00DE20C4">
        <w:rPr>
          <w:rFonts w:ascii="Arial" w:hAnsi="Arial" w:cs="Arial"/>
          <w:sz w:val="24"/>
          <w:szCs w:val="24"/>
        </w:rPr>
        <w:t xml:space="preserve">TL gelir elde </w:t>
      </w:r>
      <w:r>
        <w:rPr>
          <w:rFonts w:ascii="Arial" w:hAnsi="Arial" w:cs="Arial"/>
          <w:sz w:val="24"/>
          <w:szCs w:val="24"/>
        </w:rPr>
        <w:t xml:space="preserve"> </w:t>
      </w:r>
      <w:r w:rsidR="00E56B9A" w:rsidRPr="00DE20C4">
        <w:rPr>
          <w:rFonts w:ascii="Arial" w:hAnsi="Arial" w:cs="Arial"/>
          <w:sz w:val="24"/>
          <w:szCs w:val="24"/>
        </w:rPr>
        <w:t>edilmiştir.</w:t>
      </w:r>
    </w:p>
    <w:p w:rsidR="00E56B9A" w:rsidRPr="00DE20C4" w:rsidRDefault="00DE20C4" w:rsidP="003A42D0">
      <w:pPr>
        <w:pStyle w:val="ListeParagraf3"/>
        <w:ind w:left="0"/>
        <w:jc w:val="both"/>
        <w:rPr>
          <w:rFonts w:ascii="Arial" w:hAnsi="Arial" w:cs="Arial"/>
          <w:sz w:val="24"/>
          <w:szCs w:val="24"/>
        </w:rPr>
      </w:pPr>
      <w:r>
        <w:rPr>
          <w:rFonts w:ascii="Arial" w:hAnsi="Arial" w:cs="Arial"/>
          <w:sz w:val="24"/>
          <w:szCs w:val="24"/>
        </w:rPr>
        <w:t xml:space="preserve">       </w:t>
      </w:r>
      <w:r w:rsidR="00E56B9A" w:rsidRPr="00DE20C4">
        <w:rPr>
          <w:rFonts w:ascii="Arial" w:hAnsi="Arial" w:cs="Arial"/>
          <w:sz w:val="24"/>
          <w:szCs w:val="24"/>
        </w:rPr>
        <w:t>Mülkiyetleri belediyemize ait olan ilçemiz İsmetpaşa, Kırcağız, Meşelik, Ortaköy, Ören, Selimiye mahallerinde bulunan ARSA vasıflı taşınmazlarımız sırası ile 25.05.2017 tarihinde 35 Adet Arsa vasıflı taşınmaz, 01.06.2017 tarihinde 42 adet taşınmaz ve 08.06.2017 tarihinde 1 Adet arsa vasıflı taşınmaz Kapalı Teklif usulü olmak üzere satış işlemleri gerçekleştirilmiş olup, yapılan bu satış işlem</w:t>
      </w:r>
      <w:r>
        <w:rPr>
          <w:rFonts w:ascii="Arial" w:hAnsi="Arial" w:cs="Arial"/>
          <w:sz w:val="24"/>
          <w:szCs w:val="24"/>
        </w:rPr>
        <w:t xml:space="preserve">lerinden toplamda </w:t>
      </w:r>
      <w:r w:rsidRPr="00DE20C4">
        <w:rPr>
          <w:rFonts w:ascii="Arial" w:hAnsi="Arial" w:cs="Arial"/>
          <w:sz w:val="24"/>
          <w:szCs w:val="24"/>
        </w:rPr>
        <w:t xml:space="preserve">1.759.000,00 </w:t>
      </w:r>
      <w:r w:rsidR="00E56B9A" w:rsidRPr="00DE20C4">
        <w:rPr>
          <w:rFonts w:ascii="Arial" w:hAnsi="Arial" w:cs="Arial"/>
          <w:sz w:val="24"/>
          <w:szCs w:val="24"/>
        </w:rPr>
        <w:t xml:space="preserve">TL gelir </w:t>
      </w:r>
      <w:r w:rsidR="0067646E" w:rsidRPr="00DE20C4">
        <w:rPr>
          <w:rFonts w:ascii="Arial" w:hAnsi="Arial" w:cs="Arial"/>
          <w:sz w:val="24"/>
          <w:szCs w:val="24"/>
        </w:rPr>
        <w:t xml:space="preserve">elde </w:t>
      </w:r>
      <w:r w:rsidR="0067646E">
        <w:rPr>
          <w:rFonts w:ascii="Arial" w:hAnsi="Arial" w:cs="Arial"/>
          <w:sz w:val="24"/>
          <w:szCs w:val="24"/>
        </w:rPr>
        <w:t xml:space="preserve"> edilmiştir</w:t>
      </w:r>
      <w:r w:rsidR="00E56B9A" w:rsidRPr="00DE20C4">
        <w:rPr>
          <w:rFonts w:ascii="Arial" w:hAnsi="Arial" w:cs="Arial"/>
          <w:sz w:val="24"/>
          <w:szCs w:val="24"/>
        </w:rPr>
        <w:t xml:space="preserve">. </w:t>
      </w:r>
    </w:p>
    <w:p w:rsidR="00E56B9A" w:rsidRPr="00DE20C4" w:rsidRDefault="00E56B9A" w:rsidP="003A42D0">
      <w:pPr>
        <w:pStyle w:val="ListeParagraf3"/>
        <w:ind w:left="0"/>
        <w:jc w:val="both"/>
        <w:rPr>
          <w:rFonts w:ascii="Arial" w:hAnsi="Arial" w:cs="Arial"/>
          <w:sz w:val="24"/>
          <w:szCs w:val="24"/>
        </w:rPr>
      </w:pPr>
      <w:r w:rsidRPr="00DE20C4">
        <w:rPr>
          <w:rFonts w:ascii="Arial" w:hAnsi="Arial" w:cs="Arial"/>
          <w:sz w:val="24"/>
          <w:szCs w:val="24"/>
        </w:rPr>
        <w:t xml:space="preserve">       Mülkiyetleri belediyemize ait olan ve yıl içerisinde satış işlemleri gerçekleştirilen ve satışı yapılamayan Zeytinlik ve Arsa vasıflı 64 Adet taşınmazlarımız 01.09.2017 tarihinde tekrar satış işlemi gerçekleştirilmiş, satış işlemi gerçekleştirilen bu taşınmalardan 1.697.300,00.-TL gelir elde edilmiştir.</w:t>
      </w:r>
    </w:p>
    <w:p w:rsidR="00DD166B" w:rsidRDefault="00E56B9A" w:rsidP="003A42D0">
      <w:pPr>
        <w:pStyle w:val="ListeParagraf3"/>
        <w:ind w:left="0"/>
        <w:jc w:val="both"/>
        <w:rPr>
          <w:rFonts w:ascii="Arial" w:hAnsi="Arial" w:cs="Arial"/>
          <w:sz w:val="24"/>
          <w:szCs w:val="24"/>
        </w:rPr>
      </w:pPr>
      <w:r w:rsidRPr="00DE20C4">
        <w:rPr>
          <w:rFonts w:ascii="Arial" w:hAnsi="Arial" w:cs="Arial"/>
          <w:sz w:val="24"/>
          <w:szCs w:val="24"/>
        </w:rPr>
        <w:t xml:space="preserve">       2017 yılı içerisinde satış işlemleri gerçekleştirilen Zeytinlik ve Arsa vasıflı taşınmazlarımızdan toplam 4.832.500,00.-TL gelir elde edilmiştir. </w:t>
      </w:r>
    </w:p>
    <w:p w:rsidR="00E56B9A" w:rsidRPr="00DE20C4" w:rsidRDefault="00DE20C4" w:rsidP="003A42D0">
      <w:pPr>
        <w:pStyle w:val="ListeParagraf3"/>
        <w:ind w:left="0"/>
        <w:jc w:val="both"/>
        <w:rPr>
          <w:rFonts w:ascii="Arial" w:hAnsi="Arial" w:cs="Arial"/>
          <w:b/>
          <w:sz w:val="24"/>
          <w:szCs w:val="24"/>
        </w:rPr>
      </w:pPr>
      <w:r w:rsidRPr="00DE20C4">
        <w:rPr>
          <w:rFonts w:ascii="Arial" w:hAnsi="Arial" w:cs="Arial"/>
          <w:b/>
          <w:sz w:val="24"/>
          <w:szCs w:val="24"/>
        </w:rPr>
        <w:t>3</w:t>
      </w:r>
      <w:r w:rsidR="00E56B9A" w:rsidRPr="00DE20C4">
        <w:rPr>
          <w:rFonts w:ascii="Arial" w:hAnsi="Arial" w:cs="Arial"/>
          <w:b/>
          <w:sz w:val="24"/>
          <w:szCs w:val="24"/>
        </w:rPr>
        <w:t xml:space="preserve">- ZEYTİN AĞACI VE ÇAM AĞACI MAHSULLERİNİN SATIŞ </w:t>
      </w:r>
      <w:r w:rsidRPr="00DE20C4">
        <w:rPr>
          <w:rFonts w:ascii="Arial" w:hAnsi="Arial" w:cs="Arial"/>
          <w:b/>
          <w:sz w:val="24"/>
          <w:szCs w:val="24"/>
        </w:rPr>
        <w:t>İŞLEMLERİ:</w:t>
      </w:r>
    </w:p>
    <w:p w:rsidR="00E56B9A" w:rsidRDefault="00DE20C4" w:rsidP="003A42D0">
      <w:pPr>
        <w:pStyle w:val="Balk1"/>
        <w:jc w:val="both"/>
        <w:rPr>
          <w:rFonts w:ascii="Arial" w:hAnsi="Arial" w:cs="Arial"/>
          <w:b w:val="0"/>
        </w:rPr>
      </w:pPr>
      <w:r>
        <w:rPr>
          <w:rFonts w:ascii="Arial" w:hAnsi="Arial" w:cs="Arial"/>
          <w:b w:val="0"/>
        </w:rPr>
        <w:t xml:space="preserve">       </w:t>
      </w:r>
      <w:r w:rsidR="00E56B9A" w:rsidRPr="00DE20C4">
        <w:rPr>
          <w:rFonts w:ascii="Arial" w:hAnsi="Arial" w:cs="Arial"/>
          <w:b w:val="0"/>
        </w:rPr>
        <w:t>Mülkiyetleri Belediyemize ait olan İlçemiz Merkez Mahalleleri ve diğer mahallerimizde bulunan Zeytin ağaçları ve Çam ağaçları üzerinde bulunan Mahsullerin satış işleminden 2017 yılı içerisinde toplam 59.140,00.-TL gelir elde edilmiştir.</w:t>
      </w:r>
    </w:p>
    <w:p w:rsidR="00237540" w:rsidRDefault="00237540" w:rsidP="00237540"/>
    <w:p w:rsidR="00237540" w:rsidRDefault="00237540" w:rsidP="00237540"/>
    <w:p w:rsidR="000D4667" w:rsidRDefault="000D4667" w:rsidP="00237540"/>
    <w:p w:rsidR="000D4667" w:rsidRDefault="000D4667" w:rsidP="00237540"/>
    <w:p w:rsidR="000D4667" w:rsidRPr="00237540" w:rsidRDefault="000D4667" w:rsidP="00237540"/>
    <w:p w:rsidR="00DE20C4" w:rsidRDefault="00DE20C4" w:rsidP="003A42D0"/>
    <w:p w:rsidR="00E56B9A" w:rsidRPr="00DE20C4" w:rsidRDefault="00E56B9A" w:rsidP="003A42D0">
      <w:pPr>
        <w:pStyle w:val="ListeParagraf3"/>
        <w:ind w:left="0"/>
        <w:jc w:val="both"/>
        <w:rPr>
          <w:rFonts w:ascii="Arial" w:hAnsi="Arial" w:cs="Arial"/>
          <w:b/>
          <w:sz w:val="24"/>
          <w:szCs w:val="24"/>
        </w:rPr>
      </w:pPr>
      <w:r w:rsidRPr="00DE20C4">
        <w:rPr>
          <w:rFonts w:ascii="Arial" w:hAnsi="Arial" w:cs="Arial"/>
          <w:b/>
          <w:sz w:val="24"/>
          <w:szCs w:val="24"/>
        </w:rPr>
        <w:lastRenderedPageBreak/>
        <w:t>4- ŞUULU VE İMAR AFLI PARSEL SATIŞ İŞLEMLERİ:</w:t>
      </w:r>
    </w:p>
    <w:p w:rsidR="00E56B9A" w:rsidRPr="00DE20C4" w:rsidRDefault="00DE20C4" w:rsidP="003A42D0">
      <w:pPr>
        <w:pStyle w:val="ListeParagraf3"/>
        <w:ind w:left="0"/>
        <w:jc w:val="both"/>
        <w:rPr>
          <w:rFonts w:ascii="Arial" w:hAnsi="Arial" w:cs="Arial"/>
          <w:sz w:val="24"/>
          <w:szCs w:val="24"/>
        </w:rPr>
      </w:pPr>
      <w:r>
        <w:rPr>
          <w:rFonts w:ascii="Arial" w:hAnsi="Arial" w:cs="Arial"/>
          <w:sz w:val="24"/>
          <w:szCs w:val="24"/>
        </w:rPr>
        <w:t xml:space="preserve">       </w:t>
      </w:r>
      <w:r w:rsidR="00E56B9A" w:rsidRPr="00DE20C4">
        <w:rPr>
          <w:rFonts w:ascii="Arial" w:hAnsi="Arial" w:cs="Arial"/>
          <w:sz w:val="24"/>
          <w:szCs w:val="24"/>
        </w:rPr>
        <w:t>Mülkiyeti belediyemize ait olan aşağıda ada, parsel ve yerleri belirtilen şuurlu ve imar aflı parsellerin satış işlemleri için gerekli çalışmalar yapılmış, ilk altı aylık süre içerisinde satış işlemleri gerçekleştirilenlerden 552.606,37.-TL gelir elde edilmiştir.</w:t>
      </w:r>
    </w:p>
    <w:tbl>
      <w:tblPr>
        <w:tblStyle w:val="TabloKlavuzu"/>
        <w:tblW w:w="0" w:type="auto"/>
        <w:tblLook w:val="04A0"/>
      </w:tblPr>
      <w:tblGrid>
        <w:gridCol w:w="817"/>
        <w:gridCol w:w="2584"/>
        <w:gridCol w:w="1701"/>
        <w:gridCol w:w="1701"/>
        <w:gridCol w:w="1701"/>
      </w:tblGrid>
      <w:tr w:rsidR="00BD6D3B" w:rsidTr="00237540">
        <w:trPr>
          <w:trHeight w:val="650"/>
        </w:trPr>
        <w:tc>
          <w:tcPr>
            <w:tcW w:w="817" w:type="dxa"/>
            <w:vAlign w:val="center"/>
          </w:tcPr>
          <w:p w:rsidR="00BD6D3B" w:rsidRPr="00F24B79" w:rsidRDefault="00BD6D3B" w:rsidP="00237540">
            <w:pPr>
              <w:pStyle w:val="ListeParagraf3"/>
              <w:spacing w:after="0"/>
              <w:ind w:left="0"/>
              <w:jc w:val="center"/>
              <w:rPr>
                <w:rFonts w:ascii="Arial" w:hAnsi="Arial" w:cs="Arial"/>
                <w:b/>
                <w:sz w:val="24"/>
                <w:szCs w:val="24"/>
              </w:rPr>
            </w:pPr>
            <w:r w:rsidRPr="00F24B79">
              <w:rPr>
                <w:rFonts w:ascii="Arial" w:hAnsi="Arial" w:cs="Arial"/>
                <w:b/>
                <w:sz w:val="24"/>
                <w:szCs w:val="24"/>
              </w:rPr>
              <w:t>SIRA NO</w:t>
            </w:r>
          </w:p>
        </w:tc>
        <w:tc>
          <w:tcPr>
            <w:tcW w:w="2584" w:type="dxa"/>
            <w:vAlign w:val="center"/>
          </w:tcPr>
          <w:p w:rsidR="00BD6D3B" w:rsidRPr="00F24B79" w:rsidRDefault="00BD6D3B" w:rsidP="00237540">
            <w:pPr>
              <w:pStyle w:val="ListeParagraf3"/>
              <w:spacing w:after="0"/>
              <w:ind w:left="0"/>
              <w:jc w:val="center"/>
              <w:rPr>
                <w:rFonts w:ascii="Arial" w:hAnsi="Arial" w:cs="Arial"/>
                <w:b/>
                <w:sz w:val="24"/>
                <w:szCs w:val="24"/>
              </w:rPr>
            </w:pPr>
            <w:r w:rsidRPr="00F24B79">
              <w:rPr>
                <w:rFonts w:ascii="Arial" w:hAnsi="Arial" w:cs="Arial"/>
                <w:b/>
                <w:sz w:val="24"/>
                <w:szCs w:val="24"/>
              </w:rPr>
              <w:t>MAHALLE ADI</w:t>
            </w:r>
          </w:p>
        </w:tc>
        <w:tc>
          <w:tcPr>
            <w:tcW w:w="1701" w:type="dxa"/>
            <w:vAlign w:val="center"/>
          </w:tcPr>
          <w:p w:rsidR="00BD6D3B" w:rsidRPr="00F24B79" w:rsidRDefault="00BD6D3B" w:rsidP="00237540">
            <w:pPr>
              <w:pStyle w:val="ListeParagraf3"/>
              <w:spacing w:after="0"/>
              <w:ind w:left="0"/>
              <w:jc w:val="center"/>
              <w:rPr>
                <w:rFonts w:ascii="Arial" w:hAnsi="Arial" w:cs="Arial"/>
                <w:b/>
                <w:sz w:val="24"/>
                <w:szCs w:val="24"/>
              </w:rPr>
            </w:pPr>
            <w:r w:rsidRPr="00F24B79">
              <w:rPr>
                <w:rFonts w:ascii="Arial" w:hAnsi="Arial" w:cs="Arial"/>
                <w:b/>
                <w:sz w:val="24"/>
                <w:szCs w:val="24"/>
              </w:rPr>
              <w:t>ADA NO</w:t>
            </w:r>
          </w:p>
        </w:tc>
        <w:tc>
          <w:tcPr>
            <w:tcW w:w="1701" w:type="dxa"/>
            <w:vAlign w:val="center"/>
          </w:tcPr>
          <w:p w:rsidR="00BD6D3B" w:rsidRPr="00F24B79" w:rsidRDefault="00BD6D3B" w:rsidP="00237540">
            <w:pPr>
              <w:pStyle w:val="ListeParagraf3"/>
              <w:spacing w:after="0"/>
              <w:ind w:left="0"/>
              <w:jc w:val="center"/>
              <w:rPr>
                <w:rFonts w:ascii="Arial" w:hAnsi="Arial" w:cs="Arial"/>
                <w:b/>
                <w:sz w:val="24"/>
                <w:szCs w:val="24"/>
              </w:rPr>
            </w:pPr>
            <w:r w:rsidRPr="00F24B79">
              <w:rPr>
                <w:rFonts w:ascii="Arial" w:hAnsi="Arial" w:cs="Arial"/>
                <w:b/>
                <w:sz w:val="24"/>
                <w:szCs w:val="24"/>
              </w:rPr>
              <w:t>PARSEL NO</w:t>
            </w:r>
          </w:p>
        </w:tc>
        <w:tc>
          <w:tcPr>
            <w:tcW w:w="1701" w:type="dxa"/>
            <w:vAlign w:val="center"/>
          </w:tcPr>
          <w:p w:rsidR="00BD6D3B" w:rsidRPr="00F24B79" w:rsidRDefault="00BD6D3B" w:rsidP="00237540">
            <w:pPr>
              <w:pStyle w:val="ListeParagraf3"/>
              <w:spacing w:after="0"/>
              <w:ind w:left="0"/>
              <w:jc w:val="center"/>
              <w:rPr>
                <w:rFonts w:ascii="Arial" w:hAnsi="Arial" w:cs="Arial"/>
                <w:b/>
                <w:sz w:val="24"/>
                <w:szCs w:val="24"/>
              </w:rPr>
            </w:pPr>
            <w:r w:rsidRPr="00F24B79">
              <w:rPr>
                <w:rFonts w:ascii="Arial" w:hAnsi="Arial" w:cs="Arial"/>
                <w:b/>
                <w:sz w:val="24"/>
                <w:szCs w:val="24"/>
              </w:rPr>
              <w:t>FİYATI</w:t>
            </w:r>
          </w:p>
        </w:tc>
      </w:tr>
      <w:tr w:rsidR="00BD6D3B" w:rsidRPr="00BF33C4" w:rsidTr="000D4667">
        <w:tc>
          <w:tcPr>
            <w:tcW w:w="817" w:type="dxa"/>
            <w:vAlign w:val="center"/>
          </w:tcPr>
          <w:p w:rsidR="00BD6D3B" w:rsidRPr="00BF33C4" w:rsidRDefault="00BD6D3B" w:rsidP="000D4667">
            <w:pPr>
              <w:pStyle w:val="ListeParagraf3"/>
              <w:spacing w:after="0" w:line="240" w:lineRule="auto"/>
              <w:ind w:left="0"/>
              <w:jc w:val="center"/>
              <w:rPr>
                <w:rFonts w:ascii="Arial" w:hAnsi="Arial" w:cs="Arial"/>
                <w:sz w:val="24"/>
                <w:szCs w:val="24"/>
              </w:rPr>
            </w:pPr>
            <w:r w:rsidRPr="00BF33C4">
              <w:rPr>
                <w:rFonts w:ascii="Arial" w:hAnsi="Arial" w:cs="Arial"/>
                <w:sz w:val="24"/>
                <w:szCs w:val="24"/>
              </w:rPr>
              <w:t>1</w:t>
            </w:r>
          </w:p>
        </w:tc>
        <w:tc>
          <w:tcPr>
            <w:tcW w:w="2584" w:type="dxa"/>
          </w:tcPr>
          <w:p w:rsidR="00BD6D3B" w:rsidRPr="00BF33C4" w:rsidRDefault="00BD6D3B" w:rsidP="00237540">
            <w:pPr>
              <w:rPr>
                <w:rFonts w:ascii="Arial" w:hAnsi="Arial" w:cs="Arial"/>
              </w:rPr>
            </w:pPr>
            <w:r w:rsidRPr="00BF33C4">
              <w:rPr>
                <w:rFonts w:ascii="Arial" w:hAnsi="Arial" w:cs="Arial"/>
              </w:rPr>
              <w:t xml:space="preserve">Burgaz Mahallesi </w:t>
            </w:r>
          </w:p>
        </w:tc>
        <w:tc>
          <w:tcPr>
            <w:tcW w:w="1701" w:type="dxa"/>
            <w:vAlign w:val="center"/>
          </w:tcPr>
          <w:p w:rsidR="00BD6D3B" w:rsidRPr="00BF33C4" w:rsidRDefault="00F24B79" w:rsidP="000D4667">
            <w:pPr>
              <w:jc w:val="center"/>
              <w:rPr>
                <w:rFonts w:ascii="Arial" w:hAnsi="Arial" w:cs="Arial"/>
              </w:rPr>
            </w:pPr>
            <w:r w:rsidRPr="00BF33C4">
              <w:rPr>
                <w:rFonts w:ascii="Arial" w:hAnsi="Arial" w:cs="Arial"/>
              </w:rPr>
              <w:t>10</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152</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7.507,50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2</w:t>
            </w:r>
          </w:p>
        </w:tc>
        <w:tc>
          <w:tcPr>
            <w:tcW w:w="2584" w:type="dxa"/>
          </w:tcPr>
          <w:p w:rsidR="00BD6D3B" w:rsidRPr="00BF33C4" w:rsidRDefault="00BD6D3B" w:rsidP="00237540">
            <w:pPr>
              <w:rPr>
                <w:rFonts w:ascii="Arial" w:hAnsi="Arial" w:cs="Arial"/>
              </w:rPr>
            </w:pPr>
            <w:r w:rsidRPr="00BF33C4">
              <w:rPr>
                <w:rFonts w:ascii="Arial" w:hAnsi="Arial" w:cs="Arial"/>
              </w:rPr>
              <w:t xml:space="preserve">Ören Mahallesi </w:t>
            </w:r>
          </w:p>
        </w:tc>
        <w:tc>
          <w:tcPr>
            <w:tcW w:w="1701" w:type="dxa"/>
            <w:vAlign w:val="center"/>
          </w:tcPr>
          <w:p w:rsidR="00BD6D3B" w:rsidRPr="00BF33C4" w:rsidRDefault="00BD6D3B" w:rsidP="000D4667">
            <w:pPr>
              <w:jc w:val="center"/>
              <w:rPr>
                <w:rFonts w:ascii="Arial" w:hAnsi="Arial" w:cs="Arial"/>
              </w:rPr>
            </w:pPr>
            <w:r w:rsidRPr="00BF33C4">
              <w:rPr>
                <w:rFonts w:ascii="Arial" w:hAnsi="Arial" w:cs="Arial"/>
              </w:rPr>
              <w:t>320</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12</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24.540,00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3</w:t>
            </w:r>
          </w:p>
        </w:tc>
        <w:tc>
          <w:tcPr>
            <w:tcW w:w="2584" w:type="dxa"/>
          </w:tcPr>
          <w:p w:rsidR="00BD6D3B" w:rsidRPr="00BF33C4" w:rsidRDefault="00BD6D3B" w:rsidP="00237540">
            <w:pPr>
              <w:rPr>
                <w:rFonts w:ascii="Arial" w:hAnsi="Arial" w:cs="Arial"/>
              </w:rPr>
            </w:pPr>
            <w:r w:rsidRPr="00BF33C4">
              <w:rPr>
                <w:rFonts w:ascii="Arial" w:hAnsi="Arial" w:cs="Arial"/>
              </w:rPr>
              <w:t xml:space="preserve">İsmetpaşa Mahallesi </w:t>
            </w:r>
          </w:p>
        </w:tc>
        <w:tc>
          <w:tcPr>
            <w:tcW w:w="1701" w:type="dxa"/>
            <w:vAlign w:val="center"/>
          </w:tcPr>
          <w:p w:rsidR="00BD6D3B" w:rsidRPr="00BF33C4" w:rsidRDefault="00BD6D3B" w:rsidP="000D4667">
            <w:pPr>
              <w:jc w:val="center"/>
              <w:rPr>
                <w:rFonts w:ascii="Arial" w:hAnsi="Arial" w:cs="Arial"/>
              </w:rPr>
            </w:pPr>
            <w:r w:rsidRPr="00BF33C4">
              <w:rPr>
                <w:rFonts w:ascii="Arial" w:hAnsi="Arial" w:cs="Arial"/>
              </w:rPr>
              <w:t>280</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21</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12.600,00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4</w:t>
            </w:r>
          </w:p>
        </w:tc>
        <w:tc>
          <w:tcPr>
            <w:tcW w:w="2584" w:type="dxa"/>
          </w:tcPr>
          <w:p w:rsidR="00BD6D3B" w:rsidRPr="00BF33C4" w:rsidRDefault="00BD6D3B" w:rsidP="00237540">
            <w:pPr>
              <w:rPr>
                <w:rFonts w:ascii="Arial" w:hAnsi="Arial" w:cs="Arial"/>
              </w:rPr>
            </w:pPr>
            <w:r w:rsidRPr="00BF33C4">
              <w:rPr>
                <w:rFonts w:ascii="Arial" w:hAnsi="Arial" w:cs="Arial"/>
              </w:rPr>
              <w:t xml:space="preserve">Burgaz Mahallesi </w:t>
            </w:r>
          </w:p>
        </w:tc>
        <w:tc>
          <w:tcPr>
            <w:tcW w:w="1701" w:type="dxa"/>
            <w:vAlign w:val="center"/>
          </w:tcPr>
          <w:p w:rsidR="00BD6D3B" w:rsidRPr="00BF33C4" w:rsidRDefault="00BD6D3B" w:rsidP="000D4667">
            <w:pPr>
              <w:jc w:val="center"/>
              <w:rPr>
                <w:rFonts w:ascii="Arial" w:hAnsi="Arial" w:cs="Arial"/>
              </w:rPr>
            </w:pPr>
            <w:r w:rsidRPr="00BF33C4">
              <w:rPr>
                <w:rFonts w:ascii="Arial" w:hAnsi="Arial" w:cs="Arial"/>
              </w:rPr>
              <w:t>78</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139</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9.800,00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5</w:t>
            </w:r>
          </w:p>
        </w:tc>
        <w:tc>
          <w:tcPr>
            <w:tcW w:w="2584" w:type="dxa"/>
          </w:tcPr>
          <w:p w:rsidR="00BD6D3B" w:rsidRPr="00BF33C4" w:rsidRDefault="00BD6D3B" w:rsidP="00237540">
            <w:pPr>
              <w:rPr>
                <w:rFonts w:ascii="Arial" w:hAnsi="Arial" w:cs="Arial"/>
              </w:rPr>
            </w:pPr>
            <w:r w:rsidRPr="00BF33C4">
              <w:rPr>
                <w:rFonts w:ascii="Arial" w:hAnsi="Arial" w:cs="Arial"/>
              </w:rPr>
              <w:t xml:space="preserve">İsmetpaşa Mahallesi </w:t>
            </w:r>
          </w:p>
        </w:tc>
        <w:tc>
          <w:tcPr>
            <w:tcW w:w="1701" w:type="dxa"/>
            <w:vAlign w:val="center"/>
          </w:tcPr>
          <w:p w:rsidR="00BD6D3B" w:rsidRPr="00BF33C4" w:rsidRDefault="00F24B79" w:rsidP="000D4667">
            <w:pPr>
              <w:jc w:val="center"/>
              <w:rPr>
                <w:rFonts w:ascii="Arial" w:hAnsi="Arial" w:cs="Arial"/>
              </w:rPr>
            </w:pPr>
            <w:r w:rsidRPr="00BF33C4">
              <w:rPr>
                <w:rFonts w:ascii="Arial" w:hAnsi="Arial" w:cs="Arial"/>
              </w:rPr>
              <w:t>245</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33</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8.050,00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6</w:t>
            </w:r>
          </w:p>
        </w:tc>
        <w:tc>
          <w:tcPr>
            <w:tcW w:w="2584" w:type="dxa"/>
          </w:tcPr>
          <w:p w:rsidR="00BD6D3B" w:rsidRPr="00BF33C4" w:rsidRDefault="00BD6D3B" w:rsidP="00237540">
            <w:pPr>
              <w:rPr>
                <w:rFonts w:ascii="Arial" w:hAnsi="Arial" w:cs="Arial"/>
              </w:rPr>
            </w:pPr>
            <w:r w:rsidRPr="00BF33C4">
              <w:rPr>
                <w:rFonts w:ascii="Arial" w:hAnsi="Arial" w:cs="Arial"/>
              </w:rPr>
              <w:t xml:space="preserve">Bozalan Mahallesi </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0</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3204</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8.844,00 TL</w:t>
            </w:r>
          </w:p>
        </w:tc>
      </w:tr>
      <w:tr w:rsidR="00F24B79" w:rsidRPr="00BF33C4" w:rsidTr="000D4667">
        <w:tc>
          <w:tcPr>
            <w:tcW w:w="817" w:type="dxa"/>
            <w:vAlign w:val="center"/>
          </w:tcPr>
          <w:p w:rsidR="00F24B79"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7</w:t>
            </w:r>
          </w:p>
        </w:tc>
        <w:tc>
          <w:tcPr>
            <w:tcW w:w="2584" w:type="dxa"/>
          </w:tcPr>
          <w:p w:rsidR="00F24B79" w:rsidRPr="00BF33C4" w:rsidRDefault="00F24B79" w:rsidP="00237540">
            <w:pPr>
              <w:rPr>
                <w:rFonts w:ascii="Arial" w:hAnsi="Arial" w:cs="Arial"/>
              </w:rPr>
            </w:pPr>
            <w:r w:rsidRPr="00BF33C4">
              <w:rPr>
                <w:rFonts w:ascii="Arial" w:hAnsi="Arial" w:cs="Arial"/>
              </w:rPr>
              <w:t xml:space="preserve">Ören Mahallesi </w:t>
            </w:r>
          </w:p>
        </w:tc>
        <w:tc>
          <w:tcPr>
            <w:tcW w:w="1701" w:type="dxa"/>
            <w:vAlign w:val="center"/>
          </w:tcPr>
          <w:p w:rsidR="00F24B79" w:rsidRPr="00BF33C4" w:rsidRDefault="00F24B79" w:rsidP="000D4667">
            <w:pPr>
              <w:jc w:val="center"/>
              <w:rPr>
                <w:rFonts w:ascii="Arial" w:hAnsi="Arial" w:cs="Arial"/>
              </w:rPr>
            </w:pPr>
            <w:r w:rsidRPr="00BF33C4">
              <w:rPr>
                <w:rFonts w:ascii="Arial" w:hAnsi="Arial" w:cs="Arial"/>
              </w:rPr>
              <w:t>371</w:t>
            </w:r>
          </w:p>
        </w:tc>
        <w:tc>
          <w:tcPr>
            <w:tcW w:w="1701" w:type="dxa"/>
            <w:vAlign w:val="center"/>
          </w:tcPr>
          <w:p w:rsidR="00F24B79"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11</w:t>
            </w:r>
          </w:p>
        </w:tc>
        <w:tc>
          <w:tcPr>
            <w:tcW w:w="1701" w:type="dxa"/>
            <w:vAlign w:val="center"/>
          </w:tcPr>
          <w:p w:rsidR="00F24B79"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85.795,50 TL</w:t>
            </w:r>
          </w:p>
        </w:tc>
      </w:tr>
      <w:tr w:rsidR="00F24B79" w:rsidRPr="00BF33C4" w:rsidTr="000D4667">
        <w:tc>
          <w:tcPr>
            <w:tcW w:w="817" w:type="dxa"/>
            <w:vAlign w:val="center"/>
          </w:tcPr>
          <w:p w:rsidR="00F24B79"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8</w:t>
            </w:r>
          </w:p>
        </w:tc>
        <w:tc>
          <w:tcPr>
            <w:tcW w:w="2584" w:type="dxa"/>
          </w:tcPr>
          <w:p w:rsidR="00F24B79" w:rsidRPr="00BF33C4" w:rsidRDefault="00F24B79" w:rsidP="00237540">
            <w:pPr>
              <w:rPr>
                <w:rFonts w:ascii="Arial" w:hAnsi="Arial" w:cs="Arial"/>
              </w:rPr>
            </w:pPr>
            <w:r w:rsidRPr="00BF33C4">
              <w:rPr>
                <w:rFonts w:ascii="Arial" w:hAnsi="Arial" w:cs="Arial"/>
              </w:rPr>
              <w:t xml:space="preserve">Güllük Mahallesi </w:t>
            </w:r>
          </w:p>
        </w:tc>
        <w:tc>
          <w:tcPr>
            <w:tcW w:w="1701" w:type="dxa"/>
            <w:vAlign w:val="center"/>
          </w:tcPr>
          <w:p w:rsidR="00F24B79" w:rsidRPr="00BF33C4" w:rsidRDefault="00F24B79" w:rsidP="000D4667">
            <w:pPr>
              <w:jc w:val="center"/>
              <w:rPr>
                <w:rFonts w:ascii="Arial" w:hAnsi="Arial" w:cs="Arial"/>
              </w:rPr>
            </w:pPr>
            <w:r w:rsidRPr="00BF33C4">
              <w:rPr>
                <w:rFonts w:ascii="Arial" w:hAnsi="Arial" w:cs="Arial"/>
              </w:rPr>
              <w:t>334</w:t>
            </w:r>
          </w:p>
        </w:tc>
        <w:tc>
          <w:tcPr>
            <w:tcW w:w="1701" w:type="dxa"/>
            <w:vAlign w:val="center"/>
          </w:tcPr>
          <w:p w:rsidR="00F24B79"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11</w:t>
            </w:r>
          </w:p>
        </w:tc>
        <w:tc>
          <w:tcPr>
            <w:tcW w:w="1701" w:type="dxa"/>
            <w:vAlign w:val="center"/>
          </w:tcPr>
          <w:p w:rsidR="00F24B79"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35.037,00 TL</w:t>
            </w:r>
          </w:p>
        </w:tc>
      </w:tr>
      <w:tr w:rsidR="00F24B79" w:rsidRPr="00BF33C4" w:rsidTr="000D4667">
        <w:tc>
          <w:tcPr>
            <w:tcW w:w="817" w:type="dxa"/>
            <w:vAlign w:val="center"/>
          </w:tcPr>
          <w:p w:rsidR="00F24B79"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9</w:t>
            </w:r>
          </w:p>
        </w:tc>
        <w:tc>
          <w:tcPr>
            <w:tcW w:w="2584" w:type="dxa"/>
          </w:tcPr>
          <w:p w:rsidR="00F24B79" w:rsidRPr="00BF33C4" w:rsidRDefault="00F24B79" w:rsidP="00237540">
            <w:pPr>
              <w:rPr>
                <w:rFonts w:ascii="Arial" w:hAnsi="Arial" w:cs="Arial"/>
              </w:rPr>
            </w:pPr>
            <w:r w:rsidRPr="00BF33C4">
              <w:rPr>
                <w:rFonts w:ascii="Arial" w:hAnsi="Arial" w:cs="Arial"/>
              </w:rPr>
              <w:t xml:space="preserve">Kayaönü Mahallesi </w:t>
            </w:r>
          </w:p>
        </w:tc>
        <w:tc>
          <w:tcPr>
            <w:tcW w:w="1701" w:type="dxa"/>
            <w:vAlign w:val="center"/>
          </w:tcPr>
          <w:p w:rsidR="00F24B79" w:rsidRPr="00BF33C4" w:rsidRDefault="00F24B79" w:rsidP="000D4667">
            <w:pPr>
              <w:jc w:val="center"/>
              <w:rPr>
                <w:rFonts w:ascii="Arial" w:hAnsi="Arial" w:cs="Arial"/>
              </w:rPr>
            </w:pPr>
            <w:r w:rsidRPr="00BF33C4">
              <w:rPr>
                <w:rFonts w:ascii="Arial" w:hAnsi="Arial" w:cs="Arial"/>
              </w:rPr>
              <w:t>129</w:t>
            </w:r>
          </w:p>
        </w:tc>
        <w:tc>
          <w:tcPr>
            <w:tcW w:w="1701" w:type="dxa"/>
            <w:vAlign w:val="center"/>
          </w:tcPr>
          <w:p w:rsidR="00F24B79"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136</w:t>
            </w:r>
          </w:p>
        </w:tc>
        <w:tc>
          <w:tcPr>
            <w:tcW w:w="1701" w:type="dxa"/>
            <w:vAlign w:val="center"/>
          </w:tcPr>
          <w:p w:rsidR="00F24B79"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3.099,20 TL</w:t>
            </w:r>
          </w:p>
        </w:tc>
      </w:tr>
      <w:tr w:rsidR="00F24B79" w:rsidRPr="00BF33C4" w:rsidTr="000D4667">
        <w:tc>
          <w:tcPr>
            <w:tcW w:w="817" w:type="dxa"/>
            <w:vAlign w:val="center"/>
          </w:tcPr>
          <w:p w:rsidR="00F24B79"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10</w:t>
            </w:r>
          </w:p>
        </w:tc>
        <w:tc>
          <w:tcPr>
            <w:tcW w:w="2584" w:type="dxa"/>
          </w:tcPr>
          <w:p w:rsidR="00F24B79" w:rsidRPr="00BF33C4" w:rsidRDefault="00F24B79" w:rsidP="00237540">
            <w:pPr>
              <w:rPr>
                <w:rFonts w:ascii="Arial" w:hAnsi="Arial" w:cs="Arial"/>
              </w:rPr>
            </w:pPr>
            <w:r w:rsidRPr="00BF33C4">
              <w:rPr>
                <w:rFonts w:ascii="Arial" w:hAnsi="Arial" w:cs="Arial"/>
              </w:rPr>
              <w:t xml:space="preserve">İçme Mahallesi </w:t>
            </w:r>
          </w:p>
        </w:tc>
        <w:tc>
          <w:tcPr>
            <w:tcW w:w="1701" w:type="dxa"/>
            <w:vAlign w:val="center"/>
          </w:tcPr>
          <w:p w:rsidR="00F24B79" w:rsidRPr="00BF33C4" w:rsidRDefault="00F24B79" w:rsidP="000D4667">
            <w:pPr>
              <w:jc w:val="center"/>
              <w:rPr>
                <w:rFonts w:ascii="Arial" w:hAnsi="Arial" w:cs="Arial"/>
              </w:rPr>
            </w:pPr>
            <w:r w:rsidRPr="00BF33C4">
              <w:rPr>
                <w:rFonts w:ascii="Arial" w:hAnsi="Arial" w:cs="Arial"/>
              </w:rPr>
              <w:t>138</w:t>
            </w:r>
          </w:p>
        </w:tc>
        <w:tc>
          <w:tcPr>
            <w:tcW w:w="1701" w:type="dxa"/>
            <w:vAlign w:val="center"/>
          </w:tcPr>
          <w:p w:rsidR="00F24B79"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3</w:t>
            </w:r>
          </w:p>
        </w:tc>
        <w:tc>
          <w:tcPr>
            <w:tcW w:w="1701" w:type="dxa"/>
            <w:vAlign w:val="center"/>
          </w:tcPr>
          <w:p w:rsidR="00F24B79"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10.683,20 TL</w:t>
            </w:r>
          </w:p>
        </w:tc>
      </w:tr>
      <w:tr w:rsidR="00F24B79" w:rsidRPr="00BF33C4" w:rsidTr="000D4667">
        <w:tc>
          <w:tcPr>
            <w:tcW w:w="817" w:type="dxa"/>
            <w:vAlign w:val="center"/>
          </w:tcPr>
          <w:p w:rsidR="00F24B79"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11</w:t>
            </w:r>
          </w:p>
        </w:tc>
        <w:tc>
          <w:tcPr>
            <w:tcW w:w="2584" w:type="dxa"/>
          </w:tcPr>
          <w:p w:rsidR="00F24B79" w:rsidRPr="00BF33C4" w:rsidRDefault="00F24B79" w:rsidP="00237540">
            <w:pPr>
              <w:rPr>
                <w:rFonts w:ascii="Arial" w:hAnsi="Arial" w:cs="Arial"/>
              </w:rPr>
            </w:pPr>
            <w:r w:rsidRPr="00BF33C4">
              <w:rPr>
                <w:rFonts w:ascii="Arial" w:hAnsi="Arial" w:cs="Arial"/>
              </w:rPr>
              <w:t xml:space="preserve">Karakuyu Mahallesi </w:t>
            </w:r>
          </w:p>
        </w:tc>
        <w:tc>
          <w:tcPr>
            <w:tcW w:w="1701" w:type="dxa"/>
            <w:vAlign w:val="center"/>
          </w:tcPr>
          <w:p w:rsidR="00F24B79" w:rsidRPr="00BF33C4" w:rsidRDefault="00F24B79" w:rsidP="000D4667">
            <w:pPr>
              <w:jc w:val="center"/>
              <w:rPr>
                <w:rFonts w:ascii="Arial" w:hAnsi="Arial" w:cs="Arial"/>
              </w:rPr>
            </w:pPr>
            <w:r w:rsidRPr="00BF33C4">
              <w:rPr>
                <w:rFonts w:ascii="Arial" w:hAnsi="Arial" w:cs="Arial"/>
              </w:rPr>
              <w:t>0</w:t>
            </w:r>
          </w:p>
        </w:tc>
        <w:tc>
          <w:tcPr>
            <w:tcW w:w="1701" w:type="dxa"/>
            <w:vAlign w:val="center"/>
          </w:tcPr>
          <w:p w:rsidR="00F24B79"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512</w:t>
            </w:r>
          </w:p>
        </w:tc>
        <w:tc>
          <w:tcPr>
            <w:tcW w:w="1701" w:type="dxa"/>
            <w:vAlign w:val="center"/>
          </w:tcPr>
          <w:p w:rsidR="00F24B79"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14.040,00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12</w:t>
            </w:r>
          </w:p>
        </w:tc>
        <w:tc>
          <w:tcPr>
            <w:tcW w:w="2584" w:type="dxa"/>
          </w:tcPr>
          <w:p w:rsidR="00BD6D3B" w:rsidRPr="00BF33C4" w:rsidRDefault="00BD6D3B" w:rsidP="00237540">
            <w:pPr>
              <w:rPr>
                <w:rFonts w:ascii="Arial" w:hAnsi="Arial" w:cs="Arial"/>
              </w:rPr>
            </w:pPr>
            <w:r w:rsidRPr="00BF33C4">
              <w:rPr>
                <w:rFonts w:ascii="Arial" w:hAnsi="Arial" w:cs="Arial"/>
              </w:rPr>
              <w:t xml:space="preserve">İsmetpaşa Mahallesi </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260</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1079</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7.238,47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13</w:t>
            </w:r>
          </w:p>
        </w:tc>
        <w:tc>
          <w:tcPr>
            <w:tcW w:w="2584" w:type="dxa"/>
          </w:tcPr>
          <w:p w:rsidR="00BD6D3B" w:rsidRPr="00BF33C4" w:rsidRDefault="00BD6D3B" w:rsidP="00237540">
            <w:pPr>
              <w:rPr>
                <w:rFonts w:ascii="Arial" w:hAnsi="Arial" w:cs="Arial"/>
              </w:rPr>
            </w:pPr>
            <w:r w:rsidRPr="00BF33C4">
              <w:rPr>
                <w:rFonts w:ascii="Arial" w:hAnsi="Arial" w:cs="Arial"/>
              </w:rPr>
              <w:t xml:space="preserve">İsmetpaşa Mahallesi </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877</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15</w:t>
            </w:r>
          </w:p>
        </w:tc>
        <w:tc>
          <w:tcPr>
            <w:tcW w:w="1701" w:type="dxa"/>
            <w:vAlign w:val="center"/>
          </w:tcPr>
          <w:p w:rsidR="00F24B79"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15.379,00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14</w:t>
            </w:r>
          </w:p>
        </w:tc>
        <w:tc>
          <w:tcPr>
            <w:tcW w:w="2584" w:type="dxa"/>
          </w:tcPr>
          <w:p w:rsidR="00BD6D3B" w:rsidRPr="00BF33C4" w:rsidRDefault="00BD6D3B" w:rsidP="00237540">
            <w:pPr>
              <w:rPr>
                <w:rFonts w:ascii="Arial" w:hAnsi="Arial" w:cs="Arial"/>
              </w:rPr>
            </w:pPr>
            <w:r w:rsidRPr="00BF33C4">
              <w:rPr>
                <w:rFonts w:ascii="Arial" w:hAnsi="Arial" w:cs="Arial"/>
              </w:rPr>
              <w:t xml:space="preserve">Güllük Mahallesi </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257</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21</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33.000,00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15</w:t>
            </w:r>
          </w:p>
        </w:tc>
        <w:tc>
          <w:tcPr>
            <w:tcW w:w="2584" w:type="dxa"/>
          </w:tcPr>
          <w:p w:rsidR="00BD6D3B" w:rsidRPr="00BF33C4" w:rsidRDefault="00BD6D3B" w:rsidP="00237540">
            <w:pPr>
              <w:rPr>
                <w:rFonts w:ascii="Arial" w:hAnsi="Arial" w:cs="Arial"/>
              </w:rPr>
            </w:pPr>
            <w:r w:rsidRPr="00BF33C4">
              <w:rPr>
                <w:rFonts w:ascii="Arial" w:hAnsi="Arial" w:cs="Arial"/>
              </w:rPr>
              <w:t xml:space="preserve">Burgaz Mahallesi </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10</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152</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7.507,00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16</w:t>
            </w:r>
          </w:p>
        </w:tc>
        <w:tc>
          <w:tcPr>
            <w:tcW w:w="2584" w:type="dxa"/>
          </w:tcPr>
          <w:p w:rsidR="00BD6D3B" w:rsidRPr="00BF33C4" w:rsidRDefault="00BD6D3B" w:rsidP="00237540">
            <w:pPr>
              <w:rPr>
                <w:rFonts w:ascii="Arial" w:hAnsi="Arial" w:cs="Arial"/>
              </w:rPr>
            </w:pPr>
            <w:r w:rsidRPr="00BF33C4">
              <w:rPr>
                <w:rFonts w:ascii="Arial" w:hAnsi="Arial" w:cs="Arial"/>
              </w:rPr>
              <w:t xml:space="preserve">Burgaz Mahallesi </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71</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192</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1.270,50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17</w:t>
            </w:r>
          </w:p>
        </w:tc>
        <w:tc>
          <w:tcPr>
            <w:tcW w:w="2584" w:type="dxa"/>
          </w:tcPr>
          <w:p w:rsidR="00BD6D3B" w:rsidRPr="00BF33C4" w:rsidRDefault="00BD6D3B" w:rsidP="00237540">
            <w:pPr>
              <w:rPr>
                <w:rFonts w:ascii="Arial" w:hAnsi="Arial" w:cs="Arial"/>
              </w:rPr>
            </w:pPr>
            <w:r w:rsidRPr="00BF33C4">
              <w:rPr>
                <w:rFonts w:ascii="Arial" w:hAnsi="Arial" w:cs="Arial"/>
              </w:rPr>
              <w:t xml:space="preserve">Hayıtlı Mahallesi </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517</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385</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21.615,00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18</w:t>
            </w:r>
          </w:p>
        </w:tc>
        <w:tc>
          <w:tcPr>
            <w:tcW w:w="2584" w:type="dxa"/>
          </w:tcPr>
          <w:p w:rsidR="00BD6D3B" w:rsidRPr="00BF33C4" w:rsidRDefault="00BD6D3B" w:rsidP="00237540">
            <w:pPr>
              <w:rPr>
                <w:rFonts w:ascii="Arial" w:hAnsi="Arial" w:cs="Arial"/>
              </w:rPr>
            </w:pPr>
            <w:r w:rsidRPr="00BF33C4">
              <w:rPr>
                <w:rFonts w:ascii="Arial" w:hAnsi="Arial" w:cs="Arial"/>
              </w:rPr>
              <w:t xml:space="preserve">Hacıilyas Mahallesi </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353</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116</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23.310,00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19</w:t>
            </w:r>
          </w:p>
        </w:tc>
        <w:tc>
          <w:tcPr>
            <w:tcW w:w="2584" w:type="dxa"/>
          </w:tcPr>
          <w:p w:rsidR="00BD6D3B" w:rsidRPr="00BF33C4" w:rsidRDefault="00BD6D3B" w:rsidP="00237540">
            <w:pPr>
              <w:rPr>
                <w:rFonts w:ascii="Arial" w:hAnsi="Arial" w:cs="Arial"/>
              </w:rPr>
            </w:pPr>
            <w:r w:rsidRPr="00BF33C4">
              <w:rPr>
                <w:rFonts w:ascii="Arial" w:hAnsi="Arial" w:cs="Arial"/>
              </w:rPr>
              <w:t xml:space="preserve">Meşelik Mahallesi </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276</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11</w:t>
            </w:r>
          </w:p>
        </w:tc>
        <w:tc>
          <w:tcPr>
            <w:tcW w:w="1701" w:type="dxa"/>
            <w:vAlign w:val="center"/>
          </w:tcPr>
          <w:p w:rsidR="00BD6D3B" w:rsidRPr="00BF33C4" w:rsidRDefault="00F24B79" w:rsidP="00237540">
            <w:pPr>
              <w:pStyle w:val="ListeParagraf3"/>
              <w:spacing w:line="240" w:lineRule="auto"/>
              <w:ind w:left="0"/>
              <w:jc w:val="center"/>
              <w:rPr>
                <w:rFonts w:ascii="Arial" w:hAnsi="Arial" w:cs="Arial"/>
                <w:sz w:val="24"/>
                <w:szCs w:val="24"/>
              </w:rPr>
            </w:pPr>
            <w:r w:rsidRPr="00BF33C4">
              <w:rPr>
                <w:rFonts w:ascii="Arial" w:hAnsi="Arial" w:cs="Arial"/>
                <w:sz w:val="24"/>
                <w:szCs w:val="24"/>
              </w:rPr>
              <w:t>136.075,50TL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20</w:t>
            </w:r>
          </w:p>
        </w:tc>
        <w:tc>
          <w:tcPr>
            <w:tcW w:w="2584" w:type="dxa"/>
          </w:tcPr>
          <w:p w:rsidR="00BD6D3B" w:rsidRPr="00BF33C4" w:rsidRDefault="00BD6D3B" w:rsidP="00237540">
            <w:pPr>
              <w:rPr>
                <w:rFonts w:ascii="Arial" w:hAnsi="Arial" w:cs="Arial"/>
              </w:rPr>
            </w:pPr>
            <w:r w:rsidRPr="00BF33C4">
              <w:rPr>
                <w:rFonts w:ascii="Arial" w:hAnsi="Arial" w:cs="Arial"/>
              </w:rPr>
              <w:t xml:space="preserve">Hayıtlı Mahallesi </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246</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649</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63.810,00</w:t>
            </w:r>
            <w:r w:rsidR="00BF33C4" w:rsidRPr="00BF33C4">
              <w:rPr>
                <w:rFonts w:ascii="Arial" w:hAnsi="Arial" w:cs="Arial"/>
                <w:sz w:val="24"/>
                <w:szCs w:val="24"/>
              </w:rPr>
              <w:t xml:space="preserve"> TL</w:t>
            </w:r>
          </w:p>
        </w:tc>
      </w:tr>
      <w:tr w:rsidR="00BD6D3B" w:rsidRPr="00BF33C4" w:rsidTr="000D4667">
        <w:tc>
          <w:tcPr>
            <w:tcW w:w="817" w:type="dxa"/>
            <w:vAlign w:val="center"/>
          </w:tcPr>
          <w:p w:rsidR="00BD6D3B" w:rsidRPr="00BF33C4" w:rsidRDefault="00BD6D3B"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21</w:t>
            </w:r>
          </w:p>
        </w:tc>
        <w:tc>
          <w:tcPr>
            <w:tcW w:w="2584" w:type="dxa"/>
          </w:tcPr>
          <w:p w:rsidR="00BD6D3B" w:rsidRPr="00BF33C4" w:rsidRDefault="00BD6D3B" w:rsidP="00237540">
            <w:pPr>
              <w:rPr>
                <w:rFonts w:ascii="Arial" w:hAnsi="Arial" w:cs="Arial"/>
              </w:rPr>
            </w:pPr>
            <w:r w:rsidRPr="00BF33C4">
              <w:rPr>
                <w:rFonts w:ascii="Arial" w:hAnsi="Arial" w:cs="Arial"/>
              </w:rPr>
              <w:t xml:space="preserve">Güllük Mahallesi </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347</w:t>
            </w:r>
          </w:p>
        </w:tc>
        <w:tc>
          <w:tcPr>
            <w:tcW w:w="1701" w:type="dxa"/>
            <w:vAlign w:val="center"/>
          </w:tcPr>
          <w:p w:rsidR="00BD6D3B" w:rsidRPr="00BF33C4" w:rsidRDefault="00F24B79" w:rsidP="000D4667">
            <w:pPr>
              <w:pStyle w:val="ListeParagraf3"/>
              <w:spacing w:line="240" w:lineRule="auto"/>
              <w:ind w:left="0"/>
              <w:jc w:val="center"/>
              <w:rPr>
                <w:rFonts w:ascii="Arial" w:hAnsi="Arial" w:cs="Arial"/>
                <w:sz w:val="24"/>
                <w:szCs w:val="24"/>
              </w:rPr>
            </w:pPr>
            <w:r w:rsidRPr="00BF33C4">
              <w:rPr>
                <w:rFonts w:ascii="Arial" w:hAnsi="Arial" w:cs="Arial"/>
                <w:sz w:val="24"/>
                <w:szCs w:val="24"/>
              </w:rPr>
              <w:t>24</w:t>
            </w:r>
          </w:p>
        </w:tc>
        <w:tc>
          <w:tcPr>
            <w:tcW w:w="1701" w:type="dxa"/>
            <w:vAlign w:val="center"/>
          </w:tcPr>
          <w:p w:rsidR="00BD6D3B" w:rsidRPr="00BF33C4" w:rsidRDefault="00F24B79" w:rsidP="00237540">
            <w:pPr>
              <w:pStyle w:val="ListeParagraf3"/>
              <w:spacing w:line="240" w:lineRule="auto"/>
              <w:ind w:left="0"/>
              <w:jc w:val="right"/>
              <w:rPr>
                <w:rFonts w:ascii="Arial" w:hAnsi="Arial" w:cs="Arial"/>
                <w:sz w:val="24"/>
                <w:szCs w:val="24"/>
              </w:rPr>
            </w:pPr>
            <w:r w:rsidRPr="00BF33C4">
              <w:rPr>
                <w:rFonts w:ascii="Arial" w:hAnsi="Arial" w:cs="Arial"/>
                <w:sz w:val="24"/>
                <w:szCs w:val="24"/>
              </w:rPr>
              <w:t>23.404,50</w:t>
            </w:r>
            <w:r w:rsidR="00BF33C4" w:rsidRPr="00BF33C4">
              <w:rPr>
                <w:rFonts w:ascii="Arial" w:hAnsi="Arial" w:cs="Arial"/>
                <w:sz w:val="24"/>
                <w:szCs w:val="24"/>
              </w:rPr>
              <w:t xml:space="preserve"> TL</w:t>
            </w:r>
          </w:p>
        </w:tc>
      </w:tr>
    </w:tbl>
    <w:p w:rsidR="00E56B9A" w:rsidRDefault="00E56B9A" w:rsidP="003A42D0">
      <w:pPr>
        <w:pStyle w:val="ListeParagraf3"/>
        <w:ind w:left="0"/>
        <w:jc w:val="both"/>
        <w:rPr>
          <w:rFonts w:ascii="Arial" w:hAnsi="Arial" w:cs="Arial"/>
          <w:sz w:val="24"/>
          <w:szCs w:val="24"/>
        </w:rPr>
      </w:pPr>
    </w:p>
    <w:p w:rsidR="00DD166B" w:rsidRDefault="00DD166B" w:rsidP="003A42D0">
      <w:pPr>
        <w:pStyle w:val="ListeParagraf3"/>
        <w:ind w:left="0"/>
        <w:jc w:val="both"/>
        <w:rPr>
          <w:rFonts w:ascii="Arial" w:hAnsi="Arial" w:cs="Arial"/>
          <w:sz w:val="24"/>
          <w:szCs w:val="24"/>
        </w:rPr>
      </w:pPr>
    </w:p>
    <w:p w:rsidR="00DD166B" w:rsidRDefault="00DD166B" w:rsidP="003A42D0">
      <w:pPr>
        <w:pStyle w:val="ListeParagraf3"/>
        <w:ind w:left="0"/>
        <w:jc w:val="both"/>
        <w:rPr>
          <w:rFonts w:ascii="Arial" w:hAnsi="Arial" w:cs="Arial"/>
          <w:sz w:val="24"/>
          <w:szCs w:val="24"/>
        </w:rPr>
      </w:pPr>
    </w:p>
    <w:p w:rsidR="00DD166B" w:rsidRDefault="00DD166B" w:rsidP="003A42D0">
      <w:pPr>
        <w:pStyle w:val="ListeParagraf3"/>
        <w:ind w:left="0"/>
        <w:jc w:val="both"/>
        <w:rPr>
          <w:rFonts w:ascii="Arial" w:hAnsi="Arial" w:cs="Arial"/>
          <w:sz w:val="24"/>
          <w:szCs w:val="24"/>
        </w:rPr>
      </w:pPr>
    </w:p>
    <w:p w:rsidR="00064D93" w:rsidRDefault="00064D93" w:rsidP="003A42D0">
      <w:pPr>
        <w:pStyle w:val="Balk1"/>
        <w:ind w:left="360"/>
        <w:rPr>
          <w:rFonts w:ascii="Arial Black" w:hAnsi="Arial Black"/>
          <w:color w:val="0000FF"/>
          <w:sz w:val="36"/>
          <w:szCs w:val="36"/>
        </w:rPr>
      </w:pPr>
      <w:r w:rsidRPr="00EC7282">
        <w:rPr>
          <w:rFonts w:ascii="Arial Black" w:hAnsi="Arial Black"/>
          <w:color w:val="0000FF"/>
          <w:sz w:val="36"/>
          <w:szCs w:val="36"/>
        </w:rPr>
        <w:lastRenderedPageBreak/>
        <w:t>II-AMAÇ VE HEDEFLER</w:t>
      </w:r>
      <w:bookmarkEnd w:id="63"/>
      <w:bookmarkEnd w:id="64"/>
      <w:bookmarkEnd w:id="65"/>
      <w:bookmarkEnd w:id="66"/>
    </w:p>
    <w:p w:rsidR="00064D93" w:rsidRDefault="00064D93" w:rsidP="003A42D0">
      <w:r>
        <w:t xml:space="preserve">     </w:t>
      </w:r>
    </w:p>
    <w:p w:rsidR="00064D93" w:rsidRDefault="00064D93" w:rsidP="003A42D0">
      <w:pPr>
        <w:rPr>
          <w:rFonts w:ascii="Arial" w:hAnsi="Arial" w:cs="Arial"/>
          <w:b/>
          <w:color w:val="000080"/>
          <w:sz w:val="32"/>
          <w:szCs w:val="32"/>
        </w:rPr>
      </w:pPr>
      <w:r w:rsidRPr="00EC7282">
        <w:rPr>
          <w:rFonts w:ascii="Arial" w:hAnsi="Arial" w:cs="Arial"/>
          <w:b/>
          <w:sz w:val="32"/>
          <w:szCs w:val="32"/>
        </w:rPr>
        <w:t xml:space="preserve">      </w:t>
      </w:r>
      <w:r w:rsidRPr="00EC7282">
        <w:rPr>
          <w:rFonts w:ascii="Arial" w:hAnsi="Arial" w:cs="Arial"/>
          <w:b/>
          <w:color w:val="000080"/>
          <w:sz w:val="32"/>
          <w:szCs w:val="32"/>
        </w:rPr>
        <w:t>A-İdarenin Amaç ve Hedefleri</w:t>
      </w:r>
    </w:p>
    <w:p w:rsidR="00FA32E7" w:rsidRDefault="00FA32E7" w:rsidP="003A42D0">
      <w:pPr>
        <w:rPr>
          <w:rFonts w:ascii="Arial" w:hAnsi="Arial" w:cs="Arial"/>
          <w:b/>
          <w:color w:val="000080"/>
          <w:sz w:val="32"/>
          <w:szCs w:val="32"/>
        </w:rPr>
      </w:pPr>
    </w:p>
    <w:tbl>
      <w:tblPr>
        <w:tblStyle w:val="TabloKlavuzu"/>
        <w:tblW w:w="0" w:type="auto"/>
        <w:tblLook w:val="01E0"/>
      </w:tblPr>
      <w:tblGrid>
        <w:gridCol w:w="8580"/>
      </w:tblGrid>
      <w:tr w:rsidR="00B1218F" w:rsidRPr="00396519" w:rsidTr="004A7384">
        <w:tc>
          <w:tcPr>
            <w:tcW w:w="8580" w:type="dxa"/>
            <w:shd w:val="clear" w:color="auto" w:fill="7030A0"/>
            <w:vAlign w:val="center"/>
          </w:tcPr>
          <w:p w:rsidR="00B1218F" w:rsidRPr="00396519" w:rsidRDefault="00FA32E7" w:rsidP="003A42D0">
            <w:pPr>
              <w:jc w:val="center"/>
              <w:rPr>
                <w:rFonts w:ascii="Arial" w:hAnsi="Arial" w:cs="Arial"/>
                <w:b/>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1</w:t>
            </w:r>
          </w:p>
        </w:tc>
      </w:tr>
      <w:tr w:rsidR="00B1218F" w:rsidTr="004A7384">
        <w:tc>
          <w:tcPr>
            <w:tcW w:w="8580" w:type="dxa"/>
            <w:tcBorders>
              <w:bottom w:val="single" w:sz="4" w:space="0" w:color="auto"/>
            </w:tcBorders>
          </w:tcPr>
          <w:p w:rsidR="00B1218F" w:rsidRPr="009103F6" w:rsidRDefault="00E26C23" w:rsidP="003A42D0">
            <w:pPr>
              <w:spacing w:line="276" w:lineRule="auto"/>
              <w:jc w:val="center"/>
              <w:rPr>
                <w:b/>
                <w:sz w:val="28"/>
                <w:szCs w:val="28"/>
              </w:rPr>
            </w:pPr>
            <w:r>
              <w:rPr>
                <w:rFonts w:ascii="Arial" w:hAnsi="Arial" w:cs="Arial"/>
                <w:b/>
                <w:sz w:val="28"/>
                <w:szCs w:val="28"/>
              </w:rPr>
              <w:t>Doğaya Saygı Anlayışıyla Çevre Sağlığına Önem Verilerek, Yaşanabilir Yeşil ve Temiz Bir Çevre Oluşturmak</w:t>
            </w:r>
          </w:p>
        </w:tc>
      </w:tr>
      <w:tr w:rsidR="00B1218F" w:rsidTr="004A7384">
        <w:tc>
          <w:tcPr>
            <w:tcW w:w="8580" w:type="dxa"/>
            <w:shd w:val="clear" w:color="auto" w:fill="D9D9D9"/>
          </w:tcPr>
          <w:p w:rsidR="00B1218F" w:rsidRPr="00F57052" w:rsidRDefault="00B1218F" w:rsidP="003A42D0">
            <w:pPr>
              <w:spacing w:line="276" w:lineRule="auto"/>
              <w:rPr>
                <w:sz w:val="28"/>
                <w:szCs w:val="28"/>
              </w:rPr>
            </w:pPr>
            <w:r w:rsidRPr="00F57052">
              <w:rPr>
                <w:rFonts w:ascii="Arial" w:hAnsi="Arial" w:cs="Arial"/>
                <w:b/>
                <w:color w:val="000080"/>
                <w:sz w:val="28"/>
                <w:szCs w:val="28"/>
              </w:rPr>
              <w:t>Stratejik Hedef</w:t>
            </w:r>
            <w:r w:rsidR="007C0D17">
              <w:rPr>
                <w:rFonts w:ascii="Arial" w:hAnsi="Arial" w:cs="Arial"/>
                <w:b/>
                <w:color w:val="000080"/>
                <w:sz w:val="28"/>
                <w:szCs w:val="28"/>
              </w:rPr>
              <w:t xml:space="preserve"> </w:t>
            </w:r>
            <w:r w:rsidRPr="00F57052">
              <w:rPr>
                <w:rFonts w:ascii="Arial" w:hAnsi="Arial" w:cs="Arial"/>
                <w:b/>
                <w:color w:val="000080"/>
                <w:sz w:val="28"/>
                <w:szCs w:val="28"/>
              </w:rPr>
              <w:t>1.1</w:t>
            </w:r>
          </w:p>
        </w:tc>
      </w:tr>
      <w:tr w:rsidR="00B1218F" w:rsidTr="004A7384">
        <w:tc>
          <w:tcPr>
            <w:tcW w:w="8580" w:type="dxa"/>
            <w:tcBorders>
              <w:bottom w:val="single" w:sz="4" w:space="0" w:color="auto"/>
            </w:tcBorders>
          </w:tcPr>
          <w:p w:rsidR="00B1218F" w:rsidRPr="004A7384" w:rsidRDefault="00E26C23" w:rsidP="003A42D0">
            <w:pPr>
              <w:spacing w:line="276" w:lineRule="auto"/>
              <w:rPr>
                <w:rFonts w:ascii="Arial" w:hAnsi="Arial" w:cs="Arial"/>
                <w:sz w:val="28"/>
                <w:szCs w:val="28"/>
              </w:rPr>
            </w:pPr>
            <w:r w:rsidRPr="004A7384">
              <w:rPr>
                <w:rFonts w:ascii="Arial" w:hAnsi="Arial" w:cs="Arial"/>
                <w:sz w:val="28"/>
                <w:szCs w:val="28"/>
              </w:rPr>
              <w:t>Halkımızın Sağlıklı Bir Çevrede Yaşaması İçin Temizlik Hizmetlerinin Düzenli ve Etkin Yapılması</w:t>
            </w:r>
          </w:p>
        </w:tc>
      </w:tr>
      <w:tr w:rsidR="00B1218F" w:rsidTr="004A7384">
        <w:tc>
          <w:tcPr>
            <w:tcW w:w="8580" w:type="dxa"/>
            <w:shd w:val="clear" w:color="auto" w:fill="E0E0E0"/>
          </w:tcPr>
          <w:p w:rsidR="00B1218F" w:rsidRPr="00F57052" w:rsidRDefault="00B1218F" w:rsidP="003A42D0">
            <w:pPr>
              <w:spacing w:line="276" w:lineRule="auto"/>
              <w:rPr>
                <w:rFonts w:ascii="Arial" w:hAnsi="Arial" w:cs="Arial"/>
                <w:sz w:val="28"/>
                <w:szCs w:val="28"/>
              </w:rPr>
            </w:pPr>
            <w:r w:rsidRPr="00F57052">
              <w:rPr>
                <w:rFonts w:ascii="Arial" w:hAnsi="Arial" w:cs="Arial"/>
                <w:b/>
                <w:color w:val="000080"/>
                <w:sz w:val="28"/>
                <w:szCs w:val="28"/>
              </w:rPr>
              <w:t>Stratejik Hedef 1.2</w:t>
            </w:r>
          </w:p>
        </w:tc>
      </w:tr>
      <w:tr w:rsidR="004A7384" w:rsidTr="004A7384">
        <w:tc>
          <w:tcPr>
            <w:tcW w:w="8580" w:type="dxa"/>
            <w:vAlign w:val="center"/>
          </w:tcPr>
          <w:p w:rsidR="004A7384" w:rsidRPr="004A7384" w:rsidRDefault="004A7384" w:rsidP="003A42D0">
            <w:pPr>
              <w:spacing w:line="276" w:lineRule="auto"/>
              <w:rPr>
                <w:rFonts w:ascii="Arial" w:hAnsi="Arial" w:cs="Arial"/>
                <w:color w:val="000000"/>
                <w:sz w:val="28"/>
                <w:szCs w:val="28"/>
              </w:rPr>
            </w:pPr>
            <w:r w:rsidRPr="004A7384">
              <w:rPr>
                <w:rFonts w:ascii="Arial" w:hAnsi="Arial" w:cs="Arial"/>
                <w:sz w:val="28"/>
                <w:szCs w:val="28"/>
              </w:rPr>
              <w:t>Çevre Sağlığını Tehdit Eden Etmenlerin Yarattığı Risklerin En Aza İndirmesi ve Çevre Bilincinin Geliştirilmesi</w:t>
            </w:r>
          </w:p>
        </w:tc>
      </w:tr>
      <w:tr w:rsidR="00F42A2C" w:rsidTr="004A7384">
        <w:tc>
          <w:tcPr>
            <w:tcW w:w="8580" w:type="dxa"/>
          </w:tcPr>
          <w:p w:rsidR="00F42A2C" w:rsidRPr="00F57052" w:rsidRDefault="00F42A2C" w:rsidP="003A42D0">
            <w:pPr>
              <w:spacing w:line="276" w:lineRule="auto"/>
              <w:rPr>
                <w:rFonts w:ascii="Arial" w:hAnsi="Arial" w:cs="Arial"/>
                <w:sz w:val="28"/>
                <w:szCs w:val="28"/>
              </w:rPr>
            </w:pPr>
            <w:r w:rsidRPr="00F57052">
              <w:rPr>
                <w:rFonts w:ascii="Arial" w:hAnsi="Arial" w:cs="Arial"/>
                <w:b/>
                <w:color w:val="000080"/>
                <w:sz w:val="28"/>
                <w:szCs w:val="28"/>
              </w:rPr>
              <w:t>Stratejik Hedef 1.</w:t>
            </w:r>
            <w:r>
              <w:rPr>
                <w:rFonts w:ascii="Arial" w:hAnsi="Arial" w:cs="Arial"/>
                <w:b/>
                <w:color w:val="000080"/>
                <w:sz w:val="28"/>
                <w:szCs w:val="28"/>
              </w:rPr>
              <w:t>3</w:t>
            </w:r>
          </w:p>
        </w:tc>
      </w:tr>
      <w:tr w:rsidR="00F42A2C" w:rsidTr="004A7384">
        <w:tc>
          <w:tcPr>
            <w:tcW w:w="8580" w:type="dxa"/>
          </w:tcPr>
          <w:p w:rsidR="00F42A2C" w:rsidRPr="004A7384" w:rsidRDefault="004A7384" w:rsidP="003A42D0">
            <w:pPr>
              <w:spacing w:line="276" w:lineRule="auto"/>
              <w:rPr>
                <w:rFonts w:ascii="Arial" w:hAnsi="Arial" w:cs="Arial"/>
                <w:sz w:val="28"/>
                <w:szCs w:val="28"/>
              </w:rPr>
            </w:pPr>
            <w:r w:rsidRPr="004A7384">
              <w:rPr>
                <w:rFonts w:ascii="Arial" w:hAnsi="Arial" w:cs="Arial"/>
                <w:sz w:val="28"/>
                <w:szCs w:val="28"/>
              </w:rPr>
              <w:t>Kişi Başına Düşen Yeşil Alan Miktarının Arttırılması</w:t>
            </w:r>
          </w:p>
        </w:tc>
      </w:tr>
    </w:tbl>
    <w:p w:rsidR="004A7384" w:rsidRDefault="004A7384" w:rsidP="003A42D0">
      <w:pPr>
        <w:spacing w:line="276" w:lineRule="auto"/>
      </w:pPr>
    </w:p>
    <w:p w:rsidR="00FA32E7" w:rsidRDefault="00FA32E7" w:rsidP="003A42D0">
      <w:pPr>
        <w:spacing w:line="276" w:lineRule="auto"/>
      </w:pPr>
    </w:p>
    <w:p w:rsidR="000E379D" w:rsidRDefault="000E379D" w:rsidP="003A42D0">
      <w:pPr>
        <w:spacing w:line="276" w:lineRule="auto"/>
      </w:pPr>
    </w:p>
    <w:tbl>
      <w:tblPr>
        <w:tblStyle w:val="TabloKlavuzu"/>
        <w:tblW w:w="0" w:type="auto"/>
        <w:tblLook w:val="01E0"/>
      </w:tblPr>
      <w:tblGrid>
        <w:gridCol w:w="8580"/>
      </w:tblGrid>
      <w:tr w:rsidR="00B1218F" w:rsidRPr="00396519" w:rsidTr="004A7384">
        <w:tc>
          <w:tcPr>
            <w:tcW w:w="8580" w:type="dxa"/>
            <w:shd w:val="clear" w:color="auto" w:fill="7030A0"/>
          </w:tcPr>
          <w:p w:rsidR="00B1218F" w:rsidRPr="00396519" w:rsidRDefault="00FA32E7" w:rsidP="003A42D0">
            <w:pPr>
              <w:spacing w:line="276" w:lineRule="auto"/>
              <w:jc w:val="center"/>
              <w:rPr>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2</w:t>
            </w:r>
          </w:p>
        </w:tc>
      </w:tr>
      <w:tr w:rsidR="00B1218F" w:rsidRPr="00F57052" w:rsidTr="004A7384">
        <w:tc>
          <w:tcPr>
            <w:tcW w:w="8580" w:type="dxa"/>
            <w:tcBorders>
              <w:bottom w:val="single" w:sz="4" w:space="0" w:color="auto"/>
            </w:tcBorders>
          </w:tcPr>
          <w:p w:rsidR="00B1218F" w:rsidRPr="004A7384" w:rsidRDefault="004A7384" w:rsidP="003A42D0">
            <w:pPr>
              <w:spacing w:line="276" w:lineRule="auto"/>
              <w:jc w:val="center"/>
              <w:rPr>
                <w:rFonts w:ascii="Arial" w:hAnsi="Arial" w:cs="Arial"/>
                <w:b/>
                <w:sz w:val="28"/>
                <w:szCs w:val="28"/>
              </w:rPr>
            </w:pPr>
            <w:r w:rsidRPr="004A7384">
              <w:rPr>
                <w:rFonts w:ascii="Arial" w:hAnsi="Arial" w:cs="Arial"/>
                <w:b/>
                <w:sz w:val="28"/>
                <w:szCs w:val="28"/>
              </w:rPr>
              <w:t>Tarihi Dokuyu Gelecek Nesillere Taşıyarak, Milas’ı Kültür ve Sanat Merkezi Haline Dönüştürerek, Milas’ın Turizmdeki Payını Artırmak</w:t>
            </w:r>
          </w:p>
        </w:tc>
      </w:tr>
      <w:tr w:rsidR="00B1218F" w:rsidRPr="00F57052" w:rsidTr="004A7384">
        <w:tc>
          <w:tcPr>
            <w:tcW w:w="8580" w:type="dxa"/>
            <w:shd w:val="clear" w:color="auto" w:fill="D9D9D9"/>
          </w:tcPr>
          <w:p w:rsidR="00B1218F" w:rsidRPr="00F57052" w:rsidRDefault="00B1218F" w:rsidP="003A42D0">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w:t>
            </w:r>
            <w:r w:rsidR="007C0D17">
              <w:rPr>
                <w:rFonts w:ascii="Arial" w:hAnsi="Arial" w:cs="Arial"/>
                <w:b/>
                <w:color w:val="000080"/>
                <w:sz w:val="28"/>
                <w:szCs w:val="28"/>
              </w:rPr>
              <w:t>2.</w:t>
            </w:r>
            <w:r w:rsidR="007C0D17" w:rsidRPr="00F57052">
              <w:rPr>
                <w:rFonts w:ascii="Arial" w:hAnsi="Arial" w:cs="Arial"/>
                <w:b/>
                <w:color w:val="000080"/>
                <w:sz w:val="28"/>
                <w:szCs w:val="28"/>
              </w:rPr>
              <w:t>1</w:t>
            </w:r>
          </w:p>
        </w:tc>
      </w:tr>
      <w:tr w:rsidR="00B1218F" w:rsidRPr="00F57052" w:rsidTr="004A7384">
        <w:tc>
          <w:tcPr>
            <w:tcW w:w="8580" w:type="dxa"/>
            <w:tcBorders>
              <w:bottom w:val="single" w:sz="4" w:space="0" w:color="auto"/>
            </w:tcBorders>
          </w:tcPr>
          <w:p w:rsidR="00B1218F" w:rsidRPr="004A7384" w:rsidRDefault="004A7384" w:rsidP="003A42D0">
            <w:pPr>
              <w:spacing w:line="276" w:lineRule="auto"/>
              <w:rPr>
                <w:rFonts w:ascii="Arial" w:hAnsi="Arial" w:cs="Arial"/>
                <w:sz w:val="28"/>
                <w:szCs w:val="28"/>
              </w:rPr>
            </w:pPr>
            <w:r w:rsidRPr="004A7384">
              <w:rPr>
                <w:rFonts w:ascii="Arial" w:hAnsi="Arial" w:cs="Arial"/>
                <w:sz w:val="28"/>
                <w:szCs w:val="28"/>
              </w:rPr>
              <w:t>Halkımızı Spora Teşvik Ederek, Sporun Yaşam Biçimi Haline Getirilmesi</w:t>
            </w:r>
          </w:p>
        </w:tc>
      </w:tr>
      <w:tr w:rsidR="00B1218F" w:rsidRPr="00F57052" w:rsidTr="004A7384">
        <w:tc>
          <w:tcPr>
            <w:tcW w:w="8580" w:type="dxa"/>
            <w:shd w:val="clear" w:color="auto" w:fill="D9D9D9"/>
          </w:tcPr>
          <w:p w:rsidR="00B1218F" w:rsidRPr="00F57052" w:rsidRDefault="00B1218F" w:rsidP="003A42D0">
            <w:pPr>
              <w:spacing w:line="276" w:lineRule="auto"/>
              <w:rPr>
                <w:rFonts w:ascii="Arial" w:hAnsi="Arial" w:cs="Arial"/>
                <w:sz w:val="28"/>
                <w:szCs w:val="28"/>
              </w:rPr>
            </w:pPr>
            <w:r w:rsidRPr="00F57052">
              <w:rPr>
                <w:rFonts w:ascii="Arial" w:hAnsi="Arial" w:cs="Arial"/>
                <w:b/>
                <w:color w:val="000080"/>
                <w:sz w:val="28"/>
                <w:szCs w:val="28"/>
              </w:rPr>
              <w:t xml:space="preserve">Stratejik Hedef </w:t>
            </w:r>
            <w:r w:rsidR="007C0D17">
              <w:rPr>
                <w:rFonts w:ascii="Arial" w:hAnsi="Arial" w:cs="Arial"/>
                <w:b/>
                <w:color w:val="000080"/>
                <w:sz w:val="28"/>
                <w:szCs w:val="28"/>
              </w:rPr>
              <w:t>2</w:t>
            </w:r>
            <w:r w:rsidRPr="00F57052">
              <w:rPr>
                <w:rFonts w:ascii="Arial" w:hAnsi="Arial" w:cs="Arial"/>
                <w:b/>
                <w:color w:val="000080"/>
                <w:sz w:val="28"/>
                <w:szCs w:val="28"/>
              </w:rPr>
              <w:t>.2</w:t>
            </w:r>
          </w:p>
        </w:tc>
      </w:tr>
      <w:tr w:rsidR="00B1218F" w:rsidRPr="00F57052" w:rsidTr="004A7384">
        <w:tc>
          <w:tcPr>
            <w:tcW w:w="8580" w:type="dxa"/>
          </w:tcPr>
          <w:p w:rsidR="00B1218F" w:rsidRPr="004A7384" w:rsidRDefault="004A7384" w:rsidP="003A42D0">
            <w:pPr>
              <w:spacing w:line="276" w:lineRule="auto"/>
              <w:jc w:val="both"/>
              <w:rPr>
                <w:rFonts w:ascii="Arial" w:hAnsi="Arial" w:cs="Arial"/>
                <w:sz w:val="28"/>
                <w:szCs w:val="28"/>
              </w:rPr>
            </w:pPr>
            <w:r w:rsidRPr="004A7384">
              <w:rPr>
                <w:rFonts w:ascii="Arial" w:hAnsi="Arial" w:cs="Arial"/>
                <w:sz w:val="28"/>
                <w:szCs w:val="28"/>
              </w:rPr>
              <w:t>İlçemizde Kültürel ve Sanatsal Faaliyetleri Etkin Bir Şekilde Yürüterek, Sosyal Yaşamın Gelişmesinin Sağlanması</w:t>
            </w:r>
          </w:p>
        </w:tc>
      </w:tr>
      <w:tr w:rsidR="004A7384" w:rsidRPr="00F57052" w:rsidTr="004A7384">
        <w:tc>
          <w:tcPr>
            <w:tcW w:w="8580" w:type="dxa"/>
          </w:tcPr>
          <w:p w:rsidR="004A7384" w:rsidRPr="00F57052" w:rsidRDefault="004A7384" w:rsidP="003A42D0">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2</w:t>
            </w:r>
            <w:r w:rsidRPr="00F57052">
              <w:rPr>
                <w:rFonts w:ascii="Arial" w:hAnsi="Arial" w:cs="Arial"/>
                <w:b/>
                <w:color w:val="000080"/>
                <w:sz w:val="28"/>
                <w:szCs w:val="28"/>
              </w:rPr>
              <w:t>.</w:t>
            </w:r>
            <w:r>
              <w:rPr>
                <w:rFonts w:ascii="Arial" w:hAnsi="Arial" w:cs="Arial"/>
                <w:b/>
                <w:color w:val="000080"/>
                <w:sz w:val="28"/>
                <w:szCs w:val="28"/>
              </w:rPr>
              <w:t>3</w:t>
            </w:r>
          </w:p>
        </w:tc>
      </w:tr>
      <w:tr w:rsidR="004A7384" w:rsidRPr="00F57052" w:rsidTr="00273D89">
        <w:tc>
          <w:tcPr>
            <w:tcW w:w="8580" w:type="dxa"/>
            <w:vAlign w:val="center"/>
          </w:tcPr>
          <w:p w:rsidR="004A7384" w:rsidRPr="004A7384" w:rsidRDefault="004A7384" w:rsidP="003A42D0">
            <w:pPr>
              <w:spacing w:line="276" w:lineRule="auto"/>
              <w:rPr>
                <w:rFonts w:ascii="Arial" w:hAnsi="Arial" w:cs="Arial"/>
                <w:sz w:val="28"/>
                <w:szCs w:val="28"/>
              </w:rPr>
            </w:pPr>
            <w:r w:rsidRPr="004A7384">
              <w:rPr>
                <w:rFonts w:ascii="Arial" w:hAnsi="Arial" w:cs="Arial"/>
                <w:sz w:val="28"/>
                <w:szCs w:val="28"/>
              </w:rPr>
              <w:t>Belediyemiz Çalışmalarının Kamuoyuna Duyurulması ve İlçemizin Tanınırlığının Arttırılması</w:t>
            </w:r>
          </w:p>
        </w:tc>
      </w:tr>
      <w:tr w:rsidR="004A7384" w:rsidRPr="00F57052" w:rsidTr="004A7384">
        <w:tc>
          <w:tcPr>
            <w:tcW w:w="8580" w:type="dxa"/>
          </w:tcPr>
          <w:p w:rsidR="004A7384" w:rsidRPr="00F57052" w:rsidRDefault="004A7384" w:rsidP="003A42D0">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2</w:t>
            </w:r>
            <w:r w:rsidRPr="00F57052">
              <w:rPr>
                <w:rFonts w:ascii="Arial" w:hAnsi="Arial" w:cs="Arial"/>
                <w:b/>
                <w:color w:val="000080"/>
                <w:sz w:val="28"/>
                <w:szCs w:val="28"/>
              </w:rPr>
              <w:t>.</w:t>
            </w:r>
            <w:r>
              <w:rPr>
                <w:rFonts w:ascii="Arial" w:hAnsi="Arial" w:cs="Arial"/>
                <w:b/>
                <w:color w:val="000080"/>
                <w:sz w:val="28"/>
                <w:szCs w:val="28"/>
              </w:rPr>
              <w:t>4</w:t>
            </w:r>
          </w:p>
        </w:tc>
      </w:tr>
      <w:tr w:rsidR="004A7384" w:rsidRPr="00F57052" w:rsidTr="00273D89">
        <w:tc>
          <w:tcPr>
            <w:tcW w:w="8580" w:type="dxa"/>
            <w:vAlign w:val="center"/>
          </w:tcPr>
          <w:p w:rsidR="004A7384" w:rsidRPr="004A7384" w:rsidRDefault="004A7384" w:rsidP="003A42D0">
            <w:pPr>
              <w:spacing w:line="276" w:lineRule="auto"/>
              <w:rPr>
                <w:rFonts w:ascii="Arial" w:hAnsi="Arial" w:cs="Arial"/>
                <w:sz w:val="28"/>
                <w:szCs w:val="28"/>
              </w:rPr>
            </w:pPr>
            <w:r w:rsidRPr="004A7384">
              <w:rPr>
                <w:rFonts w:ascii="Arial" w:hAnsi="Arial" w:cs="Arial"/>
                <w:sz w:val="28"/>
                <w:szCs w:val="28"/>
              </w:rPr>
              <w:t>Milas’ın Geçirdiği Tarihsel Sürecin Araştırılması ve Tarihsel Dokunun Tespit Edilerek Korunması</w:t>
            </w:r>
          </w:p>
        </w:tc>
      </w:tr>
    </w:tbl>
    <w:p w:rsidR="004A7384" w:rsidRDefault="004A7384" w:rsidP="003A42D0">
      <w:pPr>
        <w:spacing w:line="276" w:lineRule="auto"/>
        <w:jc w:val="both"/>
        <w:rPr>
          <w:rFonts w:ascii="Arial" w:hAnsi="Arial" w:cs="Arial"/>
          <w:sz w:val="28"/>
          <w:szCs w:val="28"/>
        </w:rPr>
      </w:pPr>
    </w:p>
    <w:p w:rsidR="00FA32E7" w:rsidRDefault="00FA32E7" w:rsidP="003A42D0">
      <w:pPr>
        <w:spacing w:line="276" w:lineRule="auto"/>
        <w:jc w:val="both"/>
        <w:rPr>
          <w:rFonts w:ascii="Arial" w:hAnsi="Arial" w:cs="Arial"/>
          <w:sz w:val="28"/>
          <w:szCs w:val="28"/>
        </w:rPr>
      </w:pPr>
    </w:p>
    <w:p w:rsidR="000E379D" w:rsidRDefault="000E379D" w:rsidP="003A42D0">
      <w:pPr>
        <w:spacing w:line="276" w:lineRule="auto"/>
        <w:jc w:val="both"/>
        <w:rPr>
          <w:rFonts w:ascii="Arial" w:hAnsi="Arial" w:cs="Arial"/>
          <w:sz w:val="28"/>
          <w:szCs w:val="28"/>
        </w:rPr>
      </w:pPr>
    </w:p>
    <w:tbl>
      <w:tblPr>
        <w:tblStyle w:val="TabloKlavuzu"/>
        <w:tblW w:w="0" w:type="auto"/>
        <w:tblLook w:val="01E0"/>
      </w:tblPr>
      <w:tblGrid>
        <w:gridCol w:w="8580"/>
      </w:tblGrid>
      <w:tr w:rsidR="00B1218F" w:rsidRPr="00F57052" w:rsidTr="004A7384">
        <w:tc>
          <w:tcPr>
            <w:tcW w:w="8580" w:type="dxa"/>
            <w:shd w:val="clear" w:color="auto" w:fill="7030A0"/>
          </w:tcPr>
          <w:p w:rsidR="00B1218F" w:rsidRPr="00396519" w:rsidRDefault="00FA32E7" w:rsidP="003A42D0">
            <w:pPr>
              <w:tabs>
                <w:tab w:val="right" w:pos="9666"/>
              </w:tabs>
              <w:spacing w:line="276" w:lineRule="auto"/>
              <w:jc w:val="center"/>
              <w:rPr>
                <w:rFonts w:ascii="Arial" w:hAnsi="Arial" w:cs="Arial"/>
                <w:b/>
                <w:color w:val="FFFFFF"/>
                <w:sz w:val="32"/>
                <w:szCs w:val="32"/>
              </w:rPr>
            </w:pPr>
            <w:r>
              <w:rPr>
                <w:rFonts w:ascii="Arial" w:hAnsi="Arial" w:cs="Arial"/>
                <w:b/>
                <w:color w:val="FFFFFF"/>
                <w:sz w:val="32"/>
                <w:szCs w:val="32"/>
              </w:rPr>
              <w:lastRenderedPageBreak/>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3</w:t>
            </w:r>
          </w:p>
        </w:tc>
      </w:tr>
      <w:tr w:rsidR="004A7384" w:rsidRPr="00F57052" w:rsidTr="004A7384">
        <w:tc>
          <w:tcPr>
            <w:tcW w:w="8580" w:type="dxa"/>
            <w:tcBorders>
              <w:bottom w:val="single" w:sz="4" w:space="0" w:color="auto"/>
            </w:tcBorders>
            <w:vAlign w:val="center"/>
          </w:tcPr>
          <w:p w:rsidR="004A7384" w:rsidRPr="004A7384" w:rsidRDefault="004A7384" w:rsidP="003A42D0">
            <w:pPr>
              <w:spacing w:line="276" w:lineRule="auto"/>
              <w:jc w:val="center"/>
              <w:rPr>
                <w:rFonts w:ascii="Arial" w:hAnsi="Arial" w:cs="Arial"/>
                <w:b/>
                <w:sz w:val="28"/>
                <w:szCs w:val="28"/>
              </w:rPr>
            </w:pPr>
            <w:r w:rsidRPr="004A7384">
              <w:rPr>
                <w:rFonts w:ascii="Arial" w:hAnsi="Arial" w:cs="Arial"/>
                <w:b/>
                <w:sz w:val="28"/>
                <w:szCs w:val="28"/>
              </w:rPr>
              <w:t>Hemşeri Hukukunu Geliştirmek Ve Dezavantajlı Grupların Yaşam Koşullarını İyileştirmek</w:t>
            </w:r>
          </w:p>
        </w:tc>
      </w:tr>
      <w:tr w:rsidR="004A7384" w:rsidRPr="00F57052" w:rsidTr="004A7384">
        <w:tc>
          <w:tcPr>
            <w:tcW w:w="8580" w:type="dxa"/>
            <w:shd w:val="clear" w:color="auto" w:fill="E0E0E0"/>
          </w:tcPr>
          <w:p w:rsidR="004A7384" w:rsidRPr="00F57052" w:rsidRDefault="004A7384" w:rsidP="003A42D0">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3</w:t>
            </w:r>
            <w:r w:rsidRPr="00F57052">
              <w:rPr>
                <w:rFonts w:ascii="Arial" w:hAnsi="Arial" w:cs="Arial"/>
                <w:b/>
                <w:color w:val="000080"/>
                <w:sz w:val="28"/>
                <w:szCs w:val="28"/>
              </w:rPr>
              <w:t>.1</w:t>
            </w:r>
          </w:p>
        </w:tc>
      </w:tr>
      <w:tr w:rsidR="004A7384" w:rsidRPr="00F57052" w:rsidTr="004A7384">
        <w:tc>
          <w:tcPr>
            <w:tcW w:w="8580" w:type="dxa"/>
            <w:tcBorders>
              <w:bottom w:val="single" w:sz="4" w:space="0" w:color="auto"/>
            </w:tcBorders>
          </w:tcPr>
          <w:p w:rsidR="004A7384" w:rsidRPr="004A7384" w:rsidRDefault="004A7384" w:rsidP="003A42D0">
            <w:pPr>
              <w:spacing w:line="276" w:lineRule="auto"/>
              <w:rPr>
                <w:rFonts w:ascii="Arial" w:hAnsi="Arial" w:cs="Arial"/>
                <w:sz w:val="28"/>
                <w:szCs w:val="28"/>
              </w:rPr>
            </w:pPr>
            <w:r w:rsidRPr="004A7384">
              <w:rPr>
                <w:rFonts w:ascii="Arial" w:hAnsi="Arial" w:cs="Arial"/>
                <w:sz w:val="28"/>
                <w:szCs w:val="28"/>
              </w:rPr>
              <w:t>Engelli Vatandaşlarımızın Toplumla Bütünleşmesinin Sağlanması</w:t>
            </w:r>
          </w:p>
        </w:tc>
      </w:tr>
      <w:tr w:rsidR="004A7384" w:rsidRPr="00F57052" w:rsidTr="004A7384">
        <w:tc>
          <w:tcPr>
            <w:tcW w:w="8580" w:type="dxa"/>
            <w:shd w:val="clear" w:color="auto" w:fill="E0E0E0"/>
          </w:tcPr>
          <w:p w:rsidR="004A7384" w:rsidRPr="00F57052" w:rsidRDefault="004A7384" w:rsidP="003A42D0">
            <w:pPr>
              <w:spacing w:line="276" w:lineRule="auto"/>
              <w:rPr>
                <w:rFonts w:ascii="Arial" w:hAnsi="Arial" w:cs="Arial"/>
                <w:sz w:val="28"/>
                <w:szCs w:val="28"/>
              </w:rPr>
            </w:pPr>
            <w:r>
              <w:rPr>
                <w:rFonts w:ascii="Arial" w:hAnsi="Arial" w:cs="Arial"/>
                <w:b/>
                <w:color w:val="000080"/>
                <w:sz w:val="28"/>
                <w:szCs w:val="28"/>
              </w:rPr>
              <w:t>Stratejik Hedef 3</w:t>
            </w:r>
            <w:r w:rsidRPr="00F57052">
              <w:rPr>
                <w:rFonts w:ascii="Arial" w:hAnsi="Arial" w:cs="Arial"/>
                <w:b/>
                <w:color w:val="000080"/>
                <w:sz w:val="28"/>
                <w:szCs w:val="28"/>
              </w:rPr>
              <w:t>.2</w:t>
            </w:r>
          </w:p>
        </w:tc>
      </w:tr>
      <w:tr w:rsidR="004A7384" w:rsidRPr="00A77448" w:rsidTr="004A7384">
        <w:tc>
          <w:tcPr>
            <w:tcW w:w="8580" w:type="dxa"/>
            <w:tcBorders>
              <w:bottom w:val="single" w:sz="4" w:space="0" w:color="auto"/>
            </w:tcBorders>
          </w:tcPr>
          <w:p w:rsidR="004A7384" w:rsidRPr="004A7384" w:rsidRDefault="004A7384" w:rsidP="003A42D0">
            <w:pPr>
              <w:spacing w:line="276" w:lineRule="auto"/>
              <w:jc w:val="both"/>
              <w:rPr>
                <w:rFonts w:ascii="Arial" w:hAnsi="Arial" w:cs="Arial"/>
                <w:sz w:val="28"/>
                <w:szCs w:val="28"/>
              </w:rPr>
            </w:pPr>
            <w:r w:rsidRPr="004A7384">
              <w:rPr>
                <w:rFonts w:ascii="Arial" w:hAnsi="Arial" w:cs="Arial"/>
                <w:sz w:val="28"/>
                <w:szCs w:val="28"/>
              </w:rPr>
              <w:t>Halkımızın Sosyal Refahı İçin Tüm Dezavantajlı Grupların Yaşam Kalitesinin Yükseltilmesi</w:t>
            </w:r>
          </w:p>
        </w:tc>
      </w:tr>
      <w:tr w:rsidR="004A7384" w:rsidRPr="00A77448" w:rsidTr="004A7384">
        <w:tc>
          <w:tcPr>
            <w:tcW w:w="8580" w:type="dxa"/>
            <w:shd w:val="clear" w:color="auto" w:fill="E0E0E0"/>
          </w:tcPr>
          <w:p w:rsidR="004A7384" w:rsidRDefault="004A7384" w:rsidP="003A42D0">
            <w:pPr>
              <w:spacing w:line="276" w:lineRule="auto"/>
              <w:jc w:val="both"/>
              <w:rPr>
                <w:rFonts w:ascii="Arial" w:hAnsi="Arial" w:cs="Arial"/>
              </w:rPr>
            </w:pPr>
            <w:r>
              <w:rPr>
                <w:rFonts w:ascii="Arial" w:hAnsi="Arial" w:cs="Arial"/>
                <w:b/>
                <w:color w:val="000080"/>
                <w:sz w:val="28"/>
                <w:szCs w:val="28"/>
              </w:rPr>
              <w:t>Stratejik Hedef 3</w:t>
            </w:r>
            <w:r w:rsidRPr="00F57052">
              <w:rPr>
                <w:rFonts w:ascii="Arial" w:hAnsi="Arial" w:cs="Arial"/>
                <w:b/>
                <w:color w:val="000080"/>
                <w:sz w:val="28"/>
                <w:szCs w:val="28"/>
              </w:rPr>
              <w:t>.</w:t>
            </w:r>
            <w:r>
              <w:rPr>
                <w:rFonts w:ascii="Arial" w:hAnsi="Arial" w:cs="Arial"/>
                <w:b/>
                <w:color w:val="000080"/>
                <w:sz w:val="28"/>
                <w:szCs w:val="28"/>
              </w:rPr>
              <w:t>3</w:t>
            </w:r>
          </w:p>
        </w:tc>
      </w:tr>
      <w:tr w:rsidR="004A7384" w:rsidRPr="00A77448" w:rsidTr="004A7384">
        <w:tc>
          <w:tcPr>
            <w:tcW w:w="8580" w:type="dxa"/>
            <w:tcBorders>
              <w:bottom w:val="single" w:sz="4" w:space="0" w:color="auto"/>
            </w:tcBorders>
          </w:tcPr>
          <w:p w:rsidR="004A7384" w:rsidRPr="004A7384" w:rsidRDefault="004A7384" w:rsidP="003A42D0">
            <w:pPr>
              <w:spacing w:line="276" w:lineRule="auto"/>
              <w:jc w:val="both"/>
              <w:rPr>
                <w:rFonts w:ascii="Arial" w:hAnsi="Arial" w:cs="Arial"/>
                <w:sz w:val="28"/>
                <w:szCs w:val="28"/>
              </w:rPr>
            </w:pPr>
            <w:r w:rsidRPr="004A7384">
              <w:rPr>
                <w:rFonts w:ascii="Arial" w:hAnsi="Arial" w:cs="Arial"/>
                <w:sz w:val="28"/>
                <w:szCs w:val="28"/>
              </w:rPr>
              <w:t>Kadın ve Çocuklara Yönelik Sosyal ve Ekonomik İmkânların Artırılması</w:t>
            </w:r>
          </w:p>
        </w:tc>
      </w:tr>
    </w:tbl>
    <w:p w:rsidR="004A7384" w:rsidRDefault="004A7384" w:rsidP="003A42D0"/>
    <w:p w:rsidR="00273D89" w:rsidRDefault="00273D89" w:rsidP="003A42D0"/>
    <w:tbl>
      <w:tblPr>
        <w:tblStyle w:val="TabloKlavuzu"/>
        <w:tblW w:w="0" w:type="auto"/>
        <w:tblLook w:val="01E0"/>
      </w:tblPr>
      <w:tblGrid>
        <w:gridCol w:w="8580"/>
      </w:tblGrid>
      <w:tr w:rsidR="004A7384" w:rsidRPr="00F57052" w:rsidTr="004A7384">
        <w:tc>
          <w:tcPr>
            <w:tcW w:w="8580" w:type="dxa"/>
            <w:shd w:val="clear" w:color="auto" w:fill="7030A0"/>
          </w:tcPr>
          <w:p w:rsidR="004A7384" w:rsidRPr="00396519" w:rsidRDefault="00FA32E7" w:rsidP="003A42D0">
            <w:pPr>
              <w:spacing w:line="276" w:lineRule="auto"/>
              <w:jc w:val="center"/>
              <w:rPr>
                <w:color w:val="FFFFFF"/>
                <w:sz w:val="32"/>
                <w:szCs w:val="32"/>
              </w:rPr>
            </w:pPr>
            <w:r>
              <w:rPr>
                <w:rFonts w:ascii="Arial" w:hAnsi="Arial" w:cs="Arial"/>
                <w:b/>
                <w:color w:val="FFFFFF"/>
                <w:sz w:val="32"/>
                <w:szCs w:val="32"/>
              </w:rPr>
              <w:t>SRATEJİK AMAÇ</w:t>
            </w:r>
            <w:r w:rsidR="004A7384" w:rsidRPr="00396519">
              <w:rPr>
                <w:rFonts w:ascii="Arial" w:hAnsi="Arial" w:cs="Arial"/>
                <w:b/>
                <w:color w:val="FFFFFF"/>
                <w:sz w:val="32"/>
                <w:szCs w:val="32"/>
              </w:rPr>
              <w:t xml:space="preserve"> 4</w:t>
            </w:r>
          </w:p>
        </w:tc>
      </w:tr>
      <w:tr w:rsidR="004A7384" w:rsidRPr="00F57052" w:rsidTr="004A7384">
        <w:tc>
          <w:tcPr>
            <w:tcW w:w="8580" w:type="dxa"/>
            <w:tcBorders>
              <w:bottom w:val="single" w:sz="4" w:space="0" w:color="auto"/>
            </w:tcBorders>
          </w:tcPr>
          <w:p w:rsidR="004A7384" w:rsidRPr="004A7384" w:rsidRDefault="004A7384" w:rsidP="003A42D0">
            <w:pPr>
              <w:spacing w:line="276" w:lineRule="auto"/>
              <w:jc w:val="center"/>
              <w:rPr>
                <w:rFonts w:ascii="Arial" w:hAnsi="Arial" w:cs="Arial"/>
                <w:b/>
                <w:sz w:val="28"/>
                <w:szCs w:val="28"/>
              </w:rPr>
            </w:pPr>
            <w:r w:rsidRPr="004A7384">
              <w:rPr>
                <w:rFonts w:ascii="Arial" w:hAnsi="Arial" w:cs="Arial"/>
                <w:b/>
                <w:sz w:val="28"/>
                <w:szCs w:val="28"/>
              </w:rPr>
              <w:t>Kent Ekonomisini Geliştirmek</w:t>
            </w:r>
          </w:p>
        </w:tc>
      </w:tr>
      <w:tr w:rsidR="004A7384" w:rsidRPr="00F57052" w:rsidTr="004A7384">
        <w:tc>
          <w:tcPr>
            <w:tcW w:w="8580" w:type="dxa"/>
            <w:shd w:val="clear" w:color="auto" w:fill="E0E0E0"/>
          </w:tcPr>
          <w:p w:rsidR="004A7384" w:rsidRPr="00F57052" w:rsidRDefault="004A7384" w:rsidP="003A42D0">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4</w:t>
            </w:r>
            <w:r w:rsidRPr="00F57052">
              <w:rPr>
                <w:rFonts w:ascii="Arial" w:hAnsi="Arial" w:cs="Arial"/>
                <w:b/>
                <w:color w:val="000080"/>
                <w:sz w:val="28"/>
                <w:szCs w:val="28"/>
              </w:rPr>
              <w:t>.1</w:t>
            </w:r>
          </w:p>
        </w:tc>
      </w:tr>
      <w:tr w:rsidR="004A7384" w:rsidRPr="00F57052" w:rsidTr="00273D89">
        <w:tc>
          <w:tcPr>
            <w:tcW w:w="8580" w:type="dxa"/>
            <w:tcBorders>
              <w:bottom w:val="single" w:sz="4" w:space="0" w:color="auto"/>
            </w:tcBorders>
            <w:vAlign w:val="center"/>
          </w:tcPr>
          <w:p w:rsidR="004A7384" w:rsidRPr="00273D89" w:rsidRDefault="004A7384" w:rsidP="003A42D0">
            <w:pPr>
              <w:spacing w:line="276" w:lineRule="auto"/>
              <w:rPr>
                <w:rFonts w:ascii="Arial" w:hAnsi="Arial" w:cs="Arial"/>
                <w:sz w:val="28"/>
                <w:szCs w:val="28"/>
              </w:rPr>
            </w:pPr>
            <w:r w:rsidRPr="00273D89">
              <w:rPr>
                <w:rFonts w:ascii="Arial" w:hAnsi="Arial" w:cs="Arial"/>
                <w:sz w:val="28"/>
                <w:szCs w:val="28"/>
              </w:rPr>
              <w:t>Bütçe İçi İşletme ve Bütçe Dışı Şirket Yönetiminin Etkinleştirilmesi</w:t>
            </w:r>
          </w:p>
        </w:tc>
      </w:tr>
      <w:tr w:rsidR="004A7384" w:rsidRPr="00F57052" w:rsidTr="004A7384">
        <w:tc>
          <w:tcPr>
            <w:tcW w:w="8580" w:type="dxa"/>
            <w:shd w:val="clear" w:color="auto" w:fill="E0E0E0"/>
          </w:tcPr>
          <w:p w:rsidR="004A7384" w:rsidRPr="00F57052" w:rsidRDefault="004A7384" w:rsidP="003A42D0">
            <w:pPr>
              <w:spacing w:line="276" w:lineRule="auto"/>
              <w:rPr>
                <w:rFonts w:ascii="Arial" w:hAnsi="Arial" w:cs="Arial"/>
                <w:sz w:val="28"/>
                <w:szCs w:val="28"/>
              </w:rPr>
            </w:pPr>
            <w:r>
              <w:rPr>
                <w:rFonts w:ascii="Arial" w:hAnsi="Arial" w:cs="Arial"/>
                <w:b/>
                <w:color w:val="000080"/>
                <w:sz w:val="28"/>
                <w:szCs w:val="28"/>
              </w:rPr>
              <w:t>Stratejik Hedef 4</w:t>
            </w:r>
            <w:r w:rsidRPr="00F57052">
              <w:rPr>
                <w:rFonts w:ascii="Arial" w:hAnsi="Arial" w:cs="Arial"/>
                <w:b/>
                <w:color w:val="000080"/>
                <w:sz w:val="28"/>
                <w:szCs w:val="28"/>
              </w:rPr>
              <w:t>.2</w:t>
            </w:r>
          </w:p>
        </w:tc>
      </w:tr>
      <w:tr w:rsidR="004A7384" w:rsidRPr="00A77448" w:rsidTr="00273D89">
        <w:tc>
          <w:tcPr>
            <w:tcW w:w="8580" w:type="dxa"/>
            <w:tcBorders>
              <w:bottom w:val="single" w:sz="4" w:space="0" w:color="auto"/>
            </w:tcBorders>
            <w:vAlign w:val="center"/>
          </w:tcPr>
          <w:p w:rsidR="004A7384" w:rsidRPr="00273D89" w:rsidRDefault="004A7384" w:rsidP="003A42D0">
            <w:pPr>
              <w:spacing w:line="276" w:lineRule="auto"/>
              <w:rPr>
                <w:rFonts w:ascii="Arial" w:hAnsi="Arial" w:cs="Arial"/>
                <w:sz w:val="28"/>
                <w:szCs w:val="28"/>
              </w:rPr>
            </w:pPr>
            <w:r w:rsidRPr="00273D89">
              <w:rPr>
                <w:rFonts w:ascii="Arial" w:hAnsi="Arial" w:cs="Arial"/>
                <w:sz w:val="28"/>
                <w:szCs w:val="28"/>
              </w:rPr>
              <w:t>Sosyal Kart, İŞGEM Gibi Yenilikçi Uygulamalarla İstihdamın Arıtılması</w:t>
            </w:r>
          </w:p>
        </w:tc>
      </w:tr>
      <w:tr w:rsidR="004A7384" w:rsidTr="004A7384">
        <w:tc>
          <w:tcPr>
            <w:tcW w:w="8580" w:type="dxa"/>
            <w:shd w:val="clear" w:color="auto" w:fill="E0E0E0"/>
          </w:tcPr>
          <w:p w:rsidR="004A7384" w:rsidRDefault="004A7384" w:rsidP="003A42D0">
            <w:pPr>
              <w:spacing w:line="276" w:lineRule="auto"/>
              <w:jc w:val="both"/>
              <w:rPr>
                <w:rFonts w:ascii="Arial" w:hAnsi="Arial" w:cs="Arial"/>
              </w:rPr>
            </w:pPr>
            <w:r>
              <w:rPr>
                <w:rFonts w:ascii="Arial" w:hAnsi="Arial" w:cs="Arial"/>
                <w:b/>
                <w:color w:val="000080"/>
                <w:sz w:val="28"/>
                <w:szCs w:val="28"/>
              </w:rPr>
              <w:t>Stratejik Hedef 4</w:t>
            </w:r>
            <w:r w:rsidRPr="00F57052">
              <w:rPr>
                <w:rFonts w:ascii="Arial" w:hAnsi="Arial" w:cs="Arial"/>
                <w:b/>
                <w:color w:val="000080"/>
                <w:sz w:val="28"/>
                <w:szCs w:val="28"/>
              </w:rPr>
              <w:t>.</w:t>
            </w:r>
            <w:r>
              <w:rPr>
                <w:rFonts w:ascii="Arial" w:hAnsi="Arial" w:cs="Arial"/>
                <w:b/>
                <w:color w:val="000080"/>
                <w:sz w:val="28"/>
                <w:szCs w:val="28"/>
              </w:rPr>
              <w:t>3</w:t>
            </w:r>
          </w:p>
        </w:tc>
      </w:tr>
      <w:tr w:rsidR="004A7384" w:rsidTr="00273D89">
        <w:tc>
          <w:tcPr>
            <w:tcW w:w="8580" w:type="dxa"/>
            <w:tcBorders>
              <w:bottom w:val="single" w:sz="4" w:space="0" w:color="auto"/>
            </w:tcBorders>
            <w:vAlign w:val="center"/>
          </w:tcPr>
          <w:p w:rsidR="004A7384" w:rsidRPr="00273D89" w:rsidRDefault="004A7384" w:rsidP="003A42D0">
            <w:pPr>
              <w:spacing w:line="276" w:lineRule="auto"/>
              <w:rPr>
                <w:rFonts w:ascii="Arial" w:hAnsi="Arial" w:cs="Arial"/>
                <w:sz w:val="28"/>
                <w:szCs w:val="28"/>
              </w:rPr>
            </w:pPr>
            <w:r w:rsidRPr="00273D89">
              <w:rPr>
                <w:rFonts w:ascii="Arial" w:hAnsi="Arial" w:cs="Arial"/>
                <w:sz w:val="28"/>
                <w:szCs w:val="28"/>
              </w:rPr>
              <w:t>İstihdam Oluşturan Projelerin Desteklenmesi</w:t>
            </w:r>
          </w:p>
        </w:tc>
      </w:tr>
    </w:tbl>
    <w:p w:rsidR="00B1218F" w:rsidRDefault="00B1218F" w:rsidP="003A42D0">
      <w:pPr>
        <w:jc w:val="both"/>
        <w:rPr>
          <w:rFonts w:ascii="Arial TUR" w:hAnsi="Arial TUR" w:cs="Arial TUR"/>
        </w:rPr>
      </w:pPr>
    </w:p>
    <w:p w:rsidR="00273D89" w:rsidRDefault="00273D89" w:rsidP="003A42D0">
      <w:pPr>
        <w:jc w:val="both"/>
        <w:rPr>
          <w:rFonts w:ascii="Arial TUR" w:hAnsi="Arial TUR" w:cs="Arial TUR"/>
        </w:rPr>
      </w:pPr>
    </w:p>
    <w:tbl>
      <w:tblPr>
        <w:tblStyle w:val="TabloKlavuzu"/>
        <w:tblW w:w="0" w:type="auto"/>
        <w:tblLook w:val="01E0"/>
      </w:tblPr>
      <w:tblGrid>
        <w:gridCol w:w="8580"/>
      </w:tblGrid>
      <w:tr w:rsidR="00B1218F" w:rsidRPr="00396519" w:rsidTr="00273D89">
        <w:tc>
          <w:tcPr>
            <w:tcW w:w="8580" w:type="dxa"/>
            <w:shd w:val="clear" w:color="auto" w:fill="7030A0"/>
          </w:tcPr>
          <w:p w:rsidR="00B1218F" w:rsidRPr="00396519" w:rsidRDefault="00FA32E7" w:rsidP="003A42D0">
            <w:pPr>
              <w:spacing w:line="276" w:lineRule="auto"/>
              <w:jc w:val="center"/>
              <w:rPr>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5</w:t>
            </w:r>
          </w:p>
        </w:tc>
      </w:tr>
      <w:tr w:rsidR="00B1218F" w:rsidRPr="00F57052" w:rsidTr="00273D89">
        <w:tc>
          <w:tcPr>
            <w:tcW w:w="8580" w:type="dxa"/>
            <w:tcBorders>
              <w:bottom w:val="single" w:sz="4" w:space="0" w:color="auto"/>
            </w:tcBorders>
          </w:tcPr>
          <w:p w:rsidR="00B1218F" w:rsidRPr="00273D89" w:rsidRDefault="00273D89" w:rsidP="003A42D0">
            <w:pPr>
              <w:tabs>
                <w:tab w:val="left" w:pos="900"/>
                <w:tab w:val="left" w:pos="1620"/>
                <w:tab w:val="left" w:pos="1800"/>
              </w:tabs>
              <w:spacing w:line="276" w:lineRule="auto"/>
              <w:jc w:val="center"/>
              <w:rPr>
                <w:rFonts w:ascii="Arial" w:hAnsi="Arial" w:cs="Arial"/>
                <w:b/>
                <w:sz w:val="28"/>
                <w:szCs w:val="28"/>
              </w:rPr>
            </w:pPr>
            <w:r w:rsidRPr="00273D89">
              <w:rPr>
                <w:rFonts w:ascii="Arial" w:hAnsi="Arial" w:cs="Arial"/>
                <w:b/>
                <w:sz w:val="28"/>
                <w:szCs w:val="28"/>
              </w:rPr>
              <w:t>Sağlık, Veterinerlik, Cenaze Gibi Hizmetlerin Kalitesini Yükseltmek</w:t>
            </w:r>
          </w:p>
        </w:tc>
      </w:tr>
      <w:tr w:rsidR="00B1218F" w:rsidRPr="00F57052" w:rsidTr="00273D89">
        <w:tc>
          <w:tcPr>
            <w:tcW w:w="8580" w:type="dxa"/>
            <w:shd w:val="clear" w:color="auto" w:fill="E0E0E0"/>
          </w:tcPr>
          <w:p w:rsidR="00B1218F" w:rsidRPr="00F57052" w:rsidRDefault="00B1218F" w:rsidP="003A42D0">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5</w:t>
            </w:r>
            <w:r w:rsidRPr="00F57052">
              <w:rPr>
                <w:rFonts w:ascii="Arial" w:hAnsi="Arial" w:cs="Arial"/>
                <w:b/>
                <w:color w:val="000080"/>
                <w:sz w:val="28"/>
                <w:szCs w:val="28"/>
              </w:rPr>
              <w:t>.1</w:t>
            </w:r>
          </w:p>
        </w:tc>
      </w:tr>
      <w:tr w:rsidR="00B1218F" w:rsidRPr="00F57052" w:rsidTr="00273D89">
        <w:tc>
          <w:tcPr>
            <w:tcW w:w="8580" w:type="dxa"/>
          </w:tcPr>
          <w:p w:rsidR="00B1218F" w:rsidRPr="00273D89" w:rsidRDefault="00273D89" w:rsidP="003A42D0">
            <w:pPr>
              <w:spacing w:line="276" w:lineRule="auto"/>
              <w:rPr>
                <w:rFonts w:ascii="Arial" w:hAnsi="Arial" w:cs="Arial"/>
                <w:sz w:val="28"/>
                <w:szCs w:val="28"/>
              </w:rPr>
            </w:pPr>
            <w:r w:rsidRPr="00273D89">
              <w:rPr>
                <w:rFonts w:ascii="Arial" w:hAnsi="Arial" w:cs="Arial"/>
                <w:sz w:val="28"/>
                <w:szCs w:val="28"/>
              </w:rPr>
              <w:t>Halkımızın ve Çalışanlarımızın Sağlığının Korunması, Etkin Bir Şekilde Önleyici Sağlık Hizmetlerinin Verilmesi</w:t>
            </w:r>
          </w:p>
        </w:tc>
      </w:tr>
      <w:tr w:rsidR="00273D89" w:rsidRPr="00F57052" w:rsidTr="00273D89">
        <w:tc>
          <w:tcPr>
            <w:tcW w:w="8580" w:type="dxa"/>
          </w:tcPr>
          <w:p w:rsidR="00273D89" w:rsidRPr="00054546" w:rsidRDefault="00273D89" w:rsidP="003A42D0">
            <w:pPr>
              <w:spacing w:line="276" w:lineRule="auto"/>
              <w:rPr>
                <w:rFonts w:ascii="Arial TUR" w:hAnsi="Arial TUR" w:cs="Arial TUR"/>
                <w:bCs/>
              </w:rPr>
            </w:pPr>
            <w:r w:rsidRPr="00F57052">
              <w:rPr>
                <w:rFonts w:ascii="Arial" w:hAnsi="Arial" w:cs="Arial"/>
                <w:b/>
                <w:color w:val="000080"/>
                <w:sz w:val="28"/>
                <w:szCs w:val="28"/>
              </w:rPr>
              <w:t>Stratejik Hedef</w:t>
            </w:r>
            <w:r>
              <w:rPr>
                <w:rFonts w:ascii="Arial" w:hAnsi="Arial" w:cs="Arial"/>
                <w:b/>
                <w:color w:val="000080"/>
                <w:sz w:val="28"/>
                <w:szCs w:val="28"/>
              </w:rPr>
              <w:t xml:space="preserve"> 5</w:t>
            </w:r>
            <w:r w:rsidRPr="00F57052">
              <w:rPr>
                <w:rFonts w:ascii="Arial" w:hAnsi="Arial" w:cs="Arial"/>
                <w:b/>
                <w:color w:val="000080"/>
                <w:sz w:val="28"/>
                <w:szCs w:val="28"/>
              </w:rPr>
              <w:t>.</w:t>
            </w:r>
            <w:r>
              <w:rPr>
                <w:rFonts w:ascii="Arial" w:hAnsi="Arial" w:cs="Arial"/>
                <w:b/>
                <w:color w:val="000080"/>
                <w:sz w:val="28"/>
                <w:szCs w:val="28"/>
              </w:rPr>
              <w:t>2</w:t>
            </w:r>
          </w:p>
        </w:tc>
      </w:tr>
      <w:tr w:rsidR="00273D89" w:rsidRPr="00F57052" w:rsidTr="00273D89">
        <w:tc>
          <w:tcPr>
            <w:tcW w:w="8580" w:type="dxa"/>
          </w:tcPr>
          <w:p w:rsidR="00273D89" w:rsidRPr="00273D89" w:rsidRDefault="00273D89" w:rsidP="003A42D0">
            <w:pPr>
              <w:spacing w:line="276" w:lineRule="auto"/>
              <w:rPr>
                <w:rFonts w:ascii="Arial" w:hAnsi="Arial" w:cs="Arial"/>
                <w:bCs/>
                <w:sz w:val="28"/>
                <w:szCs w:val="28"/>
              </w:rPr>
            </w:pPr>
            <w:r w:rsidRPr="00273D89">
              <w:rPr>
                <w:rFonts w:ascii="Arial" w:hAnsi="Arial" w:cs="Arial"/>
                <w:sz w:val="28"/>
                <w:szCs w:val="28"/>
              </w:rPr>
              <w:t>Sokak Hayvanlarına Uygun Yaşam Koşullarının Oluşturulması ve Hayvanlardan Kaynaklı Sorunların Azaltılması</w:t>
            </w:r>
          </w:p>
        </w:tc>
      </w:tr>
      <w:tr w:rsidR="00273D89" w:rsidRPr="00F57052" w:rsidTr="00273D89">
        <w:tc>
          <w:tcPr>
            <w:tcW w:w="8580" w:type="dxa"/>
          </w:tcPr>
          <w:p w:rsidR="00273D89" w:rsidRPr="00054546" w:rsidRDefault="00273D89" w:rsidP="003A42D0">
            <w:pPr>
              <w:spacing w:line="276" w:lineRule="auto"/>
              <w:rPr>
                <w:rFonts w:ascii="Arial TUR" w:hAnsi="Arial TUR" w:cs="Arial TUR"/>
                <w:bCs/>
              </w:rPr>
            </w:pPr>
            <w:r w:rsidRPr="00F57052">
              <w:rPr>
                <w:rFonts w:ascii="Arial" w:hAnsi="Arial" w:cs="Arial"/>
                <w:b/>
                <w:color w:val="000080"/>
                <w:sz w:val="28"/>
                <w:szCs w:val="28"/>
              </w:rPr>
              <w:t>Stratejik Hedef</w:t>
            </w:r>
            <w:r>
              <w:rPr>
                <w:rFonts w:ascii="Arial" w:hAnsi="Arial" w:cs="Arial"/>
                <w:b/>
                <w:color w:val="000080"/>
                <w:sz w:val="28"/>
                <w:szCs w:val="28"/>
              </w:rPr>
              <w:t xml:space="preserve"> 5</w:t>
            </w:r>
            <w:r w:rsidRPr="00F57052">
              <w:rPr>
                <w:rFonts w:ascii="Arial" w:hAnsi="Arial" w:cs="Arial"/>
                <w:b/>
                <w:color w:val="000080"/>
                <w:sz w:val="28"/>
                <w:szCs w:val="28"/>
              </w:rPr>
              <w:t>.</w:t>
            </w:r>
            <w:r>
              <w:rPr>
                <w:rFonts w:ascii="Arial" w:hAnsi="Arial" w:cs="Arial"/>
                <w:b/>
                <w:color w:val="000080"/>
                <w:sz w:val="28"/>
                <w:szCs w:val="28"/>
              </w:rPr>
              <w:t>3</w:t>
            </w:r>
          </w:p>
        </w:tc>
      </w:tr>
      <w:tr w:rsidR="00273D89" w:rsidRPr="00F57052" w:rsidTr="00273D89">
        <w:tc>
          <w:tcPr>
            <w:tcW w:w="8580" w:type="dxa"/>
            <w:vAlign w:val="center"/>
          </w:tcPr>
          <w:p w:rsidR="00273D89" w:rsidRPr="00273D89" w:rsidRDefault="00273D89" w:rsidP="003A42D0">
            <w:pPr>
              <w:spacing w:line="276" w:lineRule="auto"/>
              <w:rPr>
                <w:rFonts w:ascii="Arial" w:hAnsi="Arial" w:cs="Arial"/>
                <w:sz w:val="28"/>
                <w:szCs w:val="28"/>
              </w:rPr>
            </w:pPr>
            <w:r w:rsidRPr="00273D89">
              <w:rPr>
                <w:rFonts w:ascii="Arial" w:hAnsi="Arial" w:cs="Arial"/>
                <w:sz w:val="28"/>
                <w:szCs w:val="28"/>
              </w:rPr>
              <w:t>Cenaze ve Mezarlık Hizmetlerinin Etkin ve Nitelikli Verilmesinin Sağlanması</w:t>
            </w:r>
          </w:p>
        </w:tc>
      </w:tr>
    </w:tbl>
    <w:p w:rsidR="00B1218F" w:rsidRDefault="00B1218F" w:rsidP="003A42D0">
      <w:pPr>
        <w:tabs>
          <w:tab w:val="left" w:pos="900"/>
          <w:tab w:val="left" w:pos="1620"/>
          <w:tab w:val="left" w:pos="1800"/>
        </w:tabs>
        <w:jc w:val="both"/>
        <w:rPr>
          <w:rFonts w:ascii="Arial TUR" w:hAnsi="Arial TUR" w:cs="Arial TUR"/>
          <w:b/>
          <w:bCs/>
        </w:rPr>
      </w:pPr>
    </w:p>
    <w:tbl>
      <w:tblPr>
        <w:tblStyle w:val="TabloKlavuzu"/>
        <w:tblW w:w="0" w:type="auto"/>
        <w:tblLook w:val="01E0"/>
      </w:tblPr>
      <w:tblGrid>
        <w:gridCol w:w="8580"/>
      </w:tblGrid>
      <w:tr w:rsidR="00B1218F" w:rsidRPr="00396519" w:rsidTr="00273D89">
        <w:tc>
          <w:tcPr>
            <w:tcW w:w="8580" w:type="dxa"/>
            <w:shd w:val="clear" w:color="auto" w:fill="7030A0"/>
          </w:tcPr>
          <w:p w:rsidR="00B1218F" w:rsidRPr="00396519" w:rsidRDefault="00FA32E7" w:rsidP="003A42D0">
            <w:pPr>
              <w:spacing w:line="276" w:lineRule="auto"/>
              <w:jc w:val="center"/>
              <w:rPr>
                <w:color w:val="FFFFFF"/>
                <w:sz w:val="32"/>
                <w:szCs w:val="32"/>
              </w:rPr>
            </w:pPr>
            <w:r>
              <w:rPr>
                <w:rFonts w:ascii="Arial" w:hAnsi="Arial" w:cs="Arial"/>
                <w:b/>
                <w:color w:val="FFFFFF"/>
                <w:sz w:val="32"/>
                <w:szCs w:val="32"/>
              </w:rPr>
              <w:lastRenderedPageBreak/>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6</w:t>
            </w:r>
          </w:p>
        </w:tc>
      </w:tr>
      <w:tr w:rsidR="00273D89" w:rsidRPr="00F57052" w:rsidTr="00273D89">
        <w:tc>
          <w:tcPr>
            <w:tcW w:w="8580" w:type="dxa"/>
            <w:tcBorders>
              <w:bottom w:val="single" w:sz="4" w:space="0" w:color="auto"/>
            </w:tcBorders>
            <w:vAlign w:val="center"/>
          </w:tcPr>
          <w:p w:rsidR="00273D89" w:rsidRPr="00273D89" w:rsidRDefault="00273D89" w:rsidP="003A42D0">
            <w:pPr>
              <w:spacing w:line="276" w:lineRule="auto"/>
              <w:jc w:val="center"/>
              <w:rPr>
                <w:rFonts w:ascii="Arial" w:hAnsi="Arial" w:cs="Arial"/>
                <w:b/>
                <w:sz w:val="28"/>
                <w:szCs w:val="28"/>
              </w:rPr>
            </w:pPr>
            <w:r w:rsidRPr="00273D89">
              <w:rPr>
                <w:rFonts w:ascii="Arial" w:hAnsi="Arial" w:cs="Arial"/>
                <w:b/>
                <w:sz w:val="28"/>
                <w:szCs w:val="28"/>
              </w:rPr>
              <w:t>Düzenli Ve Sürdürülebilir Planlı Bir Kentleşmeyi Sağlamak</w:t>
            </w:r>
          </w:p>
        </w:tc>
      </w:tr>
      <w:tr w:rsidR="00B1218F" w:rsidRPr="00F57052" w:rsidTr="00273D89">
        <w:tc>
          <w:tcPr>
            <w:tcW w:w="8580" w:type="dxa"/>
            <w:shd w:val="clear" w:color="auto" w:fill="E0E0E0"/>
          </w:tcPr>
          <w:p w:rsidR="00B1218F" w:rsidRPr="00F57052" w:rsidRDefault="00B1218F" w:rsidP="003A42D0">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6</w:t>
            </w:r>
            <w:r w:rsidRPr="00F57052">
              <w:rPr>
                <w:rFonts w:ascii="Arial" w:hAnsi="Arial" w:cs="Arial"/>
                <w:b/>
                <w:color w:val="000080"/>
                <w:sz w:val="28"/>
                <w:szCs w:val="28"/>
              </w:rPr>
              <w:t>.1</w:t>
            </w:r>
          </w:p>
        </w:tc>
      </w:tr>
      <w:tr w:rsidR="00273D89" w:rsidRPr="00F57052" w:rsidTr="00273D89">
        <w:tc>
          <w:tcPr>
            <w:tcW w:w="8580" w:type="dxa"/>
            <w:tcBorders>
              <w:bottom w:val="single" w:sz="4" w:space="0" w:color="auto"/>
            </w:tcBorders>
            <w:vAlign w:val="center"/>
          </w:tcPr>
          <w:p w:rsidR="00273D89" w:rsidRPr="00273D89" w:rsidRDefault="00273D89" w:rsidP="003A42D0">
            <w:pPr>
              <w:spacing w:line="276" w:lineRule="auto"/>
              <w:rPr>
                <w:rFonts w:ascii="Arial" w:hAnsi="Arial" w:cs="Arial"/>
                <w:sz w:val="28"/>
                <w:szCs w:val="28"/>
              </w:rPr>
            </w:pPr>
            <w:r w:rsidRPr="00273D89">
              <w:rPr>
                <w:rFonts w:ascii="Arial" w:hAnsi="Arial" w:cs="Arial"/>
                <w:sz w:val="28"/>
                <w:szCs w:val="28"/>
              </w:rPr>
              <w:t>Kent Gelişimine Uygun, Şehir Planlama İlkeleriyle Bütünleşik Planlar Yapılması</w:t>
            </w:r>
          </w:p>
        </w:tc>
      </w:tr>
      <w:tr w:rsidR="00273D89" w:rsidRPr="00F57052" w:rsidTr="00273D89">
        <w:tc>
          <w:tcPr>
            <w:tcW w:w="8580" w:type="dxa"/>
            <w:shd w:val="clear" w:color="auto" w:fill="E0E0E0"/>
          </w:tcPr>
          <w:p w:rsidR="00273D89" w:rsidRPr="00F57052" w:rsidRDefault="00273D89" w:rsidP="003A42D0">
            <w:pPr>
              <w:spacing w:line="276" w:lineRule="auto"/>
              <w:rPr>
                <w:rFonts w:ascii="Arial" w:hAnsi="Arial" w:cs="Arial"/>
                <w:sz w:val="28"/>
                <w:szCs w:val="28"/>
              </w:rPr>
            </w:pPr>
            <w:r>
              <w:rPr>
                <w:rFonts w:ascii="Arial" w:hAnsi="Arial" w:cs="Arial"/>
                <w:b/>
                <w:color w:val="000080"/>
                <w:sz w:val="28"/>
                <w:szCs w:val="28"/>
              </w:rPr>
              <w:t>Stratejik Hedef  6.</w:t>
            </w:r>
            <w:r w:rsidRPr="00F57052">
              <w:rPr>
                <w:rFonts w:ascii="Arial" w:hAnsi="Arial" w:cs="Arial"/>
                <w:b/>
                <w:color w:val="000080"/>
                <w:sz w:val="28"/>
                <w:szCs w:val="28"/>
              </w:rPr>
              <w:t>2</w:t>
            </w:r>
          </w:p>
        </w:tc>
      </w:tr>
      <w:tr w:rsidR="00273D89" w:rsidRPr="00A77448" w:rsidTr="00273D89">
        <w:tc>
          <w:tcPr>
            <w:tcW w:w="8580" w:type="dxa"/>
            <w:tcBorders>
              <w:bottom w:val="single" w:sz="4" w:space="0" w:color="auto"/>
            </w:tcBorders>
            <w:vAlign w:val="center"/>
          </w:tcPr>
          <w:p w:rsidR="00273D89" w:rsidRPr="00273D89" w:rsidRDefault="00273D89" w:rsidP="003A42D0">
            <w:pPr>
              <w:spacing w:line="276" w:lineRule="auto"/>
              <w:rPr>
                <w:rFonts w:ascii="Arial" w:hAnsi="Arial" w:cs="Arial"/>
                <w:sz w:val="28"/>
                <w:szCs w:val="28"/>
              </w:rPr>
            </w:pPr>
            <w:r w:rsidRPr="00273D89">
              <w:rPr>
                <w:rFonts w:ascii="Arial" w:hAnsi="Arial" w:cs="Arial"/>
                <w:sz w:val="28"/>
                <w:szCs w:val="28"/>
              </w:rPr>
              <w:t>İlçemizde Sağlıklı Adres Tespiti İçin Binaların Numaralandırılması</w:t>
            </w:r>
          </w:p>
        </w:tc>
      </w:tr>
    </w:tbl>
    <w:p w:rsidR="00273D89" w:rsidRDefault="00273D89" w:rsidP="003A42D0"/>
    <w:p w:rsidR="00D654EB" w:rsidRDefault="00D654EB" w:rsidP="003A42D0"/>
    <w:p w:rsidR="000E379D" w:rsidRDefault="000E379D" w:rsidP="003A42D0"/>
    <w:tbl>
      <w:tblPr>
        <w:tblStyle w:val="TabloKlavuzu"/>
        <w:tblW w:w="0" w:type="auto"/>
        <w:tblLook w:val="01E0"/>
      </w:tblPr>
      <w:tblGrid>
        <w:gridCol w:w="8580"/>
      </w:tblGrid>
      <w:tr w:rsidR="00B1218F" w:rsidRPr="00396519" w:rsidTr="00273D89">
        <w:tc>
          <w:tcPr>
            <w:tcW w:w="8580" w:type="dxa"/>
            <w:shd w:val="clear" w:color="auto" w:fill="7030A0"/>
          </w:tcPr>
          <w:p w:rsidR="00B1218F" w:rsidRPr="00396519" w:rsidRDefault="00FA32E7" w:rsidP="003A42D0">
            <w:pPr>
              <w:spacing w:line="276" w:lineRule="auto"/>
              <w:jc w:val="center"/>
              <w:rPr>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7</w:t>
            </w:r>
          </w:p>
        </w:tc>
      </w:tr>
      <w:tr w:rsidR="00273D89" w:rsidRPr="00F57052" w:rsidTr="00273D89">
        <w:tc>
          <w:tcPr>
            <w:tcW w:w="8580" w:type="dxa"/>
            <w:tcBorders>
              <w:bottom w:val="single" w:sz="4" w:space="0" w:color="auto"/>
            </w:tcBorders>
            <w:vAlign w:val="center"/>
          </w:tcPr>
          <w:p w:rsidR="00273D89" w:rsidRPr="00273D89" w:rsidRDefault="00273D89" w:rsidP="003A42D0">
            <w:pPr>
              <w:spacing w:line="276" w:lineRule="auto"/>
              <w:jc w:val="center"/>
              <w:rPr>
                <w:rFonts w:ascii="Arial" w:hAnsi="Arial" w:cs="Arial"/>
                <w:b/>
                <w:sz w:val="28"/>
                <w:szCs w:val="28"/>
              </w:rPr>
            </w:pPr>
            <w:r w:rsidRPr="00273D89">
              <w:rPr>
                <w:rFonts w:ascii="Arial" w:hAnsi="Arial" w:cs="Arial"/>
                <w:b/>
                <w:sz w:val="28"/>
                <w:szCs w:val="28"/>
              </w:rPr>
              <w:t>Çağdaş Kent Anlayışı İçinde Yaşam Standartları Yüksek Modern Bir Kent Yaratmak</w:t>
            </w:r>
          </w:p>
        </w:tc>
      </w:tr>
      <w:tr w:rsidR="00273D89" w:rsidRPr="00F57052" w:rsidTr="00273D89">
        <w:tc>
          <w:tcPr>
            <w:tcW w:w="8580" w:type="dxa"/>
            <w:shd w:val="clear" w:color="auto" w:fill="E0E0E0"/>
          </w:tcPr>
          <w:p w:rsidR="00273D89" w:rsidRPr="00F57052" w:rsidRDefault="00273D89" w:rsidP="003A42D0">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7</w:t>
            </w:r>
            <w:r w:rsidRPr="00F57052">
              <w:rPr>
                <w:rFonts w:ascii="Arial" w:hAnsi="Arial" w:cs="Arial"/>
                <w:b/>
                <w:color w:val="000080"/>
                <w:sz w:val="28"/>
                <w:szCs w:val="28"/>
              </w:rPr>
              <w:t>.1</w:t>
            </w:r>
          </w:p>
        </w:tc>
      </w:tr>
      <w:tr w:rsidR="00273D89" w:rsidRPr="00F57052" w:rsidTr="00273D89">
        <w:tc>
          <w:tcPr>
            <w:tcW w:w="8580" w:type="dxa"/>
          </w:tcPr>
          <w:p w:rsidR="00273D89" w:rsidRPr="00273D89" w:rsidRDefault="00273D89" w:rsidP="003A42D0">
            <w:pPr>
              <w:spacing w:line="276" w:lineRule="auto"/>
              <w:rPr>
                <w:rFonts w:ascii="Arial" w:hAnsi="Arial" w:cs="Arial"/>
                <w:sz w:val="28"/>
                <w:szCs w:val="28"/>
              </w:rPr>
            </w:pPr>
            <w:r w:rsidRPr="00273D89">
              <w:rPr>
                <w:rFonts w:ascii="Arial" w:hAnsi="Arial" w:cs="Arial"/>
                <w:sz w:val="28"/>
                <w:szCs w:val="28"/>
              </w:rPr>
              <w:t xml:space="preserve">Yaşanabilir Bir Kent İçin Alt Yapı Çalışmalarının Desteklenmesi </w:t>
            </w:r>
            <w:r w:rsidR="00FA32E7" w:rsidRPr="00273D89">
              <w:rPr>
                <w:rFonts w:ascii="Arial" w:hAnsi="Arial" w:cs="Arial"/>
                <w:sz w:val="28"/>
                <w:szCs w:val="28"/>
              </w:rPr>
              <w:t>ve Yeni</w:t>
            </w:r>
            <w:r w:rsidRPr="00273D89">
              <w:rPr>
                <w:rFonts w:ascii="Arial" w:hAnsi="Arial" w:cs="Arial"/>
                <w:sz w:val="28"/>
                <w:szCs w:val="28"/>
              </w:rPr>
              <w:t xml:space="preserve"> Yollar Yapılması</w:t>
            </w:r>
          </w:p>
        </w:tc>
      </w:tr>
      <w:tr w:rsidR="00273D89" w:rsidRPr="00F57052" w:rsidTr="00273D89">
        <w:tc>
          <w:tcPr>
            <w:tcW w:w="8580" w:type="dxa"/>
          </w:tcPr>
          <w:p w:rsidR="00273D89" w:rsidRPr="007345A3" w:rsidRDefault="00273D89" w:rsidP="003A42D0">
            <w:pPr>
              <w:spacing w:line="276" w:lineRule="auto"/>
              <w:rPr>
                <w:rFonts w:ascii="Arial" w:hAnsi="Arial" w:cs="Arial"/>
              </w:rPr>
            </w:pPr>
            <w:r w:rsidRPr="00F57052">
              <w:rPr>
                <w:rFonts w:ascii="Arial" w:hAnsi="Arial" w:cs="Arial"/>
                <w:b/>
                <w:color w:val="000080"/>
                <w:sz w:val="28"/>
                <w:szCs w:val="28"/>
              </w:rPr>
              <w:t>Stratejik Hedef</w:t>
            </w:r>
            <w:r>
              <w:rPr>
                <w:rFonts w:ascii="Arial" w:hAnsi="Arial" w:cs="Arial"/>
                <w:b/>
                <w:color w:val="000080"/>
                <w:sz w:val="28"/>
                <w:szCs w:val="28"/>
              </w:rPr>
              <w:t xml:space="preserve"> 7</w:t>
            </w:r>
            <w:r w:rsidRPr="00F57052">
              <w:rPr>
                <w:rFonts w:ascii="Arial" w:hAnsi="Arial" w:cs="Arial"/>
                <w:b/>
                <w:color w:val="000080"/>
                <w:sz w:val="28"/>
                <w:szCs w:val="28"/>
              </w:rPr>
              <w:t>.</w:t>
            </w:r>
            <w:r>
              <w:rPr>
                <w:rFonts w:ascii="Arial" w:hAnsi="Arial" w:cs="Arial"/>
                <w:b/>
                <w:color w:val="000080"/>
                <w:sz w:val="28"/>
                <w:szCs w:val="28"/>
              </w:rPr>
              <w:t>2</w:t>
            </w:r>
          </w:p>
        </w:tc>
      </w:tr>
      <w:tr w:rsidR="00273D89" w:rsidRPr="00F57052" w:rsidTr="00273D89">
        <w:tc>
          <w:tcPr>
            <w:tcW w:w="8580" w:type="dxa"/>
            <w:vAlign w:val="center"/>
          </w:tcPr>
          <w:p w:rsidR="00273D89" w:rsidRPr="00273D89" w:rsidRDefault="00273D89" w:rsidP="003A42D0">
            <w:pPr>
              <w:spacing w:line="276" w:lineRule="auto"/>
              <w:rPr>
                <w:rFonts w:ascii="Arial" w:hAnsi="Arial" w:cs="Arial"/>
                <w:sz w:val="28"/>
                <w:szCs w:val="28"/>
              </w:rPr>
            </w:pPr>
            <w:r w:rsidRPr="00273D89">
              <w:rPr>
                <w:rFonts w:ascii="Arial" w:hAnsi="Arial" w:cs="Arial"/>
                <w:sz w:val="28"/>
                <w:szCs w:val="28"/>
              </w:rPr>
              <w:t>Kent Estetiğine Uygun Kültürel ve Sosyal İçerikli Cadde ve Sokakların Yenilenmesi, Bina, Pazar Yerleri ve Tesisler Yapılması</w:t>
            </w:r>
          </w:p>
        </w:tc>
      </w:tr>
      <w:tr w:rsidR="00273D89" w:rsidRPr="00F57052" w:rsidTr="00273D89">
        <w:tc>
          <w:tcPr>
            <w:tcW w:w="8580" w:type="dxa"/>
          </w:tcPr>
          <w:p w:rsidR="00273D89" w:rsidRPr="007345A3" w:rsidRDefault="00273D89" w:rsidP="003A42D0">
            <w:pPr>
              <w:spacing w:line="276" w:lineRule="auto"/>
              <w:rPr>
                <w:rFonts w:ascii="Arial" w:hAnsi="Arial" w:cs="Arial"/>
              </w:rPr>
            </w:pPr>
            <w:r w:rsidRPr="00F57052">
              <w:rPr>
                <w:rFonts w:ascii="Arial" w:hAnsi="Arial" w:cs="Arial"/>
                <w:b/>
                <w:color w:val="000080"/>
                <w:sz w:val="28"/>
                <w:szCs w:val="28"/>
              </w:rPr>
              <w:t>Stratejik Hedef</w:t>
            </w:r>
            <w:r>
              <w:rPr>
                <w:rFonts w:ascii="Arial" w:hAnsi="Arial" w:cs="Arial"/>
                <w:b/>
                <w:color w:val="000080"/>
                <w:sz w:val="28"/>
                <w:szCs w:val="28"/>
              </w:rPr>
              <w:t xml:space="preserve"> 7</w:t>
            </w:r>
            <w:r w:rsidRPr="00F57052">
              <w:rPr>
                <w:rFonts w:ascii="Arial" w:hAnsi="Arial" w:cs="Arial"/>
                <w:b/>
                <w:color w:val="000080"/>
                <w:sz w:val="28"/>
                <w:szCs w:val="28"/>
              </w:rPr>
              <w:t>.</w:t>
            </w:r>
            <w:r>
              <w:rPr>
                <w:rFonts w:ascii="Arial" w:hAnsi="Arial" w:cs="Arial"/>
                <w:b/>
                <w:color w:val="000080"/>
                <w:sz w:val="28"/>
                <w:szCs w:val="28"/>
              </w:rPr>
              <w:t>3</w:t>
            </w:r>
          </w:p>
        </w:tc>
      </w:tr>
      <w:tr w:rsidR="00273D89" w:rsidRPr="00F57052" w:rsidTr="00273D89">
        <w:tc>
          <w:tcPr>
            <w:tcW w:w="8580" w:type="dxa"/>
            <w:vAlign w:val="center"/>
          </w:tcPr>
          <w:p w:rsidR="00273D89" w:rsidRPr="00273D89" w:rsidRDefault="00273D89" w:rsidP="003A42D0">
            <w:pPr>
              <w:spacing w:line="276" w:lineRule="auto"/>
              <w:rPr>
                <w:rFonts w:ascii="Arial" w:hAnsi="Arial" w:cs="Arial"/>
                <w:sz w:val="28"/>
                <w:szCs w:val="28"/>
              </w:rPr>
            </w:pPr>
            <w:r w:rsidRPr="00273D89">
              <w:rPr>
                <w:rFonts w:ascii="Arial" w:hAnsi="Arial" w:cs="Arial"/>
                <w:sz w:val="28"/>
                <w:szCs w:val="28"/>
              </w:rPr>
              <w:t>Kaçak ve Ruhsatsız Yapılaşmayla Etkin Şekilde Mücadele Edilerek, Standartlara Uygun Yapılaşmanın Sağlanması</w:t>
            </w:r>
          </w:p>
        </w:tc>
      </w:tr>
    </w:tbl>
    <w:p w:rsidR="0029535F" w:rsidRDefault="0029535F" w:rsidP="003A42D0"/>
    <w:p w:rsidR="0029535F" w:rsidRDefault="0029535F" w:rsidP="003A42D0"/>
    <w:tbl>
      <w:tblPr>
        <w:tblStyle w:val="TabloKlavuzu"/>
        <w:tblW w:w="0" w:type="auto"/>
        <w:tblLook w:val="01E0"/>
      </w:tblPr>
      <w:tblGrid>
        <w:gridCol w:w="8580"/>
      </w:tblGrid>
      <w:tr w:rsidR="00B1218F" w:rsidRPr="00396519" w:rsidTr="00FA32E7">
        <w:tc>
          <w:tcPr>
            <w:tcW w:w="8580" w:type="dxa"/>
            <w:shd w:val="clear" w:color="auto" w:fill="7030A0"/>
          </w:tcPr>
          <w:p w:rsidR="00B1218F" w:rsidRPr="00396519" w:rsidRDefault="00FA32E7" w:rsidP="003A42D0">
            <w:pPr>
              <w:spacing w:line="276" w:lineRule="auto"/>
              <w:jc w:val="center"/>
              <w:rPr>
                <w:color w:val="FFFFFF"/>
                <w:sz w:val="32"/>
                <w:szCs w:val="32"/>
              </w:rPr>
            </w:pPr>
            <w:r>
              <w:rPr>
                <w:rFonts w:ascii="Arial" w:hAnsi="Arial" w:cs="Arial"/>
                <w:b/>
                <w:color w:val="FFFFFF"/>
                <w:sz w:val="32"/>
                <w:szCs w:val="32"/>
              </w:rPr>
              <w:t>STRATEJİK AMAÇ</w:t>
            </w:r>
            <w:r w:rsidRPr="00396519">
              <w:rPr>
                <w:rFonts w:ascii="Arial" w:hAnsi="Arial" w:cs="Arial"/>
                <w:b/>
                <w:color w:val="FFFFFF"/>
                <w:sz w:val="32"/>
                <w:szCs w:val="32"/>
              </w:rPr>
              <w:t xml:space="preserve"> </w:t>
            </w:r>
            <w:r w:rsidR="00B1218F" w:rsidRPr="00396519">
              <w:rPr>
                <w:rFonts w:ascii="Arial" w:hAnsi="Arial" w:cs="Arial"/>
                <w:b/>
                <w:color w:val="FFFFFF"/>
                <w:sz w:val="32"/>
                <w:szCs w:val="32"/>
              </w:rPr>
              <w:t>8</w:t>
            </w:r>
          </w:p>
        </w:tc>
      </w:tr>
      <w:tr w:rsidR="00B1218F" w:rsidRPr="00F57052" w:rsidTr="00FA32E7">
        <w:tc>
          <w:tcPr>
            <w:tcW w:w="8580" w:type="dxa"/>
            <w:tcBorders>
              <w:bottom w:val="single" w:sz="4" w:space="0" w:color="auto"/>
            </w:tcBorders>
          </w:tcPr>
          <w:p w:rsidR="00B1218F" w:rsidRPr="00FA32E7" w:rsidRDefault="00FA32E7" w:rsidP="003A42D0">
            <w:pPr>
              <w:tabs>
                <w:tab w:val="left" w:pos="900"/>
                <w:tab w:val="left" w:pos="1620"/>
                <w:tab w:val="left" w:pos="1800"/>
              </w:tabs>
              <w:spacing w:line="276" w:lineRule="auto"/>
              <w:jc w:val="center"/>
              <w:rPr>
                <w:rFonts w:ascii="Arial" w:hAnsi="Arial" w:cs="Arial"/>
                <w:b/>
                <w:sz w:val="28"/>
                <w:szCs w:val="28"/>
              </w:rPr>
            </w:pPr>
            <w:r w:rsidRPr="00FA32E7">
              <w:rPr>
                <w:rFonts w:ascii="Arial" w:hAnsi="Arial" w:cs="Arial"/>
                <w:b/>
                <w:sz w:val="28"/>
                <w:szCs w:val="28"/>
              </w:rPr>
              <w:t>Halkımızın Güveni Ve Huzuru İçin Toplumsal Düzeni Sağlamak</w:t>
            </w:r>
          </w:p>
        </w:tc>
      </w:tr>
      <w:tr w:rsidR="00B1218F" w:rsidRPr="00F57052" w:rsidTr="00FA32E7">
        <w:tc>
          <w:tcPr>
            <w:tcW w:w="8580" w:type="dxa"/>
            <w:shd w:val="clear" w:color="auto" w:fill="E0E0E0"/>
          </w:tcPr>
          <w:p w:rsidR="00B1218F" w:rsidRPr="00F57052" w:rsidRDefault="00B1218F" w:rsidP="003A42D0">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8</w:t>
            </w:r>
            <w:r w:rsidRPr="00F57052">
              <w:rPr>
                <w:rFonts w:ascii="Arial" w:hAnsi="Arial" w:cs="Arial"/>
                <w:b/>
                <w:color w:val="000080"/>
                <w:sz w:val="28"/>
                <w:szCs w:val="28"/>
              </w:rPr>
              <w:t>.1</w:t>
            </w:r>
          </w:p>
        </w:tc>
      </w:tr>
      <w:tr w:rsidR="00FA32E7" w:rsidRPr="00F57052" w:rsidTr="00FA32E7">
        <w:tc>
          <w:tcPr>
            <w:tcW w:w="8580" w:type="dxa"/>
            <w:vAlign w:val="center"/>
          </w:tcPr>
          <w:p w:rsidR="00FA32E7" w:rsidRPr="00FA32E7" w:rsidRDefault="00FA32E7" w:rsidP="003A42D0">
            <w:pPr>
              <w:spacing w:line="276" w:lineRule="auto"/>
              <w:rPr>
                <w:rFonts w:ascii="Arial" w:hAnsi="Arial" w:cs="Arial"/>
                <w:sz w:val="28"/>
                <w:szCs w:val="28"/>
              </w:rPr>
            </w:pPr>
            <w:r w:rsidRPr="00FA32E7">
              <w:rPr>
                <w:rFonts w:ascii="Arial" w:hAnsi="Arial" w:cs="Arial"/>
                <w:sz w:val="28"/>
                <w:szCs w:val="28"/>
              </w:rPr>
              <w:t>İlçemizdeki Trafik ve Ulaşım Sorunlarının Azaltılmasının Sağlanması</w:t>
            </w:r>
          </w:p>
        </w:tc>
      </w:tr>
      <w:tr w:rsidR="00FA32E7" w:rsidRPr="00F57052" w:rsidTr="00FA32E7">
        <w:tc>
          <w:tcPr>
            <w:tcW w:w="8580" w:type="dxa"/>
          </w:tcPr>
          <w:p w:rsidR="00FA32E7" w:rsidRPr="00E9005E" w:rsidRDefault="00FA32E7" w:rsidP="003A42D0">
            <w:pPr>
              <w:tabs>
                <w:tab w:val="left" w:pos="900"/>
                <w:tab w:val="left" w:pos="1620"/>
                <w:tab w:val="left" w:pos="1800"/>
              </w:tabs>
              <w:spacing w:line="276" w:lineRule="auto"/>
              <w:jc w:val="both"/>
              <w:rPr>
                <w:rFonts w:ascii="Arial" w:hAnsi="Arial" w:cs="Arial"/>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8</w:t>
            </w:r>
            <w:r w:rsidRPr="00F57052">
              <w:rPr>
                <w:rFonts w:ascii="Arial" w:hAnsi="Arial" w:cs="Arial"/>
                <w:b/>
                <w:color w:val="000080"/>
                <w:sz w:val="28"/>
                <w:szCs w:val="28"/>
              </w:rPr>
              <w:t>.</w:t>
            </w:r>
            <w:r>
              <w:rPr>
                <w:rFonts w:ascii="Arial" w:hAnsi="Arial" w:cs="Arial"/>
                <w:b/>
                <w:color w:val="000080"/>
                <w:sz w:val="28"/>
                <w:szCs w:val="28"/>
              </w:rPr>
              <w:t>2</w:t>
            </w:r>
          </w:p>
        </w:tc>
      </w:tr>
      <w:tr w:rsidR="00FA32E7" w:rsidRPr="00F57052" w:rsidTr="00FA32E7">
        <w:tc>
          <w:tcPr>
            <w:tcW w:w="8580" w:type="dxa"/>
            <w:vAlign w:val="center"/>
          </w:tcPr>
          <w:p w:rsidR="00FA32E7" w:rsidRPr="00FA32E7" w:rsidRDefault="00FA32E7" w:rsidP="003A42D0">
            <w:pPr>
              <w:spacing w:line="276" w:lineRule="auto"/>
              <w:rPr>
                <w:rFonts w:ascii="Arial" w:hAnsi="Arial" w:cs="Arial"/>
                <w:sz w:val="28"/>
                <w:szCs w:val="28"/>
              </w:rPr>
            </w:pPr>
            <w:r w:rsidRPr="00FA32E7">
              <w:rPr>
                <w:rFonts w:ascii="Arial" w:hAnsi="Arial" w:cs="Arial"/>
                <w:sz w:val="28"/>
                <w:szCs w:val="28"/>
              </w:rPr>
              <w:t>İlçemizin Düzeni ve Esenliği İçin Denetimlerin Etkinliğinin Sağlanması</w:t>
            </w:r>
          </w:p>
        </w:tc>
      </w:tr>
      <w:tr w:rsidR="00FA32E7" w:rsidRPr="00F57052" w:rsidTr="00FA32E7">
        <w:tc>
          <w:tcPr>
            <w:tcW w:w="8580" w:type="dxa"/>
          </w:tcPr>
          <w:p w:rsidR="00FA32E7" w:rsidRPr="00E9005E" w:rsidRDefault="00FA32E7" w:rsidP="003A42D0">
            <w:pPr>
              <w:tabs>
                <w:tab w:val="left" w:pos="900"/>
                <w:tab w:val="left" w:pos="1620"/>
                <w:tab w:val="left" w:pos="1800"/>
              </w:tabs>
              <w:spacing w:line="276" w:lineRule="auto"/>
              <w:jc w:val="both"/>
              <w:rPr>
                <w:rFonts w:ascii="Arial" w:hAnsi="Arial" w:cs="Arial"/>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8</w:t>
            </w:r>
            <w:r w:rsidRPr="00F57052">
              <w:rPr>
                <w:rFonts w:ascii="Arial" w:hAnsi="Arial" w:cs="Arial"/>
                <w:b/>
                <w:color w:val="000080"/>
                <w:sz w:val="28"/>
                <w:szCs w:val="28"/>
              </w:rPr>
              <w:t>.</w:t>
            </w:r>
            <w:r>
              <w:rPr>
                <w:rFonts w:ascii="Arial" w:hAnsi="Arial" w:cs="Arial"/>
                <w:b/>
                <w:color w:val="000080"/>
                <w:sz w:val="28"/>
                <w:szCs w:val="28"/>
              </w:rPr>
              <w:t>3</w:t>
            </w:r>
          </w:p>
        </w:tc>
      </w:tr>
      <w:tr w:rsidR="00FA32E7" w:rsidRPr="00F57052" w:rsidTr="00FA32E7">
        <w:tc>
          <w:tcPr>
            <w:tcW w:w="8580" w:type="dxa"/>
            <w:vAlign w:val="center"/>
          </w:tcPr>
          <w:p w:rsidR="00FA32E7" w:rsidRPr="00FA32E7" w:rsidRDefault="00FA32E7" w:rsidP="003A42D0">
            <w:pPr>
              <w:spacing w:line="276" w:lineRule="auto"/>
              <w:rPr>
                <w:rFonts w:ascii="Arial" w:hAnsi="Arial" w:cs="Arial"/>
                <w:sz w:val="28"/>
                <w:szCs w:val="28"/>
              </w:rPr>
            </w:pPr>
            <w:r w:rsidRPr="00FA32E7">
              <w:rPr>
                <w:rFonts w:ascii="Arial" w:hAnsi="Arial" w:cs="Arial"/>
                <w:sz w:val="28"/>
                <w:szCs w:val="28"/>
              </w:rPr>
              <w:t xml:space="preserve">İşyerlerinin Ruhsatlandırılması Sağlanarak Kayıt Dışılığın Önüne Geçilmesi </w:t>
            </w:r>
          </w:p>
        </w:tc>
      </w:tr>
      <w:tr w:rsidR="00FA32E7" w:rsidRPr="00F57052" w:rsidTr="00FA32E7">
        <w:tc>
          <w:tcPr>
            <w:tcW w:w="8580" w:type="dxa"/>
          </w:tcPr>
          <w:p w:rsidR="00FA32E7" w:rsidRPr="00E9005E" w:rsidRDefault="00FA32E7" w:rsidP="003A42D0">
            <w:pPr>
              <w:tabs>
                <w:tab w:val="left" w:pos="900"/>
                <w:tab w:val="left" w:pos="1620"/>
                <w:tab w:val="left" w:pos="1800"/>
              </w:tabs>
              <w:spacing w:line="276" w:lineRule="auto"/>
              <w:jc w:val="both"/>
              <w:rPr>
                <w:rFonts w:ascii="Arial" w:hAnsi="Arial" w:cs="Arial"/>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8</w:t>
            </w:r>
            <w:r w:rsidRPr="00F57052">
              <w:rPr>
                <w:rFonts w:ascii="Arial" w:hAnsi="Arial" w:cs="Arial"/>
                <w:b/>
                <w:color w:val="000080"/>
                <w:sz w:val="28"/>
                <w:szCs w:val="28"/>
              </w:rPr>
              <w:t>.</w:t>
            </w:r>
            <w:r>
              <w:rPr>
                <w:rFonts w:ascii="Arial" w:hAnsi="Arial" w:cs="Arial"/>
                <w:b/>
                <w:color w:val="000080"/>
                <w:sz w:val="28"/>
                <w:szCs w:val="28"/>
              </w:rPr>
              <w:t>4</w:t>
            </w:r>
          </w:p>
        </w:tc>
      </w:tr>
      <w:tr w:rsidR="00FA32E7" w:rsidRPr="00F57052" w:rsidTr="00FA32E7">
        <w:tc>
          <w:tcPr>
            <w:tcW w:w="8580" w:type="dxa"/>
            <w:vAlign w:val="center"/>
          </w:tcPr>
          <w:p w:rsidR="00FA32E7" w:rsidRPr="00FA32E7" w:rsidRDefault="00FA32E7" w:rsidP="003A42D0">
            <w:pPr>
              <w:spacing w:line="276" w:lineRule="auto"/>
              <w:rPr>
                <w:rFonts w:ascii="Arial" w:hAnsi="Arial" w:cs="Arial"/>
                <w:sz w:val="28"/>
                <w:szCs w:val="28"/>
              </w:rPr>
            </w:pPr>
            <w:r w:rsidRPr="00FA32E7">
              <w:rPr>
                <w:rFonts w:ascii="Arial" w:hAnsi="Arial" w:cs="Arial"/>
                <w:sz w:val="28"/>
                <w:szCs w:val="28"/>
              </w:rPr>
              <w:t>Halkımızın Sağlıklı Ortamlarda Alışveriş Yapmalarının Sağlanması</w:t>
            </w:r>
          </w:p>
        </w:tc>
      </w:tr>
      <w:tr w:rsidR="00FA32E7" w:rsidRPr="00396519" w:rsidTr="00FA32E7">
        <w:tblPrEx>
          <w:tblLook w:val="04A0"/>
        </w:tblPrEx>
        <w:tc>
          <w:tcPr>
            <w:tcW w:w="8580" w:type="dxa"/>
            <w:shd w:val="clear" w:color="auto" w:fill="7030A0"/>
          </w:tcPr>
          <w:p w:rsidR="00FA32E7" w:rsidRPr="00396519" w:rsidRDefault="00FA32E7" w:rsidP="003A42D0">
            <w:pPr>
              <w:spacing w:line="276" w:lineRule="auto"/>
              <w:jc w:val="center"/>
              <w:rPr>
                <w:color w:val="FFFFFF"/>
                <w:sz w:val="32"/>
                <w:szCs w:val="32"/>
              </w:rPr>
            </w:pPr>
            <w:r>
              <w:rPr>
                <w:rFonts w:ascii="Arial" w:hAnsi="Arial" w:cs="Arial"/>
                <w:b/>
                <w:color w:val="FFFFFF"/>
                <w:sz w:val="32"/>
                <w:szCs w:val="32"/>
              </w:rPr>
              <w:lastRenderedPageBreak/>
              <w:t>STRATEJİK AMAÇ</w:t>
            </w:r>
            <w:r w:rsidRPr="00396519">
              <w:rPr>
                <w:rFonts w:ascii="Arial" w:hAnsi="Arial" w:cs="Arial"/>
                <w:b/>
                <w:color w:val="FFFFFF"/>
                <w:sz w:val="32"/>
                <w:szCs w:val="32"/>
              </w:rPr>
              <w:t xml:space="preserve"> </w:t>
            </w:r>
            <w:r>
              <w:rPr>
                <w:rFonts w:ascii="Arial" w:hAnsi="Arial" w:cs="Arial"/>
                <w:b/>
                <w:color w:val="FFFFFF"/>
                <w:sz w:val="32"/>
                <w:szCs w:val="32"/>
              </w:rPr>
              <w:t>9</w:t>
            </w:r>
          </w:p>
        </w:tc>
      </w:tr>
      <w:tr w:rsidR="00FA32E7" w:rsidRPr="00FA32E7" w:rsidTr="00FA32E7">
        <w:tblPrEx>
          <w:tblLook w:val="04A0"/>
        </w:tblPrEx>
        <w:tc>
          <w:tcPr>
            <w:tcW w:w="8580" w:type="dxa"/>
            <w:vAlign w:val="center"/>
          </w:tcPr>
          <w:p w:rsidR="00FA32E7" w:rsidRPr="00D33E8D" w:rsidRDefault="00FA32E7" w:rsidP="003A42D0">
            <w:pPr>
              <w:jc w:val="center"/>
              <w:rPr>
                <w:rFonts w:ascii="Arial" w:hAnsi="Arial" w:cs="Arial"/>
                <w:b/>
                <w:sz w:val="28"/>
                <w:szCs w:val="28"/>
              </w:rPr>
            </w:pPr>
            <w:r w:rsidRPr="00D33E8D">
              <w:rPr>
                <w:rFonts w:ascii="Arial" w:hAnsi="Arial" w:cs="Arial"/>
                <w:b/>
                <w:sz w:val="28"/>
                <w:szCs w:val="28"/>
              </w:rPr>
              <w:t>Belediyemizde Çağdaş Yönetim Anlayışı İçerisinde Kurumsal Kapasiteyi Arttırmak</w:t>
            </w:r>
          </w:p>
        </w:tc>
      </w:tr>
      <w:tr w:rsidR="00FA32E7" w:rsidRPr="00F57052" w:rsidTr="00FA32E7">
        <w:tblPrEx>
          <w:tblLook w:val="04A0"/>
        </w:tblPrEx>
        <w:tc>
          <w:tcPr>
            <w:tcW w:w="8580" w:type="dxa"/>
          </w:tcPr>
          <w:p w:rsidR="00FA32E7" w:rsidRPr="00F57052" w:rsidRDefault="00FA32E7" w:rsidP="003A42D0">
            <w:pPr>
              <w:spacing w:line="276" w:lineRule="auto"/>
              <w:rPr>
                <w:sz w:val="28"/>
                <w:szCs w:val="28"/>
              </w:rPr>
            </w:pPr>
            <w:r w:rsidRPr="00F57052">
              <w:rPr>
                <w:rFonts w:ascii="Arial" w:hAnsi="Arial" w:cs="Arial"/>
                <w:b/>
                <w:color w:val="000080"/>
                <w:sz w:val="28"/>
                <w:szCs w:val="28"/>
              </w:rPr>
              <w:t>Stratejik Hedef</w:t>
            </w:r>
            <w:r>
              <w:rPr>
                <w:rFonts w:ascii="Arial" w:hAnsi="Arial" w:cs="Arial"/>
                <w:b/>
                <w:color w:val="000080"/>
                <w:sz w:val="28"/>
                <w:szCs w:val="28"/>
              </w:rPr>
              <w:t xml:space="preserve"> 9</w:t>
            </w:r>
            <w:r w:rsidRPr="00F57052">
              <w:rPr>
                <w:rFonts w:ascii="Arial" w:hAnsi="Arial" w:cs="Arial"/>
                <w:b/>
                <w:color w:val="000080"/>
                <w:sz w:val="28"/>
                <w:szCs w:val="28"/>
              </w:rPr>
              <w:t>.1</w:t>
            </w:r>
          </w:p>
        </w:tc>
      </w:tr>
      <w:tr w:rsidR="00FA32E7" w:rsidRPr="00F57052" w:rsidTr="00FA32E7">
        <w:tblPrEx>
          <w:tblLook w:val="04A0"/>
        </w:tblPrEx>
        <w:tc>
          <w:tcPr>
            <w:tcW w:w="8580" w:type="dxa"/>
            <w:vAlign w:val="center"/>
          </w:tcPr>
          <w:p w:rsidR="00FA32E7" w:rsidRPr="00D33E8D" w:rsidRDefault="00FA32E7" w:rsidP="003A42D0">
            <w:pPr>
              <w:spacing w:line="276" w:lineRule="auto"/>
              <w:rPr>
                <w:rFonts w:ascii="Arial" w:hAnsi="Arial" w:cs="Arial"/>
                <w:sz w:val="28"/>
                <w:szCs w:val="28"/>
              </w:rPr>
            </w:pPr>
            <w:r w:rsidRPr="00D33E8D">
              <w:rPr>
                <w:rFonts w:ascii="Arial" w:hAnsi="Arial" w:cs="Arial"/>
                <w:sz w:val="28"/>
                <w:szCs w:val="28"/>
              </w:rPr>
              <w:t>Karar Alma Süreçlerinin Etkin Bir Şekilde Yönetilmesi</w:t>
            </w:r>
          </w:p>
        </w:tc>
      </w:tr>
      <w:tr w:rsidR="00FA32E7" w:rsidRPr="00F57052" w:rsidTr="00FA32E7">
        <w:tblPrEx>
          <w:tblLook w:val="04A0"/>
        </w:tblPrEx>
        <w:tc>
          <w:tcPr>
            <w:tcW w:w="8580" w:type="dxa"/>
            <w:vAlign w:val="center"/>
          </w:tcPr>
          <w:p w:rsidR="00FA32E7" w:rsidRPr="002F58AD" w:rsidRDefault="00FA32E7" w:rsidP="003A42D0">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9</w:t>
            </w:r>
            <w:r w:rsidRPr="00F57052">
              <w:rPr>
                <w:rFonts w:ascii="Arial" w:hAnsi="Arial" w:cs="Arial"/>
                <w:b/>
                <w:color w:val="000080"/>
                <w:sz w:val="28"/>
                <w:szCs w:val="28"/>
              </w:rPr>
              <w:t>.</w:t>
            </w:r>
            <w:r>
              <w:rPr>
                <w:rFonts w:ascii="Arial" w:hAnsi="Arial" w:cs="Arial"/>
                <w:b/>
                <w:color w:val="000080"/>
                <w:sz w:val="28"/>
                <w:szCs w:val="28"/>
              </w:rPr>
              <w:t>2</w:t>
            </w:r>
          </w:p>
        </w:tc>
      </w:tr>
      <w:tr w:rsidR="00FA32E7" w:rsidRPr="00F57052" w:rsidTr="00FA32E7">
        <w:tblPrEx>
          <w:tblLook w:val="04A0"/>
        </w:tblPrEx>
        <w:tc>
          <w:tcPr>
            <w:tcW w:w="8580" w:type="dxa"/>
            <w:vAlign w:val="center"/>
          </w:tcPr>
          <w:p w:rsidR="00FA32E7" w:rsidRPr="00D33E8D" w:rsidRDefault="00FA32E7" w:rsidP="003A42D0">
            <w:pPr>
              <w:spacing w:line="276" w:lineRule="auto"/>
              <w:rPr>
                <w:rFonts w:ascii="Arial" w:hAnsi="Arial" w:cs="Arial"/>
                <w:sz w:val="28"/>
                <w:szCs w:val="28"/>
              </w:rPr>
            </w:pPr>
            <w:r w:rsidRPr="00D33E8D">
              <w:rPr>
                <w:rFonts w:ascii="Arial" w:hAnsi="Arial" w:cs="Arial"/>
                <w:sz w:val="28"/>
                <w:szCs w:val="28"/>
              </w:rPr>
              <w:t xml:space="preserve">Mali Hizmetlerin Etkin Yönetilerek, Muhasebe Standartlarına Uygun Kayıt ve Raporlama Yapılması </w:t>
            </w:r>
          </w:p>
        </w:tc>
      </w:tr>
      <w:tr w:rsidR="00FA32E7" w:rsidRPr="00F57052" w:rsidTr="00FA32E7">
        <w:tblPrEx>
          <w:tblLook w:val="04A0"/>
        </w:tblPrEx>
        <w:tc>
          <w:tcPr>
            <w:tcW w:w="8580" w:type="dxa"/>
            <w:vAlign w:val="center"/>
          </w:tcPr>
          <w:p w:rsidR="00FA32E7" w:rsidRPr="002F58AD" w:rsidRDefault="00FA32E7" w:rsidP="003A42D0">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9</w:t>
            </w:r>
            <w:r w:rsidRPr="00F57052">
              <w:rPr>
                <w:rFonts w:ascii="Arial" w:hAnsi="Arial" w:cs="Arial"/>
                <w:b/>
                <w:color w:val="000080"/>
                <w:sz w:val="28"/>
                <w:szCs w:val="28"/>
              </w:rPr>
              <w:t>.</w:t>
            </w:r>
            <w:r>
              <w:rPr>
                <w:rFonts w:ascii="Arial" w:hAnsi="Arial" w:cs="Arial"/>
                <w:b/>
                <w:color w:val="000080"/>
                <w:sz w:val="28"/>
                <w:szCs w:val="28"/>
              </w:rPr>
              <w:t>3</w:t>
            </w:r>
          </w:p>
        </w:tc>
      </w:tr>
      <w:tr w:rsidR="00FA32E7" w:rsidRPr="00F57052" w:rsidTr="00FA32E7">
        <w:tblPrEx>
          <w:tblLook w:val="04A0"/>
        </w:tblPrEx>
        <w:tc>
          <w:tcPr>
            <w:tcW w:w="8580" w:type="dxa"/>
            <w:vAlign w:val="center"/>
          </w:tcPr>
          <w:p w:rsidR="00FA32E7" w:rsidRPr="00D33E8D" w:rsidRDefault="00FA32E7" w:rsidP="003A42D0">
            <w:pPr>
              <w:spacing w:line="276" w:lineRule="auto"/>
              <w:rPr>
                <w:rFonts w:ascii="Arial" w:hAnsi="Arial" w:cs="Arial"/>
                <w:sz w:val="28"/>
                <w:szCs w:val="28"/>
              </w:rPr>
            </w:pPr>
            <w:r w:rsidRPr="00D33E8D">
              <w:rPr>
                <w:rFonts w:ascii="Arial" w:hAnsi="Arial" w:cs="Arial"/>
                <w:sz w:val="28"/>
                <w:szCs w:val="28"/>
              </w:rPr>
              <w:t>Bilgi Sistemleri Ve Teknolojik Ekipmanlarının Etkin kullanılmasının Sağlanması</w:t>
            </w:r>
          </w:p>
        </w:tc>
      </w:tr>
      <w:tr w:rsidR="00FA32E7" w:rsidRPr="00F57052" w:rsidTr="00FA32E7">
        <w:tblPrEx>
          <w:tblLook w:val="04A0"/>
        </w:tblPrEx>
        <w:tc>
          <w:tcPr>
            <w:tcW w:w="8580" w:type="dxa"/>
            <w:vAlign w:val="center"/>
          </w:tcPr>
          <w:p w:rsidR="00FA32E7" w:rsidRPr="002F58AD" w:rsidRDefault="00FA32E7" w:rsidP="003A42D0">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9</w:t>
            </w:r>
            <w:r w:rsidRPr="00F57052">
              <w:rPr>
                <w:rFonts w:ascii="Arial" w:hAnsi="Arial" w:cs="Arial"/>
                <w:b/>
                <w:color w:val="000080"/>
                <w:sz w:val="28"/>
                <w:szCs w:val="28"/>
              </w:rPr>
              <w:t>.</w:t>
            </w:r>
            <w:r>
              <w:rPr>
                <w:rFonts w:ascii="Arial" w:hAnsi="Arial" w:cs="Arial"/>
                <w:b/>
                <w:color w:val="000080"/>
                <w:sz w:val="28"/>
                <w:szCs w:val="28"/>
              </w:rPr>
              <w:t>4</w:t>
            </w:r>
          </w:p>
        </w:tc>
      </w:tr>
      <w:tr w:rsidR="00FA32E7" w:rsidRPr="00F57052" w:rsidTr="00FA32E7">
        <w:tblPrEx>
          <w:tblLook w:val="04A0"/>
        </w:tblPrEx>
        <w:tc>
          <w:tcPr>
            <w:tcW w:w="8580" w:type="dxa"/>
            <w:vAlign w:val="center"/>
          </w:tcPr>
          <w:p w:rsidR="00FA32E7" w:rsidRPr="00D33E8D" w:rsidRDefault="00FA32E7" w:rsidP="003A42D0">
            <w:pPr>
              <w:spacing w:line="276" w:lineRule="auto"/>
              <w:rPr>
                <w:rFonts w:ascii="Arial" w:hAnsi="Arial" w:cs="Arial"/>
                <w:sz w:val="28"/>
                <w:szCs w:val="28"/>
              </w:rPr>
            </w:pPr>
            <w:r w:rsidRPr="00D33E8D">
              <w:rPr>
                <w:rFonts w:ascii="Arial" w:hAnsi="Arial" w:cs="Arial"/>
                <w:sz w:val="28"/>
                <w:szCs w:val="28"/>
              </w:rPr>
              <w:t>Vizyonu Gerçekleştirmek için, Çalışanların Kapasitesinin, Veriminin ve Motivasyonunun Yükseltilmesi</w:t>
            </w:r>
          </w:p>
        </w:tc>
      </w:tr>
      <w:tr w:rsidR="00FA32E7" w:rsidRPr="00F57052" w:rsidTr="00FA32E7">
        <w:tblPrEx>
          <w:tblLook w:val="04A0"/>
        </w:tblPrEx>
        <w:tc>
          <w:tcPr>
            <w:tcW w:w="8580" w:type="dxa"/>
            <w:vAlign w:val="center"/>
          </w:tcPr>
          <w:p w:rsidR="00FA32E7" w:rsidRPr="002F58AD" w:rsidRDefault="00FA32E7" w:rsidP="003A42D0">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9</w:t>
            </w:r>
            <w:r w:rsidRPr="00F57052">
              <w:rPr>
                <w:rFonts w:ascii="Arial" w:hAnsi="Arial" w:cs="Arial"/>
                <w:b/>
                <w:color w:val="000080"/>
                <w:sz w:val="28"/>
                <w:szCs w:val="28"/>
              </w:rPr>
              <w:t>.</w:t>
            </w:r>
            <w:r>
              <w:rPr>
                <w:rFonts w:ascii="Arial" w:hAnsi="Arial" w:cs="Arial"/>
                <w:b/>
                <w:color w:val="000080"/>
                <w:sz w:val="28"/>
                <w:szCs w:val="28"/>
              </w:rPr>
              <w:t>5</w:t>
            </w:r>
          </w:p>
        </w:tc>
      </w:tr>
      <w:tr w:rsidR="00FA32E7" w:rsidRPr="00F57052" w:rsidTr="00FA32E7">
        <w:tblPrEx>
          <w:tblLook w:val="04A0"/>
        </w:tblPrEx>
        <w:tc>
          <w:tcPr>
            <w:tcW w:w="8580" w:type="dxa"/>
            <w:vAlign w:val="center"/>
          </w:tcPr>
          <w:p w:rsidR="00FA32E7" w:rsidRPr="00D33E8D" w:rsidRDefault="00FA32E7" w:rsidP="003A42D0">
            <w:pPr>
              <w:spacing w:line="276" w:lineRule="auto"/>
              <w:rPr>
                <w:rFonts w:ascii="Arial" w:hAnsi="Arial" w:cs="Arial"/>
                <w:sz w:val="28"/>
                <w:szCs w:val="28"/>
              </w:rPr>
            </w:pPr>
            <w:r w:rsidRPr="00D33E8D">
              <w:rPr>
                <w:rFonts w:ascii="Arial" w:hAnsi="Arial" w:cs="Arial"/>
                <w:sz w:val="28"/>
                <w:szCs w:val="28"/>
              </w:rPr>
              <w:t>Taşınmazların İşlevsel Yönetiminin Sağlanması</w:t>
            </w:r>
          </w:p>
        </w:tc>
      </w:tr>
      <w:tr w:rsidR="00FA32E7" w:rsidRPr="00F57052" w:rsidTr="00FA32E7">
        <w:tblPrEx>
          <w:tblLook w:val="04A0"/>
        </w:tblPrEx>
        <w:tc>
          <w:tcPr>
            <w:tcW w:w="8580" w:type="dxa"/>
            <w:vAlign w:val="center"/>
          </w:tcPr>
          <w:p w:rsidR="00FA32E7" w:rsidRPr="002F58AD" w:rsidRDefault="00FA32E7" w:rsidP="003A42D0">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9</w:t>
            </w:r>
            <w:r w:rsidRPr="00F57052">
              <w:rPr>
                <w:rFonts w:ascii="Arial" w:hAnsi="Arial" w:cs="Arial"/>
                <w:b/>
                <w:color w:val="000080"/>
                <w:sz w:val="28"/>
                <w:szCs w:val="28"/>
              </w:rPr>
              <w:t>.</w:t>
            </w:r>
            <w:r>
              <w:rPr>
                <w:rFonts w:ascii="Arial" w:hAnsi="Arial" w:cs="Arial"/>
                <w:b/>
                <w:color w:val="000080"/>
                <w:sz w:val="28"/>
                <w:szCs w:val="28"/>
              </w:rPr>
              <w:t>6</w:t>
            </w:r>
          </w:p>
        </w:tc>
      </w:tr>
      <w:tr w:rsidR="00FA32E7" w:rsidRPr="00F57052" w:rsidTr="00FA32E7">
        <w:tblPrEx>
          <w:tblLook w:val="04A0"/>
        </w:tblPrEx>
        <w:tc>
          <w:tcPr>
            <w:tcW w:w="8580" w:type="dxa"/>
            <w:vAlign w:val="center"/>
          </w:tcPr>
          <w:p w:rsidR="00FA32E7" w:rsidRPr="00D33E8D" w:rsidRDefault="00FA32E7" w:rsidP="003A42D0">
            <w:pPr>
              <w:spacing w:line="276" w:lineRule="auto"/>
              <w:rPr>
                <w:rFonts w:ascii="Arial" w:hAnsi="Arial" w:cs="Arial"/>
                <w:sz w:val="28"/>
                <w:szCs w:val="28"/>
              </w:rPr>
            </w:pPr>
            <w:r w:rsidRPr="00D33E8D">
              <w:rPr>
                <w:rFonts w:ascii="Arial" w:hAnsi="Arial" w:cs="Arial"/>
                <w:sz w:val="28"/>
                <w:szCs w:val="28"/>
              </w:rPr>
              <w:t>Belediye Hizmetlerinin En Kısa Sürede yerine Getirilmesi İçin Lojistik ve Destek Hizmetlerini Etkin ve Verimli Biçimde Yürütülmesi</w:t>
            </w:r>
          </w:p>
        </w:tc>
      </w:tr>
      <w:tr w:rsidR="00FA32E7" w:rsidRPr="00F57052" w:rsidTr="00FA32E7">
        <w:tblPrEx>
          <w:tblLook w:val="04A0"/>
        </w:tblPrEx>
        <w:tc>
          <w:tcPr>
            <w:tcW w:w="8580" w:type="dxa"/>
            <w:vAlign w:val="center"/>
          </w:tcPr>
          <w:p w:rsidR="00FA32E7" w:rsidRPr="002F58AD" w:rsidRDefault="00FA32E7" w:rsidP="003A42D0">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9</w:t>
            </w:r>
            <w:r w:rsidRPr="00F57052">
              <w:rPr>
                <w:rFonts w:ascii="Arial" w:hAnsi="Arial" w:cs="Arial"/>
                <w:b/>
                <w:color w:val="000080"/>
                <w:sz w:val="28"/>
                <w:szCs w:val="28"/>
              </w:rPr>
              <w:t>.</w:t>
            </w:r>
            <w:r>
              <w:rPr>
                <w:rFonts w:ascii="Arial" w:hAnsi="Arial" w:cs="Arial"/>
                <w:b/>
                <w:color w:val="000080"/>
                <w:sz w:val="28"/>
                <w:szCs w:val="28"/>
              </w:rPr>
              <w:t>7</w:t>
            </w:r>
          </w:p>
        </w:tc>
      </w:tr>
      <w:tr w:rsidR="00FA32E7" w:rsidRPr="00F57052" w:rsidTr="00FA32E7">
        <w:tblPrEx>
          <w:tblLook w:val="04A0"/>
        </w:tblPrEx>
        <w:tc>
          <w:tcPr>
            <w:tcW w:w="8580" w:type="dxa"/>
            <w:vAlign w:val="center"/>
          </w:tcPr>
          <w:p w:rsidR="00FA32E7" w:rsidRPr="00D33E8D" w:rsidRDefault="00FA32E7" w:rsidP="003A42D0">
            <w:pPr>
              <w:spacing w:line="276" w:lineRule="auto"/>
              <w:rPr>
                <w:rFonts w:ascii="Arial" w:hAnsi="Arial" w:cs="Arial"/>
                <w:sz w:val="28"/>
                <w:szCs w:val="28"/>
              </w:rPr>
            </w:pPr>
            <w:r w:rsidRPr="00D33E8D">
              <w:rPr>
                <w:rFonts w:ascii="Arial" w:hAnsi="Arial" w:cs="Arial"/>
                <w:sz w:val="28"/>
                <w:szCs w:val="28"/>
              </w:rPr>
              <w:t>Hukuk Süreçlerinin Etkinleştirilmesi ve Farkındalığın Oluşturulması</w:t>
            </w:r>
          </w:p>
        </w:tc>
      </w:tr>
      <w:tr w:rsidR="00FA32E7" w:rsidRPr="00F57052" w:rsidTr="00FA32E7">
        <w:tblPrEx>
          <w:tblLook w:val="04A0"/>
        </w:tblPrEx>
        <w:tc>
          <w:tcPr>
            <w:tcW w:w="8580" w:type="dxa"/>
            <w:vAlign w:val="center"/>
          </w:tcPr>
          <w:p w:rsidR="00FA32E7" w:rsidRPr="002F58AD" w:rsidRDefault="00FA32E7" w:rsidP="003A42D0">
            <w:pPr>
              <w:spacing w:line="276" w:lineRule="auto"/>
              <w:rPr>
                <w:rFonts w:cstheme="minorHAnsi"/>
                <w:sz w:val="23"/>
                <w:szCs w:val="23"/>
              </w:rPr>
            </w:pPr>
            <w:r w:rsidRPr="00F57052">
              <w:rPr>
                <w:rFonts w:ascii="Arial" w:hAnsi="Arial" w:cs="Arial"/>
                <w:b/>
                <w:color w:val="000080"/>
                <w:sz w:val="28"/>
                <w:szCs w:val="28"/>
              </w:rPr>
              <w:t>Stratejik Hedef</w:t>
            </w:r>
            <w:r>
              <w:rPr>
                <w:rFonts w:ascii="Arial" w:hAnsi="Arial" w:cs="Arial"/>
                <w:b/>
                <w:color w:val="000080"/>
                <w:sz w:val="28"/>
                <w:szCs w:val="28"/>
              </w:rPr>
              <w:t xml:space="preserve"> 9</w:t>
            </w:r>
            <w:r w:rsidRPr="00F57052">
              <w:rPr>
                <w:rFonts w:ascii="Arial" w:hAnsi="Arial" w:cs="Arial"/>
                <w:b/>
                <w:color w:val="000080"/>
                <w:sz w:val="28"/>
                <w:szCs w:val="28"/>
              </w:rPr>
              <w:t>.</w:t>
            </w:r>
            <w:r>
              <w:rPr>
                <w:rFonts w:ascii="Arial" w:hAnsi="Arial" w:cs="Arial"/>
                <w:b/>
                <w:color w:val="000080"/>
                <w:sz w:val="28"/>
                <w:szCs w:val="28"/>
              </w:rPr>
              <w:t>8</w:t>
            </w:r>
          </w:p>
        </w:tc>
      </w:tr>
      <w:tr w:rsidR="00FA32E7" w:rsidRPr="00F57052" w:rsidTr="00FA32E7">
        <w:tblPrEx>
          <w:tblLook w:val="04A0"/>
        </w:tblPrEx>
        <w:tc>
          <w:tcPr>
            <w:tcW w:w="8580" w:type="dxa"/>
            <w:vAlign w:val="center"/>
          </w:tcPr>
          <w:p w:rsidR="00FA32E7" w:rsidRPr="00D33E8D" w:rsidRDefault="00FA32E7" w:rsidP="003A42D0">
            <w:pPr>
              <w:spacing w:line="276" w:lineRule="auto"/>
              <w:contextualSpacing/>
              <w:rPr>
                <w:rFonts w:ascii="Arial" w:hAnsi="Arial" w:cs="Arial"/>
                <w:sz w:val="28"/>
                <w:szCs w:val="28"/>
              </w:rPr>
            </w:pPr>
            <w:r w:rsidRPr="00D33E8D">
              <w:rPr>
                <w:rFonts w:ascii="Arial" w:hAnsi="Arial" w:cs="Arial"/>
                <w:sz w:val="28"/>
                <w:szCs w:val="28"/>
              </w:rPr>
              <w:t>Belediyemizin Finansman İhtiyacı İçin Gelir Seviyesinin Yükseltilmesi</w:t>
            </w:r>
          </w:p>
        </w:tc>
      </w:tr>
    </w:tbl>
    <w:p w:rsidR="00273D89" w:rsidRDefault="00273D89" w:rsidP="003A42D0">
      <w:bookmarkStart w:id="67" w:name="_Toc256602057"/>
      <w:bookmarkStart w:id="68" w:name="_Toc256603124"/>
    </w:p>
    <w:p w:rsidR="00273D89" w:rsidRDefault="00273D89" w:rsidP="003A42D0"/>
    <w:p w:rsidR="00273D89" w:rsidRDefault="00273D89" w:rsidP="003A42D0"/>
    <w:p w:rsidR="00273D89" w:rsidRDefault="00273D89" w:rsidP="003A42D0"/>
    <w:p w:rsidR="00273D89" w:rsidRDefault="00273D89" w:rsidP="003A42D0"/>
    <w:p w:rsidR="00273D89" w:rsidRDefault="00273D89" w:rsidP="003A42D0"/>
    <w:p w:rsidR="00273D89" w:rsidRDefault="00273D89" w:rsidP="003A42D0"/>
    <w:p w:rsidR="00273D89" w:rsidRDefault="00273D89" w:rsidP="003A42D0"/>
    <w:p w:rsidR="00FA32E7" w:rsidRDefault="00FA32E7" w:rsidP="003A42D0"/>
    <w:p w:rsidR="00FA32E7" w:rsidRDefault="00FA32E7" w:rsidP="003A42D0"/>
    <w:p w:rsidR="00FA32E7" w:rsidRDefault="00FA32E7" w:rsidP="003A42D0"/>
    <w:p w:rsidR="00FA32E7" w:rsidRDefault="00FA32E7" w:rsidP="003A42D0"/>
    <w:p w:rsidR="00FA32E7" w:rsidRDefault="00FA32E7" w:rsidP="003A42D0"/>
    <w:p w:rsidR="00FA32E7" w:rsidRDefault="00FA32E7" w:rsidP="003A42D0"/>
    <w:p w:rsidR="00FA32E7" w:rsidRDefault="00FA32E7" w:rsidP="003A42D0"/>
    <w:p w:rsidR="00FA32E7" w:rsidRDefault="00FA32E7" w:rsidP="003A42D0"/>
    <w:p w:rsidR="00FA32E7" w:rsidRDefault="00FA32E7" w:rsidP="003A42D0"/>
    <w:p w:rsidR="00064D93" w:rsidRPr="00F11FFF" w:rsidRDefault="00064D93" w:rsidP="003A42D0">
      <w:pPr>
        <w:pStyle w:val="Balk2"/>
        <w:rPr>
          <w:i w:val="0"/>
          <w:iCs w:val="0"/>
          <w:color w:val="000080"/>
          <w:sz w:val="32"/>
          <w:szCs w:val="32"/>
        </w:rPr>
      </w:pPr>
      <w:bookmarkStart w:id="69" w:name="_Toc446597455"/>
      <w:bookmarkStart w:id="70" w:name="_Toc446597863"/>
      <w:bookmarkEnd w:id="67"/>
      <w:bookmarkEnd w:id="68"/>
      <w:r w:rsidRPr="00F11FFF">
        <w:rPr>
          <w:i w:val="0"/>
          <w:iCs w:val="0"/>
          <w:color w:val="000080"/>
          <w:sz w:val="32"/>
          <w:szCs w:val="32"/>
        </w:rPr>
        <w:lastRenderedPageBreak/>
        <w:t>B.Temel Politikalar ve Öncelikler</w:t>
      </w:r>
      <w:bookmarkEnd w:id="69"/>
      <w:bookmarkEnd w:id="70"/>
    </w:p>
    <w:p w:rsidR="005774BE" w:rsidRPr="003E7D1E" w:rsidRDefault="005774BE" w:rsidP="003A42D0">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Belediyemizin kaynaklarını etkili ve verimli kullanımını sağlayarak mali yapının güçlendirilmesi,</w:t>
      </w:r>
    </w:p>
    <w:p w:rsidR="005774BE" w:rsidRPr="003E7D1E" w:rsidRDefault="005774BE" w:rsidP="003A42D0">
      <w:pPr>
        <w:tabs>
          <w:tab w:val="left" w:pos="935"/>
        </w:tabs>
        <w:ind w:left="360"/>
        <w:jc w:val="both"/>
        <w:rPr>
          <w:rFonts w:ascii="Arial" w:hAnsi="Arial" w:cs="Arial"/>
        </w:rPr>
      </w:pPr>
    </w:p>
    <w:p w:rsidR="005774BE" w:rsidRPr="003E7D1E" w:rsidRDefault="005774BE" w:rsidP="003A42D0">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Yeni gelir kaynakları yaratarak gelirlerimizde her geçen yıl artış sağlamak,</w:t>
      </w:r>
    </w:p>
    <w:p w:rsidR="005774BE" w:rsidRPr="003E7D1E" w:rsidRDefault="005774BE" w:rsidP="003A42D0">
      <w:pPr>
        <w:tabs>
          <w:tab w:val="left" w:pos="935"/>
        </w:tabs>
        <w:jc w:val="both"/>
        <w:rPr>
          <w:rFonts w:ascii="Arial" w:hAnsi="Arial" w:cs="Arial"/>
        </w:rPr>
      </w:pPr>
    </w:p>
    <w:p w:rsidR="005774BE" w:rsidRPr="003E7D1E" w:rsidRDefault="005774BE" w:rsidP="003A42D0">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 xml:space="preserve">Halkımızın istek ve </w:t>
      </w:r>
      <w:r w:rsidR="009378F1" w:rsidRPr="003E7D1E">
        <w:rPr>
          <w:rFonts w:ascii="Arial" w:hAnsi="Arial" w:cs="Arial"/>
        </w:rPr>
        <w:t>şikâyetlerine</w:t>
      </w:r>
      <w:r w:rsidRPr="003E7D1E">
        <w:rPr>
          <w:rFonts w:ascii="Arial" w:hAnsi="Arial" w:cs="Arial"/>
        </w:rPr>
        <w:t xml:space="preserve"> en kısa sürede</w:t>
      </w:r>
      <w:r w:rsidR="00F5061B">
        <w:rPr>
          <w:rFonts w:ascii="Arial" w:hAnsi="Arial" w:cs="Arial"/>
        </w:rPr>
        <w:t xml:space="preserve"> çözüm üreterek, önerilerini </w:t>
      </w:r>
      <w:r w:rsidRPr="003E7D1E">
        <w:rPr>
          <w:rFonts w:ascii="Arial" w:hAnsi="Arial" w:cs="Arial"/>
        </w:rPr>
        <w:t>dikkate almak ve ayrıca İlçemizin sorunları hakkında muhtarların, akademisyenlerin, halkımızın görüşleri alınarak, halkımızın daha iyi bir yaşam sürmesinin sağlanmak,</w:t>
      </w:r>
    </w:p>
    <w:p w:rsidR="005774BE" w:rsidRPr="003E7D1E" w:rsidRDefault="005774BE" w:rsidP="003A42D0">
      <w:pPr>
        <w:tabs>
          <w:tab w:val="left" w:pos="935"/>
        </w:tabs>
        <w:jc w:val="both"/>
        <w:rPr>
          <w:rFonts w:ascii="Arial" w:hAnsi="Arial" w:cs="Arial"/>
        </w:rPr>
      </w:pPr>
    </w:p>
    <w:p w:rsidR="005774BE" w:rsidRPr="003E7D1E" w:rsidRDefault="005774BE" w:rsidP="003A42D0">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 xml:space="preserve"> Halkımıza odaklı, eşit mesafede, açık anlaşır, hesap verebilir, ihtiyaç öncelikli talepler doğrultusunda hizmet üretmek ve üretilen hizmetlerin verimli dağılımını </w:t>
      </w:r>
      <w:r w:rsidRPr="003E7D1E">
        <w:rPr>
          <w:rFonts w:ascii="Arial" w:hAnsi="Arial" w:cs="Arial"/>
        </w:rPr>
        <w:tab/>
        <w:t xml:space="preserve">sağlamak, </w:t>
      </w:r>
    </w:p>
    <w:p w:rsidR="005774BE" w:rsidRPr="003E7D1E" w:rsidRDefault="005774BE" w:rsidP="003A42D0">
      <w:pPr>
        <w:tabs>
          <w:tab w:val="left" w:pos="935"/>
        </w:tabs>
        <w:jc w:val="both"/>
        <w:rPr>
          <w:rFonts w:ascii="Arial" w:hAnsi="Arial" w:cs="Arial"/>
        </w:rPr>
      </w:pPr>
    </w:p>
    <w:p w:rsidR="005774BE" w:rsidRPr="003E7D1E" w:rsidRDefault="005774BE" w:rsidP="003A42D0">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Çalışmalarımızın her aşamasında açık ve şeffaf olarak, her zaman hesap verebilir ve dürüst yönetim anlayışından ayrılmadan, halkın katılımının sağlandığı bir yönetim anlayışını gerçekleştirmek,</w:t>
      </w:r>
    </w:p>
    <w:p w:rsidR="005774BE" w:rsidRDefault="005774BE" w:rsidP="003A42D0">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İlçemizdeki otopark ve trafik sorununu çözüme ulaştırmak,</w:t>
      </w:r>
    </w:p>
    <w:p w:rsidR="006126B6" w:rsidRPr="003E7D1E" w:rsidRDefault="006126B6" w:rsidP="003A42D0">
      <w:pPr>
        <w:tabs>
          <w:tab w:val="left" w:pos="935"/>
        </w:tabs>
        <w:jc w:val="both"/>
        <w:rPr>
          <w:rFonts w:ascii="Arial" w:hAnsi="Arial" w:cs="Arial"/>
        </w:rPr>
      </w:pPr>
    </w:p>
    <w:p w:rsidR="005774BE" w:rsidRPr="00D33E8D" w:rsidRDefault="005774BE" w:rsidP="003A42D0">
      <w:pPr>
        <w:numPr>
          <w:ilvl w:val="0"/>
          <w:numId w:val="9"/>
        </w:numPr>
        <w:tabs>
          <w:tab w:val="clear" w:pos="720"/>
          <w:tab w:val="num" w:pos="900"/>
          <w:tab w:val="left" w:pos="935"/>
        </w:tabs>
        <w:ind w:left="900" w:hanging="540"/>
        <w:jc w:val="both"/>
        <w:rPr>
          <w:rFonts w:ascii="Arial" w:hAnsi="Arial" w:cs="Arial"/>
        </w:rPr>
      </w:pPr>
      <w:r w:rsidRPr="00D33E8D">
        <w:rPr>
          <w:rFonts w:ascii="Arial" w:hAnsi="Arial" w:cs="Arial"/>
        </w:rPr>
        <w:t>Sağlık hizmetlerinin ulaştırılması gereken herkese sağlık hizmetinin ulaştırılması,</w:t>
      </w:r>
      <w:r w:rsidR="00067B76">
        <w:rPr>
          <w:rFonts w:ascii="Arial" w:hAnsi="Arial" w:cs="Arial"/>
        </w:rPr>
        <w:t xml:space="preserve"> </w:t>
      </w:r>
      <w:r w:rsidRPr="00D33E8D">
        <w:rPr>
          <w:rFonts w:ascii="Arial" w:hAnsi="Arial" w:cs="Arial"/>
        </w:rPr>
        <w:t>Yardıma muhtaç ihtiyaç sahiplerine ulaşılarak sosyal refahın arttırılması,</w:t>
      </w:r>
    </w:p>
    <w:p w:rsidR="005774BE" w:rsidRPr="003E7D1E" w:rsidRDefault="005774BE" w:rsidP="003A42D0">
      <w:pPr>
        <w:tabs>
          <w:tab w:val="left" w:pos="935"/>
        </w:tabs>
        <w:jc w:val="both"/>
        <w:rPr>
          <w:rFonts w:ascii="Arial" w:hAnsi="Arial" w:cs="Arial"/>
        </w:rPr>
      </w:pPr>
    </w:p>
    <w:p w:rsidR="005774BE" w:rsidRPr="003E7D1E" w:rsidRDefault="005774BE" w:rsidP="003A42D0">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Halkımıza sıhhatli,  huzurlu, intizamlı ve güvenli bir kent ortamı sağlamak,</w:t>
      </w:r>
    </w:p>
    <w:p w:rsidR="005774BE" w:rsidRPr="003E7D1E" w:rsidRDefault="005774BE" w:rsidP="003A42D0">
      <w:pPr>
        <w:tabs>
          <w:tab w:val="left" w:pos="935"/>
        </w:tabs>
        <w:jc w:val="both"/>
        <w:rPr>
          <w:rFonts w:ascii="Arial" w:hAnsi="Arial" w:cs="Arial"/>
        </w:rPr>
      </w:pPr>
    </w:p>
    <w:p w:rsidR="005774BE" w:rsidRPr="003E7D1E" w:rsidRDefault="005774BE" w:rsidP="003A42D0">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İlçemizin kültürel ve turizm alanında potansiyelini geliştirme amaçlı çalışmalar yapmak ve ayrıca tarihi dokusuna sahip çıkmak,</w:t>
      </w:r>
    </w:p>
    <w:p w:rsidR="005774BE" w:rsidRPr="003E7D1E" w:rsidRDefault="005774BE" w:rsidP="003A42D0">
      <w:pPr>
        <w:tabs>
          <w:tab w:val="left" w:pos="935"/>
        </w:tabs>
        <w:jc w:val="both"/>
        <w:rPr>
          <w:rFonts w:ascii="Arial" w:hAnsi="Arial" w:cs="Arial"/>
        </w:rPr>
      </w:pPr>
    </w:p>
    <w:p w:rsidR="005774BE" w:rsidRPr="003E7D1E" w:rsidRDefault="005774BE" w:rsidP="003A42D0">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Belediyemiz ve Mücavir Alan sınırları içerisindeki yapılaşmanın; plan, fen sağlık ve çevre şartlarına uygun teşekkülünü sağlamak,</w:t>
      </w:r>
    </w:p>
    <w:p w:rsidR="005774BE" w:rsidRPr="003E7D1E" w:rsidRDefault="005774BE" w:rsidP="003A42D0">
      <w:pPr>
        <w:tabs>
          <w:tab w:val="left" w:pos="935"/>
        </w:tabs>
        <w:jc w:val="both"/>
        <w:rPr>
          <w:rFonts w:ascii="Arial" w:hAnsi="Arial" w:cs="Arial"/>
        </w:rPr>
      </w:pPr>
    </w:p>
    <w:p w:rsidR="005774BE" w:rsidRPr="003E7D1E" w:rsidRDefault="005774BE" w:rsidP="003A42D0">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“Labranda” markası adı altında ürettiğimiz suyumuzu, bölgesel bir marka olmaktan çıkarıp ulusal marka haline getirmek,</w:t>
      </w:r>
    </w:p>
    <w:p w:rsidR="005774BE" w:rsidRPr="003E7D1E" w:rsidRDefault="005774BE" w:rsidP="003A42D0">
      <w:pPr>
        <w:tabs>
          <w:tab w:val="left" w:pos="935"/>
        </w:tabs>
        <w:jc w:val="both"/>
        <w:rPr>
          <w:rFonts w:ascii="Arial" w:hAnsi="Arial" w:cs="Arial"/>
        </w:rPr>
      </w:pPr>
    </w:p>
    <w:p w:rsidR="005774BE" w:rsidRPr="003E7D1E" w:rsidRDefault="005774BE" w:rsidP="003A42D0">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Halkımızın sağlıklı, temiz ve yaşanabilir bir çevrede yaşamını sürdürebilmesini sağlamak için temiz toplum kültürünü benimsetmek,</w:t>
      </w:r>
    </w:p>
    <w:p w:rsidR="005774BE" w:rsidRPr="003E7D1E" w:rsidRDefault="005774BE" w:rsidP="003A42D0">
      <w:pPr>
        <w:tabs>
          <w:tab w:val="left" w:pos="935"/>
        </w:tabs>
        <w:jc w:val="both"/>
        <w:rPr>
          <w:rFonts w:ascii="Arial" w:hAnsi="Arial" w:cs="Arial"/>
        </w:rPr>
      </w:pPr>
    </w:p>
    <w:p w:rsidR="005774BE" w:rsidRPr="003E7D1E" w:rsidRDefault="005774BE" w:rsidP="003A42D0">
      <w:pPr>
        <w:numPr>
          <w:ilvl w:val="0"/>
          <w:numId w:val="9"/>
        </w:numPr>
        <w:tabs>
          <w:tab w:val="clear" w:pos="720"/>
          <w:tab w:val="num" w:pos="900"/>
          <w:tab w:val="left" w:pos="935"/>
        </w:tabs>
        <w:ind w:left="900" w:hanging="540"/>
        <w:jc w:val="both"/>
        <w:rPr>
          <w:rFonts w:ascii="Arial" w:hAnsi="Arial" w:cs="Arial"/>
        </w:rPr>
      </w:pPr>
      <w:r w:rsidRPr="003E7D1E">
        <w:rPr>
          <w:rFonts w:ascii="Arial" w:hAnsi="Arial" w:cs="Arial"/>
        </w:rPr>
        <w:t xml:space="preserve">Yaşam kalitesi yüksek, değişim ve gelişime açık, katılımcı yönetim </w:t>
      </w:r>
      <w:r w:rsidR="00E67542" w:rsidRPr="003E7D1E">
        <w:rPr>
          <w:rFonts w:ascii="Arial" w:hAnsi="Arial" w:cs="Arial"/>
        </w:rPr>
        <w:t>anlayışını yaratmak</w:t>
      </w:r>
    </w:p>
    <w:p w:rsidR="005774BE" w:rsidRPr="003E7D1E" w:rsidRDefault="005774BE" w:rsidP="003A42D0">
      <w:pPr>
        <w:tabs>
          <w:tab w:val="left" w:pos="935"/>
        </w:tabs>
        <w:jc w:val="both"/>
        <w:rPr>
          <w:rFonts w:ascii="Arial" w:hAnsi="Arial" w:cs="Arial"/>
        </w:rPr>
      </w:pPr>
    </w:p>
    <w:p w:rsidR="00D33E8D" w:rsidRDefault="005774BE" w:rsidP="003A42D0">
      <w:pPr>
        <w:numPr>
          <w:ilvl w:val="0"/>
          <w:numId w:val="9"/>
        </w:numPr>
        <w:tabs>
          <w:tab w:val="clear" w:pos="720"/>
          <w:tab w:val="num" w:pos="900"/>
          <w:tab w:val="left" w:pos="935"/>
        </w:tabs>
        <w:ind w:left="900" w:hanging="540"/>
        <w:jc w:val="both"/>
        <w:rPr>
          <w:rFonts w:ascii="Arial" w:hAnsi="Arial" w:cs="Arial"/>
        </w:rPr>
      </w:pPr>
      <w:r w:rsidRPr="00D33E8D">
        <w:rPr>
          <w:rFonts w:ascii="Arial" w:hAnsi="Arial" w:cs="Arial"/>
        </w:rPr>
        <w:t>İlçemizin dışarıdan göç alması sebebiyle, nüfus artışından etkilenmeyecek alt yapıyı oluşturmak,</w:t>
      </w:r>
    </w:p>
    <w:p w:rsidR="005774BE" w:rsidRPr="00D33E8D" w:rsidRDefault="00D33E8D" w:rsidP="003A42D0">
      <w:pPr>
        <w:numPr>
          <w:ilvl w:val="0"/>
          <w:numId w:val="9"/>
        </w:numPr>
        <w:tabs>
          <w:tab w:val="clear" w:pos="720"/>
          <w:tab w:val="num" w:pos="900"/>
          <w:tab w:val="left" w:pos="935"/>
        </w:tabs>
        <w:ind w:left="900" w:hanging="540"/>
        <w:jc w:val="both"/>
        <w:rPr>
          <w:rFonts w:ascii="Arial" w:hAnsi="Arial" w:cs="Arial"/>
        </w:rPr>
      </w:pPr>
      <w:r>
        <w:rPr>
          <w:rFonts w:ascii="Arial" w:hAnsi="Arial" w:cs="Arial"/>
        </w:rPr>
        <w:t>O</w:t>
      </w:r>
      <w:r w:rsidR="005774BE" w:rsidRPr="00D33E8D">
        <w:rPr>
          <w:rFonts w:ascii="Arial" w:hAnsi="Arial" w:cs="Arial"/>
        </w:rPr>
        <w:t>rtaya çıkardığımız yeşil alanlarla halkımızın rekreasyon ihtiyaçlarını gidererek, yaşanılabilir refah ve doğal ortamlar kazandırmak;</w:t>
      </w:r>
    </w:p>
    <w:p w:rsidR="00614921" w:rsidRDefault="00614921" w:rsidP="003A42D0">
      <w:pPr>
        <w:pStyle w:val="ListeParagraf"/>
        <w:rPr>
          <w:rFonts w:ascii="Arial" w:hAnsi="Arial" w:cs="Arial"/>
        </w:rPr>
      </w:pPr>
    </w:p>
    <w:p w:rsidR="00064D93" w:rsidRPr="00472A6A" w:rsidRDefault="00064D93" w:rsidP="003A42D0">
      <w:pPr>
        <w:pStyle w:val="Balk2"/>
        <w:rPr>
          <w:rFonts w:ascii="Arial Black" w:hAnsi="Arial Black"/>
          <w:i w:val="0"/>
          <w:iCs w:val="0"/>
          <w:color w:val="0000FF"/>
          <w:sz w:val="36"/>
          <w:szCs w:val="36"/>
        </w:rPr>
      </w:pPr>
      <w:bookmarkStart w:id="71" w:name="_Toc446597456"/>
      <w:bookmarkStart w:id="72" w:name="_Toc446597864"/>
      <w:bookmarkStart w:id="73" w:name="_Toc256602059"/>
      <w:bookmarkStart w:id="74" w:name="_Toc256603126"/>
      <w:r w:rsidRPr="00472A6A">
        <w:rPr>
          <w:rFonts w:ascii="Arial Black" w:hAnsi="Arial Black"/>
          <w:i w:val="0"/>
          <w:iCs w:val="0"/>
          <w:color w:val="0000FF"/>
          <w:sz w:val="36"/>
          <w:szCs w:val="36"/>
        </w:rPr>
        <w:lastRenderedPageBreak/>
        <w:t>III- FAALİYETLERE İLİŞKİN BİLGİ VE DEĞERLENDİRMELER</w:t>
      </w:r>
      <w:bookmarkEnd w:id="71"/>
      <w:bookmarkEnd w:id="72"/>
    </w:p>
    <w:p w:rsidR="00064D93" w:rsidRPr="00472A6A" w:rsidRDefault="00064D93" w:rsidP="003A42D0">
      <w:pPr>
        <w:pStyle w:val="Balk2"/>
        <w:rPr>
          <w:i w:val="0"/>
          <w:iCs w:val="0"/>
          <w:color w:val="000080"/>
          <w:sz w:val="32"/>
          <w:szCs w:val="32"/>
        </w:rPr>
      </w:pPr>
      <w:bookmarkStart w:id="75" w:name="_Toc446597457"/>
      <w:bookmarkStart w:id="76" w:name="_Toc446597865"/>
      <w:r w:rsidRPr="00472A6A">
        <w:rPr>
          <w:i w:val="0"/>
          <w:iCs w:val="0"/>
          <w:color w:val="000080"/>
          <w:sz w:val="32"/>
          <w:szCs w:val="32"/>
        </w:rPr>
        <w:t>A.Mali Bilgiler</w:t>
      </w:r>
      <w:bookmarkEnd w:id="73"/>
      <w:bookmarkEnd w:id="74"/>
      <w:bookmarkEnd w:id="75"/>
      <w:bookmarkEnd w:id="76"/>
    </w:p>
    <w:p w:rsidR="00064D93" w:rsidRPr="00D55593" w:rsidRDefault="00064D93" w:rsidP="003A42D0">
      <w:pPr>
        <w:pStyle w:val="Balk3"/>
        <w:rPr>
          <w:sz w:val="24"/>
        </w:rPr>
      </w:pPr>
      <w:bookmarkStart w:id="77" w:name="_Toc256602060"/>
      <w:bookmarkStart w:id="78" w:name="_Toc256603127"/>
      <w:bookmarkStart w:id="79" w:name="_Toc446597458"/>
      <w:bookmarkStart w:id="80" w:name="_Toc446597866"/>
      <w:r w:rsidRPr="008954AE">
        <w:rPr>
          <w:color w:val="000080"/>
          <w:sz w:val="28"/>
          <w:szCs w:val="28"/>
        </w:rPr>
        <w:t>1</w:t>
      </w:r>
      <w:r w:rsidRPr="00472A6A">
        <w:rPr>
          <w:color w:val="000080"/>
          <w:sz w:val="28"/>
          <w:szCs w:val="28"/>
        </w:rPr>
        <w:t>-Bütçe Uygulama Sonuçları</w:t>
      </w:r>
      <w:bookmarkEnd w:id="77"/>
      <w:bookmarkEnd w:id="78"/>
      <w:bookmarkEnd w:id="79"/>
      <w:bookmarkEnd w:id="80"/>
    </w:p>
    <w:p w:rsidR="005774BE" w:rsidRDefault="005774BE" w:rsidP="003A42D0">
      <w:pPr>
        <w:jc w:val="both"/>
        <w:rPr>
          <w:rFonts w:ascii="Arial" w:hAnsi="Arial" w:cs="Arial"/>
          <w:b/>
        </w:rPr>
      </w:pPr>
    </w:p>
    <w:p w:rsidR="00E04057" w:rsidRDefault="005774BE" w:rsidP="003A42D0">
      <w:pPr>
        <w:jc w:val="both"/>
        <w:rPr>
          <w:rFonts w:ascii="Arial" w:hAnsi="Arial" w:cs="Arial"/>
        </w:rPr>
      </w:pPr>
      <w:r>
        <w:rPr>
          <w:rFonts w:ascii="Arial" w:hAnsi="Arial" w:cs="Arial"/>
        </w:rPr>
        <w:t>Belediye Meclisi’nce, analitik bütçe sınıflandırması esas alınmak suretiyle hazırlanan, Belediyemizin 20</w:t>
      </w:r>
      <w:r w:rsidR="003F285D">
        <w:rPr>
          <w:rFonts w:ascii="Arial" w:hAnsi="Arial" w:cs="Arial"/>
        </w:rPr>
        <w:t>17</w:t>
      </w:r>
      <w:r>
        <w:rPr>
          <w:rFonts w:ascii="Arial" w:hAnsi="Arial" w:cs="Arial"/>
        </w:rPr>
        <w:t xml:space="preserve"> mali gider bütçesine </w:t>
      </w:r>
      <w:r w:rsidR="003F285D">
        <w:rPr>
          <w:rFonts w:ascii="Arial" w:hAnsi="Arial" w:cs="Arial"/>
          <w:b/>
          <w:bCs/>
        </w:rPr>
        <w:t>110</w:t>
      </w:r>
      <w:r w:rsidR="002611C8">
        <w:rPr>
          <w:rFonts w:ascii="Arial" w:hAnsi="Arial" w:cs="Arial"/>
          <w:b/>
          <w:bCs/>
        </w:rPr>
        <w:t>.000.000,00</w:t>
      </w:r>
      <w:r w:rsidR="002C40F5">
        <w:rPr>
          <w:rFonts w:ascii="Arial" w:hAnsi="Arial" w:cs="Arial"/>
          <w:b/>
          <w:bCs/>
        </w:rPr>
        <w:t xml:space="preserve"> </w:t>
      </w:r>
      <w:r w:rsidR="00281EF5" w:rsidRPr="0000117B">
        <w:rPr>
          <w:rFonts w:ascii="Arial" w:hAnsi="Arial" w:cs="Arial"/>
          <w:b/>
        </w:rPr>
        <w:t>TL</w:t>
      </w:r>
      <w:r w:rsidR="00281EF5">
        <w:rPr>
          <w:rFonts w:ascii="Arial" w:hAnsi="Arial" w:cs="Arial"/>
        </w:rPr>
        <w:t xml:space="preserve"> </w:t>
      </w:r>
      <w:r>
        <w:rPr>
          <w:rFonts w:ascii="Arial" w:hAnsi="Arial" w:cs="Arial"/>
        </w:rPr>
        <w:t>ödenek verilmiş</w:t>
      </w:r>
      <w:r w:rsidR="003F285D">
        <w:rPr>
          <w:rFonts w:ascii="Arial" w:hAnsi="Arial" w:cs="Arial"/>
        </w:rPr>
        <w:t>tir.</w:t>
      </w:r>
    </w:p>
    <w:p w:rsidR="003F285D" w:rsidRDefault="003F285D" w:rsidP="003A42D0">
      <w:pPr>
        <w:jc w:val="both"/>
        <w:rPr>
          <w:rFonts w:ascii="Arial" w:hAnsi="Arial" w:cs="Arial"/>
        </w:rPr>
      </w:pPr>
    </w:p>
    <w:p w:rsidR="005774BE" w:rsidRDefault="005774BE" w:rsidP="003A42D0">
      <w:pPr>
        <w:jc w:val="both"/>
        <w:rPr>
          <w:rFonts w:ascii="Arial" w:hAnsi="Arial" w:cs="Arial"/>
        </w:rPr>
      </w:pPr>
      <w:r>
        <w:rPr>
          <w:rFonts w:ascii="Arial" w:hAnsi="Arial" w:cs="Arial"/>
        </w:rPr>
        <w:t xml:space="preserve">Bütçe ödeneklerine bağlı kalmak kaydıyla </w:t>
      </w:r>
      <w:r w:rsidR="003F285D">
        <w:rPr>
          <w:rFonts w:ascii="Arial" w:hAnsi="Arial" w:cs="Arial"/>
          <w:b/>
        </w:rPr>
        <w:t>102.447.039,29</w:t>
      </w:r>
      <w:r w:rsidRPr="0000117B">
        <w:rPr>
          <w:rFonts w:ascii="Arial" w:hAnsi="Arial" w:cs="Arial"/>
          <w:b/>
        </w:rPr>
        <w:t xml:space="preserve"> TL</w:t>
      </w:r>
      <w:r>
        <w:rPr>
          <w:rFonts w:ascii="Arial" w:hAnsi="Arial" w:cs="Arial"/>
        </w:rPr>
        <w:t xml:space="preserve"> bütçeden gider yapılmıştır. </w:t>
      </w:r>
    </w:p>
    <w:p w:rsidR="005774BE" w:rsidRDefault="005774BE" w:rsidP="003A42D0">
      <w:pPr>
        <w:jc w:val="both"/>
        <w:rPr>
          <w:rFonts w:ascii="Arial" w:hAnsi="Arial" w:cs="Arial"/>
        </w:rPr>
      </w:pPr>
    </w:p>
    <w:p w:rsidR="005774BE" w:rsidRPr="0000117B" w:rsidRDefault="00E67542" w:rsidP="003A42D0">
      <w:pPr>
        <w:jc w:val="both"/>
        <w:rPr>
          <w:rFonts w:ascii="Arial" w:hAnsi="Arial" w:cs="Arial"/>
        </w:rPr>
      </w:pPr>
      <w:r>
        <w:rPr>
          <w:rFonts w:ascii="Arial" w:hAnsi="Arial" w:cs="Arial"/>
        </w:rPr>
        <w:t>Yılsonunda</w:t>
      </w:r>
      <w:r w:rsidR="001E3435">
        <w:rPr>
          <w:rFonts w:ascii="Arial" w:hAnsi="Arial" w:cs="Arial"/>
        </w:rPr>
        <w:t xml:space="preserve"> da </w:t>
      </w:r>
      <w:r w:rsidR="005774BE">
        <w:rPr>
          <w:rFonts w:ascii="Arial" w:hAnsi="Arial" w:cs="Arial"/>
        </w:rPr>
        <w:t xml:space="preserve">muhasebe kaydıyla </w:t>
      </w:r>
      <w:r w:rsidR="00C57AE6">
        <w:rPr>
          <w:rFonts w:ascii="Arial" w:hAnsi="Arial" w:cs="Arial"/>
          <w:b/>
        </w:rPr>
        <w:t>6.445.786,13</w:t>
      </w:r>
      <w:r w:rsidR="005774BE" w:rsidRPr="0000117B">
        <w:rPr>
          <w:rFonts w:ascii="Arial" w:hAnsi="Arial" w:cs="Arial"/>
          <w:b/>
        </w:rPr>
        <w:t xml:space="preserve"> TL</w:t>
      </w:r>
      <w:r w:rsidR="005774BE">
        <w:rPr>
          <w:rFonts w:ascii="Arial" w:hAnsi="Arial" w:cs="Arial"/>
        </w:rPr>
        <w:t xml:space="preserve"> ödenek imha edi</w:t>
      </w:r>
      <w:r w:rsidR="001E3435">
        <w:rPr>
          <w:rFonts w:ascii="Arial" w:hAnsi="Arial" w:cs="Arial"/>
        </w:rPr>
        <w:t>l</w:t>
      </w:r>
      <w:r w:rsidR="005774BE">
        <w:rPr>
          <w:rFonts w:ascii="Arial" w:hAnsi="Arial" w:cs="Arial"/>
        </w:rPr>
        <w:t>miş,</w:t>
      </w:r>
      <w:r w:rsidR="00237DFC">
        <w:rPr>
          <w:rFonts w:ascii="Arial" w:hAnsi="Arial" w:cs="Arial"/>
        </w:rPr>
        <w:t xml:space="preserve"> </w:t>
      </w:r>
      <w:r w:rsidR="00237DFC" w:rsidRPr="00237DFC">
        <w:rPr>
          <w:rFonts w:ascii="Arial" w:hAnsi="Arial" w:cs="Arial"/>
          <w:b/>
        </w:rPr>
        <w:t>1.432.692,91 TL</w:t>
      </w:r>
      <w:r w:rsidR="00237DFC">
        <w:rPr>
          <w:rFonts w:ascii="Arial" w:hAnsi="Arial" w:cs="Arial"/>
        </w:rPr>
        <w:t xml:space="preserve"> tutarındaki ödenekte </w:t>
      </w:r>
      <w:r w:rsidR="006857E8">
        <w:rPr>
          <w:rFonts w:ascii="Arial" w:hAnsi="Arial" w:cs="Arial"/>
        </w:rPr>
        <w:t xml:space="preserve">2018 </w:t>
      </w:r>
      <w:r w:rsidR="00237DFC">
        <w:rPr>
          <w:rFonts w:ascii="Arial" w:hAnsi="Arial" w:cs="Arial"/>
        </w:rPr>
        <w:t>yıla</w:t>
      </w:r>
      <w:r w:rsidR="006857E8">
        <w:rPr>
          <w:rFonts w:ascii="Arial" w:hAnsi="Arial" w:cs="Arial"/>
        </w:rPr>
        <w:t>na</w:t>
      </w:r>
      <w:r w:rsidR="00237DFC">
        <w:rPr>
          <w:rFonts w:ascii="Arial" w:hAnsi="Arial" w:cs="Arial"/>
        </w:rPr>
        <w:t xml:space="preserve"> devretmiştir.</w:t>
      </w:r>
    </w:p>
    <w:p w:rsidR="005774BE" w:rsidRPr="0000117B" w:rsidRDefault="005774BE" w:rsidP="003A42D0">
      <w:pPr>
        <w:jc w:val="both"/>
        <w:rPr>
          <w:rFonts w:ascii="Arial" w:hAnsi="Arial" w:cs="Arial"/>
        </w:rPr>
      </w:pPr>
    </w:p>
    <w:p w:rsidR="005774BE" w:rsidRDefault="005774BE" w:rsidP="003A42D0">
      <w:pPr>
        <w:jc w:val="both"/>
        <w:rPr>
          <w:rFonts w:ascii="Arial" w:hAnsi="Arial" w:cs="Arial"/>
        </w:rPr>
      </w:pPr>
      <w:r>
        <w:rPr>
          <w:rFonts w:ascii="Arial" w:hAnsi="Arial" w:cs="Arial"/>
        </w:rPr>
        <w:t>201</w:t>
      </w:r>
      <w:r w:rsidR="003F285D">
        <w:rPr>
          <w:rFonts w:ascii="Arial" w:hAnsi="Arial" w:cs="Arial"/>
        </w:rPr>
        <w:t>7</w:t>
      </w:r>
      <w:r>
        <w:rPr>
          <w:rFonts w:ascii="Arial" w:hAnsi="Arial" w:cs="Arial"/>
        </w:rPr>
        <w:t xml:space="preserve"> mali yılı sonu itibariyle bütçe giderlerinin ekonomik sınıflandırmaya göre gerçekleşmeleri aşağıdaki tabloda gösterilmiştir.</w:t>
      </w:r>
    </w:p>
    <w:p w:rsidR="005774BE" w:rsidRDefault="005774BE" w:rsidP="003A42D0">
      <w:pPr>
        <w:jc w:val="both"/>
        <w:rPr>
          <w:rFonts w:ascii="Arial" w:hAnsi="Arial" w:cs="Arial"/>
        </w:rPr>
      </w:pPr>
    </w:p>
    <w:tbl>
      <w:tblPr>
        <w:tblpPr w:leftFromText="141" w:rightFromText="141" w:vertAnchor="text" w:horzAnchor="margin" w:tblpY="102"/>
        <w:tblW w:w="9322"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675"/>
        <w:gridCol w:w="1276"/>
        <w:gridCol w:w="1559"/>
        <w:gridCol w:w="1418"/>
        <w:gridCol w:w="1417"/>
        <w:gridCol w:w="1560"/>
        <w:gridCol w:w="1417"/>
      </w:tblGrid>
      <w:tr w:rsidR="005774BE" w:rsidRPr="00D62B5A" w:rsidTr="003F285D">
        <w:trPr>
          <w:trHeight w:val="510"/>
        </w:trPr>
        <w:tc>
          <w:tcPr>
            <w:tcW w:w="9322" w:type="dxa"/>
            <w:gridSpan w:val="7"/>
            <w:tcBorders>
              <w:top w:val="single" w:sz="24" w:space="0" w:color="auto"/>
              <w:left w:val="single" w:sz="24" w:space="0" w:color="auto"/>
              <w:bottom w:val="single" w:sz="18" w:space="0" w:color="auto"/>
              <w:right w:val="single" w:sz="24" w:space="0" w:color="auto"/>
            </w:tcBorders>
            <w:shd w:val="clear" w:color="auto" w:fill="7030A0"/>
            <w:vAlign w:val="center"/>
          </w:tcPr>
          <w:p w:rsidR="005774BE" w:rsidRPr="0023213C" w:rsidRDefault="005774BE" w:rsidP="003A42D0">
            <w:pPr>
              <w:jc w:val="center"/>
              <w:rPr>
                <w:rFonts w:ascii="Arial" w:hAnsi="Arial" w:cs="Arial"/>
                <w:b/>
                <w:color w:val="FFFFFF" w:themeColor="background1"/>
              </w:rPr>
            </w:pPr>
            <w:r w:rsidRPr="0023213C">
              <w:rPr>
                <w:rFonts w:ascii="Arial" w:hAnsi="Arial" w:cs="Arial"/>
                <w:b/>
                <w:color w:val="FFFFFF" w:themeColor="background1"/>
                <w:sz w:val="22"/>
                <w:szCs w:val="22"/>
              </w:rPr>
              <w:t>EKONOMİK SINIFLANDIRMAYA GÖRE GERÇEKLEŞEN BÜTÇE GİDERLERİ</w:t>
            </w:r>
          </w:p>
        </w:tc>
      </w:tr>
      <w:tr w:rsidR="00D62B5A" w:rsidRPr="00D62B5A" w:rsidTr="003F285D">
        <w:trPr>
          <w:trHeight w:val="519"/>
        </w:trPr>
        <w:tc>
          <w:tcPr>
            <w:tcW w:w="675" w:type="dxa"/>
            <w:tcBorders>
              <w:top w:val="single" w:sz="18" w:space="0" w:color="auto"/>
              <w:left w:val="single" w:sz="24" w:space="0" w:color="auto"/>
              <w:bottom w:val="single" w:sz="18" w:space="0" w:color="auto"/>
              <w:right w:val="single" w:sz="12" w:space="0" w:color="auto"/>
            </w:tcBorders>
            <w:shd w:val="clear" w:color="auto" w:fill="B2A1C7" w:themeFill="accent4" w:themeFillTint="99"/>
            <w:vAlign w:val="center"/>
          </w:tcPr>
          <w:p w:rsidR="005774BE" w:rsidRPr="003F285D" w:rsidRDefault="005774BE" w:rsidP="003A42D0">
            <w:pPr>
              <w:ind w:right="-184"/>
              <w:rPr>
                <w:rFonts w:ascii="Arial" w:hAnsi="Arial" w:cs="Arial"/>
                <w:b/>
                <w:sz w:val="18"/>
                <w:szCs w:val="18"/>
              </w:rPr>
            </w:pPr>
            <w:r w:rsidRPr="003F285D">
              <w:rPr>
                <w:rFonts w:ascii="Arial" w:hAnsi="Arial" w:cs="Arial"/>
                <w:b/>
                <w:sz w:val="18"/>
                <w:szCs w:val="18"/>
              </w:rPr>
              <w:t>KODU</w:t>
            </w:r>
          </w:p>
        </w:tc>
        <w:tc>
          <w:tcPr>
            <w:tcW w:w="1276"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3F285D" w:rsidRDefault="005774BE" w:rsidP="00101516">
            <w:pPr>
              <w:ind w:right="-184"/>
              <w:rPr>
                <w:rFonts w:ascii="Arial" w:hAnsi="Arial" w:cs="Arial"/>
                <w:b/>
                <w:sz w:val="18"/>
                <w:szCs w:val="18"/>
              </w:rPr>
            </w:pPr>
            <w:r w:rsidRPr="003F285D">
              <w:rPr>
                <w:rFonts w:ascii="Arial" w:hAnsi="Arial" w:cs="Arial"/>
                <w:b/>
                <w:sz w:val="18"/>
                <w:szCs w:val="18"/>
              </w:rPr>
              <w:t>AÇIKLAMA</w:t>
            </w:r>
          </w:p>
        </w:tc>
        <w:tc>
          <w:tcPr>
            <w:tcW w:w="1559"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3F285D" w:rsidRDefault="00101516" w:rsidP="00101516">
            <w:pPr>
              <w:ind w:right="-184"/>
              <w:rPr>
                <w:rFonts w:ascii="Arial" w:hAnsi="Arial" w:cs="Arial"/>
                <w:b/>
                <w:sz w:val="18"/>
                <w:szCs w:val="18"/>
              </w:rPr>
            </w:pPr>
            <w:r>
              <w:rPr>
                <w:rFonts w:ascii="Arial" w:hAnsi="Arial" w:cs="Arial"/>
                <w:b/>
                <w:sz w:val="18"/>
                <w:szCs w:val="18"/>
              </w:rPr>
              <w:t xml:space="preserve">        </w:t>
            </w:r>
            <w:r w:rsidR="005774BE" w:rsidRPr="003F285D">
              <w:rPr>
                <w:rFonts w:ascii="Arial" w:hAnsi="Arial" w:cs="Arial"/>
                <w:b/>
                <w:sz w:val="18"/>
                <w:szCs w:val="18"/>
              </w:rPr>
              <w:t>BÜTÇE</w:t>
            </w:r>
          </w:p>
        </w:tc>
        <w:tc>
          <w:tcPr>
            <w:tcW w:w="1418"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3F285D" w:rsidRDefault="003F285D" w:rsidP="003A42D0">
            <w:pPr>
              <w:ind w:right="-184"/>
              <w:jc w:val="center"/>
              <w:rPr>
                <w:rFonts w:ascii="Arial" w:hAnsi="Arial" w:cs="Arial"/>
                <w:b/>
                <w:sz w:val="18"/>
                <w:szCs w:val="18"/>
              </w:rPr>
            </w:pPr>
            <w:r w:rsidRPr="003F285D">
              <w:rPr>
                <w:rFonts w:ascii="Arial" w:hAnsi="Arial" w:cs="Arial"/>
                <w:b/>
                <w:sz w:val="18"/>
                <w:szCs w:val="18"/>
              </w:rPr>
              <w:t>EKLENEN</w:t>
            </w:r>
          </w:p>
        </w:tc>
        <w:tc>
          <w:tcPr>
            <w:tcW w:w="1417"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3F285D" w:rsidRDefault="003F285D" w:rsidP="003A42D0">
            <w:pPr>
              <w:ind w:right="-184"/>
              <w:jc w:val="center"/>
              <w:rPr>
                <w:rFonts w:ascii="Arial" w:hAnsi="Arial" w:cs="Arial"/>
                <w:b/>
                <w:sz w:val="18"/>
                <w:szCs w:val="18"/>
              </w:rPr>
            </w:pPr>
            <w:r w:rsidRPr="003F285D">
              <w:rPr>
                <w:rFonts w:ascii="Arial" w:hAnsi="Arial" w:cs="Arial"/>
                <w:b/>
                <w:sz w:val="18"/>
                <w:szCs w:val="18"/>
              </w:rPr>
              <w:t>DÜŞÜLEN</w:t>
            </w:r>
          </w:p>
        </w:tc>
        <w:tc>
          <w:tcPr>
            <w:tcW w:w="1560" w:type="dxa"/>
            <w:tcBorders>
              <w:top w:val="single" w:sz="18" w:space="0" w:color="auto"/>
              <w:left w:val="single" w:sz="12" w:space="0" w:color="auto"/>
              <w:bottom w:val="single" w:sz="18" w:space="0" w:color="auto"/>
              <w:right w:val="single" w:sz="12" w:space="0" w:color="auto"/>
            </w:tcBorders>
            <w:shd w:val="clear" w:color="auto" w:fill="B2A1C7" w:themeFill="accent4" w:themeFillTint="99"/>
            <w:vAlign w:val="center"/>
          </w:tcPr>
          <w:p w:rsidR="005774BE" w:rsidRPr="003F285D" w:rsidRDefault="005774BE" w:rsidP="003A42D0">
            <w:pPr>
              <w:ind w:right="-184"/>
              <w:jc w:val="center"/>
              <w:rPr>
                <w:rFonts w:ascii="Arial" w:hAnsi="Arial" w:cs="Arial"/>
                <w:b/>
                <w:sz w:val="18"/>
                <w:szCs w:val="18"/>
              </w:rPr>
            </w:pPr>
            <w:r w:rsidRPr="003F285D">
              <w:rPr>
                <w:rFonts w:ascii="Arial" w:hAnsi="Arial" w:cs="Arial"/>
                <w:b/>
                <w:sz w:val="18"/>
                <w:szCs w:val="18"/>
              </w:rPr>
              <w:t>HARCANAN</w:t>
            </w:r>
          </w:p>
        </w:tc>
        <w:tc>
          <w:tcPr>
            <w:tcW w:w="1417" w:type="dxa"/>
            <w:tcBorders>
              <w:top w:val="single" w:sz="18" w:space="0" w:color="auto"/>
              <w:left w:val="single" w:sz="12" w:space="0" w:color="auto"/>
              <w:bottom w:val="single" w:sz="18" w:space="0" w:color="auto"/>
              <w:right w:val="single" w:sz="24" w:space="0" w:color="auto"/>
            </w:tcBorders>
            <w:shd w:val="clear" w:color="auto" w:fill="B2A1C7" w:themeFill="accent4" w:themeFillTint="99"/>
            <w:vAlign w:val="center"/>
          </w:tcPr>
          <w:p w:rsidR="005774BE" w:rsidRPr="003F285D" w:rsidRDefault="005774BE" w:rsidP="003A42D0">
            <w:pPr>
              <w:ind w:right="-184"/>
              <w:jc w:val="center"/>
              <w:rPr>
                <w:rFonts w:ascii="Arial" w:hAnsi="Arial" w:cs="Arial"/>
                <w:b/>
                <w:sz w:val="18"/>
                <w:szCs w:val="18"/>
              </w:rPr>
            </w:pPr>
            <w:r w:rsidRPr="003F285D">
              <w:rPr>
                <w:rFonts w:ascii="Arial" w:hAnsi="Arial" w:cs="Arial"/>
                <w:b/>
                <w:sz w:val="18"/>
                <w:szCs w:val="18"/>
              </w:rPr>
              <w:t>KALAN</w:t>
            </w:r>
          </w:p>
        </w:tc>
      </w:tr>
      <w:tr w:rsidR="002611C8" w:rsidTr="003F285D">
        <w:trPr>
          <w:trHeight w:val="458"/>
        </w:trPr>
        <w:tc>
          <w:tcPr>
            <w:tcW w:w="675" w:type="dxa"/>
            <w:tcBorders>
              <w:top w:val="single" w:sz="18" w:space="0" w:color="auto"/>
              <w:left w:val="single" w:sz="24" w:space="0" w:color="auto"/>
              <w:bottom w:val="single" w:sz="12" w:space="0" w:color="auto"/>
              <w:right w:val="single" w:sz="12" w:space="0" w:color="auto"/>
            </w:tcBorders>
            <w:shd w:val="clear" w:color="auto" w:fill="auto"/>
            <w:vAlign w:val="center"/>
          </w:tcPr>
          <w:p w:rsidR="002611C8" w:rsidRPr="003868EA" w:rsidRDefault="002611C8" w:rsidP="003A42D0">
            <w:pPr>
              <w:jc w:val="center"/>
              <w:rPr>
                <w:rFonts w:ascii="Arial" w:hAnsi="Arial" w:cs="Arial"/>
                <w:sz w:val="18"/>
                <w:szCs w:val="18"/>
              </w:rPr>
            </w:pPr>
            <w:r w:rsidRPr="003868EA">
              <w:rPr>
                <w:rFonts w:ascii="Arial" w:hAnsi="Arial" w:cs="Arial"/>
                <w:sz w:val="18"/>
                <w:szCs w:val="18"/>
              </w:rPr>
              <w:t>01</w:t>
            </w:r>
          </w:p>
        </w:tc>
        <w:tc>
          <w:tcPr>
            <w:tcW w:w="1276"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3A42D0">
            <w:pPr>
              <w:rPr>
                <w:rFonts w:ascii="Arial" w:hAnsi="Arial" w:cs="Arial"/>
                <w:sz w:val="18"/>
                <w:szCs w:val="18"/>
              </w:rPr>
            </w:pPr>
            <w:r w:rsidRPr="003868EA">
              <w:rPr>
                <w:rFonts w:ascii="Arial" w:hAnsi="Arial" w:cs="Arial"/>
                <w:sz w:val="18"/>
                <w:szCs w:val="18"/>
              </w:rPr>
              <w:t>Personel Gideri</w:t>
            </w:r>
          </w:p>
        </w:tc>
        <w:tc>
          <w:tcPr>
            <w:tcW w:w="1559"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21.686.000,00</w:t>
            </w:r>
          </w:p>
        </w:tc>
        <w:tc>
          <w:tcPr>
            <w:tcW w:w="1418"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612.000,00</w:t>
            </w:r>
          </w:p>
        </w:tc>
        <w:tc>
          <w:tcPr>
            <w:tcW w:w="1417"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1.000,00</w:t>
            </w:r>
          </w:p>
        </w:tc>
        <w:tc>
          <w:tcPr>
            <w:tcW w:w="1560" w:type="dxa"/>
            <w:tcBorders>
              <w:top w:val="single" w:sz="18"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20.875.144,22</w:t>
            </w:r>
          </w:p>
        </w:tc>
        <w:tc>
          <w:tcPr>
            <w:tcW w:w="1417" w:type="dxa"/>
            <w:tcBorders>
              <w:top w:val="single" w:sz="18" w:space="0" w:color="auto"/>
              <w:left w:val="single" w:sz="12" w:space="0" w:color="auto"/>
              <w:bottom w:val="single" w:sz="12" w:space="0" w:color="auto"/>
              <w:right w:val="single" w:sz="24" w:space="0" w:color="auto"/>
            </w:tcBorders>
            <w:shd w:val="clear" w:color="auto" w:fill="auto"/>
            <w:vAlign w:val="center"/>
          </w:tcPr>
          <w:p w:rsidR="002611C8" w:rsidRPr="003868EA" w:rsidRDefault="00673E5F" w:rsidP="003A42D0">
            <w:pPr>
              <w:jc w:val="right"/>
              <w:rPr>
                <w:rFonts w:ascii="Arial TUR" w:hAnsi="Arial TUR" w:cs="Arial TUR"/>
                <w:b/>
                <w:sz w:val="18"/>
                <w:szCs w:val="18"/>
              </w:rPr>
            </w:pPr>
            <w:r w:rsidRPr="003868EA">
              <w:rPr>
                <w:rFonts w:ascii="Arial TUR" w:hAnsi="Arial TUR" w:cs="Arial TUR"/>
                <w:b/>
                <w:sz w:val="18"/>
                <w:szCs w:val="18"/>
              </w:rPr>
              <w:t>0,00</w:t>
            </w:r>
          </w:p>
        </w:tc>
      </w:tr>
      <w:tr w:rsidR="002611C8" w:rsidTr="003F285D">
        <w:trPr>
          <w:trHeight w:val="473"/>
        </w:trPr>
        <w:tc>
          <w:tcPr>
            <w:tcW w:w="675"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3868EA" w:rsidRDefault="002611C8" w:rsidP="003A42D0">
            <w:pPr>
              <w:jc w:val="center"/>
              <w:rPr>
                <w:rFonts w:ascii="Arial" w:hAnsi="Arial" w:cs="Arial"/>
                <w:sz w:val="18"/>
                <w:szCs w:val="18"/>
              </w:rPr>
            </w:pPr>
            <w:r w:rsidRPr="003868EA">
              <w:rPr>
                <w:rFonts w:ascii="Arial" w:hAnsi="Arial" w:cs="Arial"/>
                <w:sz w:val="18"/>
                <w:szCs w:val="18"/>
              </w:rPr>
              <w:t>02</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673E5F" w:rsidP="003A42D0">
            <w:pPr>
              <w:rPr>
                <w:rFonts w:ascii="Arial" w:hAnsi="Arial" w:cs="Arial"/>
                <w:sz w:val="18"/>
                <w:szCs w:val="18"/>
              </w:rPr>
            </w:pPr>
            <w:r w:rsidRPr="003868EA">
              <w:rPr>
                <w:rFonts w:ascii="Arial" w:hAnsi="Arial" w:cs="Arial"/>
                <w:sz w:val="18"/>
                <w:szCs w:val="18"/>
              </w:rPr>
              <w:t xml:space="preserve">Sos. Güv. Kur. </w:t>
            </w:r>
            <w:r w:rsidR="002611C8" w:rsidRPr="003868EA">
              <w:rPr>
                <w:rFonts w:ascii="Arial" w:hAnsi="Arial" w:cs="Arial"/>
                <w:sz w:val="18"/>
                <w:szCs w:val="18"/>
              </w:rPr>
              <w:t>Devlet Primi</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3.753.000,00</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202.000,00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6.000,00</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3.755.433,84</w:t>
            </w:r>
          </w:p>
        </w:tc>
        <w:tc>
          <w:tcPr>
            <w:tcW w:w="1417"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3868EA" w:rsidRDefault="00673E5F" w:rsidP="003A42D0">
            <w:pPr>
              <w:jc w:val="right"/>
              <w:rPr>
                <w:rFonts w:ascii="Arial TUR" w:hAnsi="Arial TUR" w:cs="Arial TUR"/>
                <w:b/>
                <w:sz w:val="18"/>
                <w:szCs w:val="18"/>
              </w:rPr>
            </w:pPr>
            <w:r w:rsidRPr="003868EA">
              <w:rPr>
                <w:rFonts w:ascii="Arial TUR" w:hAnsi="Arial TUR" w:cs="Arial TUR"/>
                <w:b/>
                <w:sz w:val="18"/>
                <w:szCs w:val="18"/>
              </w:rPr>
              <w:t>0,00</w:t>
            </w:r>
          </w:p>
        </w:tc>
      </w:tr>
      <w:tr w:rsidR="002611C8" w:rsidTr="003F285D">
        <w:trPr>
          <w:trHeight w:val="458"/>
        </w:trPr>
        <w:tc>
          <w:tcPr>
            <w:tcW w:w="675"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3868EA" w:rsidRDefault="002611C8" w:rsidP="003A42D0">
            <w:pPr>
              <w:jc w:val="center"/>
              <w:rPr>
                <w:rFonts w:ascii="Arial" w:hAnsi="Arial" w:cs="Arial"/>
                <w:sz w:val="18"/>
                <w:szCs w:val="18"/>
              </w:rPr>
            </w:pPr>
            <w:r w:rsidRPr="003868EA">
              <w:rPr>
                <w:rFonts w:ascii="Arial" w:hAnsi="Arial" w:cs="Arial"/>
                <w:sz w:val="18"/>
                <w:szCs w:val="18"/>
              </w:rPr>
              <w:t>03</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3A42D0">
            <w:pPr>
              <w:rPr>
                <w:rFonts w:ascii="Arial" w:hAnsi="Arial" w:cs="Arial"/>
                <w:sz w:val="18"/>
                <w:szCs w:val="18"/>
              </w:rPr>
            </w:pPr>
            <w:r w:rsidRPr="003868EA">
              <w:rPr>
                <w:rFonts w:ascii="Arial" w:hAnsi="Arial" w:cs="Arial"/>
                <w:sz w:val="18"/>
                <w:szCs w:val="18"/>
              </w:rPr>
              <w:t>Mal ve Hiz.</w:t>
            </w:r>
          </w:p>
          <w:p w:rsidR="002611C8" w:rsidRPr="003868EA" w:rsidRDefault="002611C8" w:rsidP="003A42D0">
            <w:pPr>
              <w:rPr>
                <w:rFonts w:ascii="Arial" w:hAnsi="Arial" w:cs="Arial"/>
                <w:sz w:val="18"/>
                <w:szCs w:val="18"/>
              </w:rPr>
            </w:pPr>
            <w:r w:rsidRPr="003868EA">
              <w:rPr>
                <w:rFonts w:ascii="Arial" w:hAnsi="Arial" w:cs="Arial"/>
                <w:sz w:val="18"/>
                <w:szCs w:val="18"/>
              </w:rPr>
              <w:t>Alımı Gideri</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50.865.000,00</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10.310.050,00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4.073.912,00</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54.194.240,14</w:t>
            </w:r>
          </w:p>
        </w:tc>
        <w:tc>
          <w:tcPr>
            <w:tcW w:w="1417"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3868EA" w:rsidRDefault="00673E5F" w:rsidP="003A42D0">
            <w:pPr>
              <w:jc w:val="right"/>
              <w:rPr>
                <w:rFonts w:ascii="Arial TUR" w:hAnsi="Arial TUR" w:cs="Arial TUR"/>
                <w:b/>
                <w:sz w:val="18"/>
                <w:szCs w:val="18"/>
              </w:rPr>
            </w:pPr>
            <w:r w:rsidRPr="003868EA">
              <w:rPr>
                <w:rFonts w:ascii="Arial TUR" w:hAnsi="Arial TUR" w:cs="Arial TUR"/>
                <w:b/>
                <w:sz w:val="18"/>
                <w:szCs w:val="18"/>
              </w:rPr>
              <w:t>0,00</w:t>
            </w:r>
          </w:p>
        </w:tc>
      </w:tr>
      <w:tr w:rsidR="002611C8" w:rsidTr="003F285D">
        <w:trPr>
          <w:trHeight w:val="458"/>
        </w:trPr>
        <w:tc>
          <w:tcPr>
            <w:tcW w:w="675"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3868EA" w:rsidRDefault="002611C8" w:rsidP="003A42D0">
            <w:pPr>
              <w:jc w:val="center"/>
              <w:rPr>
                <w:rFonts w:ascii="Arial" w:hAnsi="Arial" w:cs="Arial"/>
                <w:sz w:val="18"/>
                <w:szCs w:val="18"/>
              </w:rPr>
            </w:pPr>
            <w:r w:rsidRPr="003868EA">
              <w:rPr>
                <w:rFonts w:ascii="Arial" w:hAnsi="Arial" w:cs="Arial"/>
                <w:sz w:val="18"/>
                <w:szCs w:val="18"/>
              </w:rPr>
              <w:t>04</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3A42D0">
            <w:pPr>
              <w:rPr>
                <w:rFonts w:ascii="Arial" w:hAnsi="Arial" w:cs="Arial"/>
                <w:sz w:val="18"/>
                <w:szCs w:val="18"/>
              </w:rPr>
            </w:pPr>
            <w:r w:rsidRPr="003868EA">
              <w:rPr>
                <w:rFonts w:ascii="Arial" w:hAnsi="Arial" w:cs="Arial"/>
                <w:sz w:val="18"/>
                <w:szCs w:val="18"/>
              </w:rPr>
              <w:t>Faiz</w:t>
            </w:r>
          </w:p>
          <w:p w:rsidR="002611C8" w:rsidRPr="003868EA" w:rsidRDefault="002611C8" w:rsidP="003A42D0">
            <w:pPr>
              <w:rPr>
                <w:rFonts w:ascii="Arial" w:hAnsi="Arial" w:cs="Arial"/>
                <w:sz w:val="18"/>
                <w:szCs w:val="18"/>
              </w:rPr>
            </w:pPr>
            <w:r w:rsidRPr="003868EA">
              <w:rPr>
                <w:rFonts w:ascii="Arial" w:hAnsi="Arial" w:cs="Arial"/>
                <w:sz w:val="18"/>
                <w:szCs w:val="18"/>
              </w:rPr>
              <w:t>Giderleri</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1.500.000,00</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580.000,00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0,00</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2.064.654,13</w:t>
            </w:r>
          </w:p>
        </w:tc>
        <w:tc>
          <w:tcPr>
            <w:tcW w:w="1417"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3868EA" w:rsidRDefault="00673E5F" w:rsidP="003A42D0">
            <w:pPr>
              <w:jc w:val="right"/>
              <w:rPr>
                <w:rFonts w:ascii="Arial TUR" w:hAnsi="Arial TUR" w:cs="Arial TUR"/>
                <w:b/>
                <w:sz w:val="18"/>
                <w:szCs w:val="18"/>
              </w:rPr>
            </w:pPr>
            <w:r w:rsidRPr="003868EA">
              <w:rPr>
                <w:rFonts w:ascii="Arial TUR" w:hAnsi="Arial TUR" w:cs="Arial TUR"/>
                <w:b/>
                <w:sz w:val="18"/>
                <w:szCs w:val="18"/>
              </w:rPr>
              <w:t>0,00</w:t>
            </w:r>
          </w:p>
        </w:tc>
      </w:tr>
      <w:tr w:rsidR="002611C8" w:rsidTr="003F285D">
        <w:trPr>
          <w:trHeight w:val="473"/>
        </w:trPr>
        <w:tc>
          <w:tcPr>
            <w:tcW w:w="675"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3868EA" w:rsidRDefault="002611C8" w:rsidP="003A42D0">
            <w:pPr>
              <w:jc w:val="center"/>
              <w:rPr>
                <w:rFonts w:ascii="Arial" w:hAnsi="Arial" w:cs="Arial"/>
                <w:sz w:val="18"/>
                <w:szCs w:val="18"/>
              </w:rPr>
            </w:pPr>
            <w:r w:rsidRPr="003868EA">
              <w:rPr>
                <w:rFonts w:ascii="Arial" w:hAnsi="Arial" w:cs="Arial"/>
                <w:sz w:val="18"/>
                <w:szCs w:val="18"/>
              </w:rPr>
              <w:t>05</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3A42D0">
            <w:pPr>
              <w:rPr>
                <w:rFonts w:ascii="Arial" w:hAnsi="Arial" w:cs="Arial"/>
                <w:sz w:val="18"/>
                <w:szCs w:val="18"/>
              </w:rPr>
            </w:pPr>
            <w:r w:rsidRPr="003868EA">
              <w:rPr>
                <w:rFonts w:ascii="Arial" w:hAnsi="Arial" w:cs="Arial"/>
                <w:sz w:val="18"/>
                <w:szCs w:val="18"/>
              </w:rPr>
              <w:t>Cari Transferler</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2.176.000,00</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125.000,00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495.000,00</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1.732.470,72</w:t>
            </w:r>
          </w:p>
        </w:tc>
        <w:tc>
          <w:tcPr>
            <w:tcW w:w="1417"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3868EA" w:rsidRDefault="00673E5F" w:rsidP="003A42D0">
            <w:pPr>
              <w:jc w:val="right"/>
              <w:rPr>
                <w:rFonts w:ascii="Arial TUR" w:hAnsi="Arial TUR" w:cs="Arial TUR"/>
                <w:b/>
                <w:sz w:val="18"/>
                <w:szCs w:val="18"/>
              </w:rPr>
            </w:pPr>
            <w:r w:rsidRPr="003868EA">
              <w:rPr>
                <w:rFonts w:ascii="Arial TUR" w:hAnsi="Arial TUR" w:cs="Arial TUR"/>
                <w:b/>
                <w:sz w:val="18"/>
                <w:szCs w:val="18"/>
              </w:rPr>
              <w:t>0,00</w:t>
            </w:r>
          </w:p>
        </w:tc>
      </w:tr>
      <w:tr w:rsidR="002611C8" w:rsidTr="003F285D">
        <w:trPr>
          <w:trHeight w:val="458"/>
        </w:trPr>
        <w:tc>
          <w:tcPr>
            <w:tcW w:w="675" w:type="dxa"/>
            <w:tcBorders>
              <w:top w:val="single" w:sz="12" w:space="0" w:color="auto"/>
              <w:left w:val="single" w:sz="24" w:space="0" w:color="auto"/>
              <w:bottom w:val="single" w:sz="12" w:space="0" w:color="auto"/>
              <w:right w:val="single" w:sz="12" w:space="0" w:color="auto"/>
            </w:tcBorders>
            <w:shd w:val="clear" w:color="auto" w:fill="auto"/>
            <w:vAlign w:val="center"/>
          </w:tcPr>
          <w:p w:rsidR="002611C8" w:rsidRPr="003868EA" w:rsidRDefault="002611C8" w:rsidP="003A42D0">
            <w:pPr>
              <w:jc w:val="center"/>
              <w:rPr>
                <w:rFonts w:ascii="Arial" w:hAnsi="Arial" w:cs="Arial"/>
                <w:sz w:val="18"/>
                <w:szCs w:val="18"/>
              </w:rPr>
            </w:pPr>
            <w:r w:rsidRPr="003868EA">
              <w:rPr>
                <w:rFonts w:ascii="Arial" w:hAnsi="Arial" w:cs="Arial"/>
                <w:sz w:val="18"/>
                <w:szCs w:val="18"/>
              </w:rPr>
              <w:t>06</w:t>
            </w:r>
          </w:p>
        </w:tc>
        <w:tc>
          <w:tcPr>
            <w:tcW w:w="1276"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2611C8" w:rsidP="003A42D0">
            <w:pPr>
              <w:rPr>
                <w:rFonts w:ascii="Arial" w:hAnsi="Arial" w:cs="Arial"/>
                <w:sz w:val="18"/>
                <w:szCs w:val="18"/>
              </w:rPr>
            </w:pPr>
            <w:r w:rsidRPr="003868EA">
              <w:rPr>
                <w:rFonts w:ascii="Arial" w:hAnsi="Arial" w:cs="Arial"/>
                <w:sz w:val="18"/>
                <w:szCs w:val="18"/>
              </w:rPr>
              <w:t>Sermaye Giderleri</w:t>
            </w:r>
          </w:p>
        </w:tc>
        <w:tc>
          <w:tcPr>
            <w:tcW w:w="1559"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20.020.000,00</w:t>
            </w:r>
          </w:p>
        </w:tc>
        <w:tc>
          <w:tcPr>
            <w:tcW w:w="1418"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7.546.912,00</w:t>
            </w:r>
          </w:p>
        </w:tc>
        <w:tc>
          <w:tcPr>
            <w:tcW w:w="1417"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5.950.050,00</w:t>
            </w:r>
          </w:p>
        </w:tc>
        <w:tc>
          <w:tcPr>
            <w:tcW w:w="1560" w:type="dxa"/>
            <w:tcBorders>
              <w:top w:val="single" w:sz="12" w:space="0" w:color="auto"/>
              <w:left w:val="single" w:sz="12" w:space="0" w:color="auto"/>
              <w:bottom w:val="single" w:sz="12"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19.825.096,24</w:t>
            </w:r>
          </w:p>
        </w:tc>
        <w:tc>
          <w:tcPr>
            <w:tcW w:w="1417" w:type="dxa"/>
            <w:tcBorders>
              <w:top w:val="single" w:sz="12" w:space="0" w:color="auto"/>
              <w:left w:val="single" w:sz="12" w:space="0" w:color="auto"/>
              <w:bottom w:val="single" w:sz="12" w:space="0" w:color="auto"/>
              <w:right w:val="single" w:sz="24"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1.</w:t>
            </w:r>
            <w:r w:rsidR="00366D27">
              <w:rPr>
                <w:rFonts w:ascii="Arial TUR" w:hAnsi="Arial TUR" w:cs="Arial TUR"/>
                <w:b/>
                <w:sz w:val="18"/>
                <w:szCs w:val="18"/>
              </w:rPr>
              <w:t>432.692,91</w:t>
            </w:r>
          </w:p>
        </w:tc>
      </w:tr>
      <w:tr w:rsidR="002611C8" w:rsidTr="003F285D">
        <w:trPr>
          <w:trHeight w:val="473"/>
        </w:trPr>
        <w:tc>
          <w:tcPr>
            <w:tcW w:w="675" w:type="dxa"/>
            <w:tcBorders>
              <w:top w:val="single" w:sz="12" w:space="0" w:color="auto"/>
              <w:left w:val="single" w:sz="24" w:space="0" w:color="auto"/>
              <w:bottom w:val="single" w:sz="18" w:space="0" w:color="auto"/>
              <w:right w:val="single" w:sz="12" w:space="0" w:color="auto"/>
            </w:tcBorders>
            <w:shd w:val="clear" w:color="auto" w:fill="auto"/>
            <w:vAlign w:val="center"/>
          </w:tcPr>
          <w:p w:rsidR="002611C8" w:rsidRPr="003868EA" w:rsidRDefault="002611C8" w:rsidP="003A42D0">
            <w:pPr>
              <w:jc w:val="center"/>
              <w:rPr>
                <w:rFonts w:ascii="Arial" w:hAnsi="Arial" w:cs="Arial"/>
                <w:sz w:val="18"/>
                <w:szCs w:val="18"/>
              </w:rPr>
            </w:pPr>
            <w:r w:rsidRPr="003868EA">
              <w:rPr>
                <w:rFonts w:ascii="Arial" w:hAnsi="Arial" w:cs="Arial"/>
                <w:sz w:val="18"/>
                <w:szCs w:val="18"/>
              </w:rPr>
              <w:t>09</w:t>
            </w:r>
          </w:p>
        </w:tc>
        <w:tc>
          <w:tcPr>
            <w:tcW w:w="1276"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3868EA" w:rsidRDefault="002611C8" w:rsidP="003A42D0">
            <w:pPr>
              <w:rPr>
                <w:rFonts w:ascii="Arial" w:hAnsi="Arial" w:cs="Arial"/>
                <w:sz w:val="18"/>
                <w:szCs w:val="18"/>
              </w:rPr>
            </w:pPr>
            <w:r w:rsidRPr="003868EA">
              <w:rPr>
                <w:rFonts w:ascii="Arial" w:hAnsi="Arial" w:cs="Arial"/>
                <w:sz w:val="18"/>
                <w:szCs w:val="18"/>
              </w:rPr>
              <w:t>Yedek Ödenekler</w:t>
            </w:r>
          </w:p>
        </w:tc>
        <w:tc>
          <w:tcPr>
            <w:tcW w:w="1559"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10.000.000,00</w:t>
            </w:r>
          </w:p>
        </w:tc>
        <w:tc>
          <w:tcPr>
            <w:tcW w:w="1418"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0,00</w:t>
            </w:r>
          </w:p>
        </w:tc>
        <w:tc>
          <w:tcPr>
            <w:tcW w:w="1417"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8.850.000,00</w:t>
            </w:r>
          </w:p>
        </w:tc>
        <w:tc>
          <w:tcPr>
            <w:tcW w:w="1560" w:type="dxa"/>
            <w:tcBorders>
              <w:top w:val="single" w:sz="12" w:space="0" w:color="auto"/>
              <w:left w:val="single" w:sz="12" w:space="0" w:color="auto"/>
              <w:bottom w:val="single" w:sz="18"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0,00</w:t>
            </w:r>
          </w:p>
        </w:tc>
        <w:tc>
          <w:tcPr>
            <w:tcW w:w="1417" w:type="dxa"/>
            <w:tcBorders>
              <w:top w:val="single" w:sz="12" w:space="0" w:color="auto"/>
              <w:left w:val="single" w:sz="12" w:space="0" w:color="auto"/>
              <w:bottom w:val="single" w:sz="18" w:space="0" w:color="auto"/>
              <w:right w:val="single" w:sz="24" w:space="0" w:color="auto"/>
            </w:tcBorders>
            <w:shd w:val="clear" w:color="auto" w:fill="auto"/>
            <w:vAlign w:val="center"/>
          </w:tcPr>
          <w:p w:rsidR="002611C8" w:rsidRPr="003868EA" w:rsidRDefault="00673E5F" w:rsidP="003A42D0">
            <w:pPr>
              <w:jc w:val="right"/>
              <w:rPr>
                <w:rFonts w:ascii="Arial TUR" w:hAnsi="Arial TUR" w:cs="Arial TUR"/>
                <w:b/>
                <w:sz w:val="18"/>
                <w:szCs w:val="18"/>
              </w:rPr>
            </w:pPr>
            <w:r w:rsidRPr="003868EA">
              <w:rPr>
                <w:rFonts w:ascii="Arial TUR" w:hAnsi="Arial TUR" w:cs="Arial TUR"/>
                <w:b/>
                <w:sz w:val="18"/>
                <w:szCs w:val="18"/>
              </w:rPr>
              <w:t>0,00</w:t>
            </w:r>
          </w:p>
        </w:tc>
      </w:tr>
      <w:tr w:rsidR="002611C8" w:rsidTr="003F285D">
        <w:trPr>
          <w:trHeight w:val="392"/>
        </w:trPr>
        <w:tc>
          <w:tcPr>
            <w:tcW w:w="1951" w:type="dxa"/>
            <w:gridSpan w:val="2"/>
            <w:tcBorders>
              <w:top w:val="single" w:sz="18" w:space="0" w:color="auto"/>
              <w:left w:val="single" w:sz="24" w:space="0" w:color="auto"/>
              <w:bottom w:val="single" w:sz="24" w:space="0" w:color="auto"/>
              <w:right w:val="single" w:sz="12" w:space="0" w:color="auto"/>
            </w:tcBorders>
            <w:shd w:val="clear" w:color="auto" w:fill="auto"/>
            <w:vAlign w:val="center"/>
          </w:tcPr>
          <w:p w:rsidR="002611C8" w:rsidRPr="003868EA" w:rsidRDefault="002611C8" w:rsidP="003A42D0">
            <w:pPr>
              <w:jc w:val="right"/>
              <w:rPr>
                <w:rFonts w:ascii="Arial" w:hAnsi="Arial" w:cs="Arial"/>
                <w:b/>
                <w:color w:val="000080"/>
                <w:sz w:val="18"/>
                <w:szCs w:val="18"/>
              </w:rPr>
            </w:pPr>
            <w:r w:rsidRPr="003868EA">
              <w:rPr>
                <w:rFonts w:ascii="Arial" w:hAnsi="Arial" w:cs="Arial"/>
                <w:b/>
                <w:color w:val="000080"/>
                <w:sz w:val="18"/>
                <w:szCs w:val="18"/>
              </w:rPr>
              <w:t>T O P L A M</w:t>
            </w:r>
          </w:p>
        </w:tc>
        <w:tc>
          <w:tcPr>
            <w:tcW w:w="1559" w:type="dxa"/>
            <w:tcBorders>
              <w:top w:val="single" w:sz="18" w:space="0" w:color="auto"/>
              <w:left w:val="single" w:sz="12" w:space="0" w:color="auto"/>
              <w:bottom w:val="single" w:sz="24"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bCs/>
                <w:sz w:val="18"/>
                <w:szCs w:val="18"/>
              </w:rPr>
            </w:pPr>
            <w:r>
              <w:rPr>
                <w:rFonts w:ascii="Arial TUR" w:hAnsi="Arial TUR" w:cs="Arial TUR"/>
                <w:b/>
                <w:bCs/>
                <w:sz w:val="18"/>
                <w:szCs w:val="18"/>
              </w:rPr>
              <w:t>110.000.000,00</w:t>
            </w:r>
          </w:p>
        </w:tc>
        <w:tc>
          <w:tcPr>
            <w:tcW w:w="1418" w:type="dxa"/>
            <w:tcBorders>
              <w:top w:val="single" w:sz="18" w:space="0" w:color="auto"/>
              <w:left w:val="single" w:sz="12" w:space="0" w:color="auto"/>
              <w:bottom w:val="single" w:sz="24"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19.375.962,00</w:t>
            </w:r>
          </w:p>
        </w:tc>
        <w:tc>
          <w:tcPr>
            <w:tcW w:w="1417" w:type="dxa"/>
            <w:tcBorders>
              <w:top w:val="single" w:sz="18" w:space="0" w:color="auto"/>
              <w:left w:val="single" w:sz="12" w:space="0" w:color="auto"/>
              <w:bottom w:val="single" w:sz="24"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19.375.962,00</w:t>
            </w:r>
          </w:p>
        </w:tc>
        <w:tc>
          <w:tcPr>
            <w:tcW w:w="1560" w:type="dxa"/>
            <w:tcBorders>
              <w:top w:val="single" w:sz="18" w:space="0" w:color="auto"/>
              <w:left w:val="single" w:sz="12" w:space="0" w:color="auto"/>
              <w:bottom w:val="single" w:sz="24" w:space="0" w:color="auto"/>
              <w:right w:val="single" w:sz="12" w:space="0" w:color="auto"/>
            </w:tcBorders>
            <w:shd w:val="clear" w:color="auto" w:fill="auto"/>
            <w:vAlign w:val="center"/>
          </w:tcPr>
          <w:p w:rsidR="002611C8" w:rsidRPr="003868EA" w:rsidRDefault="003F285D" w:rsidP="003A42D0">
            <w:pPr>
              <w:jc w:val="right"/>
              <w:rPr>
                <w:rFonts w:ascii="Arial TUR" w:hAnsi="Arial TUR" w:cs="Arial TUR"/>
                <w:b/>
                <w:sz w:val="18"/>
                <w:szCs w:val="18"/>
              </w:rPr>
            </w:pPr>
            <w:r>
              <w:rPr>
                <w:rFonts w:ascii="Arial TUR" w:hAnsi="Arial TUR" w:cs="Arial TUR"/>
                <w:b/>
                <w:sz w:val="18"/>
                <w:szCs w:val="18"/>
              </w:rPr>
              <w:t>102.447.039,29</w:t>
            </w:r>
          </w:p>
        </w:tc>
        <w:tc>
          <w:tcPr>
            <w:tcW w:w="1417" w:type="dxa"/>
            <w:tcBorders>
              <w:top w:val="single" w:sz="18" w:space="0" w:color="auto"/>
              <w:left w:val="single" w:sz="12" w:space="0" w:color="auto"/>
              <w:bottom w:val="single" w:sz="24" w:space="0" w:color="auto"/>
              <w:right w:val="single" w:sz="24" w:space="0" w:color="auto"/>
            </w:tcBorders>
            <w:shd w:val="clear" w:color="auto" w:fill="auto"/>
            <w:vAlign w:val="center"/>
          </w:tcPr>
          <w:p w:rsidR="002611C8" w:rsidRPr="003868EA" w:rsidRDefault="00366D27" w:rsidP="003A42D0">
            <w:pPr>
              <w:jc w:val="right"/>
              <w:rPr>
                <w:rFonts w:ascii="Arial TUR" w:hAnsi="Arial TUR" w:cs="Arial TUR"/>
                <w:b/>
                <w:sz w:val="18"/>
                <w:szCs w:val="18"/>
              </w:rPr>
            </w:pPr>
            <w:r>
              <w:rPr>
                <w:rFonts w:ascii="Arial TUR" w:hAnsi="Arial TUR" w:cs="Arial TUR"/>
                <w:b/>
                <w:sz w:val="18"/>
                <w:szCs w:val="18"/>
              </w:rPr>
              <w:t>1.432.692,91</w:t>
            </w:r>
          </w:p>
        </w:tc>
      </w:tr>
    </w:tbl>
    <w:p w:rsidR="005774BE" w:rsidRDefault="005774BE" w:rsidP="003A42D0">
      <w:pPr>
        <w:jc w:val="both"/>
        <w:rPr>
          <w:rFonts w:ascii="Arial" w:hAnsi="Arial" w:cs="Arial"/>
          <w:b/>
        </w:rPr>
      </w:pPr>
    </w:p>
    <w:p w:rsidR="005774BE" w:rsidRDefault="005774BE" w:rsidP="003A42D0">
      <w:pPr>
        <w:ind w:firstLine="708"/>
        <w:jc w:val="both"/>
        <w:rPr>
          <w:rFonts w:ascii="Arial" w:hAnsi="Arial" w:cs="Arial"/>
        </w:rPr>
      </w:pPr>
      <w:r>
        <w:rPr>
          <w:rFonts w:ascii="Arial" w:hAnsi="Arial" w:cs="Arial"/>
        </w:rPr>
        <w:t xml:space="preserve">Yılsonu itibariyle bütçe giderleri harcamasında, bütçe hedefimizin </w:t>
      </w:r>
      <w:r w:rsidR="00366D27">
        <w:rPr>
          <w:rFonts w:ascii="Arial" w:hAnsi="Arial" w:cs="Arial"/>
        </w:rPr>
        <w:t xml:space="preserve">        </w:t>
      </w:r>
      <w:r w:rsidRPr="007C0D17">
        <w:rPr>
          <w:rFonts w:ascii="Arial" w:hAnsi="Arial" w:cs="Arial"/>
          <w:b/>
        </w:rPr>
        <w:t xml:space="preserve">% </w:t>
      </w:r>
      <w:r w:rsidR="00673E5F" w:rsidRPr="007C0D17">
        <w:rPr>
          <w:rFonts w:ascii="Arial" w:hAnsi="Arial" w:cs="Arial"/>
          <w:b/>
        </w:rPr>
        <w:t>93,</w:t>
      </w:r>
      <w:r w:rsidR="00366D27">
        <w:rPr>
          <w:rFonts w:ascii="Arial" w:hAnsi="Arial" w:cs="Arial"/>
          <w:b/>
        </w:rPr>
        <w:t>13</w:t>
      </w:r>
      <w:r w:rsidR="002611C8" w:rsidRPr="007C0D17">
        <w:rPr>
          <w:rFonts w:ascii="Arial" w:hAnsi="Arial" w:cs="Arial"/>
          <w:b/>
        </w:rPr>
        <w:t>’n</w:t>
      </w:r>
      <w:r w:rsidR="00366D27">
        <w:rPr>
          <w:rFonts w:ascii="Arial" w:hAnsi="Arial" w:cs="Arial"/>
          <w:b/>
        </w:rPr>
        <w:t>ü</w:t>
      </w:r>
      <w:r>
        <w:rPr>
          <w:rFonts w:ascii="Arial" w:hAnsi="Arial" w:cs="Arial"/>
        </w:rPr>
        <w:t xml:space="preserve"> gerçekleşmiştir. </w:t>
      </w:r>
    </w:p>
    <w:p w:rsidR="005774BE" w:rsidRDefault="005774BE" w:rsidP="003A42D0">
      <w:pPr>
        <w:jc w:val="both"/>
        <w:rPr>
          <w:rFonts w:ascii="Arial" w:hAnsi="Arial" w:cs="Arial"/>
        </w:rPr>
      </w:pPr>
    </w:p>
    <w:p w:rsidR="005774BE" w:rsidRDefault="005774BE" w:rsidP="003A42D0">
      <w:pPr>
        <w:jc w:val="both"/>
        <w:rPr>
          <w:rFonts w:ascii="Arial" w:hAnsi="Arial" w:cs="Arial"/>
          <w:b/>
        </w:rPr>
      </w:pPr>
    </w:p>
    <w:p w:rsidR="00366D27" w:rsidRDefault="00366D27" w:rsidP="003A42D0">
      <w:pPr>
        <w:jc w:val="both"/>
        <w:rPr>
          <w:rFonts w:ascii="Arial" w:hAnsi="Arial" w:cs="Arial"/>
          <w:b/>
        </w:rPr>
      </w:pPr>
    </w:p>
    <w:p w:rsidR="00366D27" w:rsidRDefault="00366D27" w:rsidP="003A42D0">
      <w:pPr>
        <w:jc w:val="both"/>
        <w:rPr>
          <w:rFonts w:ascii="Arial" w:hAnsi="Arial" w:cs="Arial"/>
          <w:b/>
        </w:rPr>
      </w:pPr>
    </w:p>
    <w:p w:rsidR="005774BE" w:rsidRDefault="005774BE" w:rsidP="003A42D0">
      <w:pPr>
        <w:jc w:val="both"/>
        <w:rPr>
          <w:rFonts w:ascii="Arial" w:hAnsi="Arial" w:cs="Arial"/>
        </w:rPr>
      </w:pPr>
      <w:r>
        <w:rPr>
          <w:rFonts w:ascii="Arial" w:hAnsi="Arial" w:cs="Arial"/>
        </w:rPr>
        <w:lastRenderedPageBreak/>
        <w:t>Ekonomik Sınıflandırmanın birinci düzeyine göre gerçekleşen bütçe giderleri aşağıda gösterilmiştir.</w:t>
      </w:r>
    </w:p>
    <w:p w:rsidR="005774BE" w:rsidRDefault="005774BE" w:rsidP="003A42D0">
      <w:pPr>
        <w:jc w:val="both"/>
        <w:rPr>
          <w:rFonts w:ascii="Arial" w:hAnsi="Arial" w:cs="Arial"/>
        </w:rPr>
      </w:pPr>
    </w:p>
    <w:p w:rsidR="00E82667" w:rsidRPr="006D79DA" w:rsidRDefault="00E82667" w:rsidP="003A42D0">
      <w:pPr>
        <w:jc w:val="both"/>
        <w:rPr>
          <w:rFonts w:ascii="Arial" w:hAnsi="Arial" w:cs="Arial"/>
        </w:rPr>
      </w:pPr>
      <w:r w:rsidRPr="00372AF0">
        <w:rPr>
          <w:rFonts w:ascii="Arial" w:hAnsi="Arial" w:cs="Arial"/>
          <w:noProof/>
          <w:bdr w:val="single" w:sz="4" w:space="0" w:color="auto"/>
        </w:rPr>
        <w:drawing>
          <wp:inline distT="0" distB="0" distL="0" distR="0">
            <wp:extent cx="5582777" cy="2941608"/>
            <wp:effectExtent l="19050" t="0" r="17923" b="0"/>
            <wp:docPr id="12"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3"/>
              </a:graphicData>
            </a:graphic>
          </wp:inline>
        </w:drawing>
      </w:r>
    </w:p>
    <w:p w:rsidR="005774BE" w:rsidRDefault="005774BE" w:rsidP="003A42D0">
      <w:pPr>
        <w:spacing w:before="120" w:after="120"/>
        <w:ind w:firstLine="708"/>
        <w:jc w:val="both"/>
        <w:rPr>
          <w:rFonts w:ascii="Arial" w:hAnsi="Arial" w:cs="Arial"/>
        </w:rPr>
      </w:pPr>
      <w:r>
        <w:rPr>
          <w:rFonts w:ascii="Arial" w:hAnsi="Arial" w:cs="Arial"/>
        </w:rPr>
        <w:t xml:space="preserve">Ekonomik Sınıflandırmanın birinci düzeyine göre gerçekleşen bütçe giderlerine bakıldığında </w:t>
      </w:r>
      <w:r w:rsidR="00366D27">
        <w:rPr>
          <w:rFonts w:ascii="Arial" w:hAnsi="Arial" w:cs="Arial"/>
        </w:rPr>
        <w:t>54.194.240,14</w:t>
      </w:r>
      <w:r w:rsidR="00497254">
        <w:rPr>
          <w:rFonts w:ascii="Arial" w:hAnsi="Arial" w:cs="Arial"/>
        </w:rPr>
        <w:t xml:space="preserve"> TL ile </w:t>
      </w:r>
      <w:r>
        <w:rPr>
          <w:rFonts w:ascii="Arial" w:hAnsi="Arial" w:cs="Arial"/>
        </w:rPr>
        <w:t xml:space="preserve">en yüksek harcama “Mal ve Hizmet Alımları Giderinde” yapılmıştır. Gerçekleşen bütçe giderinin </w:t>
      </w:r>
      <w:r w:rsidR="001E3435">
        <w:rPr>
          <w:rFonts w:ascii="Arial" w:hAnsi="Arial" w:cs="Arial"/>
        </w:rPr>
        <w:t xml:space="preserve">% </w:t>
      </w:r>
      <w:r w:rsidR="00033DFF">
        <w:rPr>
          <w:rFonts w:ascii="Arial" w:hAnsi="Arial" w:cs="Arial"/>
        </w:rPr>
        <w:t>4</w:t>
      </w:r>
      <w:r w:rsidR="00366D27">
        <w:rPr>
          <w:rFonts w:ascii="Arial" w:hAnsi="Arial" w:cs="Arial"/>
        </w:rPr>
        <w:t>9,27</w:t>
      </w:r>
      <w:r w:rsidRPr="007161EA">
        <w:rPr>
          <w:rFonts w:ascii="Arial" w:hAnsi="Arial" w:cs="Arial"/>
        </w:rPr>
        <w:t>’</w:t>
      </w:r>
      <w:r w:rsidR="00CC48FB">
        <w:rPr>
          <w:rFonts w:ascii="Arial" w:hAnsi="Arial" w:cs="Arial"/>
        </w:rPr>
        <w:t>s</w:t>
      </w:r>
      <w:r w:rsidR="00366D27">
        <w:rPr>
          <w:rFonts w:ascii="Arial" w:hAnsi="Arial" w:cs="Arial"/>
        </w:rPr>
        <w:t>ini</w:t>
      </w:r>
      <w:r>
        <w:rPr>
          <w:rFonts w:ascii="Arial" w:hAnsi="Arial" w:cs="Arial"/>
        </w:rPr>
        <w:t xml:space="preserve"> oluştururken, en düşük harcama </w:t>
      </w:r>
      <w:r w:rsidR="00033DFF">
        <w:rPr>
          <w:rFonts w:ascii="Arial" w:hAnsi="Arial" w:cs="Arial"/>
        </w:rPr>
        <w:t>1.7</w:t>
      </w:r>
      <w:r w:rsidR="00366D27">
        <w:rPr>
          <w:rFonts w:ascii="Arial" w:hAnsi="Arial" w:cs="Arial"/>
        </w:rPr>
        <w:t>3</w:t>
      </w:r>
      <w:r w:rsidR="00033DFF">
        <w:rPr>
          <w:rFonts w:ascii="Arial" w:hAnsi="Arial" w:cs="Arial"/>
        </w:rPr>
        <w:t>2.</w:t>
      </w:r>
      <w:r w:rsidR="0017662B">
        <w:rPr>
          <w:rFonts w:ascii="Arial" w:hAnsi="Arial" w:cs="Arial"/>
        </w:rPr>
        <w:t>470</w:t>
      </w:r>
      <w:r w:rsidR="00366D27">
        <w:rPr>
          <w:rFonts w:ascii="Arial" w:hAnsi="Arial" w:cs="Arial"/>
        </w:rPr>
        <w:t>,72</w:t>
      </w:r>
      <w:r>
        <w:rPr>
          <w:rFonts w:ascii="Arial" w:hAnsi="Arial" w:cs="Arial"/>
        </w:rPr>
        <w:t xml:space="preserve"> TL ile  “</w:t>
      </w:r>
      <w:r w:rsidR="00033DFF">
        <w:rPr>
          <w:rFonts w:ascii="Arial" w:hAnsi="Arial" w:cs="Arial"/>
        </w:rPr>
        <w:t>Cari Transferlerde</w:t>
      </w:r>
      <w:r>
        <w:rPr>
          <w:rFonts w:ascii="Arial" w:hAnsi="Arial" w:cs="Arial"/>
        </w:rPr>
        <w:t xml:space="preserve">” yapılmış olup gerçekleşen bütçe giderinin </w:t>
      </w:r>
      <w:r w:rsidRPr="007161EA">
        <w:rPr>
          <w:rFonts w:ascii="Arial" w:hAnsi="Arial" w:cs="Arial"/>
        </w:rPr>
        <w:t xml:space="preserve">% </w:t>
      </w:r>
      <w:r w:rsidR="00033DFF">
        <w:rPr>
          <w:rFonts w:ascii="Arial" w:hAnsi="Arial" w:cs="Arial"/>
        </w:rPr>
        <w:t>1.</w:t>
      </w:r>
      <w:r w:rsidR="0017662B">
        <w:rPr>
          <w:rFonts w:ascii="Arial" w:hAnsi="Arial" w:cs="Arial"/>
        </w:rPr>
        <w:t>57</w:t>
      </w:r>
      <w:r w:rsidR="0067646E">
        <w:rPr>
          <w:rFonts w:ascii="Arial" w:hAnsi="Arial" w:cs="Arial"/>
        </w:rPr>
        <w:t>’</w:t>
      </w:r>
      <w:r w:rsidR="0017662B">
        <w:rPr>
          <w:rFonts w:ascii="Arial" w:hAnsi="Arial" w:cs="Arial"/>
        </w:rPr>
        <w:t>sini</w:t>
      </w:r>
      <w:r>
        <w:rPr>
          <w:rFonts w:ascii="Arial" w:hAnsi="Arial" w:cs="Arial"/>
        </w:rPr>
        <w:t xml:space="preserve"> oluşturmaktadır.</w:t>
      </w:r>
    </w:p>
    <w:p w:rsidR="00F172A8" w:rsidRDefault="00F172A8" w:rsidP="003A42D0">
      <w:pPr>
        <w:spacing w:before="120" w:after="120"/>
        <w:ind w:firstLine="708"/>
        <w:jc w:val="both"/>
        <w:rPr>
          <w:rFonts w:ascii="Arial" w:hAnsi="Arial" w:cs="Arial"/>
        </w:rPr>
      </w:pPr>
    </w:p>
    <w:p w:rsidR="005774BE" w:rsidRDefault="000F4882" w:rsidP="003A42D0">
      <w:pPr>
        <w:spacing w:before="120" w:after="120"/>
        <w:jc w:val="both"/>
        <w:rPr>
          <w:rFonts w:ascii="Arial" w:hAnsi="Arial" w:cs="Arial"/>
        </w:rPr>
      </w:pPr>
      <w:r>
        <w:rPr>
          <w:rFonts w:ascii="Arial" w:hAnsi="Arial" w:cs="Arial"/>
          <w:noProof/>
        </w:rPr>
        <w:drawing>
          <wp:inline distT="0" distB="0" distL="0" distR="0">
            <wp:extent cx="5690235" cy="3762375"/>
            <wp:effectExtent l="19050" t="0" r="24765" b="0"/>
            <wp:docPr id="51" name="Grafik 51"/>
            <wp:cNvGraphicFramePr/>
            <a:graphic xmlns:a="http://schemas.openxmlformats.org/drawingml/2006/main">
              <a:graphicData uri="http://schemas.openxmlformats.org/drawingml/2006/chart">
                <c:chart xmlns:c="http://schemas.openxmlformats.org/drawingml/2006/chart" xmlns:r="http://schemas.openxmlformats.org/officeDocument/2006/relationships" r:id="rId164"/>
              </a:graphicData>
            </a:graphic>
          </wp:inline>
        </w:drawing>
      </w:r>
    </w:p>
    <w:p w:rsidR="005774BE" w:rsidRDefault="005774BE" w:rsidP="003A42D0">
      <w:pPr>
        <w:spacing w:before="120" w:after="120"/>
        <w:jc w:val="both"/>
        <w:rPr>
          <w:rFonts w:ascii="Arial" w:hAnsi="Arial" w:cs="Arial"/>
        </w:rPr>
      </w:pPr>
      <w:r>
        <w:rPr>
          <w:rFonts w:ascii="Arial" w:hAnsi="Arial" w:cs="Arial"/>
        </w:rPr>
        <w:lastRenderedPageBreak/>
        <w:t xml:space="preserve">Gerçekleşen gider bütçesine göre ödenek tahsis edilen müdürlüklerin harcama </w:t>
      </w:r>
      <w:r w:rsidR="00D430BF">
        <w:rPr>
          <w:rFonts w:ascii="Arial" w:hAnsi="Arial" w:cs="Arial"/>
        </w:rPr>
        <w:t>tutarları</w:t>
      </w:r>
      <w:r>
        <w:rPr>
          <w:rFonts w:ascii="Arial" w:hAnsi="Arial" w:cs="Arial"/>
        </w:rPr>
        <w:t xml:space="preserve"> aşağıda gösterilmiştir.</w:t>
      </w:r>
    </w:p>
    <w:tbl>
      <w:tblPr>
        <w:tblW w:w="9356" w:type="dxa"/>
        <w:tblInd w:w="70" w:type="dxa"/>
        <w:tblBorders>
          <w:top w:val="single" w:sz="4" w:space="0" w:color="auto"/>
          <w:left w:val="single" w:sz="4" w:space="0" w:color="auto"/>
          <w:bottom w:val="single" w:sz="4" w:space="0" w:color="auto"/>
          <w:right w:val="single" w:sz="4" w:space="0" w:color="auto"/>
          <w:insideH w:val="single" w:sz="4" w:space="0" w:color="000000"/>
          <w:insideV w:val="single" w:sz="4" w:space="0" w:color="000000"/>
        </w:tblBorders>
        <w:tblLayout w:type="fixed"/>
        <w:tblCellMar>
          <w:left w:w="70" w:type="dxa"/>
          <w:right w:w="70" w:type="dxa"/>
        </w:tblCellMar>
        <w:tblLook w:val="0000"/>
      </w:tblPr>
      <w:tblGrid>
        <w:gridCol w:w="2835"/>
        <w:gridCol w:w="1701"/>
        <w:gridCol w:w="1560"/>
        <w:gridCol w:w="1559"/>
        <w:gridCol w:w="1701"/>
      </w:tblGrid>
      <w:tr w:rsidR="005774BE" w:rsidTr="00BE50D3">
        <w:trPr>
          <w:trHeight w:val="255"/>
        </w:trPr>
        <w:tc>
          <w:tcPr>
            <w:tcW w:w="2835" w:type="dxa"/>
            <w:tcBorders>
              <w:top w:val="single" w:sz="18" w:space="0" w:color="000000"/>
              <w:left w:val="single" w:sz="18" w:space="0" w:color="000000"/>
              <w:bottom w:val="single" w:sz="18" w:space="0" w:color="000000"/>
              <w:right w:val="single" w:sz="12" w:space="0" w:color="000000"/>
            </w:tcBorders>
            <w:shd w:val="clear" w:color="auto" w:fill="7030A0"/>
            <w:vAlign w:val="center"/>
          </w:tcPr>
          <w:p w:rsidR="005774BE" w:rsidRPr="00A55ECF" w:rsidRDefault="005774BE" w:rsidP="003A42D0">
            <w:pPr>
              <w:jc w:val="center"/>
              <w:rPr>
                <w:rFonts w:ascii="Arial TUR" w:hAnsi="Arial TUR" w:cs="Arial TUR"/>
                <w:b/>
                <w:color w:val="FFFFFF" w:themeColor="background1"/>
                <w:sz w:val="20"/>
                <w:szCs w:val="20"/>
              </w:rPr>
            </w:pPr>
            <w:r w:rsidRPr="00A55ECF">
              <w:rPr>
                <w:rFonts w:ascii="Arial TUR" w:hAnsi="Arial TUR" w:cs="Arial TUR"/>
                <w:b/>
                <w:color w:val="FFFFFF" w:themeColor="background1"/>
                <w:sz w:val="20"/>
                <w:szCs w:val="20"/>
              </w:rPr>
              <w:t>AÇIKLAMA</w:t>
            </w:r>
          </w:p>
        </w:tc>
        <w:tc>
          <w:tcPr>
            <w:tcW w:w="1701" w:type="dxa"/>
            <w:tcBorders>
              <w:top w:val="single" w:sz="18" w:space="0" w:color="000000"/>
              <w:left w:val="single" w:sz="12" w:space="0" w:color="000000"/>
              <w:bottom w:val="single" w:sz="18" w:space="0" w:color="000000"/>
              <w:right w:val="single" w:sz="12" w:space="0" w:color="000000"/>
            </w:tcBorders>
            <w:shd w:val="clear" w:color="auto" w:fill="7030A0"/>
            <w:vAlign w:val="center"/>
          </w:tcPr>
          <w:p w:rsidR="005774BE" w:rsidRPr="00A55ECF" w:rsidRDefault="005774BE" w:rsidP="003A42D0">
            <w:pPr>
              <w:jc w:val="center"/>
              <w:rPr>
                <w:rFonts w:ascii="Arial TUR" w:hAnsi="Arial TUR" w:cs="Arial TUR"/>
                <w:b/>
                <w:color w:val="FFFFFF" w:themeColor="background1"/>
                <w:sz w:val="20"/>
                <w:szCs w:val="20"/>
              </w:rPr>
            </w:pPr>
            <w:r w:rsidRPr="00A55ECF">
              <w:rPr>
                <w:rFonts w:ascii="Arial TUR" w:hAnsi="Arial TUR" w:cs="Arial TUR"/>
                <w:b/>
                <w:color w:val="FFFFFF" w:themeColor="background1"/>
                <w:sz w:val="20"/>
                <w:szCs w:val="20"/>
              </w:rPr>
              <w:t>BÜTÇE TOPLAMI</w:t>
            </w:r>
          </w:p>
        </w:tc>
        <w:tc>
          <w:tcPr>
            <w:tcW w:w="1560" w:type="dxa"/>
            <w:tcBorders>
              <w:top w:val="single" w:sz="18" w:space="0" w:color="000000"/>
              <w:left w:val="single" w:sz="12" w:space="0" w:color="000000"/>
              <w:bottom w:val="single" w:sz="18" w:space="0" w:color="000000"/>
              <w:right w:val="single" w:sz="12" w:space="0" w:color="000000"/>
            </w:tcBorders>
            <w:shd w:val="clear" w:color="auto" w:fill="7030A0"/>
            <w:vAlign w:val="center"/>
          </w:tcPr>
          <w:p w:rsidR="005774BE" w:rsidRPr="00A55ECF" w:rsidRDefault="0016573F" w:rsidP="003A42D0">
            <w:pPr>
              <w:jc w:val="center"/>
              <w:rPr>
                <w:rFonts w:ascii="Arial TUR" w:hAnsi="Arial TUR" w:cs="Arial TUR"/>
                <w:b/>
                <w:color w:val="FFFFFF" w:themeColor="background1"/>
                <w:sz w:val="20"/>
                <w:szCs w:val="20"/>
              </w:rPr>
            </w:pPr>
            <w:r>
              <w:rPr>
                <w:rFonts w:ascii="Arial TUR" w:hAnsi="Arial TUR" w:cs="Arial TUR"/>
                <w:b/>
                <w:color w:val="FFFFFF" w:themeColor="background1"/>
                <w:sz w:val="20"/>
                <w:szCs w:val="20"/>
              </w:rPr>
              <w:t>EKLENEN</w:t>
            </w:r>
          </w:p>
        </w:tc>
        <w:tc>
          <w:tcPr>
            <w:tcW w:w="1559" w:type="dxa"/>
            <w:tcBorders>
              <w:top w:val="single" w:sz="18" w:space="0" w:color="000000"/>
              <w:left w:val="single" w:sz="12" w:space="0" w:color="000000"/>
              <w:bottom w:val="single" w:sz="18" w:space="0" w:color="000000"/>
              <w:right w:val="single" w:sz="12" w:space="0" w:color="000000"/>
            </w:tcBorders>
            <w:shd w:val="clear" w:color="auto" w:fill="7030A0"/>
            <w:vAlign w:val="center"/>
          </w:tcPr>
          <w:p w:rsidR="005774BE" w:rsidRPr="00A55ECF" w:rsidRDefault="0016573F" w:rsidP="003A42D0">
            <w:pPr>
              <w:jc w:val="center"/>
              <w:rPr>
                <w:rFonts w:ascii="Arial TUR" w:hAnsi="Arial TUR" w:cs="Arial TUR"/>
                <w:b/>
                <w:color w:val="FFFFFF" w:themeColor="background1"/>
                <w:sz w:val="20"/>
                <w:szCs w:val="20"/>
              </w:rPr>
            </w:pPr>
            <w:r>
              <w:rPr>
                <w:rFonts w:ascii="Arial TUR" w:hAnsi="Arial TUR" w:cs="Arial TUR"/>
                <w:b/>
                <w:color w:val="FFFFFF" w:themeColor="background1"/>
                <w:sz w:val="20"/>
                <w:szCs w:val="20"/>
              </w:rPr>
              <w:t>DÜŞÜLEN</w:t>
            </w:r>
          </w:p>
        </w:tc>
        <w:tc>
          <w:tcPr>
            <w:tcW w:w="1701" w:type="dxa"/>
            <w:tcBorders>
              <w:top w:val="single" w:sz="18" w:space="0" w:color="000000"/>
              <w:left w:val="single" w:sz="12" w:space="0" w:color="000000"/>
              <w:bottom w:val="single" w:sz="18" w:space="0" w:color="000000"/>
              <w:right w:val="single" w:sz="18" w:space="0" w:color="000000"/>
            </w:tcBorders>
            <w:shd w:val="clear" w:color="auto" w:fill="7030A0"/>
            <w:vAlign w:val="center"/>
          </w:tcPr>
          <w:p w:rsidR="005774BE" w:rsidRPr="00A55ECF" w:rsidRDefault="005774BE" w:rsidP="003A42D0">
            <w:pPr>
              <w:jc w:val="center"/>
              <w:rPr>
                <w:rFonts w:ascii="Arial TUR" w:hAnsi="Arial TUR" w:cs="Arial TUR"/>
                <w:b/>
                <w:color w:val="FFFFFF" w:themeColor="background1"/>
                <w:sz w:val="20"/>
                <w:szCs w:val="20"/>
              </w:rPr>
            </w:pPr>
            <w:r w:rsidRPr="00A55ECF">
              <w:rPr>
                <w:rFonts w:ascii="Arial TUR" w:hAnsi="Arial TUR" w:cs="Arial TUR"/>
                <w:b/>
                <w:color w:val="FFFFFF" w:themeColor="background1"/>
                <w:sz w:val="20"/>
                <w:szCs w:val="20"/>
              </w:rPr>
              <w:t>HARCANAN</w:t>
            </w:r>
          </w:p>
        </w:tc>
      </w:tr>
      <w:tr w:rsidR="006505D1" w:rsidTr="00BE50D3">
        <w:trPr>
          <w:trHeight w:val="396"/>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Özel Kalem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2.853.000,00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620.000,00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10.000,00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3.273.040,12</w:t>
            </w:r>
          </w:p>
        </w:tc>
      </w:tr>
      <w:tr w:rsidR="006505D1" w:rsidTr="00BE50D3">
        <w:trPr>
          <w:trHeight w:val="374"/>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Destek Hizmetleri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3.259.000,00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485.000,00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35.000,00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3.507.246,53</w:t>
            </w:r>
          </w:p>
        </w:tc>
      </w:tr>
      <w:tr w:rsidR="006505D1" w:rsidTr="00BE50D3">
        <w:trPr>
          <w:trHeight w:val="380"/>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Fen İşleri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31.315.000,00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9.443.050,00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5.988.050,00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32.990.287,98</w:t>
            </w:r>
          </w:p>
        </w:tc>
      </w:tr>
      <w:tr w:rsidR="006505D1" w:rsidTr="00BE50D3">
        <w:trPr>
          <w:trHeight w:val="386"/>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İmar ve Şehircilik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1.943.000,00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158.000,00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76.000,00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1.905.762,27</w:t>
            </w:r>
          </w:p>
        </w:tc>
      </w:tr>
      <w:tr w:rsidR="006505D1" w:rsidTr="00BE50D3">
        <w:trPr>
          <w:trHeight w:val="378"/>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İşletme ve İştirakler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7.264.000,00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1.856.000,00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401.000,00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8.096.743,98</w:t>
            </w:r>
          </w:p>
        </w:tc>
      </w:tr>
      <w:tr w:rsidR="006505D1" w:rsidTr="00BE50D3">
        <w:trPr>
          <w:trHeight w:val="383"/>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Mali Hizmetler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16.577.000,00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3.665.000,00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9.345.000,00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9.539.590,43</w:t>
            </w:r>
          </w:p>
        </w:tc>
      </w:tr>
      <w:tr w:rsidR="006505D1" w:rsidTr="00BE50D3">
        <w:trPr>
          <w:trHeight w:val="389"/>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Park ve Bahçeler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9.636.000,00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512.000,00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470.000,00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9.452.470,80</w:t>
            </w:r>
          </w:p>
        </w:tc>
      </w:tr>
      <w:tr w:rsidR="006505D1" w:rsidTr="00BE50D3">
        <w:trPr>
          <w:trHeight w:val="382"/>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Sağlık İşleri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2.312.000,00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77.000,00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2.211.648,50</w:t>
            </w:r>
          </w:p>
        </w:tc>
      </w:tr>
      <w:tr w:rsidR="006505D1" w:rsidTr="00BE50D3">
        <w:trPr>
          <w:trHeight w:val="374"/>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Temizlik İşleri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17.224.000,00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326.912,00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2.649.912,00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14.598.974,14</w:t>
            </w:r>
          </w:p>
        </w:tc>
      </w:tr>
      <w:tr w:rsidR="006505D1" w:rsidTr="00BE50D3">
        <w:trPr>
          <w:trHeight w:val="380"/>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Yazı İşleri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634.000,00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20.000,00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475.123,21</w:t>
            </w:r>
          </w:p>
        </w:tc>
      </w:tr>
      <w:tr w:rsidR="006505D1" w:rsidTr="00BE50D3">
        <w:trPr>
          <w:trHeight w:val="385"/>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Zabıta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3.848.000,00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437.000,00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4.005.742,18</w:t>
            </w:r>
          </w:p>
        </w:tc>
      </w:tr>
      <w:tr w:rsidR="006505D1" w:rsidTr="00BE50D3">
        <w:trPr>
          <w:trHeight w:val="364"/>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İnsan Kaynakları ve Eğitim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314.000,00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219.235,74</w:t>
            </w:r>
          </w:p>
        </w:tc>
      </w:tr>
      <w:tr w:rsidR="006505D1" w:rsidTr="00BE50D3">
        <w:trPr>
          <w:trHeight w:val="384"/>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Hukuk İşleri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833.000,00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85.000,00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13.000,00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713.631,84</w:t>
            </w:r>
          </w:p>
        </w:tc>
      </w:tr>
      <w:tr w:rsidR="006505D1" w:rsidTr="00BE50D3">
        <w:trPr>
          <w:trHeight w:val="375"/>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Sosyal Yardım İşleri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1.780.000,00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263.000,00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63.000,00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1.895.216,57</w:t>
            </w:r>
          </w:p>
        </w:tc>
      </w:tr>
      <w:tr w:rsidR="006505D1" w:rsidTr="00BE50D3">
        <w:trPr>
          <w:trHeight w:val="381"/>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Emlak ve İstimlak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1.079.000,00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469.000,00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8.000,00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1.417.319,88</w:t>
            </w:r>
          </w:p>
        </w:tc>
      </w:tr>
      <w:tr w:rsidR="006505D1" w:rsidTr="00BE50D3">
        <w:trPr>
          <w:trHeight w:val="388"/>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Ruhsat ve Denetim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273.000,00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71.000,00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9.000,00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251.652,45</w:t>
            </w:r>
          </w:p>
        </w:tc>
      </w:tr>
      <w:tr w:rsidR="006505D1" w:rsidTr="00BE50D3">
        <w:trPr>
          <w:trHeight w:val="380"/>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Ulaşım Hizmetleri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5.215.000,00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70.000,00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300.000,00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4.751.034,69</w:t>
            </w:r>
          </w:p>
        </w:tc>
      </w:tr>
      <w:tr w:rsidR="006505D1" w:rsidTr="00BE50D3">
        <w:trPr>
          <w:trHeight w:val="385"/>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Yapı Kontrol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1.356.000,00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546.000,00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6.000,00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867.762,75</w:t>
            </w:r>
          </w:p>
        </w:tc>
      </w:tr>
      <w:tr w:rsidR="006505D1" w:rsidTr="00BE50D3">
        <w:trPr>
          <w:trHeight w:val="377"/>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Strateji Geliştirme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1.192.000,00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263.000,00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1.271.798,59</w:t>
            </w:r>
          </w:p>
        </w:tc>
      </w:tr>
      <w:tr w:rsidR="006505D1" w:rsidTr="00BE50D3">
        <w:trPr>
          <w:trHeight w:val="384"/>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6505D1" w:rsidP="003A42D0">
            <w:pPr>
              <w:rPr>
                <w:rFonts w:ascii="Arial TUR" w:hAnsi="Arial TUR" w:cs="Arial TUR"/>
                <w:b/>
                <w:sz w:val="20"/>
                <w:szCs w:val="20"/>
              </w:rPr>
            </w:pPr>
            <w:r w:rsidRPr="0016573F">
              <w:rPr>
                <w:rFonts w:ascii="Arial TUR" w:hAnsi="Arial TUR" w:cs="Arial TUR"/>
                <w:b/>
                <w:sz w:val="20"/>
                <w:szCs w:val="20"/>
              </w:rPr>
              <w:t>Plan ve Proje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1.093.000,00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9.000,00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2.000,00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1.002.756,64</w:t>
            </w:r>
          </w:p>
        </w:tc>
      </w:tr>
      <w:tr w:rsidR="006505D1" w:rsidTr="00BE50D3">
        <w:trPr>
          <w:trHeight w:val="376"/>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6505D1" w:rsidRPr="0016573F" w:rsidRDefault="0016573F" w:rsidP="003A42D0">
            <w:pPr>
              <w:rPr>
                <w:rFonts w:ascii="Arial TUR" w:hAnsi="Arial TUR" w:cs="Arial TUR"/>
                <w:b/>
                <w:sz w:val="20"/>
                <w:szCs w:val="20"/>
              </w:rPr>
            </w:pPr>
            <w:r w:rsidRPr="0016573F">
              <w:rPr>
                <w:rFonts w:ascii="Arial TUR" w:hAnsi="Arial TUR" w:cs="Arial TUR"/>
                <w:b/>
                <w:sz w:val="20"/>
                <w:szCs w:val="20"/>
              </w:rPr>
              <w:t>Teftiş Kurulu Müdürlüğü</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0,00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6505D1" w:rsidRPr="0016573F" w:rsidRDefault="0016573F" w:rsidP="003A42D0">
            <w:pPr>
              <w:jc w:val="right"/>
              <w:rPr>
                <w:rFonts w:ascii="Arial TUR" w:hAnsi="Arial TUR" w:cs="Arial TUR"/>
                <w:b/>
                <w:sz w:val="20"/>
                <w:szCs w:val="20"/>
              </w:rPr>
            </w:pPr>
            <w:r>
              <w:rPr>
                <w:rFonts w:ascii="Arial TUR" w:hAnsi="Arial TUR" w:cs="Arial TUR"/>
                <w:b/>
                <w:sz w:val="20"/>
                <w:szCs w:val="20"/>
              </w:rPr>
              <w:t>0,00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6505D1" w:rsidRPr="0016573F" w:rsidRDefault="00BE50D3" w:rsidP="003A42D0">
            <w:pPr>
              <w:jc w:val="right"/>
              <w:rPr>
                <w:rFonts w:ascii="Arial TUR" w:hAnsi="Arial TUR" w:cs="Arial TUR"/>
                <w:b/>
                <w:sz w:val="20"/>
                <w:szCs w:val="20"/>
              </w:rPr>
            </w:pPr>
            <w:r>
              <w:rPr>
                <w:rFonts w:ascii="Arial TUR" w:hAnsi="Arial TUR" w:cs="Arial TUR"/>
                <w:b/>
                <w:sz w:val="20"/>
                <w:szCs w:val="20"/>
              </w:rPr>
              <w:t>0,00</w:t>
            </w:r>
          </w:p>
        </w:tc>
      </w:tr>
      <w:tr w:rsidR="00E06567" w:rsidTr="00BE50D3">
        <w:trPr>
          <w:trHeight w:val="504"/>
        </w:trPr>
        <w:tc>
          <w:tcPr>
            <w:tcW w:w="2835" w:type="dxa"/>
            <w:tcBorders>
              <w:top w:val="single" w:sz="18" w:space="0" w:color="000000"/>
              <w:left w:val="single" w:sz="18" w:space="0" w:color="000000"/>
              <w:bottom w:val="single" w:sz="18" w:space="0" w:color="000000"/>
              <w:right w:val="single" w:sz="12" w:space="0" w:color="000000"/>
            </w:tcBorders>
            <w:shd w:val="clear" w:color="auto" w:fill="auto"/>
            <w:vAlign w:val="center"/>
          </w:tcPr>
          <w:p w:rsidR="00E06567" w:rsidRPr="00BE50D3" w:rsidRDefault="00E06567" w:rsidP="003A42D0">
            <w:pPr>
              <w:spacing w:line="276" w:lineRule="auto"/>
              <w:jc w:val="right"/>
              <w:rPr>
                <w:b/>
                <w:color w:val="0070C0"/>
              </w:rPr>
            </w:pPr>
            <w:r w:rsidRPr="00BE50D3">
              <w:rPr>
                <w:b/>
                <w:color w:val="0070C0"/>
              </w:rPr>
              <w:t>T O P LA M</w:t>
            </w:r>
          </w:p>
        </w:tc>
        <w:tc>
          <w:tcPr>
            <w:tcW w:w="1701"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E06567" w:rsidRPr="00BE50D3" w:rsidRDefault="0016573F" w:rsidP="003A42D0">
            <w:pPr>
              <w:spacing w:line="276" w:lineRule="auto"/>
              <w:jc w:val="right"/>
              <w:rPr>
                <w:b/>
                <w:bCs/>
                <w:color w:val="0070C0"/>
              </w:rPr>
            </w:pPr>
            <w:r w:rsidRPr="00BE50D3">
              <w:rPr>
                <w:b/>
                <w:bCs/>
                <w:color w:val="0070C0"/>
              </w:rPr>
              <w:t>110.000.000,00</w:t>
            </w:r>
          </w:p>
        </w:tc>
        <w:tc>
          <w:tcPr>
            <w:tcW w:w="1560"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E06567" w:rsidRPr="00BE50D3" w:rsidRDefault="0016573F" w:rsidP="003A42D0">
            <w:pPr>
              <w:jc w:val="right"/>
              <w:rPr>
                <w:b/>
                <w:color w:val="0070C0"/>
              </w:rPr>
            </w:pPr>
            <w:r w:rsidRPr="00BE50D3">
              <w:rPr>
                <w:b/>
                <w:color w:val="0070C0"/>
              </w:rPr>
              <w:t>19.375.962,00</w:t>
            </w:r>
          </w:p>
        </w:tc>
        <w:tc>
          <w:tcPr>
            <w:tcW w:w="1559" w:type="dxa"/>
            <w:tcBorders>
              <w:top w:val="single" w:sz="18" w:space="0" w:color="000000"/>
              <w:left w:val="single" w:sz="12" w:space="0" w:color="000000"/>
              <w:bottom w:val="single" w:sz="18" w:space="0" w:color="000000"/>
              <w:right w:val="single" w:sz="12" w:space="0" w:color="000000"/>
            </w:tcBorders>
            <w:shd w:val="clear" w:color="auto" w:fill="auto"/>
            <w:vAlign w:val="center"/>
          </w:tcPr>
          <w:p w:rsidR="00E06567" w:rsidRPr="00BE50D3" w:rsidRDefault="00BE50D3" w:rsidP="003A42D0">
            <w:pPr>
              <w:jc w:val="right"/>
              <w:rPr>
                <w:b/>
                <w:color w:val="0070C0"/>
              </w:rPr>
            </w:pPr>
            <w:r w:rsidRPr="00BE50D3">
              <w:rPr>
                <w:b/>
                <w:color w:val="0070C0"/>
              </w:rPr>
              <w:t>19.375.962,00</w:t>
            </w:r>
          </w:p>
        </w:tc>
        <w:tc>
          <w:tcPr>
            <w:tcW w:w="1701" w:type="dxa"/>
            <w:tcBorders>
              <w:top w:val="single" w:sz="18" w:space="0" w:color="000000"/>
              <w:left w:val="single" w:sz="12" w:space="0" w:color="000000"/>
              <w:bottom w:val="single" w:sz="18" w:space="0" w:color="000000"/>
              <w:right w:val="single" w:sz="18" w:space="0" w:color="000000"/>
            </w:tcBorders>
            <w:shd w:val="clear" w:color="auto" w:fill="auto"/>
            <w:vAlign w:val="center"/>
          </w:tcPr>
          <w:p w:rsidR="00E06567" w:rsidRPr="00BE50D3" w:rsidRDefault="00BE50D3" w:rsidP="0067646E">
            <w:pPr>
              <w:spacing w:line="276" w:lineRule="auto"/>
              <w:jc w:val="right"/>
              <w:rPr>
                <w:b/>
                <w:color w:val="0070C0"/>
              </w:rPr>
            </w:pPr>
            <w:r w:rsidRPr="00BE50D3">
              <w:rPr>
                <w:b/>
                <w:color w:val="0070C0"/>
              </w:rPr>
              <w:t>102.4</w:t>
            </w:r>
            <w:r w:rsidR="0067646E">
              <w:rPr>
                <w:b/>
                <w:color w:val="0070C0"/>
              </w:rPr>
              <w:t>4</w:t>
            </w:r>
            <w:r w:rsidRPr="00BE50D3">
              <w:rPr>
                <w:b/>
                <w:color w:val="0070C0"/>
              </w:rPr>
              <w:t>7.039,29</w:t>
            </w:r>
          </w:p>
        </w:tc>
      </w:tr>
    </w:tbl>
    <w:p w:rsidR="005774BE" w:rsidRPr="001B38D3" w:rsidRDefault="005774BE" w:rsidP="003A42D0">
      <w:pPr>
        <w:spacing w:before="120" w:after="120" w:line="360" w:lineRule="auto"/>
        <w:jc w:val="both"/>
      </w:pPr>
    </w:p>
    <w:p w:rsidR="005774BE" w:rsidRDefault="00FE1998" w:rsidP="003A42D0">
      <w:pPr>
        <w:spacing w:before="120" w:after="120"/>
        <w:jc w:val="both"/>
        <w:rPr>
          <w:rFonts w:ascii="Arial" w:hAnsi="Arial" w:cs="Arial"/>
        </w:rPr>
      </w:pPr>
      <w:r w:rsidRPr="00FE1998">
        <w:rPr>
          <w:rFonts w:ascii="Arial" w:hAnsi="Arial" w:cs="Arial"/>
          <w:noProof/>
        </w:rPr>
        <w:lastRenderedPageBreak/>
        <w:drawing>
          <wp:inline distT="0" distB="0" distL="0" distR="0">
            <wp:extent cx="5376377" cy="4848046"/>
            <wp:effectExtent l="19050" t="0" r="14773" b="0"/>
            <wp:docPr id="27"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5"/>
              </a:graphicData>
            </a:graphic>
          </wp:inline>
        </w:drawing>
      </w:r>
    </w:p>
    <w:p w:rsidR="00EC1935" w:rsidRDefault="00EC1935" w:rsidP="003A42D0">
      <w:pPr>
        <w:spacing w:before="120" w:after="120"/>
        <w:jc w:val="both"/>
        <w:rPr>
          <w:rFonts w:ascii="Arial" w:hAnsi="Arial" w:cs="Arial"/>
        </w:rPr>
      </w:pPr>
    </w:p>
    <w:p w:rsidR="005774BE" w:rsidRDefault="00C077D6" w:rsidP="003A42D0">
      <w:pPr>
        <w:spacing w:before="120" w:after="120"/>
        <w:ind w:firstLine="708"/>
        <w:jc w:val="both"/>
        <w:rPr>
          <w:rFonts w:ascii="Arial" w:hAnsi="Arial" w:cs="Arial"/>
        </w:rPr>
      </w:pPr>
      <w:r>
        <w:rPr>
          <w:rFonts w:ascii="Arial" w:hAnsi="Arial" w:cs="Arial"/>
        </w:rPr>
        <w:t>2</w:t>
      </w:r>
      <w:r w:rsidR="00066DB3">
        <w:rPr>
          <w:rFonts w:ascii="Arial" w:hAnsi="Arial" w:cs="Arial"/>
        </w:rPr>
        <w:t>01</w:t>
      </w:r>
      <w:r w:rsidR="00BF6861">
        <w:rPr>
          <w:rFonts w:ascii="Arial" w:hAnsi="Arial" w:cs="Arial"/>
        </w:rPr>
        <w:t>7</w:t>
      </w:r>
      <w:r w:rsidR="005774BE">
        <w:rPr>
          <w:rFonts w:ascii="Arial" w:hAnsi="Arial" w:cs="Arial"/>
        </w:rPr>
        <w:t xml:space="preserve"> Mali Yılı Gider Bütçesinde, kurumsal kodlama yapılan birimlerin içerisinde en yüksek harcamayı </w:t>
      </w:r>
      <w:r w:rsidR="002F1DB1">
        <w:rPr>
          <w:rFonts w:ascii="Arial" w:hAnsi="Arial" w:cs="Arial"/>
        </w:rPr>
        <w:t>32.990.287,98</w:t>
      </w:r>
      <w:r w:rsidR="005774BE">
        <w:rPr>
          <w:rFonts w:ascii="Arial" w:hAnsi="Arial" w:cs="Arial"/>
        </w:rPr>
        <w:t xml:space="preserve"> TL ile Fen İşleri Müdürlüğü yapmış, gerçekleşen bütçe giderinin </w:t>
      </w:r>
      <w:r w:rsidR="005774BE" w:rsidRPr="001E3435">
        <w:rPr>
          <w:rFonts w:ascii="Arial" w:hAnsi="Arial" w:cs="Arial"/>
        </w:rPr>
        <w:t>%</w:t>
      </w:r>
      <w:r w:rsidR="001E3435" w:rsidRPr="001E3435">
        <w:rPr>
          <w:rFonts w:ascii="Arial" w:hAnsi="Arial" w:cs="Arial"/>
        </w:rPr>
        <w:t xml:space="preserve"> </w:t>
      </w:r>
      <w:r w:rsidR="00ED72E7">
        <w:rPr>
          <w:rFonts w:ascii="Arial" w:hAnsi="Arial" w:cs="Arial"/>
        </w:rPr>
        <w:t>3</w:t>
      </w:r>
      <w:r w:rsidR="002F1DB1">
        <w:rPr>
          <w:rFonts w:ascii="Arial" w:hAnsi="Arial" w:cs="Arial"/>
        </w:rPr>
        <w:t>2,20</w:t>
      </w:r>
      <w:r w:rsidR="005774BE" w:rsidRPr="001E3435">
        <w:rPr>
          <w:rFonts w:ascii="Arial" w:hAnsi="Arial" w:cs="Arial"/>
        </w:rPr>
        <w:t>’</w:t>
      </w:r>
      <w:r w:rsidR="001E3435" w:rsidRPr="001E3435">
        <w:rPr>
          <w:rFonts w:ascii="Arial" w:hAnsi="Arial" w:cs="Arial"/>
        </w:rPr>
        <w:t>sini</w:t>
      </w:r>
      <w:r w:rsidR="005774BE">
        <w:rPr>
          <w:rFonts w:ascii="Arial" w:hAnsi="Arial" w:cs="Arial"/>
        </w:rPr>
        <w:t xml:space="preserve"> oluştururken, Fen İşleri Müdürlüğünü </w:t>
      </w:r>
      <w:r w:rsidR="00ED72E7">
        <w:rPr>
          <w:rFonts w:ascii="Arial" w:hAnsi="Arial" w:cs="Arial"/>
        </w:rPr>
        <w:t>1</w:t>
      </w:r>
      <w:r w:rsidR="002F1DB1">
        <w:rPr>
          <w:rFonts w:ascii="Arial" w:hAnsi="Arial" w:cs="Arial"/>
        </w:rPr>
        <w:t>4.598.974,14</w:t>
      </w:r>
      <w:r w:rsidR="005774BE">
        <w:rPr>
          <w:rFonts w:ascii="Arial" w:hAnsi="Arial" w:cs="Arial"/>
        </w:rPr>
        <w:t xml:space="preserve"> TL ile </w:t>
      </w:r>
      <w:r w:rsidR="00066DB3">
        <w:rPr>
          <w:rFonts w:ascii="Arial" w:hAnsi="Arial" w:cs="Arial"/>
        </w:rPr>
        <w:t>Temizlik İşler</w:t>
      </w:r>
      <w:r w:rsidR="00470450">
        <w:rPr>
          <w:rFonts w:ascii="Arial" w:hAnsi="Arial" w:cs="Arial"/>
        </w:rPr>
        <w:t>i</w:t>
      </w:r>
      <w:r w:rsidR="00066DB3">
        <w:rPr>
          <w:rFonts w:ascii="Arial" w:hAnsi="Arial" w:cs="Arial"/>
        </w:rPr>
        <w:t xml:space="preserve"> Müdürlüğü</w:t>
      </w:r>
      <w:r w:rsidR="00420971">
        <w:rPr>
          <w:rFonts w:ascii="Arial" w:hAnsi="Arial" w:cs="Arial"/>
        </w:rPr>
        <w:t xml:space="preserve"> </w:t>
      </w:r>
      <w:r w:rsidR="005774BE">
        <w:rPr>
          <w:rFonts w:ascii="Arial" w:hAnsi="Arial" w:cs="Arial"/>
        </w:rPr>
        <w:t xml:space="preserve">takip etmiştir. </w:t>
      </w:r>
    </w:p>
    <w:p w:rsidR="00EC1935" w:rsidRDefault="00EC1935" w:rsidP="003A42D0">
      <w:pPr>
        <w:spacing w:before="120" w:after="120"/>
        <w:jc w:val="both"/>
        <w:rPr>
          <w:rFonts w:ascii="Arial" w:hAnsi="Arial" w:cs="Arial"/>
        </w:rPr>
      </w:pPr>
    </w:p>
    <w:p w:rsidR="00EC1935" w:rsidRDefault="00EC1935" w:rsidP="003A42D0">
      <w:pPr>
        <w:spacing w:before="120" w:after="120"/>
        <w:jc w:val="both"/>
        <w:rPr>
          <w:rFonts w:ascii="Arial" w:hAnsi="Arial" w:cs="Arial"/>
        </w:rPr>
      </w:pPr>
    </w:p>
    <w:p w:rsidR="00EC1935" w:rsidRDefault="00EC1935" w:rsidP="003A42D0">
      <w:pPr>
        <w:spacing w:before="120" w:after="120"/>
        <w:jc w:val="both"/>
        <w:rPr>
          <w:rFonts w:ascii="Arial" w:hAnsi="Arial" w:cs="Arial"/>
        </w:rPr>
      </w:pPr>
    </w:p>
    <w:p w:rsidR="00EC1935" w:rsidRDefault="00EC1935" w:rsidP="003A42D0">
      <w:pPr>
        <w:spacing w:before="120" w:after="120"/>
        <w:jc w:val="both"/>
        <w:rPr>
          <w:rFonts w:ascii="Arial" w:hAnsi="Arial" w:cs="Arial"/>
        </w:rPr>
      </w:pPr>
    </w:p>
    <w:p w:rsidR="00EC1935" w:rsidRDefault="00EC1935" w:rsidP="003A42D0">
      <w:pPr>
        <w:spacing w:before="120" w:after="120"/>
        <w:jc w:val="both"/>
        <w:rPr>
          <w:rFonts w:ascii="Arial" w:hAnsi="Arial" w:cs="Arial"/>
        </w:rPr>
      </w:pPr>
    </w:p>
    <w:p w:rsidR="00EC1935" w:rsidRDefault="00EC1935" w:rsidP="003A42D0">
      <w:pPr>
        <w:spacing w:before="120" w:after="120"/>
        <w:jc w:val="both"/>
        <w:rPr>
          <w:rFonts w:ascii="Arial" w:hAnsi="Arial" w:cs="Arial"/>
        </w:rPr>
      </w:pPr>
    </w:p>
    <w:p w:rsidR="00EC1935" w:rsidRDefault="00EC1935" w:rsidP="003A42D0">
      <w:pPr>
        <w:spacing w:before="120" w:after="120"/>
        <w:jc w:val="both"/>
        <w:rPr>
          <w:rFonts w:ascii="Arial" w:hAnsi="Arial" w:cs="Arial"/>
        </w:rPr>
      </w:pPr>
    </w:p>
    <w:p w:rsidR="00EC1935" w:rsidRDefault="00EC1935" w:rsidP="003A42D0">
      <w:pPr>
        <w:spacing w:before="120" w:after="120"/>
        <w:jc w:val="both"/>
        <w:rPr>
          <w:rFonts w:ascii="Arial" w:hAnsi="Arial" w:cs="Arial"/>
        </w:rPr>
      </w:pPr>
    </w:p>
    <w:p w:rsidR="00EC1935" w:rsidRDefault="00EC1935" w:rsidP="003A42D0">
      <w:pPr>
        <w:spacing w:before="120" w:after="120"/>
        <w:jc w:val="both"/>
        <w:rPr>
          <w:rFonts w:ascii="Arial" w:hAnsi="Arial" w:cs="Arial"/>
        </w:rPr>
      </w:pPr>
    </w:p>
    <w:p w:rsidR="00EC1935" w:rsidRDefault="00EC1935" w:rsidP="003A42D0">
      <w:pPr>
        <w:spacing w:before="120" w:after="120"/>
        <w:jc w:val="both"/>
        <w:rPr>
          <w:rFonts w:ascii="Arial" w:hAnsi="Arial" w:cs="Arial"/>
        </w:rPr>
      </w:pPr>
    </w:p>
    <w:p w:rsidR="00EC1935" w:rsidRDefault="00EC1935" w:rsidP="003A42D0">
      <w:pPr>
        <w:spacing w:before="120" w:after="120"/>
        <w:jc w:val="both"/>
        <w:rPr>
          <w:rFonts w:ascii="Arial" w:hAnsi="Arial" w:cs="Arial"/>
        </w:rPr>
      </w:pPr>
    </w:p>
    <w:p w:rsidR="005774BE" w:rsidRDefault="00066DB3" w:rsidP="003A42D0">
      <w:pPr>
        <w:spacing w:line="276" w:lineRule="auto"/>
        <w:ind w:firstLine="708"/>
        <w:jc w:val="both"/>
        <w:rPr>
          <w:rFonts w:ascii="Arial" w:hAnsi="Arial" w:cs="Arial"/>
        </w:rPr>
      </w:pPr>
      <w:r>
        <w:rPr>
          <w:rFonts w:ascii="Arial" w:hAnsi="Arial" w:cs="Arial"/>
        </w:rPr>
        <w:lastRenderedPageBreak/>
        <w:t>2</w:t>
      </w:r>
      <w:r w:rsidR="005774BE">
        <w:rPr>
          <w:rFonts w:ascii="Arial" w:hAnsi="Arial" w:cs="Arial"/>
        </w:rPr>
        <w:t>01</w:t>
      </w:r>
      <w:r w:rsidR="002F1DB1">
        <w:rPr>
          <w:rFonts w:ascii="Arial" w:hAnsi="Arial" w:cs="Arial"/>
        </w:rPr>
        <w:t>7</w:t>
      </w:r>
      <w:r w:rsidR="005774BE">
        <w:rPr>
          <w:rFonts w:ascii="Arial" w:hAnsi="Arial" w:cs="Arial"/>
        </w:rPr>
        <w:t xml:space="preserve"> Mali Yılı Gider Bütçesinde fonksiyonel sınıflandırmaya uygun olarak en yüksek harcamayı </w:t>
      </w:r>
      <w:r w:rsidR="00ED72E7">
        <w:rPr>
          <w:rFonts w:ascii="Arial" w:hAnsi="Arial" w:cs="Arial"/>
        </w:rPr>
        <w:t>4</w:t>
      </w:r>
      <w:r w:rsidR="002F1DB1">
        <w:rPr>
          <w:rFonts w:ascii="Arial" w:hAnsi="Arial" w:cs="Arial"/>
        </w:rPr>
        <w:t>5.838.066,65</w:t>
      </w:r>
      <w:r w:rsidR="005774BE">
        <w:rPr>
          <w:rFonts w:ascii="Arial" w:hAnsi="Arial" w:cs="Arial"/>
        </w:rPr>
        <w:t xml:space="preserve"> TL ile Ekonomik İşler ve Hizmetlerden yapılmış gerçekleşen gider bütçesinin %</w:t>
      </w:r>
      <w:r w:rsidR="001E3435">
        <w:rPr>
          <w:rFonts w:ascii="Arial" w:hAnsi="Arial" w:cs="Arial"/>
        </w:rPr>
        <w:t xml:space="preserve"> </w:t>
      </w:r>
      <w:r w:rsidR="002F1DB1">
        <w:rPr>
          <w:rFonts w:ascii="Arial" w:hAnsi="Arial" w:cs="Arial"/>
        </w:rPr>
        <w:t>44,</w:t>
      </w:r>
      <w:r w:rsidR="00B9342F">
        <w:rPr>
          <w:rFonts w:ascii="Arial" w:hAnsi="Arial" w:cs="Arial"/>
        </w:rPr>
        <w:t>7</w:t>
      </w:r>
      <w:r w:rsidR="002F1DB1">
        <w:rPr>
          <w:rFonts w:ascii="Arial" w:hAnsi="Arial" w:cs="Arial"/>
        </w:rPr>
        <w:t>4</w:t>
      </w:r>
      <w:r w:rsidR="00D004BA">
        <w:rPr>
          <w:rFonts w:ascii="Arial" w:hAnsi="Arial" w:cs="Arial"/>
        </w:rPr>
        <w:t>’n</w:t>
      </w:r>
      <w:r w:rsidR="002F1DB1">
        <w:rPr>
          <w:rFonts w:ascii="Arial" w:hAnsi="Arial" w:cs="Arial"/>
        </w:rPr>
        <w:t>ü</w:t>
      </w:r>
      <w:r w:rsidR="005774BE">
        <w:rPr>
          <w:rFonts w:ascii="Arial" w:hAnsi="Arial" w:cs="Arial"/>
        </w:rPr>
        <w:t xml:space="preserve"> oluştururken, onu </w:t>
      </w:r>
      <w:r w:rsidR="002F1DB1">
        <w:rPr>
          <w:rFonts w:ascii="Arial" w:hAnsi="Arial" w:cs="Arial"/>
        </w:rPr>
        <w:t>21.671.395,43</w:t>
      </w:r>
      <w:r w:rsidR="0088225A">
        <w:rPr>
          <w:rFonts w:ascii="Arial" w:hAnsi="Arial" w:cs="Arial"/>
        </w:rPr>
        <w:t xml:space="preserve"> </w:t>
      </w:r>
      <w:r w:rsidR="005774BE">
        <w:rPr>
          <w:rFonts w:ascii="Arial" w:hAnsi="Arial" w:cs="Arial"/>
        </w:rPr>
        <w:t>TL ile Genel Kamu Hizmetleri takip etmiş olup, Fonksiyonel Sınıflandırmaya göre bütçe giderleri aşağıda gösterilmiştir.</w:t>
      </w:r>
    </w:p>
    <w:p w:rsidR="00EC1935" w:rsidRDefault="00EC1935" w:rsidP="003A42D0">
      <w:pPr>
        <w:jc w:val="both"/>
        <w:rPr>
          <w:rFonts w:ascii="Arial" w:hAnsi="Arial" w:cs="Arial"/>
        </w:rPr>
      </w:pPr>
    </w:p>
    <w:p w:rsidR="00DE268C" w:rsidRDefault="00DE268C" w:rsidP="003A42D0">
      <w:pPr>
        <w:jc w:val="both"/>
        <w:rPr>
          <w:rFonts w:ascii="Arial" w:hAnsi="Arial" w:cs="Arial"/>
        </w:rPr>
      </w:pPr>
    </w:p>
    <w:p w:rsidR="00DE268C" w:rsidRDefault="00AA270D" w:rsidP="003A42D0">
      <w:pPr>
        <w:jc w:val="both"/>
        <w:rPr>
          <w:rFonts w:ascii="Arial" w:hAnsi="Arial" w:cs="Arial"/>
        </w:rPr>
      </w:pPr>
      <w:r w:rsidRPr="00B75DE6">
        <w:rPr>
          <w:rFonts w:ascii="Arial" w:hAnsi="Arial" w:cs="Arial"/>
          <w:noProof/>
          <w:bdr w:val="single" w:sz="4" w:space="0" w:color="auto"/>
        </w:rPr>
        <w:drawing>
          <wp:inline distT="0" distB="0" distL="0" distR="0">
            <wp:extent cx="5311140" cy="4552950"/>
            <wp:effectExtent l="19050" t="0" r="22860" b="0"/>
            <wp:docPr id="58" name="Grafik 12"/>
            <wp:cNvGraphicFramePr/>
            <a:graphic xmlns:a="http://schemas.openxmlformats.org/drawingml/2006/main">
              <a:graphicData uri="http://schemas.openxmlformats.org/drawingml/2006/chart">
                <c:chart xmlns:c="http://schemas.openxmlformats.org/drawingml/2006/chart" xmlns:r="http://schemas.openxmlformats.org/officeDocument/2006/relationships" r:id="rId166"/>
              </a:graphicData>
            </a:graphic>
          </wp:inline>
        </w:drawing>
      </w: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DE268C" w:rsidRDefault="00DE268C" w:rsidP="003A42D0">
      <w:pPr>
        <w:jc w:val="both"/>
        <w:rPr>
          <w:rFonts w:ascii="Arial" w:hAnsi="Arial" w:cs="Arial"/>
        </w:rPr>
      </w:pPr>
    </w:p>
    <w:p w:rsidR="00BD2F0D" w:rsidRPr="006857E8" w:rsidRDefault="00BD2F0D" w:rsidP="00BD2F0D">
      <w:pPr>
        <w:jc w:val="center"/>
        <w:rPr>
          <w:rFonts w:ascii="Arial" w:hAnsi="Arial" w:cs="Arial"/>
        </w:rPr>
      </w:pPr>
      <w:r w:rsidRPr="006857E8">
        <w:rPr>
          <w:rFonts w:ascii="Arial" w:hAnsi="Arial" w:cs="Arial"/>
          <w:b/>
          <w:bCs/>
        </w:rPr>
        <w:lastRenderedPageBreak/>
        <w:t>FONKSİYONEL SINIFLANDIRMAYA GÖRE BÜTÇE GİDERLERİ</w:t>
      </w:r>
    </w:p>
    <w:p w:rsidR="004146DA" w:rsidRDefault="004146DA" w:rsidP="003A42D0">
      <w:pPr>
        <w:jc w:val="both"/>
        <w:rPr>
          <w:rFonts w:ascii="Arial" w:hAnsi="Arial" w:cs="Arial"/>
        </w:rPr>
      </w:pPr>
    </w:p>
    <w:tbl>
      <w:tblPr>
        <w:tblStyle w:val="TabloKlavuzu"/>
        <w:tblW w:w="0" w:type="auto"/>
        <w:tblLook w:val="04A0"/>
      </w:tblPr>
      <w:tblGrid>
        <w:gridCol w:w="6062"/>
        <w:gridCol w:w="2442"/>
      </w:tblGrid>
      <w:tr w:rsidR="006857E8" w:rsidTr="00812DA6">
        <w:trPr>
          <w:trHeight w:val="480"/>
        </w:trPr>
        <w:tc>
          <w:tcPr>
            <w:tcW w:w="6062" w:type="dxa"/>
            <w:shd w:val="clear" w:color="auto" w:fill="B2A1C7" w:themeFill="accent4" w:themeFillTint="99"/>
            <w:vAlign w:val="center"/>
          </w:tcPr>
          <w:p w:rsidR="00812DA6" w:rsidRPr="006857E8" w:rsidRDefault="006857E8" w:rsidP="00812DA6">
            <w:pPr>
              <w:rPr>
                <w:rFonts w:ascii="Arial" w:hAnsi="Arial" w:cs="Arial"/>
                <w:b/>
              </w:rPr>
            </w:pPr>
            <w:r w:rsidRPr="006857E8">
              <w:rPr>
                <w:rFonts w:ascii="Arial" w:hAnsi="Arial" w:cs="Arial"/>
                <w:b/>
              </w:rPr>
              <w:t>GENEL KAMU HİZMETLERİ</w:t>
            </w:r>
          </w:p>
        </w:tc>
        <w:tc>
          <w:tcPr>
            <w:tcW w:w="2442" w:type="dxa"/>
            <w:shd w:val="clear" w:color="auto" w:fill="B2A1C7" w:themeFill="accent4" w:themeFillTint="99"/>
            <w:vAlign w:val="center"/>
          </w:tcPr>
          <w:p w:rsidR="006857E8" w:rsidRPr="006857E8" w:rsidRDefault="006857E8" w:rsidP="00812DA6">
            <w:pPr>
              <w:jc w:val="right"/>
              <w:rPr>
                <w:rFonts w:ascii="Arial" w:hAnsi="Arial" w:cs="Arial"/>
                <w:b/>
              </w:rPr>
            </w:pPr>
            <w:r w:rsidRPr="006857E8">
              <w:rPr>
                <w:rFonts w:ascii="Arial" w:hAnsi="Arial" w:cs="Arial"/>
                <w:b/>
              </w:rPr>
              <w:t>21.671.395,43</w:t>
            </w:r>
          </w:p>
        </w:tc>
      </w:tr>
      <w:tr w:rsidR="00DC79FE" w:rsidTr="00AA270D">
        <w:tc>
          <w:tcPr>
            <w:tcW w:w="6062" w:type="dxa"/>
            <w:vAlign w:val="center"/>
          </w:tcPr>
          <w:p w:rsidR="00DC79FE" w:rsidRPr="00BD2F0D" w:rsidRDefault="00DE268C" w:rsidP="00812DA6">
            <w:pPr>
              <w:pStyle w:val="ListeParagraf"/>
              <w:numPr>
                <w:ilvl w:val="0"/>
                <w:numId w:val="88"/>
              </w:numPr>
              <w:rPr>
                <w:rFonts w:ascii="Arial" w:hAnsi="Arial" w:cs="Arial"/>
              </w:rPr>
            </w:pPr>
            <w:r w:rsidRPr="00BD2F0D">
              <w:rPr>
                <w:rFonts w:ascii="Arial" w:hAnsi="Arial" w:cs="Arial"/>
              </w:rPr>
              <w:t>Özel Kalem Müdürlüğü</w:t>
            </w:r>
          </w:p>
        </w:tc>
        <w:tc>
          <w:tcPr>
            <w:tcW w:w="2442" w:type="dxa"/>
            <w:vAlign w:val="center"/>
          </w:tcPr>
          <w:p w:rsidR="00DC79FE" w:rsidRPr="00BD2F0D" w:rsidRDefault="00DE268C" w:rsidP="00812DA6">
            <w:pPr>
              <w:jc w:val="right"/>
              <w:rPr>
                <w:rFonts w:ascii="Arial" w:hAnsi="Arial" w:cs="Arial"/>
              </w:rPr>
            </w:pPr>
            <w:r w:rsidRPr="00BD2F0D">
              <w:rPr>
                <w:rFonts w:ascii="Arial" w:hAnsi="Arial" w:cs="Arial"/>
              </w:rPr>
              <w:t>3.273.040,12</w:t>
            </w:r>
          </w:p>
        </w:tc>
      </w:tr>
      <w:tr w:rsidR="00DE268C" w:rsidTr="00AA270D">
        <w:tc>
          <w:tcPr>
            <w:tcW w:w="6062" w:type="dxa"/>
            <w:vAlign w:val="center"/>
          </w:tcPr>
          <w:p w:rsidR="00DE268C" w:rsidRPr="00BD2F0D" w:rsidRDefault="00DE268C" w:rsidP="00812DA6">
            <w:pPr>
              <w:pStyle w:val="ListeParagraf"/>
              <w:numPr>
                <w:ilvl w:val="0"/>
                <w:numId w:val="88"/>
              </w:numPr>
              <w:rPr>
                <w:rFonts w:ascii="Arial" w:hAnsi="Arial" w:cs="Arial"/>
              </w:rPr>
            </w:pPr>
            <w:r w:rsidRPr="00BD2F0D">
              <w:rPr>
                <w:rFonts w:ascii="Arial" w:hAnsi="Arial" w:cs="Arial"/>
              </w:rPr>
              <w:t>Destek Hizmetleri Müdürlüğü</w:t>
            </w:r>
          </w:p>
        </w:tc>
        <w:tc>
          <w:tcPr>
            <w:tcW w:w="2442" w:type="dxa"/>
            <w:vAlign w:val="center"/>
          </w:tcPr>
          <w:p w:rsidR="00DE268C" w:rsidRPr="00BD2F0D" w:rsidRDefault="00DE268C" w:rsidP="00812DA6">
            <w:pPr>
              <w:jc w:val="right"/>
              <w:rPr>
                <w:rFonts w:ascii="Arial" w:hAnsi="Arial" w:cs="Arial"/>
              </w:rPr>
            </w:pPr>
            <w:r w:rsidRPr="00BD2F0D">
              <w:rPr>
                <w:rFonts w:ascii="Arial" w:hAnsi="Arial" w:cs="Arial"/>
              </w:rPr>
              <w:t>3.507.246,53</w:t>
            </w:r>
          </w:p>
        </w:tc>
      </w:tr>
      <w:tr w:rsidR="00DE268C" w:rsidTr="00AA270D">
        <w:tc>
          <w:tcPr>
            <w:tcW w:w="6062" w:type="dxa"/>
            <w:vAlign w:val="center"/>
          </w:tcPr>
          <w:p w:rsidR="00DE268C" w:rsidRPr="00BD2F0D" w:rsidRDefault="00DE268C" w:rsidP="00812DA6">
            <w:pPr>
              <w:pStyle w:val="ListeParagraf"/>
              <w:numPr>
                <w:ilvl w:val="0"/>
                <w:numId w:val="88"/>
              </w:numPr>
              <w:rPr>
                <w:rFonts w:ascii="Arial" w:hAnsi="Arial" w:cs="Arial"/>
              </w:rPr>
            </w:pPr>
            <w:r w:rsidRPr="00BD2F0D">
              <w:rPr>
                <w:rFonts w:ascii="Arial" w:hAnsi="Arial" w:cs="Arial"/>
              </w:rPr>
              <w:t>Mali Hizmetler Müdürlüğü</w:t>
            </w:r>
          </w:p>
        </w:tc>
        <w:tc>
          <w:tcPr>
            <w:tcW w:w="2442" w:type="dxa"/>
            <w:vAlign w:val="center"/>
          </w:tcPr>
          <w:p w:rsidR="00DE268C" w:rsidRPr="00BD2F0D" w:rsidRDefault="00DE268C" w:rsidP="00812DA6">
            <w:pPr>
              <w:jc w:val="right"/>
              <w:rPr>
                <w:rFonts w:ascii="Arial" w:hAnsi="Arial" w:cs="Arial"/>
              </w:rPr>
            </w:pPr>
            <w:r w:rsidRPr="00BD2F0D">
              <w:rPr>
                <w:rFonts w:ascii="Arial" w:hAnsi="Arial" w:cs="Arial"/>
              </w:rPr>
              <w:t>9.539.590,43</w:t>
            </w:r>
          </w:p>
        </w:tc>
      </w:tr>
      <w:tr w:rsidR="00DE268C" w:rsidTr="00AA270D">
        <w:tc>
          <w:tcPr>
            <w:tcW w:w="6062" w:type="dxa"/>
            <w:vAlign w:val="center"/>
          </w:tcPr>
          <w:p w:rsidR="00DE268C" w:rsidRPr="00BD2F0D" w:rsidRDefault="00DE268C" w:rsidP="00812DA6">
            <w:pPr>
              <w:pStyle w:val="ListeParagraf"/>
              <w:numPr>
                <w:ilvl w:val="0"/>
                <w:numId w:val="88"/>
              </w:numPr>
              <w:rPr>
                <w:rFonts w:ascii="Arial" w:hAnsi="Arial" w:cs="Arial"/>
              </w:rPr>
            </w:pPr>
            <w:r w:rsidRPr="00BD2F0D">
              <w:rPr>
                <w:rFonts w:ascii="Arial" w:hAnsi="Arial" w:cs="Arial"/>
              </w:rPr>
              <w:t>Yazı İşleri Müdürlüğü</w:t>
            </w:r>
          </w:p>
        </w:tc>
        <w:tc>
          <w:tcPr>
            <w:tcW w:w="2442" w:type="dxa"/>
            <w:vAlign w:val="center"/>
          </w:tcPr>
          <w:p w:rsidR="00DE268C" w:rsidRPr="00BD2F0D" w:rsidRDefault="00DE268C" w:rsidP="00812DA6">
            <w:pPr>
              <w:jc w:val="right"/>
              <w:rPr>
                <w:rFonts w:ascii="Arial" w:hAnsi="Arial" w:cs="Arial"/>
              </w:rPr>
            </w:pPr>
            <w:r w:rsidRPr="00BD2F0D">
              <w:rPr>
                <w:rFonts w:ascii="Arial" w:hAnsi="Arial" w:cs="Arial"/>
              </w:rPr>
              <w:t>475.123,21</w:t>
            </w:r>
          </w:p>
        </w:tc>
      </w:tr>
      <w:tr w:rsidR="00DE268C" w:rsidTr="00AA270D">
        <w:tc>
          <w:tcPr>
            <w:tcW w:w="6062" w:type="dxa"/>
            <w:vAlign w:val="center"/>
          </w:tcPr>
          <w:p w:rsidR="00DE268C" w:rsidRPr="00BD2F0D" w:rsidRDefault="00DE268C" w:rsidP="00812DA6">
            <w:pPr>
              <w:pStyle w:val="ListeParagraf"/>
              <w:numPr>
                <w:ilvl w:val="0"/>
                <w:numId w:val="88"/>
              </w:numPr>
              <w:rPr>
                <w:rFonts w:ascii="Arial" w:hAnsi="Arial" w:cs="Arial"/>
              </w:rPr>
            </w:pPr>
            <w:r w:rsidRPr="00BD2F0D">
              <w:rPr>
                <w:rFonts w:ascii="Arial" w:hAnsi="Arial" w:cs="Arial"/>
              </w:rPr>
              <w:t>İnsan Kaynakları ve Eğitim Müdürlüğü</w:t>
            </w:r>
          </w:p>
        </w:tc>
        <w:tc>
          <w:tcPr>
            <w:tcW w:w="2442" w:type="dxa"/>
            <w:vAlign w:val="center"/>
          </w:tcPr>
          <w:p w:rsidR="00DE268C" w:rsidRPr="00BD2F0D" w:rsidRDefault="00DE268C" w:rsidP="00812DA6">
            <w:pPr>
              <w:jc w:val="right"/>
              <w:rPr>
                <w:rFonts w:ascii="Arial" w:hAnsi="Arial" w:cs="Arial"/>
              </w:rPr>
            </w:pPr>
            <w:r w:rsidRPr="00BD2F0D">
              <w:rPr>
                <w:rFonts w:ascii="Arial" w:hAnsi="Arial" w:cs="Arial"/>
              </w:rPr>
              <w:t>219.235,74</w:t>
            </w:r>
          </w:p>
        </w:tc>
      </w:tr>
      <w:tr w:rsidR="00DE268C" w:rsidTr="00AA270D">
        <w:tc>
          <w:tcPr>
            <w:tcW w:w="6062" w:type="dxa"/>
            <w:vAlign w:val="center"/>
          </w:tcPr>
          <w:p w:rsidR="00DE268C" w:rsidRPr="00BD2F0D" w:rsidRDefault="00DE268C" w:rsidP="00812DA6">
            <w:pPr>
              <w:pStyle w:val="ListeParagraf"/>
              <w:numPr>
                <w:ilvl w:val="0"/>
                <w:numId w:val="88"/>
              </w:numPr>
              <w:rPr>
                <w:rFonts w:ascii="Arial" w:hAnsi="Arial" w:cs="Arial"/>
              </w:rPr>
            </w:pPr>
            <w:r w:rsidRPr="00BD2F0D">
              <w:rPr>
                <w:rFonts w:ascii="Arial" w:hAnsi="Arial" w:cs="Arial"/>
              </w:rPr>
              <w:t>Hukuk İşleri Müdürlüğü</w:t>
            </w:r>
          </w:p>
        </w:tc>
        <w:tc>
          <w:tcPr>
            <w:tcW w:w="2442" w:type="dxa"/>
            <w:vAlign w:val="center"/>
          </w:tcPr>
          <w:p w:rsidR="00DE268C" w:rsidRPr="00BD2F0D" w:rsidRDefault="00DE268C" w:rsidP="00812DA6">
            <w:pPr>
              <w:jc w:val="right"/>
              <w:rPr>
                <w:rFonts w:ascii="Arial" w:hAnsi="Arial" w:cs="Arial"/>
              </w:rPr>
            </w:pPr>
            <w:r w:rsidRPr="00BD2F0D">
              <w:rPr>
                <w:rFonts w:ascii="Arial" w:hAnsi="Arial" w:cs="Arial"/>
              </w:rPr>
              <w:t>713.631,84</w:t>
            </w:r>
          </w:p>
        </w:tc>
      </w:tr>
      <w:tr w:rsidR="00DE268C" w:rsidTr="00AA270D">
        <w:tc>
          <w:tcPr>
            <w:tcW w:w="6062" w:type="dxa"/>
            <w:vAlign w:val="center"/>
          </w:tcPr>
          <w:p w:rsidR="00DE268C" w:rsidRPr="00BD2F0D" w:rsidRDefault="00DE268C" w:rsidP="00812DA6">
            <w:pPr>
              <w:pStyle w:val="ListeParagraf"/>
              <w:numPr>
                <w:ilvl w:val="0"/>
                <w:numId w:val="88"/>
              </w:numPr>
              <w:rPr>
                <w:rFonts w:ascii="Arial" w:hAnsi="Arial" w:cs="Arial"/>
              </w:rPr>
            </w:pPr>
            <w:r w:rsidRPr="00BD2F0D">
              <w:rPr>
                <w:rFonts w:ascii="Arial" w:hAnsi="Arial" w:cs="Arial"/>
              </w:rPr>
              <w:t>Emlak ve İstimlak Müdürlüğü</w:t>
            </w:r>
          </w:p>
        </w:tc>
        <w:tc>
          <w:tcPr>
            <w:tcW w:w="2442" w:type="dxa"/>
            <w:vAlign w:val="center"/>
          </w:tcPr>
          <w:p w:rsidR="00DE268C" w:rsidRPr="00BD2F0D" w:rsidRDefault="00DE268C" w:rsidP="00812DA6">
            <w:pPr>
              <w:jc w:val="right"/>
              <w:rPr>
                <w:rFonts w:ascii="Arial" w:hAnsi="Arial" w:cs="Arial"/>
              </w:rPr>
            </w:pPr>
            <w:r w:rsidRPr="00BD2F0D">
              <w:rPr>
                <w:rFonts w:ascii="Arial" w:hAnsi="Arial" w:cs="Arial"/>
              </w:rPr>
              <w:t>1.417.319,88</w:t>
            </w:r>
          </w:p>
        </w:tc>
      </w:tr>
      <w:tr w:rsidR="00DE268C" w:rsidTr="00AA270D">
        <w:tc>
          <w:tcPr>
            <w:tcW w:w="6062" w:type="dxa"/>
            <w:vAlign w:val="center"/>
          </w:tcPr>
          <w:p w:rsidR="00DE268C" w:rsidRPr="00BD2F0D" w:rsidRDefault="00BD2F0D" w:rsidP="00812DA6">
            <w:pPr>
              <w:pStyle w:val="ListeParagraf"/>
              <w:numPr>
                <w:ilvl w:val="0"/>
                <w:numId w:val="88"/>
              </w:numPr>
              <w:rPr>
                <w:rFonts w:ascii="Arial" w:hAnsi="Arial" w:cs="Arial"/>
              </w:rPr>
            </w:pPr>
            <w:r w:rsidRPr="00BD2F0D">
              <w:rPr>
                <w:rFonts w:ascii="Arial" w:hAnsi="Arial" w:cs="Arial"/>
              </w:rPr>
              <w:t>Ruhsat ve Denetim Müdürlüğü</w:t>
            </w:r>
          </w:p>
        </w:tc>
        <w:tc>
          <w:tcPr>
            <w:tcW w:w="2442" w:type="dxa"/>
            <w:vAlign w:val="center"/>
          </w:tcPr>
          <w:p w:rsidR="00DE268C" w:rsidRPr="00BD2F0D" w:rsidRDefault="00BD2F0D" w:rsidP="00812DA6">
            <w:pPr>
              <w:jc w:val="right"/>
              <w:rPr>
                <w:rFonts w:ascii="Arial" w:hAnsi="Arial" w:cs="Arial"/>
              </w:rPr>
            </w:pPr>
            <w:r w:rsidRPr="00BD2F0D">
              <w:rPr>
                <w:rFonts w:ascii="Arial" w:hAnsi="Arial" w:cs="Arial"/>
              </w:rPr>
              <w:t>251.652,45</w:t>
            </w:r>
          </w:p>
        </w:tc>
      </w:tr>
      <w:tr w:rsidR="00DE268C" w:rsidTr="00AA270D">
        <w:tc>
          <w:tcPr>
            <w:tcW w:w="6062" w:type="dxa"/>
            <w:vAlign w:val="center"/>
          </w:tcPr>
          <w:p w:rsidR="00DE268C" w:rsidRPr="00BD2F0D" w:rsidRDefault="00BD2F0D" w:rsidP="00812DA6">
            <w:pPr>
              <w:pStyle w:val="ListeParagraf"/>
              <w:numPr>
                <w:ilvl w:val="0"/>
                <w:numId w:val="88"/>
              </w:numPr>
              <w:rPr>
                <w:rFonts w:ascii="Arial" w:hAnsi="Arial" w:cs="Arial"/>
              </w:rPr>
            </w:pPr>
            <w:r w:rsidRPr="00BD2F0D">
              <w:rPr>
                <w:rFonts w:ascii="Arial" w:hAnsi="Arial" w:cs="Arial"/>
              </w:rPr>
              <w:t>Strateji Geliştirme Müdürlüğü</w:t>
            </w:r>
          </w:p>
        </w:tc>
        <w:tc>
          <w:tcPr>
            <w:tcW w:w="2442" w:type="dxa"/>
            <w:vAlign w:val="center"/>
          </w:tcPr>
          <w:p w:rsidR="00DE268C" w:rsidRPr="00BD2F0D" w:rsidRDefault="00BD2F0D" w:rsidP="00812DA6">
            <w:pPr>
              <w:jc w:val="right"/>
              <w:rPr>
                <w:rFonts w:ascii="Arial" w:hAnsi="Arial" w:cs="Arial"/>
              </w:rPr>
            </w:pPr>
            <w:r w:rsidRPr="00BD2F0D">
              <w:rPr>
                <w:rFonts w:ascii="Arial" w:hAnsi="Arial" w:cs="Arial"/>
              </w:rPr>
              <w:t>1.271.798,59</w:t>
            </w:r>
          </w:p>
        </w:tc>
      </w:tr>
      <w:tr w:rsidR="00DE268C" w:rsidTr="00AA270D">
        <w:tc>
          <w:tcPr>
            <w:tcW w:w="6062" w:type="dxa"/>
            <w:vAlign w:val="center"/>
          </w:tcPr>
          <w:p w:rsidR="00DE268C" w:rsidRPr="00BD2F0D" w:rsidRDefault="00BD2F0D" w:rsidP="00812DA6">
            <w:pPr>
              <w:pStyle w:val="ListeParagraf"/>
              <w:numPr>
                <w:ilvl w:val="0"/>
                <w:numId w:val="88"/>
              </w:numPr>
              <w:rPr>
                <w:rFonts w:ascii="Arial" w:hAnsi="Arial" w:cs="Arial"/>
              </w:rPr>
            </w:pPr>
            <w:r w:rsidRPr="00BD2F0D">
              <w:rPr>
                <w:rFonts w:ascii="Arial" w:hAnsi="Arial" w:cs="Arial"/>
              </w:rPr>
              <w:t>Plan ve Proje Müdürlüğü</w:t>
            </w:r>
          </w:p>
        </w:tc>
        <w:tc>
          <w:tcPr>
            <w:tcW w:w="2442" w:type="dxa"/>
            <w:vAlign w:val="center"/>
          </w:tcPr>
          <w:p w:rsidR="00DE268C" w:rsidRPr="00BD2F0D" w:rsidRDefault="00BD2F0D" w:rsidP="00812DA6">
            <w:pPr>
              <w:jc w:val="right"/>
              <w:rPr>
                <w:rFonts w:ascii="Arial" w:hAnsi="Arial" w:cs="Arial"/>
              </w:rPr>
            </w:pPr>
            <w:r w:rsidRPr="00BD2F0D">
              <w:rPr>
                <w:rFonts w:ascii="Arial" w:hAnsi="Arial" w:cs="Arial"/>
              </w:rPr>
              <w:t>1.002.756,64</w:t>
            </w:r>
          </w:p>
        </w:tc>
      </w:tr>
      <w:tr w:rsidR="006857E8" w:rsidTr="00812DA6">
        <w:trPr>
          <w:trHeight w:val="462"/>
        </w:trPr>
        <w:tc>
          <w:tcPr>
            <w:tcW w:w="6062" w:type="dxa"/>
            <w:shd w:val="clear" w:color="auto" w:fill="B2A1C7" w:themeFill="accent4" w:themeFillTint="99"/>
            <w:vAlign w:val="center"/>
          </w:tcPr>
          <w:p w:rsidR="00812DA6" w:rsidRPr="006857E8" w:rsidRDefault="006857E8" w:rsidP="00812DA6">
            <w:pPr>
              <w:rPr>
                <w:rFonts w:ascii="Arial" w:hAnsi="Arial" w:cs="Arial"/>
                <w:b/>
              </w:rPr>
            </w:pPr>
            <w:r w:rsidRPr="006857E8">
              <w:rPr>
                <w:rFonts w:ascii="Arial" w:hAnsi="Arial" w:cs="Arial"/>
                <w:b/>
              </w:rPr>
              <w:t>KAMU DÜZENİ VE GÜVENLİK HİZMETLERİ</w:t>
            </w:r>
          </w:p>
        </w:tc>
        <w:tc>
          <w:tcPr>
            <w:tcW w:w="2442" w:type="dxa"/>
            <w:shd w:val="clear" w:color="auto" w:fill="B2A1C7" w:themeFill="accent4" w:themeFillTint="99"/>
            <w:vAlign w:val="center"/>
          </w:tcPr>
          <w:p w:rsidR="006857E8" w:rsidRPr="006857E8" w:rsidRDefault="006857E8" w:rsidP="00812DA6">
            <w:pPr>
              <w:jc w:val="right"/>
              <w:rPr>
                <w:rFonts w:ascii="Arial" w:hAnsi="Arial" w:cs="Arial"/>
                <w:b/>
              </w:rPr>
            </w:pPr>
            <w:r>
              <w:rPr>
                <w:rFonts w:ascii="Arial" w:hAnsi="Arial" w:cs="Arial"/>
                <w:b/>
              </w:rPr>
              <w:t>4.</w:t>
            </w:r>
            <w:r w:rsidR="006C2796">
              <w:rPr>
                <w:rFonts w:ascii="Arial" w:hAnsi="Arial" w:cs="Arial"/>
                <w:b/>
              </w:rPr>
              <w:t>005.</w:t>
            </w:r>
            <w:r>
              <w:rPr>
                <w:rFonts w:ascii="Arial" w:hAnsi="Arial" w:cs="Arial"/>
                <w:b/>
              </w:rPr>
              <w:t>7</w:t>
            </w:r>
            <w:r w:rsidR="006C2796">
              <w:rPr>
                <w:rFonts w:ascii="Arial" w:hAnsi="Arial" w:cs="Arial"/>
                <w:b/>
              </w:rPr>
              <w:t>4</w:t>
            </w:r>
            <w:r>
              <w:rPr>
                <w:rFonts w:ascii="Arial" w:hAnsi="Arial" w:cs="Arial"/>
                <w:b/>
              </w:rPr>
              <w:t>2,18</w:t>
            </w:r>
          </w:p>
        </w:tc>
      </w:tr>
      <w:tr w:rsidR="00DC79FE" w:rsidTr="00AA270D">
        <w:tc>
          <w:tcPr>
            <w:tcW w:w="6062" w:type="dxa"/>
            <w:vAlign w:val="center"/>
          </w:tcPr>
          <w:p w:rsidR="00DC79FE" w:rsidRPr="00BD2F0D" w:rsidRDefault="00BD2F0D" w:rsidP="00812DA6">
            <w:pPr>
              <w:pStyle w:val="ListeParagraf"/>
              <w:numPr>
                <w:ilvl w:val="0"/>
                <w:numId w:val="88"/>
              </w:numPr>
              <w:rPr>
                <w:rFonts w:ascii="Arial" w:hAnsi="Arial" w:cs="Arial"/>
              </w:rPr>
            </w:pPr>
            <w:r>
              <w:rPr>
                <w:rFonts w:ascii="Arial" w:hAnsi="Arial" w:cs="Arial"/>
              </w:rPr>
              <w:t>Zabıta Müdürlüğü</w:t>
            </w:r>
          </w:p>
        </w:tc>
        <w:tc>
          <w:tcPr>
            <w:tcW w:w="2442" w:type="dxa"/>
            <w:vAlign w:val="center"/>
          </w:tcPr>
          <w:p w:rsidR="00DC79FE" w:rsidRPr="00BD2F0D" w:rsidRDefault="00DC79FE" w:rsidP="00812DA6">
            <w:pPr>
              <w:jc w:val="right"/>
              <w:rPr>
                <w:rFonts w:ascii="Arial" w:hAnsi="Arial" w:cs="Arial"/>
              </w:rPr>
            </w:pPr>
            <w:r w:rsidRPr="00BD2F0D">
              <w:rPr>
                <w:rFonts w:ascii="Arial" w:hAnsi="Arial" w:cs="Arial"/>
              </w:rPr>
              <w:t>4.005.472,18</w:t>
            </w:r>
          </w:p>
        </w:tc>
      </w:tr>
      <w:tr w:rsidR="00BD2F0D" w:rsidTr="00AA270D">
        <w:tc>
          <w:tcPr>
            <w:tcW w:w="6062" w:type="dxa"/>
            <w:vAlign w:val="center"/>
          </w:tcPr>
          <w:p w:rsidR="00BD2F0D" w:rsidRPr="00BD2F0D" w:rsidRDefault="00BD2F0D" w:rsidP="00812DA6">
            <w:pPr>
              <w:pStyle w:val="ListeParagraf"/>
              <w:numPr>
                <w:ilvl w:val="0"/>
                <w:numId w:val="88"/>
              </w:numPr>
              <w:rPr>
                <w:rFonts w:ascii="Arial" w:hAnsi="Arial" w:cs="Arial"/>
              </w:rPr>
            </w:pPr>
            <w:r w:rsidRPr="00BD2F0D">
              <w:rPr>
                <w:rFonts w:ascii="Arial" w:hAnsi="Arial" w:cs="Arial"/>
              </w:rPr>
              <w:t>Teftiş Kurulu Müdürlüğü</w:t>
            </w:r>
          </w:p>
        </w:tc>
        <w:tc>
          <w:tcPr>
            <w:tcW w:w="2442" w:type="dxa"/>
            <w:vAlign w:val="center"/>
          </w:tcPr>
          <w:p w:rsidR="00BD2F0D" w:rsidRPr="00BD2F0D" w:rsidRDefault="00BD2F0D" w:rsidP="00812DA6">
            <w:pPr>
              <w:jc w:val="right"/>
              <w:rPr>
                <w:rFonts w:ascii="Arial" w:hAnsi="Arial" w:cs="Arial"/>
              </w:rPr>
            </w:pPr>
            <w:r w:rsidRPr="00BD2F0D">
              <w:rPr>
                <w:rFonts w:ascii="Arial" w:hAnsi="Arial" w:cs="Arial"/>
              </w:rPr>
              <w:t>0,00</w:t>
            </w:r>
          </w:p>
        </w:tc>
      </w:tr>
      <w:tr w:rsidR="006857E8" w:rsidTr="00812DA6">
        <w:trPr>
          <w:trHeight w:val="431"/>
        </w:trPr>
        <w:tc>
          <w:tcPr>
            <w:tcW w:w="6062" w:type="dxa"/>
            <w:shd w:val="clear" w:color="auto" w:fill="B2A1C7" w:themeFill="accent4" w:themeFillTint="99"/>
            <w:vAlign w:val="center"/>
          </w:tcPr>
          <w:p w:rsidR="00812DA6" w:rsidRPr="006857E8" w:rsidRDefault="006857E8" w:rsidP="00812DA6">
            <w:pPr>
              <w:rPr>
                <w:rFonts w:ascii="Arial" w:hAnsi="Arial" w:cs="Arial"/>
                <w:b/>
              </w:rPr>
            </w:pPr>
            <w:r w:rsidRPr="006857E8">
              <w:rPr>
                <w:rFonts w:ascii="Arial" w:hAnsi="Arial" w:cs="Arial"/>
                <w:b/>
              </w:rPr>
              <w:t>EKONOMİK İŞLER VE HİZMETLER</w:t>
            </w:r>
          </w:p>
        </w:tc>
        <w:tc>
          <w:tcPr>
            <w:tcW w:w="2442" w:type="dxa"/>
            <w:shd w:val="clear" w:color="auto" w:fill="B2A1C7" w:themeFill="accent4" w:themeFillTint="99"/>
            <w:vAlign w:val="center"/>
          </w:tcPr>
          <w:p w:rsidR="006857E8" w:rsidRPr="006857E8" w:rsidRDefault="006857E8" w:rsidP="00812DA6">
            <w:pPr>
              <w:jc w:val="right"/>
              <w:rPr>
                <w:rFonts w:ascii="Arial" w:hAnsi="Arial" w:cs="Arial"/>
                <w:b/>
              </w:rPr>
            </w:pPr>
            <w:r>
              <w:rPr>
                <w:rFonts w:ascii="Arial" w:hAnsi="Arial" w:cs="Arial"/>
                <w:b/>
              </w:rPr>
              <w:t>4</w:t>
            </w:r>
            <w:r w:rsidR="00DC79FE">
              <w:rPr>
                <w:rFonts w:ascii="Arial" w:hAnsi="Arial" w:cs="Arial"/>
                <w:b/>
              </w:rPr>
              <w:t>5.838.066,65</w:t>
            </w:r>
          </w:p>
        </w:tc>
      </w:tr>
      <w:tr w:rsidR="00DE268C" w:rsidTr="00AA270D">
        <w:tc>
          <w:tcPr>
            <w:tcW w:w="6062" w:type="dxa"/>
            <w:vAlign w:val="center"/>
          </w:tcPr>
          <w:p w:rsidR="00DE268C" w:rsidRPr="00BD2F0D" w:rsidRDefault="00DE268C" w:rsidP="00812DA6">
            <w:pPr>
              <w:pStyle w:val="ListeParagraf"/>
              <w:numPr>
                <w:ilvl w:val="0"/>
                <w:numId w:val="88"/>
              </w:numPr>
              <w:rPr>
                <w:rFonts w:ascii="Arial" w:hAnsi="Arial" w:cs="Arial"/>
              </w:rPr>
            </w:pPr>
            <w:r w:rsidRPr="00BD2F0D">
              <w:rPr>
                <w:rFonts w:ascii="Arial" w:hAnsi="Arial" w:cs="Arial"/>
              </w:rPr>
              <w:t>F</w:t>
            </w:r>
            <w:r w:rsidR="00BD2F0D">
              <w:rPr>
                <w:rFonts w:ascii="Arial" w:hAnsi="Arial" w:cs="Arial"/>
              </w:rPr>
              <w:t>en İşleri Müdürlüğü</w:t>
            </w:r>
          </w:p>
        </w:tc>
        <w:tc>
          <w:tcPr>
            <w:tcW w:w="2442" w:type="dxa"/>
            <w:vAlign w:val="center"/>
          </w:tcPr>
          <w:p w:rsidR="00DE268C" w:rsidRPr="00AA270D" w:rsidRDefault="00AA270D" w:rsidP="00812DA6">
            <w:pPr>
              <w:jc w:val="right"/>
              <w:rPr>
                <w:rFonts w:ascii="Arial" w:hAnsi="Arial" w:cs="Arial"/>
              </w:rPr>
            </w:pPr>
            <w:r w:rsidRPr="00AA270D">
              <w:rPr>
                <w:rFonts w:ascii="Arial" w:hAnsi="Arial" w:cs="Arial"/>
              </w:rPr>
              <w:t>32.990.287,98</w:t>
            </w:r>
          </w:p>
        </w:tc>
      </w:tr>
      <w:tr w:rsidR="00DE268C" w:rsidTr="00AA270D">
        <w:tc>
          <w:tcPr>
            <w:tcW w:w="6062" w:type="dxa"/>
            <w:vAlign w:val="center"/>
          </w:tcPr>
          <w:p w:rsidR="00DE268C" w:rsidRPr="00BD2F0D" w:rsidRDefault="00BD2F0D" w:rsidP="00812DA6">
            <w:pPr>
              <w:pStyle w:val="ListeParagraf"/>
              <w:numPr>
                <w:ilvl w:val="0"/>
                <w:numId w:val="88"/>
              </w:numPr>
              <w:rPr>
                <w:rFonts w:ascii="Arial" w:hAnsi="Arial" w:cs="Arial"/>
              </w:rPr>
            </w:pPr>
            <w:r>
              <w:rPr>
                <w:rFonts w:ascii="Arial" w:hAnsi="Arial" w:cs="Arial"/>
              </w:rPr>
              <w:t>İşletme ve İştirakler Müdürlüğü</w:t>
            </w:r>
          </w:p>
        </w:tc>
        <w:tc>
          <w:tcPr>
            <w:tcW w:w="2442" w:type="dxa"/>
            <w:vAlign w:val="center"/>
          </w:tcPr>
          <w:p w:rsidR="00DE268C" w:rsidRPr="00AA270D" w:rsidRDefault="00AA270D" w:rsidP="00812DA6">
            <w:pPr>
              <w:jc w:val="right"/>
              <w:rPr>
                <w:rFonts w:ascii="Arial" w:hAnsi="Arial" w:cs="Arial"/>
              </w:rPr>
            </w:pPr>
            <w:r w:rsidRPr="00AA270D">
              <w:rPr>
                <w:rFonts w:ascii="Arial" w:hAnsi="Arial" w:cs="Arial"/>
              </w:rPr>
              <w:t>8.096.743,98</w:t>
            </w:r>
          </w:p>
        </w:tc>
      </w:tr>
      <w:tr w:rsidR="00DE268C" w:rsidTr="00AA270D">
        <w:tc>
          <w:tcPr>
            <w:tcW w:w="6062" w:type="dxa"/>
            <w:vAlign w:val="center"/>
          </w:tcPr>
          <w:p w:rsidR="00DE268C" w:rsidRPr="00BD2F0D" w:rsidRDefault="00DE268C" w:rsidP="00812DA6">
            <w:pPr>
              <w:pStyle w:val="ListeParagraf"/>
              <w:numPr>
                <w:ilvl w:val="0"/>
                <w:numId w:val="88"/>
              </w:numPr>
              <w:rPr>
                <w:rFonts w:ascii="Arial" w:hAnsi="Arial" w:cs="Arial"/>
              </w:rPr>
            </w:pPr>
            <w:r w:rsidRPr="00BD2F0D">
              <w:rPr>
                <w:rFonts w:ascii="Arial" w:hAnsi="Arial" w:cs="Arial"/>
              </w:rPr>
              <w:t>U</w:t>
            </w:r>
            <w:r w:rsidR="00BD2F0D">
              <w:rPr>
                <w:rFonts w:ascii="Arial" w:hAnsi="Arial" w:cs="Arial"/>
              </w:rPr>
              <w:t>laşım Hizmetleri Müdürlüğü</w:t>
            </w:r>
          </w:p>
        </w:tc>
        <w:tc>
          <w:tcPr>
            <w:tcW w:w="2442" w:type="dxa"/>
            <w:vAlign w:val="center"/>
          </w:tcPr>
          <w:p w:rsidR="00DE268C" w:rsidRPr="00AA270D" w:rsidRDefault="00AA270D" w:rsidP="00812DA6">
            <w:pPr>
              <w:jc w:val="right"/>
              <w:rPr>
                <w:rFonts w:ascii="Arial" w:hAnsi="Arial" w:cs="Arial"/>
              </w:rPr>
            </w:pPr>
            <w:r w:rsidRPr="00AA270D">
              <w:rPr>
                <w:rFonts w:ascii="Arial" w:hAnsi="Arial" w:cs="Arial"/>
              </w:rPr>
              <w:t>4.751.034,69</w:t>
            </w:r>
          </w:p>
        </w:tc>
      </w:tr>
      <w:tr w:rsidR="006857E8" w:rsidTr="00812DA6">
        <w:trPr>
          <w:trHeight w:val="521"/>
        </w:trPr>
        <w:tc>
          <w:tcPr>
            <w:tcW w:w="6062" w:type="dxa"/>
            <w:shd w:val="clear" w:color="auto" w:fill="B2A1C7" w:themeFill="accent4" w:themeFillTint="99"/>
            <w:vAlign w:val="center"/>
          </w:tcPr>
          <w:p w:rsidR="00812DA6" w:rsidRPr="006857E8" w:rsidRDefault="006857E8" w:rsidP="00812DA6">
            <w:pPr>
              <w:rPr>
                <w:rFonts w:ascii="Arial" w:hAnsi="Arial" w:cs="Arial"/>
                <w:b/>
              </w:rPr>
            </w:pPr>
            <w:r w:rsidRPr="006857E8">
              <w:rPr>
                <w:rFonts w:ascii="Arial" w:hAnsi="Arial" w:cs="Arial"/>
                <w:b/>
              </w:rPr>
              <w:t>ÇEVRE KORUMA HİZMETLERİ</w:t>
            </w:r>
          </w:p>
        </w:tc>
        <w:tc>
          <w:tcPr>
            <w:tcW w:w="2442" w:type="dxa"/>
            <w:shd w:val="clear" w:color="auto" w:fill="B2A1C7" w:themeFill="accent4" w:themeFillTint="99"/>
            <w:vAlign w:val="center"/>
          </w:tcPr>
          <w:p w:rsidR="006857E8" w:rsidRPr="006857E8" w:rsidRDefault="00DC79FE" w:rsidP="00812DA6">
            <w:pPr>
              <w:jc w:val="right"/>
              <w:rPr>
                <w:rFonts w:ascii="Arial" w:hAnsi="Arial" w:cs="Arial"/>
                <w:b/>
              </w:rPr>
            </w:pPr>
            <w:r>
              <w:rPr>
                <w:rFonts w:ascii="Arial" w:hAnsi="Arial" w:cs="Arial"/>
                <w:b/>
              </w:rPr>
              <w:t>14.598.974,14</w:t>
            </w:r>
          </w:p>
        </w:tc>
      </w:tr>
      <w:tr w:rsidR="00DC79FE" w:rsidTr="00AA270D">
        <w:tc>
          <w:tcPr>
            <w:tcW w:w="6062" w:type="dxa"/>
            <w:vAlign w:val="center"/>
          </w:tcPr>
          <w:p w:rsidR="00DC79FE" w:rsidRPr="00BD2F0D" w:rsidRDefault="00DC79FE" w:rsidP="00812DA6">
            <w:pPr>
              <w:pStyle w:val="ListeParagraf"/>
              <w:numPr>
                <w:ilvl w:val="0"/>
                <w:numId w:val="89"/>
              </w:numPr>
              <w:rPr>
                <w:rFonts w:ascii="Arial" w:hAnsi="Arial" w:cs="Arial"/>
              </w:rPr>
            </w:pPr>
            <w:r w:rsidRPr="00BD2F0D">
              <w:rPr>
                <w:rFonts w:ascii="Arial" w:hAnsi="Arial" w:cs="Arial"/>
              </w:rPr>
              <w:t>T</w:t>
            </w:r>
            <w:r w:rsidR="00BD2F0D">
              <w:rPr>
                <w:rFonts w:ascii="Arial" w:hAnsi="Arial" w:cs="Arial"/>
              </w:rPr>
              <w:t>emizlik İşleri Müdürlüğü</w:t>
            </w:r>
          </w:p>
        </w:tc>
        <w:tc>
          <w:tcPr>
            <w:tcW w:w="2442" w:type="dxa"/>
            <w:vAlign w:val="center"/>
          </w:tcPr>
          <w:p w:rsidR="00DC79FE" w:rsidRPr="00DC79FE" w:rsidRDefault="00DC79FE" w:rsidP="00812DA6">
            <w:pPr>
              <w:jc w:val="right"/>
              <w:rPr>
                <w:rFonts w:ascii="Arial" w:hAnsi="Arial" w:cs="Arial"/>
              </w:rPr>
            </w:pPr>
            <w:r w:rsidRPr="00DC79FE">
              <w:rPr>
                <w:rFonts w:ascii="Arial" w:hAnsi="Arial" w:cs="Arial"/>
              </w:rPr>
              <w:t>14.598.974,14</w:t>
            </w:r>
          </w:p>
        </w:tc>
      </w:tr>
      <w:tr w:rsidR="00DC79FE" w:rsidTr="00812DA6">
        <w:trPr>
          <w:trHeight w:val="530"/>
        </w:trPr>
        <w:tc>
          <w:tcPr>
            <w:tcW w:w="6062" w:type="dxa"/>
            <w:shd w:val="clear" w:color="auto" w:fill="B2A1C7" w:themeFill="accent4" w:themeFillTint="99"/>
            <w:vAlign w:val="center"/>
          </w:tcPr>
          <w:p w:rsidR="00812DA6" w:rsidRPr="006857E8" w:rsidRDefault="00DC79FE" w:rsidP="00812DA6">
            <w:pPr>
              <w:rPr>
                <w:rFonts w:ascii="Arial" w:hAnsi="Arial" w:cs="Arial"/>
                <w:b/>
              </w:rPr>
            </w:pPr>
            <w:r>
              <w:rPr>
                <w:rFonts w:ascii="Arial" w:hAnsi="Arial" w:cs="Arial"/>
                <w:b/>
              </w:rPr>
              <w:t>İSKAN VE TOPLUM REFAHI HİZMETLERİ</w:t>
            </w:r>
          </w:p>
        </w:tc>
        <w:tc>
          <w:tcPr>
            <w:tcW w:w="2442" w:type="dxa"/>
            <w:shd w:val="clear" w:color="auto" w:fill="B2A1C7" w:themeFill="accent4" w:themeFillTint="99"/>
            <w:vAlign w:val="center"/>
          </w:tcPr>
          <w:p w:rsidR="00DC79FE" w:rsidRDefault="00DC79FE" w:rsidP="00812DA6">
            <w:pPr>
              <w:jc w:val="right"/>
              <w:rPr>
                <w:rFonts w:ascii="Arial" w:hAnsi="Arial" w:cs="Arial"/>
                <w:b/>
              </w:rPr>
            </w:pPr>
            <w:r>
              <w:rPr>
                <w:rFonts w:ascii="Arial" w:hAnsi="Arial" w:cs="Arial"/>
                <w:b/>
              </w:rPr>
              <w:t>2.773.525,02</w:t>
            </w:r>
          </w:p>
        </w:tc>
      </w:tr>
      <w:tr w:rsidR="00DE268C" w:rsidTr="00AA270D">
        <w:tc>
          <w:tcPr>
            <w:tcW w:w="6062" w:type="dxa"/>
            <w:vAlign w:val="center"/>
          </w:tcPr>
          <w:p w:rsidR="00DE268C" w:rsidRPr="00BD2F0D" w:rsidRDefault="00BD2F0D" w:rsidP="00812DA6">
            <w:pPr>
              <w:pStyle w:val="ListeParagraf"/>
              <w:numPr>
                <w:ilvl w:val="0"/>
                <w:numId w:val="89"/>
              </w:numPr>
              <w:rPr>
                <w:rFonts w:ascii="Arial" w:hAnsi="Arial" w:cs="Arial"/>
              </w:rPr>
            </w:pPr>
            <w:r>
              <w:rPr>
                <w:rFonts w:ascii="Arial" w:hAnsi="Arial" w:cs="Arial"/>
              </w:rPr>
              <w:t>Yapı Kontrol Müdürlüğü</w:t>
            </w:r>
          </w:p>
        </w:tc>
        <w:tc>
          <w:tcPr>
            <w:tcW w:w="2442" w:type="dxa"/>
            <w:vAlign w:val="center"/>
          </w:tcPr>
          <w:p w:rsidR="00DE268C" w:rsidRPr="00AA270D" w:rsidRDefault="00AA270D" w:rsidP="00812DA6">
            <w:pPr>
              <w:jc w:val="right"/>
              <w:rPr>
                <w:rFonts w:ascii="Arial" w:hAnsi="Arial" w:cs="Arial"/>
              </w:rPr>
            </w:pPr>
            <w:r w:rsidRPr="00AA270D">
              <w:rPr>
                <w:rFonts w:ascii="Arial" w:hAnsi="Arial" w:cs="Arial"/>
              </w:rPr>
              <w:t>867.762,75</w:t>
            </w:r>
          </w:p>
        </w:tc>
      </w:tr>
      <w:tr w:rsidR="00DC79FE" w:rsidTr="00AA270D">
        <w:tc>
          <w:tcPr>
            <w:tcW w:w="6062" w:type="dxa"/>
            <w:vAlign w:val="center"/>
          </w:tcPr>
          <w:p w:rsidR="00DC79FE" w:rsidRPr="00BD2F0D" w:rsidRDefault="00DE268C" w:rsidP="00812DA6">
            <w:pPr>
              <w:pStyle w:val="ListeParagraf"/>
              <w:numPr>
                <w:ilvl w:val="0"/>
                <w:numId w:val="89"/>
              </w:numPr>
              <w:rPr>
                <w:rFonts w:ascii="Arial" w:hAnsi="Arial" w:cs="Arial"/>
              </w:rPr>
            </w:pPr>
            <w:r w:rsidRPr="00BD2F0D">
              <w:rPr>
                <w:rFonts w:ascii="Arial" w:hAnsi="Arial" w:cs="Arial"/>
              </w:rPr>
              <w:t>İ</w:t>
            </w:r>
            <w:r w:rsidR="00BD2F0D">
              <w:rPr>
                <w:rFonts w:ascii="Arial" w:hAnsi="Arial" w:cs="Arial"/>
              </w:rPr>
              <w:t>mar ve şehircilik Müdürlüğü</w:t>
            </w:r>
          </w:p>
        </w:tc>
        <w:tc>
          <w:tcPr>
            <w:tcW w:w="2442" w:type="dxa"/>
            <w:vAlign w:val="center"/>
          </w:tcPr>
          <w:p w:rsidR="00DC79FE" w:rsidRPr="00AA270D" w:rsidRDefault="00AA270D" w:rsidP="00812DA6">
            <w:pPr>
              <w:jc w:val="right"/>
              <w:rPr>
                <w:rFonts w:ascii="Arial" w:hAnsi="Arial" w:cs="Arial"/>
              </w:rPr>
            </w:pPr>
            <w:r w:rsidRPr="00AA270D">
              <w:rPr>
                <w:rFonts w:ascii="Arial" w:hAnsi="Arial" w:cs="Arial"/>
              </w:rPr>
              <w:t>1.905.762,27</w:t>
            </w:r>
          </w:p>
        </w:tc>
      </w:tr>
      <w:tr w:rsidR="00DC79FE" w:rsidTr="00812DA6">
        <w:trPr>
          <w:trHeight w:val="521"/>
        </w:trPr>
        <w:tc>
          <w:tcPr>
            <w:tcW w:w="6062" w:type="dxa"/>
            <w:shd w:val="clear" w:color="auto" w:fill="B2A1C7" w:themeFill="accent4" w:themeFillTint="99"/>
            <w:vAlign w:val="center"/>
          </w:tcPr>
          <w:p w:rsidR="00812DA6" w:rsidRDefault="00DC79FE" w:rsidP="00812DA6">
            <w:pPr>
              <w:rPr>
                <w:rFonts w:ascii="Arial" w:hAnsi="Arial" w:cs="Arial"/>
                <w:b/>
              </w:rPr>
            </w:pPr>
            <w:r>
              <w:rPr>
                <w:rFonts w:ascii="Arial" w:hAnsi="Arial" w:cs="Arial"/>
                <w:b/>
              </w:rPr>
              <w:t>SAĞLIK HİZMETLERİ</w:t>
            </w:r>
          </w:p>
        </w:tc>
        <w:tc>
          <w:tcPr>
            <w:tcW w:w="2442" w:type="dxa"/>
            <w:shd w:val="clear" w:color="auto" w:fill="B2A1C7" w:themeFill="accent4" w:themeFillTint="99"/>
            <w:vAlign w:val="center"/>
          </w:tcPr>
          <w:p w:rsidR="00DC79FE" w:rsidRDefault="00DC79FE" w:rsidP="00812DA6">
            <w:pPr>
              <w:jc w:val="right"/>
              <w:rPr>
                <w:rFonts w:ascii="Arial" w:hAnsi="Arial" w:cs="Arial"/>
                <w:b/>
              </w:rPr>
            </w:pPr>
            <w:r>
              <w:rPr>
                <w:rFonts w:ascii="Arial" w:hAnsi="Arial" w:cs="Arial"/>
                <w:b/>
              </w:rPr>
              <w:t>2.211.648,50</w:t>
            </w:r>
          </w:p>
        </w:tc>
      </w:tr>
      <w:tr w:rsidR="00DC79FE" w:rsidTr="00AA270D">
        <w:tc>
          <w:tcPr>
            <w:tcW w:w="6062" w:type="dxa"/>
            <w:vAlign w:val="center"/>
          </w:tcPr>
          <w:p w:rsidR="00DC79FE" w:rsidRPr="00BD2F0D" w:rsidRDefault="00BD2F0D" w:rsidP="00812DA6">
            <w:pPr>
              <w:pStyle w:val="ListeParagraf"/>
              <w:numPr>
                <w:ilvl w:val="0"/>
                <w:numId w:val="90"/>
              </w:numPr>
              <w:rPr>
                <w:rFonts w:ascii="Arial" w:hAnsi="Arial" w:cs="Arial"/>
              </w:rPr>
            </w:pPr>
            <w:r>
              <w:rPr>
                <w:rFonts w:ascii="Arial" w:hAnsi="Arial" w:cs="Arial"/>
              </w:rPr>
              <w:t>Sağlık İşleri Müdürlüğü</w:t>
            </w:r>
          </w:p>
        </w:tc>
        <w:tc>
          <w:tcPr>
            <w:tcW w:w="2442" w:type="dxa"/>
            <w:vAlign w:val="center"/>
          </w:tcPr>
          <w:p w:rsidR="00DC79FE" w:rsidRPr="00DC79FE" w:rsidRDefault="00DC79FE" w:rsidP="00812DA6">
            <w:pPr>
              <w:jc w:val="right"/>
              <w:rPr>
                <w:rFonts w:ascii="Arial" w:hAnsi="Arial" w:cs="Arial"/>
              </w:rPr>
            </w:pPr>
            <w:r w:rsidRPr="00DC79FE">
              <w:rPr>
                <w:rFonts w:ascii="Arial" w:hAnsi="Arial" w:cs="Arial"/>
              </w:rPr>
              <w:t>2.211.648,50</w:t>
            </w:r>
          </w:p>
        </w:tc>
      </w:tr>
      <w:tr w:rsidR="00DC79FE" w:rsidTr="00812DA6">
        <w:trPr>
          <w:trHeight w:val="533"/>
        </w:trPr>
        <w:tc>
          <w:tcPr>
            <w:tcW w:w="6062" w:type="dxa"/>
            <w:shd w:val="clear" w:color="auto" w:fill="B2A1C7" w:themeFill="accent4" w:themeFillTint="99"/>
            <w:vAlign w:val="center"/>
          </w:tcPr>
          <w:p w:rsidR="00812DA6" w:rsidRDefault="00DC79FE" w:rsidP="00812DA6">
            <w:pPr>
              <w:rPr>
                <w:rFonts w:ascii="Arial" w:hAnsi="Arial" w:cs="Arial"/>
                <w:b/>
              </w:rPr>
            </w:pPr>
            <w:r>
              <w:rPr>
                <w:rFonts w:ascii="Arial" w:hAnsi="Arial" w:cs="Arial"/>
                <w:b/>
              </w:rPr>
              <w:t>DİNLENME, KÜLTÜR VE DİN HİZMETLERİ</w:t>
            </w:r>
          </w:p>
        </w:tc>
        <w:tc>
          <w:tcPr>
            <w:tcW w:w="2442" w:type="dxa"/>
            <w:shd w:val="clear" w:color="auto" w:fill="B2A1C7" w:themeFill="accent4" w:themeFillTint="99"/>
            <w:vAlign w:val="center"/>
          </w:tcPr>
          <w:p w:rsidR="00DC79FE" w:rsidRDefault="00DC79FE" w:rsidP="00812DA6">
            <w:pPr>
              <w:jc w:val="right"/>
              <w:rPr>
                <w:rFonts w:ascii="Arial" w:hAnsi="Arial" w:cs="Arial"/>
                <w:b/>
              </w:rPr>
            </w:pPr>
            <w:r>
              <w:rPr>
                <w:rFonts w:ascii="Arial" w:hAnsi="Arial" w:cs="Arial"/>
                <w:b/>
              </w:rPr>
              <w:t>9.452.470,80</w:t>
            </w:r>
          </w:p>
        </w:tc>
      </w:tr>
      <w:tr w:rsidR="00DC79FE" w:rsidTr="00AA270D">
        <w:tc>
          <w:tcPr>
            <w:tcW w:w="6062" w:type="dxa"/>
            <w:vAlign w:val="center"/>
          </w:tcPr>
          <w:p w:rsidR="00DC79FE" w:rsidRPr="00BD2F0D" w:rsidRDefault="00DC79FE" w:rsidP="00812DA6">
            <w:pPr>
              <w:pStyle w:val="ListeParagraf"/>
              <w:numPr>
                <w:ilvl w:val="0"/>
                <w:numId w:val="90"/>
              </w:numPr>
              <w:rPr>
                <w:rFonts w:ascii="Arial" w:hAnsi="Arial" w:cs="Arial"/>
              </w:rPr>
            </w:pPr>
            <w:r w:rsidRPr="00BD2F0D">
              <w:rPr>
                <w:rFonts w:ascii="Arial" w:hAnsi="Arial" w:cs="Arial"/>
              </w:rPr>
              <w:t>P</w:t>
            </w:r>
            <w:r w:rsidR="00BD2F0D">
              <w:rPr>
                <w:rFonts w:ascii="Arial" w:hAnsi="Arial" w:cs="Arial"/>
              </w:rPr>
              <w:t>ark ve Bahçeler Müdürlüğü</w:t>
            </w:r>
          </w:p>
        </w:tc>
        <w:tc>
          <w:tcPr>
            <w:tcW w:w="2442" w:type="dxa"/>
            <w:vAlign w:val="center"/>
          </w:tcPr>
          <w:p w:rsidR="00DC79FE" w:rsidRPr="00DC79FE" w:rsidRDefault="00DC79FE" w:rsidP="00812DA6">
            <w:pPr>
              <w:jc w:val="right"/>
              <w:rPr>
                <w:rFonts w:ascii="Arial" w:hAnsi="Arial" w:cs="Arial"/>
              </w:rPr>
            </w:pPr>
            <w:r w:rsidRPr="00DC79FE">
              <w:rPr>
                <w:rFonts w:ascii="Arial" w:hAnsi="Arial" w:cs="Arial"/>
              </w:rPr>
              <w:t>9.452.470,80</w:t>
            </w:r>
          </w:p>
        </w:tc>
      </w:tr>
      <w:tr w:rsidR="00DC79FE" w:rsidTr="00812DA6">
        <w:trPr>
          <w:trHeight w:val="403"/>
        </w:trPr>
        <w:tc>
          <w:tcPr>
            <w:tcW w:w="6062" w:type="dxa"/>
            <w:shd w:val="clear" w:color="auto" w:fill="B2A1C7" w:themeFill="accent4" w:themeFillTint="99"/>
            <w:vAlign w:val="center"/>
          </w:tcPr>
          <w:p w:rsidR="00812DA6" w:rsidRDefault="00DC79FE" w:rsidP="00812DA6">
            <w:pPr>
              <w:rPr>
                <w:rFonts w:ascii="Arial" w:hAnsi="Arial" w:cs="Arial"/>
                <w:b/>
              </w:rPr>
            </w:pPr>
            <w:r>
              <w:rPr>
                <w:rFonts w:ascii="Arial" w:hAnsi="Arial" w:cs="Arial"/>
                <w:b/>
              </w:rPr>
              <w:t>SOSYAL GÜVENLİK VE SOSYAL HİZMETLER</w:t>
            </w:r>
          </w:p>
        </w:tc>
        <w:tc>
          <w:tcPr>
            <w:tcW w:w="2442" w:type="dxa"/>
            <w:shd w:val="clear" w:color="auto" w:fill="B2A1C7" w:themeFill="accent4" w:themeFillTint="99"/>
            <w:vAlign w:val="center"/>
          </w:tcPr>
          <w:p w:rsidR="00DC79FE" w:rsidRDefault="00DC79FE" w:rsidP="00812DA6">
            <w:pPr>
              <w:jc w:val="right"/>
              <w:rPr>
                <w:rFonts w:ascii="Arial" w:hAnsi="Arial" w:cs="Arial"/>
                <w:b/>
              </w:rPr>
            </w:pPr>
            <w:r>
              <w:rPr>
                <w:rFonts w:ascii="Arial" w:hAnsi="Arial" w:cs="Arial"/>
                <w:b/>
              </w:rPr>
              <w:t>1.895.216,57</w:t>
            </w:r>
          </w:p>
        </w:tc>
      </w:tr>
      <w:tr w:rsidR="00DC79FE" w:rsidTr="00812DA6">
        <w:trPr>
          <w:trHeight w:val="363"/>
        </w:trPr>
        <w:tc>
          <w:tcPr>
            <w:tcW w:w="6062" w:type="dxa"/>
            <w:vAlign w:val="center"/>
          </w:tcPr>
          <w:p w:rsidR="00DC79FE" w:rsidRPr="00BD2F0D" w:rsidRDefault="00BD2F0D" w:rsidP="00812DA6">
            <w:pPr>
              <w:pStyle w:val="ListeParagraf"/>
              <w:numPr>
                <w:ilvl w:val="0"/>
                <w:numId w:val="90"/>
              </w:numPr>
              <w:rPr>
                <w:rFonts w:ascii="Arial" w:hAnsi="Arial" w:cs="Arial"/>
              </w:rPr>
            </w:pPr>
            <w:r>
              <w:rPr>
                <w:rFonts w:ascii="Arial" w:hAnsi="Arial" w:cs="Arial"/>
              </w:rPr>
              <w:t>Sosyal Yardım İşleri Müdürlüğü</w:t>
            </w:r>
          </w:p>
        </w:tc>
        <w:tc>
          <w:tcPr>
            <w:tcW w:w="2442" w:type="dxa"/>
            <w:vAlign w:val="center"/>
          </w:tcPr>
          <w:p w:rsidR="00DC79FE" w:rsidRPr="00DC79FE" w:rsidRDefault="00DC79FE" w:rsidP="00812DA6">
            <w:pPr>
              <w:jc w:val="right"/>
              <w:rPr>
                <w:rFonts w:ascii="Arial" w:hAnsi="Arial" w:cs="Arial"/>
              </w:rPr>
            </w:pPr>
            <w:r w:rsidRPr="00DC79FE">
              <w:rPr>
                <w:rFonts w:ascii="Arial" w:hAnsi="Arial" w:cs="Arial"/>
              </w:rPr>
              <w:t>1.895.216,57</w:t>
            </w:r>
          </w:p>
        </w:tc>
      </w:tr>
      <w:tr w:rsidR="00812DA6" w:rsidTr="00812DA6">
        <w:trPr>
          <w:trHeight w:val="363"/>
        </w:trPr>
        <w:tc>
          <w:tcPr>
            <w:tcW w:w="6062" w:type="dxa"/>
            <w:shd w:val="clear" w:color="auto" w:fill="B2A1C7" w:themeFill="accent4" w:themeFillTint="99"/>
            <w:vAlign w:val="center"/>
          </w:tcPr>
          <w:p w:rsidR="00812DA6" w:rsidRPr="00812DA6" w:rsidRDefault="00812DA6" w:rsidP="00812DA6">
            <w:pPr>
              <w:pStyle w:val="ListeParagraf"/>
              <w:ind w:left="720"/>
              <w:jc w:val="right"/>
              <w:rPr>
                <w:rFonts w:ascii="Arial" w:hAnsi="Arial" w:cs="Arial"/>
                <w:b/>
              </w:rPr>
            </w:pPr>
            <w:r w:rsidRPr="00812DA6">
              <w:rPr>
                <w:rFonts w:ascii="Arial" w:hAnsi="Arial" w:cs="Arial"/>
                <w:b/>
              </w:rPr>
              <w:t>TOPLAM</w:t>
            </w:r>
          </w:p>
        </w:tc>
        <w:tc>
          <w:tcPr>
            <w:tcW w:w="2442" w:type="dxa"/>
            <w:shd w:val="clear" w:color="auto" w:fill="B2A1C7" w:themeFill="accent4" w:themeFillTint="99"/>
            <w:vAlign w:val="center"/>
          </w:tcPr>
          <w:p w:rsidR="00812DA6" w:rsidRPr="00812DA6" w:rsidRDefault="00812DA6" w:rsidP="00812DA6">
            <w:pPr>
              <w:jc w:val="right"/>
              <w:rPr>
                <w:rFonts w:ascii="Arial" w:hAnsi="Arial" w:cs="Arial"/>
                <w:b/>
              </w:rPr>
            </w:pPr>
            <w:r w:rsidRPr="00812DA6">
              <w:rPr>
                <w:rFonts w:ascii="Arial" w:hAnsi="Arial" w:cs="Arial"/>
                <w:b/>
              </w:rPr>
              <w:t>102.447.039,29</w:t>
            </w:r>
          </w:p>
        </w:tc>
      </w:tr>
    </w:tbl>
    <w:p w:rsidR="004146DA" w:rsidRDefault="004146DA" w:rsidP="003A42D0">
      <w:pPr>
        <w:jc w:val="both"/>
        <w:rPr>
          <w:rFonts w:ascii="Arial" w:hAnsi="Arial" w:cs="Arial"/>
        </w:rPr>
      </w:pPr>
    </w:p>
    <w:p w:rsidR="004146DA" w:rsidRDefault="004146DA" w:rsidP="003A42D0">
      <w:pPr>
        <w:jc w:val="both"/>
        <w:rPr>
          <w:rFonts w:ascii="Arial" w:hAnsi="Arial" w:cs="Arial"/>
        </w:rPr>
      </w:pPr>
    </w:p>
    <w:p w:rsidR="0067646E" w:rsidRDefault="0067646E" w:rsidP="003A42D0">
      <w:pPr>
        <w:jc w:val="both"/>
        <w:rPr>
          <w:rFonts w:ascii="Arial" w:hAnsi="Arial" w:cs="Arial"/>
        </w:rPr>
      </w:pPr>
    </w:p>
    <w:p w:rsidR="00812DA6" w:rsidRDefault="00812DA6" w:rsidP="003A42D0">
      <w:pPr>
        <w:jc w:val="both"/>
        <w:rPr>
          <w:rFonts w:ascii="Arial" w:hAnsi="Arial" w:cs="Arial"/>
        </w:rPr>
      </w:pPr>
    </w:p>
    <w:p w:rsidR="00812DA6" w:rsidRDefault="00812DA6" w:rsidP="003A42D0">
      <w:pPr>
        <w:jc w:val="both"/>
        <w:rPr>
          <w:rFonts w:ascii="Arial" w:hAnsi="Arial" w:cs="Arial"/>
        </w:rPr>
      </w:pPr>
    </w:p>
    <w:p w:rsidR="00812DA6" w:rsidRDefault="00812DA6" w:rsidP="003A42D0">
      <w:pPr>
        <w:jc w:val="both"/>
        <w:rPr>
          <w:rFonts w:ascii="Arial" w:hAnsi="Arial" w:cs="Arial"/>
        </w:rPr>
      </w:pPr>
    </w:p>
    <w:p w:rsidR="00812DA6" w:rsidRDefault="00812DA6" w:rsidP="003A42D0">
      <w:pPr>
        <w:jc w:val="both"/>
        <w:rPr>
          <w:rFonts w:ascii="Arial" w:hAnsi="Arial" w:cs="Arial"/>
        </w:rPr>
      </w:pPr>
    </w:p>
    <w:p w:rsidR="0067646E" w:rsidRDefault="0067646E" w:rsidP="003A42D0">
      <w:pPr>
        <w:jc w:val="both"/>
        <w:rPr>
          <w:rFonts w:ascii="Arial" w:hAnsi="Arial" w:cs="Arial"/>
        </w:rPr>
      </w:pPr>
    </w:p>
    <w:p w:rsidR="0067646E" w:rsidRDefault="0067646E" w:rsidP="003A42D0">
      <w:pPr>
        <w:jc w:val="both"/>
        <w:rPr>
          <w:rFonts w:ascii="Arial" w:hAnsi="Arial" w:cs="Arial"/>
        </w:rPr>
      </w:pPr>
    </w:p>
    <w:p w:rsidR="005774BE" w:rsidRDefault="005774BE" w:rsidP="003A42D0">
      <w:pPr>
        <w:jc w:val="both"/>
        <w:rPr>
          <w:rFonts w:ascii="Arial" w:hAnsi="Arial" w:cs="Arial"/>
          <w:b/>
        </w:rPr>
      </w:pPr>
      <w:r>
        <w:rPr>
          <w:rFonts w:ascii="Arial" w:hAnsi="Arial" w:cs="Arial"/>
          <w:b/>
        </w:rPr>
        <w:lastRenderedPageBreak/>
        <w:t>1-Personel Giderleri</w:t>
      </w:r>
    </w:p>
    <w:p w:rsidR="003219A7" w:rsidRDefault="003219A7" w:rsidP="003A42D0">
      <w:pPr>
        <w:jc w:val="both"/>
        <w:rPr>
          <w:rFonts w:ascii="Arial" w:hAnsi="Arial" w:cs="Arial"/>
        </w:rPr>
      </w:pPr>
    </w:p>
    <w:p w:rsidR="005774BE" w:rsidRDefault="00D004BA" w:rsidP="003A42D0">
      <w:pPr>
        <w:ind w:firstLine="708"/>
        <w:jc w:val="both"/>
        <w:rPr>
          <w:rFonts w:ascii="Arial" w:hAnsi="Arial" w:cs="Arial"/>
        </w:rPr>
      </w:pPr>
      <w:r>
        <w:rPr>
          <w:rFonts w:ascii="Arial" w:hAnsi="Arial" w:cs="Arial"/>
        </w:rPr>
        <w:t>201</w:t>
      </w:r>
      <w:r w:rsidR="002F1DB1">
        <w:rPr>
          <w:rFonts w:ascii="Arial" w:hAnsi="Arial" w:cs="Arial"/>
        </w:rPr>
        <w:t>7</w:t>
      </w:r>
      <w:r w:rsidR="005774BE">
        <w:rPr>
          <w:rFonts w:ascii="Arial" w:hAnsi="Arial" w:cs="Arial"/>
        </w:rPr>
        <w:t xml:space="preserve"> mali yılı gider bütçesinde “Personel Giderleri” tertibine </w:t>
      </w:r>
      <w:r w:rsidR="002F1DB1">
        <w:rPr>
          <w:rFonts w:ascii="Arial" w:hAnsi="Arial" w:cs="Arial"/>
        </w:rPr>
        <w:t>21.686</w:t>
      </w:r>
      <w:r w:rsidR="00D334B8">
        <w:rPr>
          <w:rFonts w:ascii="Arial" w:hAnsi="Arial" w:cs="Arial"/>
        </w:rPr>
        <w:t>.000,00</w:t>
      </w:r>
      <w:r w:rsidR="005774BE">
        <w:rPr>
          <w:rFonts w:ascii="Arial" w:hAnsi="Arial" w:cs="Arial"/>
        </w:rPr>
        <w:t xml:space="preserve"> TL ödenek verilmiş olup, </w:t>
      </w:r>
      <w:r w:rsidR="002F1DB1">
        <w:rPr>
          <w:rFonts w:ascii="Arial" w:hAnsi="Arial" w:cs="Arial"/>
        </w:rPr>
        <w:t>612.000</w:t>
      </w:r>
      <w:r w:rsidR="00D334B8">
        <w:rPr>
          <w:rFonts w:ascii="Arial" w:hAnsi="Arial" w:cs="Arial"/>
        </w:rPr>
        <w:t>,00</w:t>
      </w:r>
      <w:r w:rsidR="005774BE">
        <w:rPr>
          <w:rFonts w:ascii="Arial" w:hAnsi="Arial" w:cs="Arial"/>
        </w:rPr>
        <w:t xml:space="preserve"> TL eklenen ve </w:t>
      </w:r>
      <w:r w:rsidR="002F1DB1">
        <w:rPr>
          <w:rFonts w:ascii="Arial" w:hAnsi="Arial" w:cs="Arial"/>
        </w:rPr>
        <w:t>1.000,00</w:t>
      </w:r>
      <w:r w:rsidR="005774BE">
        <w:rPr>
          <w:rFonts w:ascii="Arial" w:hAnsi="Arial" w:cs="Arial"/>
        </w:rPr>
        <w:t xml:space="preserve"> TL düşülen ödenekle net personel gideri ödeneği </w:t>
      </w:r>
      <w:r w:rsidR="002F1DB1">
        <w:rPr>
          <w:rFonts w:ascii="Arial" w:hAnsi="Arial" w:cs="Arial"/>
        </w:rPr>
        <w:t>22.297.000,00</w:t>
      </w:r>
      <w:r w:rsidR="005774BE">
        <w:rPr>
          <w:rFonts w:ascii="Arial" w:hAnsi="Arial" w:cs="Arial"/>
        </w:rPr>
        <w:t xml:space="preserve"> TL olmuştur. Personel gideri ödeneği gerçekleşen gider bütçesinin </w:t>
      </w:r>
      <w:r w:rsidR="005774BE" w:rsidRPr="001E3435">
        <w:rPr>
          <w:rFonts w:ascii="Arial" w:hAnsi="Arial" w:cs="Arial"/>
        </w:rPr>
        <w:t>%</w:t>
      </w:r>
      <w:r w:rsidR="001E3435" w:rsidRPr="001E3435">
        <w:rPr>
          <w:rFonts w:ascii="Arial" w:hAnsi="Arial" w:cs="Arial"/>
        </w:rPr>
        <w:t xml:space="preserve"> </w:t>
      </w:r>
      <w:r w:rsidR="00B9342F">
        <w:rPr>
          <w:rFonts w:ascii="Arial" w:hAnsi="Arial" w:cs="Arial"/>
        </w:rPr>
        <w:t>20</w:t>
      </w:r>
      <w:r w:rsidR="00D334B8">
        <w:rPr>
          <w:rFonts w:ascii="Arial" w:hAnsi="Arial" w:cs="Arial"/>
        </w:rPr>
        <w:t>,</w:t>
      </w:r>
      <w:r w:rsidR="008D164D">
        <w:rPr>
          <w:rFonts w:ascii="Arial" w:hAnsi="Arial" w:cs="Arial"/>
        </w:rPr>
        <w:t>3</w:t>
      </w:r>
      <w:r w:rsidR="00D45B33">
        <w:rPr>
          <w:rFonts w:ascii="Arial" w:hAnsi="Arial" w:cs="Arial"/>
        </w:rPr>
        <w:t>7</w:t>
      </w:r>
      <w:r>
        <w:rPr>
          <w:rFonts w:ascii="Arial" w:hAnsi="Arial" w:cs="Arial"/>
        </w:rPr>
        <w:t>’n</w:t>
      </w:r>
      <w:r w:rsidR="00D334B8">
        <w:rPr>
          <w:rFonts w:ascii="Arial" w:hAnsi="Arial" w:cs="Arial"/>
        </w:rPr>
        <w:t>i</w:t>
      </w:r>
      <w:r w:rsidR="005774BE">
        <w:rPr>
          <w:rFonts w:ascii="Arial" w:hAnsi="Arial" w:cs="Arial"/>
        </w:rPr>
        <w:t xml:space="preserve"> oluştururken,  </w:t>
      </w:r>
      <w:r w:rsidR="002F1DB1">
        <w:rPr>
          <w:rFonts w:ascii="Arial" w:hAnsi="Arial" w:cs="Arial"/>
        </w:rPr>
        <w:t>20.875.144,22</w:t>
      </w:r>
      <w:r w:rsidR="00D334B8">
        <w:rPr>
          <w:rFonts w:ascii="Arial" w:hAnsi="Arial" w:cs="Arial"/>
        </w:rPr>
        <w:t xml:space="preserve"> </w:t>
      </w:r>
      <w:r w:rsidR="005774BE">
        <w:rPr>
          <w:rFonts w:ascii="Arial" w:hAnsi="Arial" w:cs="Arial"/>
        </w:rPr>
        <w:t xml:space="preserve">TL’si harcanmıştır. </w:t>
      </w:r>
    </w:p>
    <w:p w:rsidR="001E3435" w:rsidRDefault="001E3435" w:rsidP="003A42D0">
      <w:pPr>
        <w:jc w:val="both"/>
        <w:rPr>
          <w:rFonts w:ascii="Arial" w:hAnsi="Arial" w:cs="Arial"/>
        </w:rPr>
      </w:pPr>
    </w:p>
    <w:p w:rsidR="001E3435" w:rsidRDefault="001E3435" w:rsidP="003A42D0">
      <w:pPr>
        <w:ind w:firstLine="708"/>
        <w:jc w:val="both"/>
        <w:rPr>
          <w:rFonts w:ascii="Arial" w:hAnsi="Arial" w:cs="Arial"/>
        </w:rPr>
      </w:pPr>
      <w:r>
        <w:rPr>
          <w:rFonts w:ascii="Arial" w:hAnsi="Arial" w:cs="Arial"/>
        </w:rPr>
        <w:t>201</w:t>
      </w:r>
      <w:r w:rsidR="002F1DB1">
        <w:rPr>
          <w:rFonts w:ascii="Arial" w:hAnsi="Arial" w:cs="Arial"/>
        </w:rPr>
        <w:t>7</w:t>
      </w:r>
      <w:r>
        <w:rPr>
          <w:rFonts w:ascii="Arial" w:hAnsi="Arial" w:cs="Arial"/>
        </w:rPr>
        <w:t xml:space="preserve"> mali yılı gider bütçesinde personel giderleri içerisinde en yüksek </w:t>
      </w:r>
      <w:r w:rsidR="00D004BA">
        <w:rPr>
          <w:rFonts w:ascii="Arial" w:hAnsi="Arial" w:cs="Arial"/>
        </w:rPr>
        <w:t xml:space="preserve">harcama </w:t>
      </w:r>
      <w:r w:rsidR="002F1DB1">
        <w:rPr>
          <w:rFonts w:ascii="Arial" w:hAnsi="Arial" w:cs="Arial"/>
        </w:rPr>
        <w:t>13.178.558,72</w:t>
      </w:r>
      <w:r>
        <w:rPr>
          <w:rFonts w:ascii="Arial" w:hAnsi="Arial" w:cs="Arial"/>
        </w:rPr>
        <w:t xml:space="preserve"> TL ile işçiler gider tertibinden yapılmış olup, personel giderinin %</w:t>
      </w:r>
      <w:r w:rsidR="00D004BA">
        <w:rPr>
          <w:rFonts w:ascii="Arial" w:hAnsi="Arial" w:cs="Arial"/>
        </w:rPr>
        <w:t xml:space="preserve"> </w:t>
      </w:r>
      <w:r w:rsidR="00414921">
        <w:rPr>
          <w:rFonts w:ascii="Arial" w:hAnsi="Arial" w:cs="Arial"/>
        </w:rPr>
        <w:t>63,13</w:t>
      </w:r>
      <w:r w:rsidR="00D004BA">
        <w:rPr>
          <w:rFonts w:ascii="Arial" w:hAnsi="Arial" w:cs="Arial"/>
        </w:rPr>
        <w:t>’</w:t>
      </w:r>
      <w:r>
        <w:rPr>
          <w:rFonts w:ascii="Arial" w:hAnsi="Arial" w:cs="Arial"/>
        </w:rPr>
        <w:t>n</w:t>
      </w:r>
      <w:r w:rsidR="00414921">
        <w:rPr>
          <w:rFonts w:ascii="Arial" w:hAnsi="Arial" w:cs="Arial"/>
        </w:rPr>
        <w:t>ü</w:t>
      </w:r>
      <w:r>
        <w:rPr>
          <w:rFonts w:ascii="Arial" w:hAnsi="Arial" w:cs="Arial"/>
        </w:rPr>
        <w:t xml:space="preserve"> oluşturmuştur.</w:t>
      </w:r>
    </w:p>
    <w:p w:rsidR="00295584" w:rsidRDefault="00295584" w:rsidP="003A42D0">
      <w:pPr>
        <w:jc w:val="both"/>
        <w:rPr>
          <w:rFonts w:ascii="Arial" w:hAnsi="Arial" w:cs="Arial"/>
        </w:rPr>
      </w:pPr>
    </w:p>
    <w:p w:rsidR="003219A7" w:rsidRDefault="003219A7" w:rsidP="003A42D0">
      <w:pPr>
        <w:ind w:firstLine="708"/>
        <w:jc w:val="both"/>
        <w:rPr>
          <w:rFonts w:ascii="Arial" w:hAnsi="Arial" w:cs="Arial"/>
        </w:rPr>
      </w:pPr>
      <w:r w:rsidRPr="00F711CE">
        <w:rPr>
          <w:rFonts w:ascii="Arial" w:hAnsi="Arial" w:cs="Arial"/>
        </w:rPr>
        <w:t>Yıllık personel gideri ödeneği, 5393 Sayılı Belediye Kanunun 49’ncu maddesi gereğince 201</w:t>
      </w:r>
      <w:r w:rsidR="00414921">
        <w:rPr>
          <w:rFonts w:ascii="Arial" w:hAnsi="Arial" w:cs="Arial"/>
        </w:rPr>
        <w:t>6</w:t>
      </w:r>
      <w:r w:rsidRPr="00F711CE">
        <w:rPr>
          <w:rFonts w:ascii="Arial" w:hAnsi="Arial" w:cs="Arial"/>
        </w:rPr>
        <w:t xml:space="preserve"> mali yılı kesin hesabında gerçekleşen bütçe gelirlerinin 213 Sayılı Vergi Usul Kanununa göre belirlenecek yeniden değerleme katsayısı ile çarpımı sonucu bulunacak miktarın %30’u </w:t>
      </w:r>
      <w:r>
        <w:rPr>
          <w:rFonts w:ascii="Arial" w:hAnsi="Arial" w:cs="Arial"/>
        </w:rPr>
        <w:t>aşmadığı</w:t>
      </w:r>
      <w:r w:rsidRPr="00F711CE">
        <w:rPr>
          <w:rFonts w:ascii="Arial" w:hAnsi="Arial" w:cs="Arial"/>
        </w:rPr>
        <w:t xml:space="preserve"> aşağıda hesaplama yapılarak gösterilmiştir.</w:t>
      </w:r>
    </w:p>
    <w:p w:rsidR="003219A7" w:rsidRPr="0035361F" w:rsidRDefault="003219A7" w:rsidP="003A42D0">
      <w:pPr>
        <w:jc w:val="both"/>
        <w:rPr>
          <w:rFonts w:ascii="Arial" w:hAnsi="Arial" w:cs="Arial"/>
        </w:rPr>
      </w:pPr>
    </w:p>
    <w:p w:rsidR="003219A7" w:rsidRPr="00AC14D0" w:rsidRDefault="003219A7" w:rsidP="003A42D0">
      <w:pPr>
        <w:jc w:val="both"/>
        <w:rPr>
          <w:rFonts w:ascii="Arial" w:hAnsi="Arial" w:cs="Arial"/>
          <w:color w:val="000000"/>
        </w:rPr>
      </w:pPr>
      <w:r w:rsidRPr="00AC14D0">
        <w:rPr>
          <w:rFonts w:ascii="Arial" w:hAnsi="Arial" w:cs="Arial"/>
          <w:color w:val="000000"/>
        </w:rPr>
        <w:t>Kesinleşen 201</w:t>
      </w:r>
      <w:r w:rsidR="00414921">
        <w:rPr>
          <w:rFonts w:ascii="Arial" w:hAnsi="Arial" w:cs="Arial"/>
          <w:color w:val="000000"/>
        </w:rPr>
        <w:t>6</w:t>
      </w:r>
      <w:r w:rsidRPr="00AC14D0">
        <w:rPr>
          <w:rFonts w:ascii="Arial" w:hAnsi="Arial" w:cs="Arial"/>
          <w:color w:val="000000"/>
        </w:rPr>
        <w:t xml:space="preserve"> Mali Yılı Bütçe Gelirleri</w:t>
      </w:r>
      <w:r w:rsidRPr="00AC14D0">
        <w:rPr>
          <w:rFonts w:ascii="Arial" w:hAnsi="Arial" w:cs="Arial"/>
          <w:color w:val="000000"/>
        </w:rPr>
        <w:tab/>
      </w:r>
      <w:r w:rsidRPr="00AC14D0">
        <w:rPr>
          <w:rFonts w:ascii="Arial" w:hAnsi="Arial" w:cs="Arial"/>
          <w:color w:val="000000"/>
        </w:rPr>
        <w:tab/>
      </w:r>
      <w:r w:rsidRPr="00AC14D0">
        <w:rPr>
          <w:rFonts w:ascii="Arial" w:hAnsi="Arial" w:cs="Arial"/>
          <w:color w:val="000000"/>
        </w:rPr>
        <w:tab/>
      </w:r>
      <w:r>
        <w:rPr>
          <w:rFonts w:ascii="Arial" w:hAnsi="Arial" w:cs="Arial"/>
          <w:color w:val="000000"/>
        </w:rPr>
        <w:t xml:space="preserve">  </w:t>
      </w:r>
      <w:r w:rsidRPr="00AC14D0">
        <w:rPr>
          <w:rFonts w:ascii="Arial" w:hAnsi="Arial" w:cs="Arial"/>
          <w:color w:val="000000"/>
        </w:rPr>
        <w:t xml:space="preserve"> </w:t>
      </w:r>
      <w:r>
        <w:rPr>
          <w:rFonts w:ascii="Arial" w:hAnsi="Arial" w:cs="Arial"/>
          <w:color w:val="000000"/>
        </w:rPr>
        <w:t xml:space="preserve"> </w:t>
      </w:r>
      <w:r w:rsidRPr="00AC14D0">
        <w:rPr>
          <w:rFonts w:ascii="Arial" w:hAnsi="Arial" w:cs="Arial"/>
          <w:color w:val="000000"/>
        </w:rPr>
        <w:t xml:space="preserve"> </w:t>
      </w:r>
      <w:r w:rsidR="00414921">
        <w:rPr>
          <w:rFonts w:ascii="Arial" w:hAnsi="Arial" w:cs="Arial"/>
          <w:color w:val="000000"/>
        </w:rPr>
        <w:t>81.254.859,25</w:t>
      </w:r>
      <w:r w:rsidRPr="00AC14D0">
        <w:rPr>
          <w:rFonts w:ascii="Arial" w:hAnsi="Arial" w:cs="Arial"/>
          <w:color w:val="000000"/>
        </w:rPr>
        <w:t xml:space="preserve">    </w:t>
      </w:r>
    </w:p>
    <w:p w:rsidR="003219A7" w:rsidRPr="00AC14D0" w:rsidRDefault="003219A7" w:rsidP="003A42D0">
      <w:pPr>
        <w:jc w:val="both"/>
        <w:rPr>
          <w:rFonts w:ascii="Arial" w:hAnsi="Arial" w:cs="Arial"/>
          <w:color w:val="000000"/>
        </w:rPr>
      </w:pPr>
      <w:r w:rsidRPr="00AC14D0">
        <w:rPr>
          <w:rFonts w:ascii="Arial" w:hAnsi="Arial" w:cs="Arial"/>
          <w:color w:val="000000"/>
        </w:rPr>
        <w:t>213 Sayılı V.U.K.göre yeniden değerleme katsayısı(%</w:t>
      </w:r>
      <w:r w:rsidR="00237DFC">
        <w:rPr>
          <w:rFonts w:ascii="Arial" w:hAnsi="Arial" w:cs="Arial"/>
          <w:color w:val="000000"/>
        </w:rPr>
        <w:t>14,47</w:t>
      </w:r>
      <w:r w:rsidRPr="00AC14D0">
        <w:rPr>
          <w:rFonts w:ascii="Arial" w:hAnsi="Arial" w:cs="Arial"/>
          <w:color w:val="000000"/>
        </w:rPr>
        <w:t>)</w:t>
      </w:r>
      <w:r>
        <w:rPr>
          <w:rFonts w:ascii="Arial" w:hAnsi="Arial" w:cs="Arial"/>
          <w:color w:val="000000"/>
        </w:rPr>
        <w:t xml:space="preserve"> </w:t>
      </w:r>
      <w:r w:rsidRPr="00AC14D0">
        <w:rPr>
          <w:rFonts w:ascii="Arial" w:hAnsi="Arial" w:cs="Arial"/>
          <w:color w:val="000000"/>
          <w:u w:val="single"/>
        </w:rPr>
        <w:t xml:space="preserve"> </w:t>
      </w:r>
      <w:r>
        <w:rPr>
          <w:rFonts w:ascii="Arial" w:hAnsi="Arial" w:cs="Arial"/>
          <w:color w:val="000000"/>
          <w:u w:val="single"/>
        </w:rPr>
        <w:t xml:space="preserve"> </w:t>
      </w:r>
      <w:r w:rsidRPr="00AC14D0">
        <w:rPr>
          <w:rFonts w:ascii="Arial" w:hAnsi="Arial" w:cs="Arial"/>
          <w:color w:val="000000"/>
          <w:u w:val="single"/>
        </w:rPr>
        <w:t xml:space="preserve"> </w:t>
      </w:r>
      <w:r>
        <w:rPr>
          <w:rFonts w:ascii="Arial" w:hAnsi="Arial" w:cs="Arial"/>
          <w:color w:val="000000"/>
          <w:u w:val="single"/>
        </w:rPr>
        <w:t xml:space="preserve"> </w:t>
      </w:r>
      <w:r w:rsidR="00414921">
        <w:rPr>
          <w:rFonts w:ascii="Arial" w:hAnsi="Arial" w:cs="Arial"/>
          <w:color w:val="000000"/>
          <w:u w:val="single"/>
        </w:rPr>
        <w:t>11.757.578,13</w:t>
      </w:r>
      <w:r w:rsidRPr="00AC14D0">
        <w:rPr>
          <w:rFonts w:ascii="Arial" w:hAnsi="Arial" w:cs="Arial"/>
          <w:color w:val="000000"/>
        </w:rPr>
        <w:t xml:space="preserve">    </w:t>
      </w:r>
    </w:p>
    <w:p w:rsidR="003219A7" w:rsidRPr="00AC14D0" w:rsidRDefault="003219A7" w:rsidP="003A42D0">
      <w:pPr>
        <w:jc w:val="both"/>
        <w:rPr>
          <w:rFonts w:ascii="Arial" w:hAnsi="Arial" w:cs="Arial"/>
          <w:color w:val="000000"/>
        </w:rPr>
      </w:pPr>
      <w:r>
        <w:rPr>
          <w:rFonts w:ascii="Arial" w:hAnsi="Arial" w:cs="Arial"/>
          <w:color w:val="000000"/>
        </w:rPr>
        <w:t>TOPLAM</w:t>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r>
      <w:r>
        <w:rPr>
          <w:rFonts w:ascii="Arial" w:hAnsi="Arial" w:cs="Arial"/>
          <w:color w:val="000000"/>
        </w:rPr>
        <w:tab/>
        <w:t xml:space="preserve">  </w:t>
      </w:r>
      <w:r w:rsidRPr="00AC14D0">
        <w:rPr>
          <w:rFonts w:ascii="Arial" w:hAnsi="Arial" w:cs="Arial"/>
          <w:color w:val="000000"/>
        </w:rPr>
        <w:t xml:space="preserve">         </w:t>
      </w:r>
      <w:r>
        <w:rPr>
          <w:rFonts w:ascii="Arial" w:hAnsi="Arial" w:cs="Arial"/>
          <w:color w:val="000000"/>
        </w:rPr>
        <w:t xml:space="preserve">  </w:t>
      </w:r>
      <w:r w:rsidRPr="00AC14D0">
        <w:rPr>
          <w:rFonts w:ascii="Arial" w:hAnsi="Arial" w:cs="Arial"/>
          <w:color w:val="000000"/>
        </w:rPr>
        <w:t xml:space="preserve">  </w:t>
      </w:r>
      <w:r>
        <w:rPr>
          <w:rFonts w:ascii="Arial" w:hAnsi="Arial" w:cs="Arial"/>
          <w:color w:val="000000"/>
        </w:rPr>
        <w:t xml:space="preserve"> </w:t>
      </w:r>
      <w:r w:rsidR="00414921">
        <w:rPr>
          <w:rFonts w:ascii="Arial" w:hAnsi="Arial" w:cs="Arial"/>
          <w:color w:val="000000"/>
        </w:rPr>
        <w:t>93.012.437,38</w:t>
      </w:r>
      <w:r w:rsidRPr="00AC14D0">
        <w:rPr>
          <w:rFonts w:ascii="Arial" w:hAnsi="Arial" w:cs="Arial"/>
          <w:color w:val="000000"/>
        </w:rPr>
        <w:t xml:space="preserve"> </w:t>
      </w:r>
    </w:p>
    <w:p w:rsidR="003219A7" w:rsidRPr="00AC14D0" w:rsidRDefault="003219A7" w:rsidP="003A42D0">
      <w:pPr>
        <w:rPr>
          <w:rFonts w:ascii="Arial" w:hAnsi="Arial" w:cs="Arial"/>
          <w:color w:val="000000"/>
        </w:rPr>
      </w:pPr>
      <w:r>
        <w:rPr>
          <w:rFonts w:ascii="Arial" w:hAnsi="Arial" w:cs="Arial"/>
          <w:b/>
          <w:color w:val="000000"/>
        </w:rPr>
        <w:t>5393 Sayılı Belediye Kanun.</w:t>
      </w:r>
      <w:r w:rsidRPr="00AC14D0">
        <w:rPr>
          <w:rFonts w:ascii="Arial" w:hAnsi="Arial" w:cs="Arial"/>
          <w:b/>
          <w:color w:val="000000"/>
        </w:rPr>
        <w:t xml:space="preserve"> 49.Mad</w:t>
      </w:r>
      <w:r>
        <w:rPr>
          <w:rFonts w:ascii="Arial" w:hAnsi="Arial" w:cs="Arial"/>
          <w:b/>
          <w:color w:val="000000"/>
        </w:rPr>
        <w:t xml:space="preserve">. </w:t>
      </w:r>
      <w:r w:rsidRPr="00AC14D0">
        <w:rPr>
          <w:rFonts w:ascii="Arial" w:hAnsi="Arial" w:cs="Arial"/>
          <w:b/>
          <w:color w:val="000000"/>
        </w:rPr>
        <w:t>göre %30 sınır</w:t>
      </w:r>
      <w:r>
        <w:rPr>
          <w:rFonts w:ascii="Arial" w:hAnsi="Arial" w:cs="Arial"/>
          <w:b/>
          <w:color w:val="000000"/>
        </w:rPr>
        <w:t xml:space="preserve">            </w:t>
      </w:r>
      <w:r w:rsidRPr="00AC14D0">
        <w:rPr>
          <w:rFonts w:ascii="Arial" w:hAnsi="Arial" w:cs="Arial"/>
          <w:b/>
          <w:color w:val="000000"/>
        </w:rPr>
        <w:t xml:space="preserve">  </w:t>
      </w:r>
      <w:r w:rsidR="00414921">
        <w:rPr>
          <w:rFonts w:ascii="Arial" w:hAnsi="Arial" w:cs="Arial"/>
          <w:b/>
          <w:color w:val="000000"/>
        </w:rPr>
        <w:t>27.903.731,21</w:t>
      </w:r>
    </w:p>
    <w:p w:rsidR="003219A7" w:rsidRPr="00AC14D0" w:rsidRDefault="003219A7" w:rsidP="003A42D0">
      <w:pPr>
        <w:jc w:val="both"/>
        <w:rPr>
          <w:rFonts w:ascii="Arial" w:hAnsi="Arial" w:cs="Arial"/>
          <w:color w:val="000000"/>
        </w:rPr>
      </w:pPr>
      <w:r w:rsidRPr="00AC14D0">
        <w:rPr>
          <w:rFonts w:ascii="Arial" w:hAnsi="Arial" w:cs="Arial"/>
          <w:color w:val="000000"/>
        </w:rPr>
        <w:t>201</w:t>
      </w:r>
      <w:r w:rsidR="00414921">
        <w:rPr>
          <w:rFonts w:ascii="Arial" w:hAnsi="Arial" w:cs="Arial"/>
          <w:color w:val="000000"/>
        </w:rPr>
        <w:t>7</w:t>
      </w:r>
      <w:r w:rsidRPr="00AC14D0">
        <w:rPr>
          <w:rFonts w:ascii="Arial" w:hAnsi="Arial" w:cs="Arial"/>
          <w:color w:val="000000"/>
        </w:rPr>
        <w:t xml:space="preserve"> Mali Yılı Gerçekleşen </w:t>
      </w:r>
      <w:r>
        <w:rPr>
          <w:rFonts w:ascii="Arial" w:hAnsi="Arial" w:cs="Arial"/>
          <w:color w:val="000000"/>
        </w:rPr>
        <w:t>Personel Giderleri</w:t>
      </w:r>
      <w:r w:rsidRPr="00AC14D0">
        <w:rPr>
          <w:rFonts w:ascii="Arial" w:hAnsi="Arial" w:cs="Arial"/>
          <w:color w:val="000000"/>
        </w:rPr>
        <w:t xml:space="preserve">                      </w:t>
      </w:r>
      <w:r>
        <w:rPr>
          <w:rFonts w:ascii="Arial" w:hAnsi="Arial" w:cs="Arial"/>
          <w:color w:val="000000"/>
        </w:rPr>
        <w:t xml:space="preserve">    </w:t>
      </w:r>
      <w:r w:rsidR="00414921">
        <w:rPr>
          <w:rFonts w:ascii="Arial" w:hAnsi="Arial" w:cs="Arial"/>
          <w:color w:val="000000"/>
        </w:rPr>
        <w:t xml:space="preserve">  20.875.144,22</w:t>
      </w:r>
    </w:p>
    <w:p w:rsidR="003219A7" w:rsidRPr="00AC14D0" w:rsidRDefault="003219A7" w:rsidP="003A42D0">
      <w:pPr>
        <w:jc w:val="both"/>
        <w:rPr>
          <w:rFonts w:ascii="Arial" w:hAnsi="Arial" w:cs="Arial"/>
          <w:color w:val="000000"/>
        </w:rPr>
      </w:pPr>
    </w:p>
    <w:p w:rsidR="00295584" w:rsidRDefault="003219A7" w:rsidP="003A42D0">
      <w:pPr>
        <w:jc w:val="both"/>
        <w:rPr>
          <w:rFonts w:ascii="Arial" w:hAnsi="Arial" w:cs="Arial"/>
        </w:rPr>
      </w:pPr>
      <w:r w:rsidRPr="00AC14D0">
        <w:rPr>
          <w:rFonts w:ascii="Arial" w:hAnsi="Arial" w:cs="Arial"/>
          <w:color w:val="000000"/>
        </w:rPr>
        <w:t>201</w:t>
      </w:r>
      <w:r w:rsidR="00414921">
        <w:rPr>
          <w:rFonts w:ascii="Arial" w:hAnsi="Arial" w:cs="Arial"/>
          <w:color w:val="000000"/>
        </w:rPr>
        <w:t>7</w:t>
      </w:r>
      <w:r w:rsidRPr="00AC14D0">
        <w:rPr>
          <w:rFonts w:ascii="Arial" w:hAnsi="Arial" w:cs="Arial"/>
          <w:color w:val="000000"/>
        </w:rPr>
        <w:t xml:space="preserve"> Mali Yılı Gerçekleşen Personel Gideri Oranı </w:t>
      </w:r>
      <w:r w:rsidRPr="003219A7">
        <w:rPr>
          <w:rFonts w:ascii="Arial" w:hAnsi="Arial" w:cs="Arial"/>
          <w:b/>
          <w:color w:val="000000"/>
        </w:rPr>
        <w:t xml:space="preserve">% </w:t>
      </w:r>
      <w:r w:rsidR="00414921">
        <w:rPr>
          <w:rFonts w:ascii="Arial" w:hAnsi="Arial" w:cs="Arial"/>
          <w:b/>
          <w:color w:val="000000"/>
        </w:rPr>
        <w:t>22,44</w:t>
      </w:r>
      <w:r w:rsidRPr="003219A7">
        <w:rPr>
          <w:rFonts w:ascii="Arial" w:hAnsi="Arial" w:cs="Arial"/>
          <w:b/>
          <w:color w:val="000000"/>
        </w:rPr>
        <w:t xml:space="preserve"> </w:t>
      </w:r>
      <w:r w:rsidRPr="00AC14D0">
        <w:rPr>
          <w:rFonts w:ascii="Arial" w:hAnsi="Arial" w:cs="Arial"/>
          <w:color w:val="000000"/>
        </w:rPr>
        <w:t>olarak gerçekleşmiştir.</w:t>
      </w:r>
    </w:p>
    <w:p w:rsidR="00921D5E" w:rsidRDefault="00921D5E" w:rsidP="003A42D0">
      <w:pPr>
        <w:jc w:val="both"/>
        <w:rPr>
          <w:rFonts w:ascii="Arial" w:hAnsi="Arial" w:cs="Arial"/>
        </w:rPr>
      </w:pPr>
    </w:p>
    <w:p w:rsidR="005774BE" w:rsidRDefault="005774BE" w:rsidP="003A42D0">
      <w:pPr>
        <w:jc w:val="both"/>
        <w:rPr>
          <w:rFonts w:ascii="Arial" w:hAnsi="Arial" w:cs="Arial"/>
          <w:b/>
        </w:rPr>
      </w:pPr>
      <w:r>
        <w:rPr>
          <w:rFonts w:ascii="Arial" w:hAnsi="Arial" w:cs="Arial"/>
          <w:b/>
        </w:rPr>
        <w:t xml:space="preserve">Personel Giderlerinin Yıllık Gerçekleşmesi    </w:t>
      </w:r>
    </w:p>
    <w:tbl>
      <w:tblPr>
        <w:tblW w:w="0" w:type="auto"/>
        <w:tblBorders>
          <w:top w:val="single" w:sz="18" w:space="0" w:color="auto"/>
          <w:left w:val="single" w:sz="18" w:space="0" w:color="auto"/>
          <w:bottom w:val="single" w:sz="18" w:space="0" w:color="auto"/>
          <w:right w:val="single" w:sz="18" w:space="0" w:color="auto"/>
          <w:insideH w:val="single" w:sz="12" w:space="0" w:color="auto"/>
          <w:insideV w:val="single" w:sz="12" w:space="0" w:color="auto"/>
        </w:tblBorders>
        <w:tblLook w:val="01E0"/>
      </w:tblPr>
      <w:tblGrid>
        <w:gridCol w:w="1511"/>
        <w:gridCol w:w="4157"/>
        <w:gridCol w:w="2912"/>
      </w:tblGrid>
      <w:tr w:rsidR="005774BE" w:rsidTr="00295584">
        <w:trPr>
          <w:trHeight w:val="521"/>
        </w:trPr>
        <w:tc>
          <w:tcPr>
            <w:tcW w:w="1511" w:type="dxa"/>
            <w:shd w:val="clear" w:color="auto" w:fill="7030A0"/>
            <w:vAlign w:val="center"/>
          </w:tcPr>
          <w:p w:rsidR="005774BE" w:rsidRPr="0023213C" w:rsidRDefault="005774BE" w:rsidP="003A42D0">
            <w:pPr>
              <w:jc w:val="center"/>
              <w:rPr>
                <w:rFonts w:ascii="Arial" w:hAnsi="Arial" w:cs="Arial"/>
                <w:b/>
                <w:color w:val="FFFFFF" w:themeColor="background1"/>
              </w:rPr>
            </w:pPr>
            <w:r>
              <w:rPr>
                <w:rFonts w:ascii="Arial" w:hAnsi="Arial" w:cs="Arial"/>
                <w:b/>
              </w:rPr>
              <w:t xml:space="preserve">   </w:t>
            </w:r>
            <w:r w:rsidRPr="0023213C">
              <w:rPr>
                <w:rFonts w:ascii="Arial" w:hAnsi="Arial" w:cs="Arial"/>
                <w:b/>
                <w:color w:val="FFFFFF" w:themeColor="background1"/>
              </w:rPr>
              <w:t>Kodu</w:t>
            </w:r>
          </w:p>
        </w:tc>
        <w:tc>
          <w:tcPr>
            <w:tcW w:w="4157" w:type="dxa"/>
            <w:shd w:val="clear" w:color="auto" w:fill="7030A0"/>
            <w:vAlign w:val="center"/>
          </w:tcPr>
          <w:p w:rsidR="005774BE" w:rsidRPr="0023213C" w:rsidRDefault="005774BE" w:rsidP="003A42D0">
            <w:pPr>
              <w:jc w:val="center"/>
              <w:rPr>
                <w:rFonts w:ascii="Arial" w:hAnsi="Arial" w:cs="Arial"/>
                <w:b/>
                <w:color w:val="FFFFFF" w:themeColor="background1"/>
              </w:rPr>
            </w:pPr>
            <w:r w:rsidRPr="0023213C">
              <w:rPr>
                <w:rFonts w:ascii="Arial" w:hAnsi="Arial" w:cs="Arial"/>
                <w:b/>
                <w:color w:val="FFFFFF" w:themeColor="background1"/>
              </w:rPr>
              <w:t>Açıklama</w:t>
            </w:r>
          </w:p>
        </w:tc>
        <w:tc>
          <w:tcPr>
            <w:tcW w:w="2912" w:type="dxa"/>
            <w:shd w:val="clear" w:color="auto" w:fill="7030A0"/>
            <w:vAlign w:val="center"/>
          </w:tcPr>
          <w:p w:rsidR="005774BE" w:rsidRPr="0023213C" w:rsidRDefault="005774BE" w:rsidP="003A42D0">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295584">
        <w:tc>
          <w:tcPr>
            <w:tcW w:w="1511" w:type="dxa"/>
            <w:shd w:val="clear" w:color="auto" w:fill="auto"/>
          </w:tcPr>
          <w:p w:rsidR="005774BE" w:rsidRDefault="005774BE" w:rsidP="003A42D0">
            <w:pPr>
              <w:jc w:val="both"/>
              <w:rPr>
                <w:rFonts w:ascii="Arial" w:hAnsi="Arial" w:cs="Arial"/>
              </w:rPr>
            </w:pPr>
            <w:r>
              <w:rPr>
                <w:rFonts w:ascii="Arial" w:hAnsi="Arial" w:cs="Arial"/>
              </w:rPr>
              <w:t>01.1</w:t>
            </w:r>
          </w:p>
        </w:tc>
        <w:tc>
          <w:tcPr>
            <w:tcW w:w="4157" w:type="dxa"/>
            <w:shd w:val="clear" w:color="auto" w:fill="auto"/>
          </w:tcPr>
          <w:p w:rsidR="005774BE" w:rsidRDefault="005774BE" w:rsidP="003A42D0">
            <w:pPr>
              <w:jc w:val="both"/>
              <w:rPr>
                <w:rFonts w:ascii="Arial" w:hAnsi="Arial" w:cs="Arial"/>
              </w:rPr>
            </w:pPr>
            <w:r>
              <w:rPr>
                <w:rFonts w:ascii="Arial" w:hAnsi="Arial" w:cs="Arial"/>
              </w:rPr>
              <w:t>Memurlar</w:t>
            </w:r>
          </w:p>
        </w:tc>
        <w:tc>
          <w:tcPr>
            <w:tcW w:w="2912" w:type="dxa"/>
            <w:shd w:val="clear" w:color="auto" w:fill="auto"/>
            <w:vAlign w:val="center"/>
          </w:tcPr>
          <w:p w:rsidR="005774BE" w:rsidRPr="008F3FEF" w:rsidRDefault="00414921" w:rsidP="003A42D0">
            <w:pPr>
              <w:jc w:val="right"/>
              <w:rPr>
                <w:rFonts w:ascii="Arial TUR" w:hAnsi="Arial TUR" w:cs="Arial TUR"/>
              </w:rPr>
            </w:pPr>
            <w:r>
              <w:rPr>
                <w:rFonts w:ascii="Arial TUR" w:hAnsi="Arial TUR" w:cs="Arial TUR"/>
              </w:rPr>
              <w:t>7.008.272,48</w:t>
            </w:r>
          </w:p>
        </w:tc>
      </w:tr>
      <w:tr w:rsidR="005774BE" w:rsidTr="00295584">
        <w:tc>
          <w:tcPr>
            <w:tcW w:w="1511" w:type="dxa"/>
            <w:shd w:val="clear" w:color="auto" w:fill="auto"/>
          </w:tcPr>
          <w:p w:rsidR="005774BE" w:rsidRDefault="005774BE" w:rsidP="003A42D0">
            <w:pPr>
              <w:jc w:val="both"/>
              <w:rPr>
                <w:rFonts w:ascii="Arial" w:hAnsi="Arial" w:cs="Arial"/>
              </w:rPr>
            </w:pPr>
            <w:r>
              <w:rPr>
                <w:rFonts w:ascii="Arial" w:hAnsi="Arial" w:cs="Arial"/>
              </w:rPr>
              <w:t>01.2</w:t>
            </w:r>
          </w:p>
        </w:tc>
        <w:tc>
          <w:tcPr>
            <w:tcW w:w="4157" w:type="dxa"/>
            <w:shd w:val="clear" w:color="auto" w:fill="auto"/>
          </w:tcPr>
          <w:p w:rsidR="005774BE" w:rsidRDefault="005774BE" w:rsidP="003A42D0">
            <w:pPr>
              <w:jc w:val="both"/>
              <w:rPr>
                <w:rFonts w:ascii="Arial" w:hAnsi="Arial" w:cs="Arial"/>
              </w:rPr>
            </w:pPr>
            <w:r>
              <w:rPr>
                <w:rFonts w:ascii="Arial" w:hAnsi="Arial" w:cs="Arial"/>
              </w:rPr>
              <w:t>Sözleşmeli Personel</w:t>
            </w:r>
          </w:p>
        </w:tc>
        <w:tc>
          <w:tcPr>
            <w:tcW w:w="2912" w:type="dxa"/>
            <w:shd w:val="clear" w:color="auto" w:fill="auto"/>
            <w:vAlign w:val="center"/>
          </w:tcPr>
          <w:p w:rsidR="005774BE" w:rsidRPr="008F3FEF" w:rsidRDefault="00414921" w:rsidP="003A42D0">
            <w:pPr>
              <w:jc w:val="right"/>
              <w:rPr>
                <w:rFonts w:ascii="Arial TUR" w:hAnsi="Arial TUR" w:cs="Arial TUR"/>
              </w:rPr>
            </w:pPr>
            <w:r>
              <w:rPr>
                <w:rFonts w:ascii="Arial TUR" w:hAnsi="Arial TUR" w:cs="Arial TUR"/>
              </w:rPr>
              <w:t>163.826,99</w:t>
            </w:r>
          </w:p>
        </w:tc>
      </w:tr>
      <w:tr w:rsidR="005774BE" w:rsidTr="00295584">
        <w:tc>
          <w:tcPr>
            <w:tcW w:w="1511" w:type="dxa"/>
            <w:shd w:val="clear" w:color="auto" w:fill="auto"/>
          </w:tcPr>
          <w:p w:rsidR="005774BE" w:rsidRDefault="005774BE" w:rsidP="003A42D0">
            <w:pPr>
              <w:jc w:val="both"/>
              <w:rPr>
                <w:rFonts w:ascii="Arial" w:hAnsi="Arial" w:cs="Arial"/>
              </w:rPr>
            </w:pPr>
            <w:r>
              <w:rPr>
                <w:rFonts w:ascii="Arial" w:hAnsi="Arial" w:cs="Arial"/>
              </w:rPr>
              <w:t>01.3</w:t>
            </w:r>
          </w:p>
        </w:tc>
        <w:tc>
          <w:tcPr>
            <w:tcW w:w="4157" w:type="dxa"/>
            <w:shd w:val="clear" w:color="auto" w:fill="auto"/>
          </w:tcPr>
          <w:p w:rsidR="005774BE" w:rsidRDefault="005774BE" w:rsidP="003A42D0">
            <w:pPr>
              <w:jc w:val="both"/>
              <w:rPr>
                <w:rFonts w:ascii="Arial" w:hAnsi="Arial" w:cs="Arial"/>
              </w:rPr>
            </w:pPr>
            <w:r>
              <w:rPr>
                <w:rFonts w:ascii="Arial" w:hAnsi="Arial" w:cs="Arial"/>
              </w:rPr>
              <w:t>İşçiler</w:t>
            </w:r>
          </w:p>
        </w:tc>
        <w:tc>
          <w:tcPr>
            <w:tcW w:w="2912" w:type="dxa"/>
            <w:shd w:val="clear" w:color="auto" w:fill="auto"/>
            <w:vAlign w:val="center"/>
          </w:tcPr>
          <w:p w:rsidR="005774BE" w:rsidRPr="008F3FEF" w:rsidRDefault="00414921" w:rsidP="003A42D0">
            <w:pPr>
              <w:jc w:val="right"/>
              <w:rPr>
                <w:rFonts w:ascii="Arial TUR" w:hAnsi="Arial TUR" w:cs="Arial TUR"/>
              </w:rPr>
            </w:pPr>
            <w:r>
              <w:rPr>
                <w:rFonts w:ascii="Arial TUR" w:hAnsi="Arial TUR" w:cs="Arial TUR"/>
              </w:rPr>
              <w:t>13.178.558,72</w:t>
            </w:r>
          </w:p>
        </w:tc>
      </w:tr>
      <w:tr w:rsidR="005774BE" w:rsidTr="00295584">
        <w:tc>
          <w:tcPr>
            <w:tcW w:w="1511" w:type="dxa"/>
            <w:shd w:val="clear" w:color="auto" w:fill="auto"/>
          </w:tcPr>
          <w:p w:rsidR="005774BE" w:rsidRDefault="005774BE" w:rsidP="003A42D0">
            <w:pPr>
              <w:jc w:val="both"/>
              <w:rPr>
                <w:rFonts w:ascii="Arial" w:hAnsi="Arial" w:cs="Arial"/>
              </w:rPr>
            </w:pPr>
            <w:r>
              <w:rPr>
                <w:rFonts w:ascii="Arial" w:hAnsi="Arial" w:cs="Arial"/>
              </w:rPr>
              <w:t>01.4</w:t>
            </w:r>
          </w:p>
        </w:tc>
        <w:tc>
          <w:tcPr>
            <w:tcW w:w="4157" w:type="dxa"/>
            <w:shd w:val="clear" w:color="auto" w:fill="auto"/>
          </w:tcPr>
          <w:p w:rsidR="005774BE" w:rsidRDefault="005774BE" w:rsidP="003A42D0">
            <w:pPr>
              <w:jc w:val="both"/>
              <w:rPr>
                <w:rFonts w:ascii="Arial" w:hAnsi="Arial" w:cs="Arial"/>
              </w:rPr>
            </w:pPr>
            <w:r>
              <w:rPr>
                <w:rFonts w:ascii="Arial" w:hAnsi="Arial" w:cs="Arial"/>
              </w:rPr>
              <w:t>Geçici Personel</w:t>
            </w:r>
          </w:p>
        </w:tc>
        <w:tc>
          <w:tcPr>
            <w:tcW w:w="2912" w:type="dxa"/>
            <w:shd w:val="clear" w:color="auto" w:fill="auto"/>
            <w:vAlign w:val="center"/>
          </w:tcPr>
          <w:p w:rsidR="005774BE" w:rsidRPr="008F3FEF" w:rsidRDefault="00414921" w:rsidP="003A42D0">
            <w:pPr>
              <w:jc w:val="right"/>
              <w:rPr>
                <w:rFonts w:ascii="Arial TUR" w:hAnsi="Arial TUR" w:cs="Arial TUR"/>
              </w:rPr>
            </w:pPr>
            <w:r>
              <w:rPr>
                <w:rFonts w:ascii="Arial TUR" w:hAnsi="Arial TUR" w:cs="Arial TUR"/>
              </w:rPr>
              <w:t>125.588,10</w:t>
            </w:r>
          </w:p>
        </w:tc>
      </w:tr>
      <w:tr w:rsidR="005774BE" w:rsidTr="00295584">
        <w:tc>
          <w:tcPr>
            <w:tcW w:w="1511" w:type="dxa"/>
            <w:shd w:val="clear" w:color="auto" w:fill="auto"/>
          </w:tcPr>
          <w:p w:rsidR="005774BE" w:rsidRDefault="005774BE" w:rsidP="003A42D0">
            <w:pPr>
              <w:jc w:val="both"/>
              <w:rPr>
                <w:rFonts w:ascii="Arial" w:hAnsi="Arial" w:cs="Arial"/>
              </w:rPr>
            </w:pPr>
            <w:r>
              <w:rPr>
                <w:rFonts w:ascii="Arial" w:hAnsi="Arial" w:cs="Arial"/>
              </w:rPr>
              <w:t>01.5</w:t>
            </w:r>
          </w:p>
        </w:tc>
        <w:tc>
          <w:tcPr>
            <w:tcW w:w="4157" w:type="dxa"/>
            <w:shd w:val="clear" w:color="auto" w:fill="auto"/>
          </w:tcPr>
          <w:p w:rsidR="005774BE" w:rsidRDefault="005774BE" w:rsidP="003A42D0">
            <w:pPr>
              <w:jc w:val="both"/>
              <w:rPr>
                <w:rFonts w:ascii="Arial" w:hAnsi="Arial" w:cs="Arial"/>
              </w:rPr>
            </w:pPr>
            <w:r>
              <w:rPr>
                <w:rFonts w:ascii="Arial" w:hAnsi="Arial" w:cs="Arial"/>
              </w:rPr>
              <w:t>Diğer Personel</w:t>
            </w:r>
          </w:p>
        </w:tc>
        <w:tc>
          <w:tcPr>
            <w:tcW w:w="2912" w:type="dxa"/>
            <w:shd w:val="clear" w:color="auto" w:fill="auto"/>
            <w:vAlign w:val="center"/>
          </w:tcPr>
          <w:p w:rsidR="005774BE" w:rsidRPr="008F3FEF" w:rsidRDefault="00414921" w:rsidP="003A42D0">
            <w:pPr>
              <w:jc w:val="right"/>
              <w:rPr>
                <w:rFonts w:ascii="Arial TUR" w:hAnsi="Arial TUR" w:cs="Arial TUR"/>
              </w:rPr>
            </w:pPr>
            <w:r>
              <w:rPr>
                <w:rFonts w:ascii="Arial TUR" w:hAnsi="Arial TUR" w:cs="Arial TUR"/>
              </w:rPr>
              <w:t>398.897,93</w:t>
            </w:r>
          </w:p>
        </w:tc>
      </w:tr>
      <w:tr w:rsidR="005774BE" w:rsidTr="00295584">
        <w:tc>
          <w:tcPr>
            <w:tcW w:w="5668" w:type="dxa"/>
            <w:gridSpan w:val="2"/>
            <w:shd w:val="clear" w:color="auto" w:fill="auto"/>
          </w:tcPr>
          <w:p w:rsidR="005774BE" w:rsidRDefault="005774BE" w:rsidP="003A42D0">
            <w:pPr>
              <w:jc w:val="center"/>
              <w:rPr>
                <w:rFonts w:ascii="Arial" w:hAnsi="Arial" w:cs="Arial"/>
                <w:color w:val="000080"/>
              </w:rPr>
            </w:pPr>
            <w:r>
              <w:rPr>
                <w:rFonts w:ascii="Arial" w:hAnsi="Arial" w:cs="Arial"/>
                <w:b/>
                <w:color w:val="000080"/>
              </w:rPr>
              <w:t>T O P L A M</w:t>
            </w:r>
          </w:p>
        </w:tc>
        <w:tc>
          <w:tcPr>
            <w:tcW w:w="2912" w:type="dxa"/>
            <w:shd w:val="clear" w:color="auto" w:fill="auto"/>
          </w:tcPr>
          <w:p w:rsidR="005774BE" w:rsidRDefault="00414921" w:rsidP="003A42D0">
            <w:pPr>
              <w:jc w:val="right"/>
              <w:rPr>
                <w:rFonts w:ascii="Arial" w:hAnsi="Arial" w:cs="Arial"/>
                <w:b/>
                <w:color w:val="000080"/>
              </w:rPr>
            </w:pPr>
            <w:r>
              <w:rPr>
                <w:rFonts w:ascii="Arial" w:hAnsi="Arial" w:cs="Arial"/>
                <w:b/>
                <w:color w:val="000080"/>
              </w:rPr>
              <w:t>20.875.144,22</w:t>
            </w:r>
          </w:p>
        </w:tc>
      </w:tr>
    </w:tbl>
    <w:p w:rsidR="00B75DE6" w:rsidRDefault="00A55694" w:rsidP="003A42D0">
      <w:pPr>
        <w:jc w:val="both"/>
      </w:pPr>
      <w:r>
        <w:rPr>
          <w:noProof/>
        </w:rPr>
        <w:drawing>
          <wp:anchor distT="0" distB="0" distL="114300" distR="114300" simplePos="0" relativeHeight="251638784" behindDoc="0" locked="0" layoutInCell="1" allowOverlap="1">
            <wp:simplePos x="0" y="0"/>
            <wp:positionH relativeFrom="column">
              <wp:posOffset>-80010</wp:posOffset>
            </wp:positionH>
            <wp:positionV relativeFrom="paragraph">
              <wp:posOffset>113030</wp:posOffset>
            </wp:positionV>
            <wp:extent cx="5429250" cy="2324100"/>
            <wp:effectExtent l="19050" t="0" r="19050" b="0"/>
            <wp:wrapNone/>
            <wp:docPr id="30"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7"/>
              </a:graphicData>
            </a:graphic>
          </wp:anchor>
        </w:drawing>
      </w:r>
    </w:p>
    <w:p w:rsidR="00B75DE6" w:rsidRPr="00D87FF3" w:rsidRDefault="00B75DE6" w:rsidP="003A42D0">
      <w:pPr>
        <w:jc w:val="both"/>
      </w:pPr>
    </w:p>
    <w:p w:rsidR="005774BE" w:rsidRDefault="005774BE" w:rsidP="003A42D0">
      <w:pPr>
        <w:jc w:val="both"/>
        <w:rPr>
          <w:rFonts w:ascii="Arial" w:hAnsi="Arial" w:cs="Arial"/>
          <w:b/>
        </w:rPr>
      </w:pPr>
    </w:p>
    <w:p w:rsidR="004146DA" w:rsidRDefault="004146DA" w:rsidP="003A42D0">
      <w:pPr>
        <w:jc w:val="both"/>
        <w:rPr>
          <w:rFonts w:ascii="Arial" w:hAnsi="Arial" w:cs="Arial"/>
          <w:b/>
        </w:rPr>
      </w:pPr>
    </w:p>
    <w:p w:rsidR="00295584" w:rsidRDefault="00295584" w:rsidP="003A42D0">
      <w:pPr>
        <w:jc w:val="both"/>
        <w:rPr>
          <w:rFonts w:ascii="Arial" w:hAnsi="Arial" w:cs="Arial"/>
          <w:b/>
        </w:rPr>
      </w:pPr>
    </w:p>
    <w:p w:rsidR="00295584" w:rsidRDefault="00295584" w:rsidP="003A42D0">
      <w:pPr>
        <w:jc w:val="both"/>
        <w:rPr>
          <w:rFonts w:ascii="Arial" w:hAnsi="Arial" w:cs="Arial"/>
          <w:b/>
        </w:rPr>
      </w:pPr>
    </w:p>
    <w:p w:rsidR="00295584" w:rsidRDefault="00295584" w:rsidP="003A42D0">
      <w:pPr>
        <w:jc w:val="both"/>
        <w:rPr>
          <w:rFonts w:ascii="Arial" w:hAnsi="Arial" w:cs="Arial"/>
          <w:b/>
        </w:rPr>
      </w:pPr>
    </w:p>
    <w:p w:rsidR="00295584" w:rsidRDefault="00295584" w:rsidP="003A42D0">
      <w:pPr>
        <w:jc w:val="both"/>
        <w:rPr>
          <w:rFonts w:ascii="Arial" w:hAnsi="Arial" w:cs="Arial"/>
          <w:b/>
        </w:rPr>
      </w:pPr>
    </w:p>
    <w:p w:rsidR="00295584" w:rsidRDefault="00295584" w:rsidP="003A42D0">
      <w:pPr>
        <w:jc w:val="both"/>
        <w:rPr>
          <w:rFonts w:ascii="Arial" w:hAnsi="Arial" w:cs="Arial"/>
          <w:b/>
        </w:rPr>
      </w:pPr>
    </w:p>
    <w:p w:rsidR="00295584" w:rsidRDefault="00295584" w:rsidP="003A42D0">
      <w:pPr>
        <w:jc w:val="both"/>
        <w:rPr>
          <w:rFonts w:ascii="Arial" w:hAnsi="Arial" w:cs="Arial"/>
          <w:b/>
        </w:rPr>
      </w:pPr>
    </w:p>
    <w:p w:rsidR="00295584" w:rsidRDefault="00295584" w:rsidP="003A42D0">
      <w:pPr>
        <w:jc w:val="both"/>
        <w:rPr>
          <w:rFonts w:ascii="Arial" w:hAnsi="Arial" w:cs="Arial"/>
          <w:b/>
        </w:rPr>
      </w:pPr>
    </w:p>
    <w:p w:rsidR="00295584" w:rsidRDefault="00295584" w:rsidP="003A42D0">
      <w:pPr>
        <w:jc w:val="both"/>
        <w:rPr>
          <w:rFonts w:ascii="Arial" w:hAnsi="Arial" w:cs="Arial"/>
          <w:b/>
        </w:rPr>
      </w:pPr>
    </w:p>
    <w:p w:rsidR="004146DA" w:rsidRDefault="004146DA" w:rsidP="003A42D0">
      <w:pPr>
        <w:jc w:val="both"/>
        <w:rPr>
          <w:rFonts w:ascii="Arial" w:hAnsi="Arial" w:cs="Arial"/>
          <w:b/>
        </w:rPr>
      </w:pPr>
    </w:p>
    <w:p w:rsidR="005774BE" w:rsidRDefault="005774BE" w:rsidP="003A42D0">
      <w:pPr>
        <w:jc w:val="both"/>
        <w:rPr>
          <w:rFonts w:ascii="Arial" w:hAnsi="Arial" w:cs="Arial"/>
          <w:b/>
        </w:rPr>
      </w:pPr>
      <w:r>
        <w:rPr>
          <w:rFonts w:ascii="Arial" w:hAnsi="Arial" w:cs="Arial"/>
          <w:b/>
        </w:rPr>
        <w:lastRenderedPageBreak/>
        <w:t>2-Sosyal Güvenlik Kurumu Devlet Primi Giderleri</w:t>
      </w:r>
    </w:p>
    <w:p w:rsidR="005774BE" w:rsidRDefault="005774BE" w:rsidP="003A42D0">
      <w:pPr>
        <w:jc w:val="both"/>
        <w:rPr>
          <w:rFonts w:ascii="Arial" w:hAnsi="Arial" w:cs="Arial"/>
          <w:b/>
        </w:rPr>
      </w:pPr>
    </w:p>
    <w:p w:rsidR="005774BE" w:rsidRDefault="005774BE" w:rsidP="003A42D0">
      <w:pPr>
        <w:ind w:firstLine="708"/>
        <w:jc w:val="both"/>
        <w:rPr>
          <w:rFonts w:ascii="Arial" w:hAnsi="Arial" w:cs="Arial"/>
        </w:rPr>
      </w:pPr>
      <w:r>
        <w:rPr>
          <w:rFonts w:ascii="Arial" w:hAnsi="Arial" w:cs="Arial"/>
        </w:rPr>
        <w:t>201</w:t>
      </w:r>
      <w:r w:rsidR="00414921">
        <w:rPr>
          <w:rFonts w:ascii="Arial" w:hAnsi="Arial" w:cs="Arial"/>
        </w:rPr>
        <w:t>7</w:t>
      </w:r>
      <w:r>
        <w:rPr>
          <w:rFonts w:ascii="Arial" w:hAnsi="Arial" w:cs="Arial"/>
        </w:rPr>
        <w:t xml:space="preserve"> Mali Yılı Gider Bütçesinde “Sosyal Güvenlik Kurumu Devlet Primi”  giderleri tertibine </w:t>
      </w:r>
      <w:r w:rsidR="0071302C">
        <w:rPr>
          <w:rFonts w:ascii="Arial" w:hAnsi="Arial" w:cs="Arial"/>
        </w:rPr>
        <w:t>3.753</w:t>
      </w:r>
      <w:r w:rsidR="001A15BE">
        <w:rPr>
          <w:rFonts w:ascii="Arial" w:hAnsi="Arial" w:cs="Arial"/>
        </w:rPr>
        <w:t>.</w:t>
      </w:r>
      <w:r w:rsidR="00A55694">
        <w:rPr>
          <w:rFonts w:ascii="Arial" w:hAnsi="Arial" w:cs="Arial"/>
        </w:rPr>
        <w:t>0</w:t>
      </w:r>
      <w:r w:rsidR="001A15BE">
        <w:rPr>
          <w:rFonts w:ascii="Arial" w:hAnsi="Arial" w:cs="Arial"/>
        </w:rPr>
        <w:t>00,00</w:t>
      </w:r>
      <w:r>
        <w:rPr>
          <w:rFonts w:ascii="Arial" w:hAnsi="Arial" w:cs="Arial"/>
        </w:rPr>
        <w:t xml:space="preserve"> TL ödenek verilmiş olup</w:t>
      </w:r>
      <w:r w:rsidR="001A15BE">
        <w:rPr>
          <w:rFonts w:ascii="Arial" w:hAnsi="Arial" w:cs="Arial"/>
        </w:rPr>
        <w:t xml:space="preserve"> </w:t>
      </w:r>
      <w:r w:rsidR="0071302C">
        <w:rPr>
          <w:rFonts w:ascii="Arial" w:hAnsi="Arial" w:cs="Arial"/>
        </w:rPr>
        <w:t>202.0</w:t>
      </w:r>
      <w:r w:rsidR="00A55694">
        <w:rPr>
          <w:rFonts w:ascii="Arial" w:hAnsi="Arial" w:cs="Arial"/>
        </w:rPr>
        <w:t>00,00</w:t>
      </w:r>
      <w:r>
        <w:rPr>
          <w:rFonts w:ascii="Arial" w:hAnsi="Arial" w:cs="Arial"/>
        </w:rPr>
        <w:t xml:space="preserve"> TL eklenen ve </w:t>
      </w:r>
      <w:r w:rsidR="0071302C">
        <w:rPr>
          <w:rFonts w:ascii="Arial" w:hAnsi="Arial" w:cs="Arial"/>
        </w:rPr>
        <w:t>6.000,00</w:t>
      </w:r>
      <w:r>
        <w:rPr>
          <w:rFonts w:ascii="Arial" w:hAnsi="Arial" w:cs="Arial"/>
        </w:rPr>
        <w:t xml:space="preserve"> TL düşülen ödenekle net Sosyal Güvenlik Kurumu Devlet Primi gideri ödeneği </w:t>
      </w:r>
      <w:r w:rsidR="0071302C">
        <w:rPr>
          <w:rFonts w:ascii="Arial" w:hAnsi="Arial" w:cs="Arial"/>
        </w:rPr>
        <w:t>3.949.000,00</w:t>
      </w:r>
      <w:r>
        <w:rPr>
          <w:rFonts w:ascii="Arial" w:hAnsi="Arial" w:cs="Arial"/>
        </w:rPr>
        <w:t xml:space="preserve"> TL olmuştur. Sosyal Güvenlik Kurumu Devlet Primi gideri ödeneği gerçekleşen gider bütçesinin </w:t>
      </w:r>
      <w:r w:rsidR="001E3435" w:rsidRPr="001E3435">
        <w:rPr>
          <w:rFonts w:ascii="Arial" w:hAnsi="Arial" w:cs="Arial"/>
        </w:rPr>
        <w:t xml:space="preserve">% </w:t>
      </w:r>
      <w:r w:rsidR="00A55694">
        <w:rPr>
          <w:rFonts w:ascii="Arial" w:hAnsi="Arial" w:cs="Arial"/>
        </w:rPr>
        <w:t>3,</w:t>
      </w:r>
      <w:r w:rsidR="008D164D">
        <w:rPr>
          <w:rFonts w:ascii="Arial" w:hAnsi="Arial" w:cs="Arial"/>
        </w:rPr>
        <w:t>67’</w:t>
      </w:r>
      <w:r w:rsidRPr="001E3435">
        <w:rPr>
          <w:rFonts w:ascii="Arial" w:hAnsi="Arial" w:cs="Arial"/>
        </w:rPr>
        <w:t>n</w:t>
      </w:r>
      <w:r w:rsidR="008D164D">
        <w:rPr>
          <w:rFonts w:ascii="Arial" w:hAnsi="Arial" w:cs="Arial"/>
        </w:rPr>
        <w:t>i</w:t>
      </w:r>
      <w:r>
        <w:rPr>
          <w:rFonts w:ascii="Arial" w:hAnsi="Arial" w:cs="Arial"/>
        </w:rPr>
        <w:t xml:space="preserve"> oluştururken </w:t>
      </w:r>
      <w:r w:rsidR="00A55694">
        <w:rPr>
          <w:rFonts w:ascii="Arial" w:hAnsi="Arial" w:cs="Arial"/>
        </w:rPr>
        <w:t>3.</w:t>
      </w:r>
      <w:r w:rsidR="0071302C">
        <w:rPr>
          <w:rFonts w:ascii="Arial" w:hAnsi="Arial" w:cs="Arial"/>
        </w:rPr>
        <w:t>755.433,84</w:t>
      </w:r>
      <w:r w:rsidR="00A55694">
        <w:rPr>
          <w:rFonts w:ascii="Arial" w:hAnsi="Arial" w:cs="Arial"/>
        </w:rPr>
        <w:t xml:space="preserve"> </w:t>
      </w:r>
      <w:r>
        <w:rPr>
          <w:rFonts w:ascii="Arial" w:hAnsi="Arial" w:cs="Arial"/>
        </w:rPr>
        <w:t>TL’ s</w:t>
      </w:r>
      <w:r w:rsidR="00A55694">
        <w:rPr>
          <w:rFonts w:ascii="Arial" w:hAnsi="Arial" w:cs="Arial"/>
        </w:rPr>
        <w:t>i</w:t>
      </w:r>
      <w:r>
        <w:rPr>
          <w:rFonts w:ascii="Arial" w:hAnsi="Arial" w:cs="Arial"/>
        </w:rPr>
        <w:t xml:space="preserve"> harcanmıştır.</w:t>
      </w:r>
    </w:p>
    <w:p w:rsidR="005774BE" w:rsidRDefault="005774BE" w:rsidP="003A42D0">
      <w:pPr>
        <w:jc w:val="both"/>
        <w:rPr>
          <w:rFonts w:ascii="Arial" w:hAnsi="Arial" w:cs="Arial"/>
        </w:rPr>
      </w:pPr>
    </w:p>
    <w:p w:rsidR="00921D5E" w:rsidRDefault="00921D5E" w:rsidP="003A42D0">
      <w:pPr>
        <w:jc w:val="both"/>
        <w:rPr>
          <w:rFonts w:ascii="Arial" w:hAnsi="Arial" w:cs="Arial"/>
        </w:rPr>
      </w:pPr>
    </w:p>
    <w:p w:rsidR="005774BE" w:rsidRDefault="005774BE" w:rsidP="003A42D0">
      <w:pPr>
        <w:jc w:val="both"/>
        <w:rPr>
          <w:rFonts w:ascii="Arial" w:hAnsi="Arial" w:cs="Arial"/>
        </w:rPr>
      </w:pPr>
      <w:r>
        <w:rPr>
          <w:rFonts w:ascii="Arial" w:hAnsi="Arial" w:cs="Arial"/>
          <w:b/>
        </w:rPr>
        <w:t xml:space="preserve">Sosyal Güvenlik Kurumu Devlet Primi Giderlerinin Yıllık Gerçekleşmesi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0"/>
        <w:gridCol w:w="4259"/>
        <w:gridCol w:w="2803"/>
      </w:tblGrid>
      <w:tr w:rsidR="005774BE" w:rsidTr="003A42D0">
        <w:tc>
          <w:tcPr>
            <w:tcW w:w="1410" w:type="dxa"/>
            <w:tcBorders>
              <w:top w:val="single" w:sz="18" w:space="0" w:color="auto"/>
              <w:left w:val="single" w:sz="18" w:space="0" w:color="auto"/>
              <w:bottom w:val="single" w:sz="12" w:space="0" w:color="auto"/>
              <w:right w:val="single" w:sz="12" w:space="0" w:color="auto"/>
            </w:tcBorders>
            <w:shd w:val="clear" w:color="auto" w:fill="7030A0"/>
          </w:tcPr>
          <w:p w:rsidR="005774BE" w:rsidRPr="0023213C" w:rsidRDefault="005774BE" w:rsidP="003A42D0">
            <w:pPr>
              <w:jc w:val="center"/>
              <w:rPr>
                <w:rFonts w:ascii="Arial" w:hAnsi="Arial" w:cs="Arial"/>
                <w:b/>
                <w:color w:val="FFFFFF" w:themeColor="background1"/>
              </w:rPr>
            </w:pPr>
            <w:r w:rsidRPr="0023213C">
              <w:rPr>
                <w:rFonts w:ascii="Arial" w:hAnsi="Arial" w:cs="Arial"/>
                <w:b/>
                <w:color w:val="FFFFFF" w:themeColor="background1"/>
              </w:rPr>
              <w:t>Kodu</w:t>
            </w:r>
          </w:p>
        </w:tc>
        <w:tc>
          <w:tcPr>
            <w:tcW w:w="4259" w:type="dxa"/>
            <w:tcBorders>
              <w:top w:val="single" w:sz="18" w:space="0" w:color="auto"/>
              <w:left w:val="single" w:sz="12" w:space="0" w:color="auto"/>
              <w:bottom w:val="single" w:sz="12" w:space="0" w:color="auto"/>
              <w:right w:val="single" w:sz="12" w:space="0" w:color="auto"/>
            </w:tcBorders>
            <w:shd w:val="clear" w:color="auto" w:fill="7030A0"/>
          </w:tcPr>
          <w:p w:rsidR="005774BE" w:rsidRPr="0023213C" w:rsidRDefault="005774BE" w:rsidP="003A42D0">
            <w:pPr>
              <w:jc w:val="center"/>
              <w:rPr>
                <w:rFonts w:ascii="Arial" w:hAnsi="Arial" w:cs="Arial"/>
                <w:b/>
                <w:color w:val="FFFFFF" w:themeColor="background1"/>
              </w:rPr>
            </w:pPr>
            <w:r w:rsidRPr="0023213C">
              <w:rPr>
                <w:rFonts w:ascii="Arial" w:hAnsi="Arial" w:cs="Arial"/>
                <w:b/>
                <w:color w:val="FFFFFF" w:themeColor="background1"/>
              </w:rPr>
              <w:t>Açıklama</w:t>
            </w:r>
          </w:p>
        </w:tc>
        <w:tc>
          <w:tcPr>
            <w:tcW w:w="2803" w:type="dxa"/>
            <w:tcBorders>
              <w:top w:val="single" w:sz="18" w:space="0" w:color="auto"/>
              <w:left w:val="single" w:sz="12" w:space="0" w:color="auto"/>
              <w:bottom w:val="single" w:sz="12" w:space="0" w:color="auto"/>
              <w:right w:val="single" w:sz="18" w:space="0" w:color="auto"/>
            </w:tcBorders>
            <w:shd w:val="clear" w:color="auto" w:fill="7030A0"/>
          </w:tcPr>
          <w:p w:rsidR="005774BE" w:rsidRPr="0023213C" w:rsidRDefault="005774BE" w:rsidP="003A42D0">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3A42D0">
        <w:tc>
          <w:tcPr>
            <w:tcW w:w="1410"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3A42D0">
            <w:pPr>
              <w:jc w:val="both"/>
              <w:rPr>
                <w:rFonts w:ascii="Arial" w:hAnsi="Arial" w:cs="Arial"/>
              </w:rPr>
            </w:pPr>
            <w:r>
              <w:rPr>
                <w:rFonts w:ascii="Arial" w:hAnsi="Arial" w:cs="Arial"/>
              </w:rPr>
              <w:t>02.1</w:t>
            </w:r>
          </w:p>
        </w:tc>
        <w:tc>
          <w:tcPr>
            <w:tcW w:w="425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3A42D0">
            <w:pPr>
              <w:jc w:val="both"/>
              <w:rPr>
                <w:rFonts w:ascii="Arial" w:hAnsi="Arial" w:cs="Arial"/>
              </w:rPr>
            </w:pPr>
            <w:r>
              <w:rPr>
                <w:rFonts w:ascii="Arial" w:hAnsi="Arial" w:cs="Arial"/>
              </w:rPr>
              <w:t>Memurlar(Emekli Sandığı)</w:t>
            </w:r>
          </w:p>
        </w:tc>
        <w:tc>
          <w:tcPr>
            <w:tcW w:w="2803" w:type="dxa"/>
            <w:tcBorders>
              <w:top w:val="single" w:sz="12" w:space="0" w:color="auto"/>
              <w:left w:val="single" w:sz="12" w:space="0" w:color="auto"/>
              <w:bottom w:val="single" w:sz="12" w:space="0" w:color="auto"/>
              <w:right w:val="single" w:sz="18" w:space="0" w:color="auto"/>
            </w:tcBorders>
            <w:shd w:val="clear" w:color="auto" w:fill="auto"/>
            <w:vAlign w:val="center"/>
          </w:tcPr>
          <w:p w:rsidR="005774BE" w:rsidRPr="008F3FEF" w:rsidRDefault="0071302C" w:rsidP="003A42D0">
            <w:pPr>
              <w:jc w:val="right"/>
              <w:rPr>
                <w:rFonts w:ascii="Arial TUR" w:hAnsi="Arial TUR" w:cs="Arial TUR"/>
              </w:rPr>
            </w:pPr>
            <w:r>
              <w:rPr>
                <w:rFonts w:ascii="Arial TUR" w:hAnsi="Arial TUR" w:cs="Arial TUR"/>
              </w:rPr>
              <w:t>929.477,16</w:t>
            </w:r>
          </w:p>
        </w:tc>
      </w:tr>
      <w:tr w:rsidR="005774BE" w:rsidTr="003A42D0">
        <w:tc>
          <w:tcPr>
            <w:tcW w:w="1410"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3A42D0">
            <w:pPr>
              <w:jc w:val="both"/>
              <w:rPr>
                <w:rFonts w:ascii="Arial" w:hAnsi="Arial" w:cs="Arial"/>
              </w:rPr>
            </w:pPr>
            <w:r>
              <w:rPr>
                <w:rFonts w:ascii="Arial" w:hAnsi="Arial" w:cs="Arial"/>
              </w:rPr>
              <w:t>02.2</w:t>
            </w:r>
          </w:p>
        </w:tc>
        <w:tc>
          <w:tcPr>
            <w:tcW w:w="425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3A42D0">
            <w:pPr>
              <w:jc w:val="both"/>
              <w:rPr>
                <w:rFonts w:ascii="Arial" w:hAnsi="Arial" w:cs="Arial"/>
              </w:rPr>
            </w:pPr>
            <w:r>
              <w:rPr>
                <w:rFonts w:ascii="Arial" w:hAnsi="Arial" w:cs="Arial"/>
              </w:rPr>
              <w:t>Sözleşmeli Personel</w:t>
            </w:r>
          </w:p>
        </w:tc>
        <w:tc>
          <w:tcPr>
            <w:tcW w:w="2803" w:type="dxa"/>
            <w:tcBorders>
              <w:top w:val="single" w:sz="12" w:space="0" w:color="auto"/>
              <w:left w:val="single" w:sz="12" w:space="0" w:color="auto"/>
              <w:bottom w:val="single" w:sz="12" w:space="0" w:color="auto"/>
              <w:right w:val="single" w:sz="18" w:space="0" w:color="auto"/>
            </w:tcBorders>
            <w:shd w:val="clear" w:color="auto" w:fill="auto"/>
            <w:vAlign w:val="center"/>
          </w:tcPr>
          <w:p w:rsidR="005774BE" w:rsidRPr="008F3FEF" w:rsidRDefault="00D808F6" w:rsidP="003A42D0">
            <w:pPr>
              <w:jc w:val="right"/>
              <w:rPr>
                <w:rFonts w:ascii="Arial TUR" w:hAnsi="Arial TUR" w:cs="Arial TUR"/>
              </w:rPr>
            </w:pPr>
            <w:r>
              <w:rPr>
                <w:rFonts w:ascii="Arial TUR" w:hAnsi="Arial TUR" w:cs="Arial TUR"/>
              </w:rPr>
              <w:t>19.807,34</w:t>
            </w:r>
          </w:p>
        </w:tc>
      </w:tr>
      <w:tr w:rsidR="005774BE" w:rsidTr="003A42D0">
        <w:tc>
          <w:tcPr>
            <w:tcW w:w="1410"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3A42D0">
            <w:pPr>
              <w:jc w:val="both"/>
              <w:rPr>
                <w:rFonts w:ascii="Arial" w:hAnsi="Arial" w:cs="Arial"/>
              </w:rPr>
            </w:pPr>
            <w:r>
              <w:rPr>
                <w:rFonts w:ascii="Arial" w:hAnsi="Arial" w:cs="Arial"/>
              </w:rPr>
              <w:t>02.3</w:t>
            </w:r>
          </w:p>
        </w:tc>
        <w:tc>
          <w:tcPr>
            <w:tcW w:w="425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3A42D0">
            <w:pPr>
              <w:jc w:val="both"/>
              <w:rPr>
                <w:rFonts w:ascii="Arial" w:hAnsi="Arial" w:cs="Arial"/>
              </w:rPr>
            </w:pPr>
            <w:r>
              <w:rPr>
                <w:rFonts w:ascii="Arial" w:hAnsi="Arial" w:cs="Arial"/>
              </w:rPr>
              <w:t>İşçiler(SSK Primi ve İşsizlik Sigortası)</w:t>
            </w:r>
          </w:p>
        </w:tc>
        <w:tc>
          <w:tcPr>
            <w:tcW w:w="2803" w:type="dxa"/>
            <w:tcBorders>
              <w:top w:val="single" w:sz="12" w:space="0" w:color="auto"/>
              <w:left w:val="single" w:sz="12" w:space="0" w:color="auto"/>
              <w:bottom w:val="single" w:sz="12" w:space="0" w:color="auto"/>
              <w:right w:val="single" w:sz="18" w:space="0" w:color="auto"/>
            </w:tcBorders>
            <w:shd w:val="clear" w:color="auto" w:fill="auto"/>
            <w:vAlign w:val="center"/>
          </w:tcPr>
          <w:p w:rsidR="005774BE" w:rsidRPr="008F3FEF" w:rsidRDefault="00D808F6" w:rsidP="003A42D0">
            <w:pPr>
              <w:jc w:val="right"/>
              <w:rPr>
                <w:rFonts w:ascii="Arial TUR" w:hAnsi="Arial TUR" w:cs="Arial TUR"/>
              </w:rPr>
            </w:pPr>
            <w:r>
              <w:rPr>
                <w:rFonts w:ascii="Arial TUR" w:hAnsi="Arial TUR" w:cs="Arial TUR"/>
              </w:rPr>
              <w:t>2.806.149,34</w:t>
            </w:r>
          </w:p>
        </w:tc>
      </w:tr>
      <w:tr w:rsidR="005774BE" w:rsidTr="003A42D0">
        <w:tc>
          <w:tcPr>
            <w:tcW w:w="5669" w:type="dxa"/>
            <w:gridSpan w:val="2"/>
            <w:tcBorders>
              <w:top w:val="single" w:sz="12" w:space="0" w:color="auto"/>
              <w:left w:val="single" w:sz="18" w:space="0" w:color="auto"/>
              <w:bottom w:val="single" w:sz="18" w:space="0" w:color="auto"/>
              <w:right w:val="single" w:sz="12" w:space="0" w:color="auto"/>
            </w:tcBorders>
            <w:shd w:val="clear" w:color="auto" w:fill="auto"/>
          </w:tcPr>
          <w:p w:rsidR="005774BE" w:rsidRDefault="005774BE" w:rsidP="003A42D0">
            <w:pPr>
              <w:jc w:val="center"/>
              <w:rPr>
                <w:rFonts w:ascii="Arial" w:hAnsi="Arial" w:cs="Arial"/>
                <w:color w:val="000080"/>
              </w:rPr>
            </w:pPr>
            <w:r>
              <w:rPr>
                <w:rFonts w:ascii="Arial" w:hAnsi="Arial" w:cs="Arial"/>
                <w:b/>
                <w:color w:val="000080"/>
              </w:rPr>
              <w:t>T O P L A M</w:t>
            </w:r>
          </w:p>
        </w:tc>
        <w:tc>
          <w:tcPr>
            <w:tcW w:w="2803" w:type="dxa"/>
            <w:tcBorders>
              <w:top w:val="single" w:sz="12" w:space="0" w:color="auto"/>
              <w:left w:val="single" w:sz="12" w:space="0" w:color="auto"/>
              <w:bottom w:val="single" w:sz="18" w:space="0" w:color="auto"/>
              <w:right w:val="single" w:sz="18" w:space="0" w:color="auto"/>
            </w:tcBorders>
            <w:shd w:val="clear" w:color="auto" w:fill="auto"/>
          </w:tcPr>
          <w:p w:rsidR="005774BE" w:rsidRDefault="00D808F6" w:rsidP="003A42D0">
            <w:pPr>
              <w:jc w:val="right"/>
              <w:rPr>
                <w:rFonts w:ascii="Arial" w:hAnsi="Arial" w:cs="Arial"/>
                <w:b/>
                <w:color w:val="000080"/>
              </w:rPr>
            </w:pPr>
            <w:r>
              <w:rPr>
                <w:rFonts w:ascii="Arial" w:hAnsi="Arial" w:cs="Arial"/>
                <w:b/>
                <w:color w:val="000080"/>
              </w:rPr>
              <w:t>3.755.433,84</w:t>
            </w:r>
          </w:p>
        </w:tc>
      </w:tr>
    </w:tbl>
    <w:p w:rsidR="005774BE" w:rsidRDefault="005774BE" w:rsidP="003A42D0">
      <w:pPr>
        <w:jc w:val="both"/>
        <w:rPr>
          <w:rFonts w:ascii="Arial" w:hAnsi="Arial" w:cs="Arial"/>
        </w:rPr>
      </w:pPr>
    </w:p>
    <w:p w:rsidR="00921D5E" w:rsidRDefault="00921D5E" w:rsidP="003A42D0">
      <w:pPr>
        <w:jc w:val="both"/>
        <w:rPr>
          <w:rFonts w:ascii="Arial" w:hAnsi="Arial" w:cs="Arial"/>
        </w:rPr>
      </w:pPr>
    </w:p>
    <w:p w:rsidR="004146DA" w:rsidRDefault="004146DA" w:rsidP="003A42D0">
      <w:pPr>
        <w:jc w:val="both"/>
        <w:rPr>
          <w:rFonts w:ascii="Arial" w:hAnsi="Arial" w:cs="Arial"/>
        </w:rPr>
      </w:pPr>
    </w:p>
    <w:p w:rsidR="004146DA" w:rsidRDefault="004146DA" w:rsidP="003A42D0">
      <w:pPr>
        <w:jc w:val="both"/>
        <w:rPr>
          <w:rFonts w:ascii="Arial" w:hAnsi="Arial" w:cs="Arial"/>
        </w:rPr>
      </w:pPr>
      <w:r w:rsidRPr="004146DA">
        <w:rPr>
          <w:rFonts w:ascii="Arial" w:hAnsi="Arial" w:cs="Arial"/>
          <w:noProof/>
          <w:bdr w:val="single" w:sz="4" w:space="0" w:color="auto"/>
        </w:rPr>
        <w:drawing>
          <wp:inline distT="0" distB="0" distL="0" distR="0">
            <wp:extent cx="5323984" cy="4045788"/>
            <wp:effectExtent l="19050" t="0" r="10016" b="0"/>
            <wp:docPr id="6"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8"/>
              </a:graphicData>
            </a:graphic>
          </wp:inline>
        </w:drawing>
      </w:r>
    </w:p>
    <w:p w:rsidR="004146DA" w:rsidRDefault="004146DA" w:rsidP="003A42D0">
      <w:pPr>
        <w:jc w:val="both"/>
        <w:rPr>
          <w:rFonts w:ascii="Arial" w:hAnsi="Arial" w:cs="Arial"/>
        </w:rPr>
      </w:pPr>
    </w:p>
    <w:p w:rsidR="004146DA" w:rsidRDefault="004146DA" w:rsidP="003A42D0">
      <w:pPr>
        <w:jc w:val="both"/>
        <w:rPr>
          <w:rFonts w:ascii="Arial" w:hAnsi="Arial" w:cs="Arial"/>
        </w:rPr>
      </w:pPr>
    </w:p>
    <w:p w:rsidR="004146DA" w:rsidRDefault="004146DA" w:rsidP="003A42D0">
      <w:pPr>
        <w:jc w:val="both"/>
        <w:rPr>
          <w:rFonts w:ascii="Arial" w:hAnsi="Arial" w:cs="Arial"/>
        </w:rPr>
      </w:pPr>
    </w:p>
    <w:p w:rsidR="00EA2C47" w:rsidRDefault="00EA2C47" w:rsidP="003A42D0">
      <w:pPr>
        <w:jc w:val="both"/>
        <w:rPr>
          <w:rFonts w:ascii="Arial" w:hAnsi="Arial" w:cs="Arial"/>
        </w:rPr>
      </w:pPr>
    </w:p>
    <w:p w:rsidR="00EA2C47" w:rsidRDefault="00EA2C47" w:rsidP="003A42D0">
      <w:pPr>
        <w:jc w:val="both"/>
        <w:rPr>
          <w:rFonts w:ascii="Arial" w:hAnsi="Arial" w:cs="Arial"/>
        </w:rPr>
      </w:pPr>
    </w:p>
    <w:p w:rsidR="00EA2C47" w:rsidRDefault="00EA2C47" w:rsidP="003A42D0">
      <w:pPr>
        <w:jc w:val="both"/>
        <w:rPr>
          <w:rFonts w:ascii="Arial" w:hAnsi="Arial" w:cs="Arial"/>
        </w:rPr>
      </w:pPr>
    </w:p>
    <w:p w:rsidR="004146DA" w:rsidRDefault="004146DA" w:rsidP="003A42D0">
      <w:pPr>
        <w:jc w:val="both"/>
        <w:rPr>
          <w:rFonts w:ascii="Arial" w:hAnsi="Arial" w:cs="Arial"/>
        </w:rPr>
      </w:pPr>
    </w:p>
    <w:p w:rsidR="005774BE" w:rsidRDefault="005774BE" w:rsidP="003A42D0">
      <w:pPr>
        <w:jc w:val="both"/>
        <w:rPr>
          <w:rFonts w:ascii="Arial" w:hAnsi="Arial" w:cs="Arial"/>
          <w:b/>
        </w:rPr>
      </w:pPr>
      <w:r>
        <w:rPr>
          <w:rFonts w:ascii="Arial" w:hAnsi="Arial" w:cs="Arial"/>
          <w:b/>
        </w:rPr>
        <w:lastRenderedPageBreak/>
        <w:t>3-Mal ve Hizmet Alımı Giderleri</w:t>
      </w:r>
    </w:p>
    <w:p w:rsidR="005774BE" w:rsidRDefault="005774BE" w:rsidP="003A42D0">
      <w:pPr>
        <w:jc w:val="both"/>
        <w:rPr>
          <w:rFonts w:ascii="Arial" w:hAnsi="Arial" w:cs="Arial"/>
          <w:b/>
        </w:rPr>
      </w:pPr>
    </w:p>
    <w:p w:rsidR="005774BE" w:rsidRDefault="005774BE" w:rsidP="003A42D0">
      <w:pPr>
        <w:ind w:firstLine="708"/>
        <w:jc w:val="both"/>
        <w:rPr>
          <w:rFonts w:ascii="Arial" w:hAnsi="Arial" w:cs="Arial"/>
        </w:rPr>
      </w:pPr>
      <w:r>
        <w:rPr>
          <w:rFonts w:ascii="Arial" w:hAnsi="Arial" w:cs="Arial"/>
        </w:rPr>
        <w:t>201</w:t>
      </w:r>
      <w:r w:rsidR="00D808F6">
        <w:rPr>
          <w:rFonts w:ascii="Arial" w:hAnsi="Arial" w:cs="Arial"/>
        </w:rPr>
        <w:t>7</w:t>
      </w:r>
      <w:r>
        <w:rPr>
          <w:rFonts w:ascii="Arial" w:hAnsi="Arial" w:cs="Arial"/>
        </w:rPr>
        <w:t xml:space="preserve"> Mali Yılı Gider Bütçesinde “Mal ve Hizmet Alımları”  giderleri tertibine </w:t>
      </w:r>
      <w:r w:rsidR="00D808F6">
        <w:rPr>
          <w:rFonts w:ascii="Arial" w:hAnsi="Arial" w:cs="Arial"/>
        </w:rPr>
        <w:t>50.865</w:t>
      </w:r>
      <w:r w:rsidR="00A55694">
        <w:rPr>
          <w:rFonts w:ascii="Arial" w:hAnsi="Arial" w:cs="Arial"/>
        </w:rPr>
        <w:t>.000,00</w:t>
      </w:r>
      <w:r w:rsidR="008F3FEF">
        <w:rPr>
          <w:rFonts w:ascii="Arial" w:hAnsi="Arial" w:cs="Arial"/>
        </w:rPr>
        <w:t xml:space="preserve"> </w:t>
      </w:r>
      <w:r>
        <w:rPr>
          <w:rFonts w:ascii="Arial" w:hAnsi="Arial" w:cs="Arial"/>
        </w:rPr>
        <w:t xml:space="preserve">TL ödenek verilmiş olup, </w:t>
      </w:r>
      <w:r w:rsidR="00D808F6">
        <w:rPr>
          <w:rFonts w:ascii="Arial" w:hAnsi="Arial" w:cs="Arial"/>
        </w:rPr>
        <w:t>10.310.050</w:t>
      </w:r>
      <w:r w:rsidR="00A55694">
        <w:rPr>
          <w:rFonts w:ascii="Arial" w:hAnsi="Arial" w:cs="Arial"/>
        </w:rPr>
        <w:t>,00</w:t>
      </w:r>
      <w:r>
        <w:rPr>
          <w:rFonts w:ascii="Arial" w:hAnsi="Arial" w:cs="Arial"/>
        </w:rPr>
        <w:t xml:space="preserve"> TL eklenen ve </w:t>
      </w:r>
      <w:r w:rsidR="00D808F6">
        <w:rPr>
          <w:rFonts w:ascii="Arial" w:hAnsi="Arial" w:cs="Arial"/>
        </w:rPr>
        <w:t xml:space="preserve">4.073.912,00 </w:t>
      </w:r>
      <w:r>
        <w:rPr>
          <w:rFonts w:ascii="Arial" w:hAnsi="Arial" w:cs="Arial"/>
        </w:rPr>
        <w:t xml:space="preserve">TL düşülen ödenekle net mal ve hizmet alımları gideri ödeneği </w:t>
      </w:r>
      <w:r w:rsidR="00D808F6">
        <w:rPr>
          <w:rFonts w:ascii="Arial" w:hAnsi="Arial" w:cs="Arial"/>
        </w:rPr>
        <w:t>57.101.138,00</w:t>
      </w:r>
      <w:r>
        <w:rPr>
          <w:rFonts w:ascii="Arial" w:hAnsi="Arial" w:cs="Arial"/>
        </w:rPr>
        <w:t xml:space="preserve"> TL olmuştur. Mal ve Hizmet Alımları gideri ödeneği gerçekleşen gider bütçesinin </w:t>
      </w:r>
      <w:r w:rsidRPr="004B2256">
        <w:rPr>
          <w:rFonts w:ascii="Arial" w:hAnsi="Arial" w:cs="Arial"/>
        </w:rPr>
        <w:t xml:space="preserve">% </w:t>
      </w:r>
      <w:r w:rsidR="008D164D">
        <w:rPr>
          <w:rFonts w:ascii="Arial" w:hAnsi="Arial" w:cs="Arial"/>
        </w:rPr>
        <w:t>52,90</w:t>
      </w:r>
      <w:r w:rsidR="00B9342F">
        <w:rPr>
          <w:rFonts w:ascii="Arial" w:hAnsi="Arial" w:cs="Arial"/>
        </w:rPr>
        <w:t xml:space="preserve"> </w:t>
      </w:r>
      <w:r w:rsidRPr="004B2256">
        <w:rPr>
          <w:rFonts w:ascii="Arial" w:hAnsi="Arial" w:cs="Arial"/>
        </w:rPr>
        <w:t>’n</w:t>
      </w:r>
      <w:r w:rsidR="008D164D">
        <w:rPr>
          <w:rFonts w:ascii="Arial" w:hAnsi="Arial" w:cs="Arial"/>
        </w:rPr>
        <w:t>ı</w:t>
      </w:r>
      <w:r w:rsidR="004B2256">
        <w:rPr>
          <w:rFonts w:ascii="Arial" w:hAnsi="Arial" w:cs="Arial"/>
          <w:color w:val="FF0000"/>
        </w:rPr>
        <w:t xml:space="preserve"> </w:t>
      </w:r>
      <w:r>
        <w:rPr>
          <w:rFonts w:ascii="Arial" w:hAnsi="Arial" w:cs="Arial"/>
        </w:rPr>
        <w:t>oluştururken</w:t>
      </w:r>
      <w:r w:rsidR="004B2256">
        <w:rPr>
          <w:rFonts w:ascii="Arial" w:hAnsi="Arial" w:cs="Arial"/>
        </w:rPr>
        <w:t>,</w:t>
      </w:r>
      <w:r>
        <w:rPr>
          <w:rFonts w:ascii="Arial" w:hAnsi="Arial" w:cs="Arial"/>
        </w:rPr>
        <w:t xml:space="preserve"> </w:t>
      </w:r>
      <w:r w:rsidR="00D808F6">
        <w:rPr>
          <w:rFonts w:ascii="Arial" w:hAnsi="Arial" w:cs="Arial"/>
        </w:rPr>
        <w:t>54.194.240,14</w:t>
      </w:r>
      <w:r w:rsidR="00A55694">
        <w:rPr>
          <w:rFonts w:ascii="Arial" w:hAnsi="Arial" w:cs="Arial"/>
        </w:rPr>
        <w:t xml:space="preserve"> </w:t>
      </w:r>
      <w:r>
        <w:rPr>
          <w:rFonts w:ascii="Arial" w:hAnsi="Arial" w:cs="Arial"/>
        </w:rPr>
        <w:t>TL’ s</w:t>
      </w:r>
      <w:r w:rsidR="00F6552B">
        <w:rPr>
          <w:rFonts w:ascii="Arial" w:hAnsi="Arial" w:cs="Arial"/>
        </w:rPr>
        <w:t>i</w:t>
      </w:r>
      <w:r>
        <w:rPr>
          <w:rFonts w:ascii="Arial" w:hAnsi="Arial" w:cs="Arial"/>
        </w:rPr>
        <w:t xml:space="preserve"> harcanmıştır.</w:t>
      </w:r>
    </w:p>
    <w:p w:rsidR="005774BE" w:rsidRDefault="005774BE" w:rsidP="003A42D0">
      <w:pPr>
        <w:jc w:val="both"/>
        <w:rPr>
          <w:rFonts w:ascii="Arial" w:hAnsi="Arial" w:cs="Arial"/>
        </w:rPr>
      </w:pPr>
    </w:p>
    <w:p w:rsidR="005774BE" w:rsidRDefault="005774BE" w:rsidP="003A42D0">
      <w:pPr>
        <w:jc w:val="both"/>
        <w:rPr>
          <w:rFonts w:ascii="Arial" w:hAnsi="Arial" w:cs="Arial"/>
        </w:rPr>
      </w:pPr>
    </w:p>
    <w:p w:rsidR="005774BE" w:rsidRDefault="005774BE" w:rsidP="003A42D0">
      <w:pPr>
        <w:jc w:val="both"/>
        <w:rPr>
          <w:rFonts w:ascii="Arial" w:hAnsi="Arial" w:cs="Arial"/>
        </w:rPr>
      </w:pPr>
    </w:p>
    <w:p w:rsidR="005774BE" w:rsidRDefault="005774BE" w:rsidP="003A42D0">
      <w:pPr>
        <w:jc w:val="both"/>
        <w:rPr>
          <w:rFonts w:ascii="Arial" w:hAnsi="Arial" w:cs="Arial"/>
          <w:b/>
        </w:rPr>
      </w:pPr>
      <w:r>
        <w:rPr>
          <w:rFonts w:ascii="Arial" w:hAnsi="Arial" w:cs="Arial"/>
          <w:b/>
        </w:rPr>
        <w:t xml:space="preserve">Mal ve Hizmet Alımı Giderlerinin Yıllık Gerçekleşmesi      </w:t>
      </w:r>
    </w:p>
    <w:p w:rsidR="005774BE" w:rsidRDefault="005774BE" w:rsidP="003A42D0">
      <w:pPr>
        <w:jc w:val="both"/>
        <w:rPr>
          <w:rFonts w:ascii="Arial" w:hAnsi="Arial" w:cs="Arial"/>
        </w:rPr>
      </w:pPr>
      <w:r>
        <w:rPr>
          <w:rFonts w:ascii="Arial" w:hAnsi="Arial" w:cs="Arial"/>
          <w:b/>
        </w:rPr>
        <w:t xml:space="preserve"> </w:t>
      </w: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51"/>
        <w:gridCol w:w="5245"/>
        <w:gridCol w:w="2409"/>
      </w:tblGrid>
      <w:tr w:rsidR="005774BE" w:rsidTr="0023213C">
        <w:tc>
          <w:tcPr>
            <w:tcW w:w="851" w:type="dxa"/>
            <w:tcBorders>
              <w:top w:val="single" w:sz="18" w:space="0" w:color="auto"/>
              <w:left w:val="single" w:sz="18" w:space="0" w:color="auto"/>
              <w:bottom w:val="single" w:sz="12" w:space="0" w:color="auto"/>
              <w:right w:val="single" w:sz="12" w:space="0" w:color="auto"/>
            </w:tcBorders>
            <w:shd w:val="clear" w:color="auto" w:fill="7030A0"/>
          </w:tcPr>
          <w:p w:rsidR="005774BE" w:rsidRPr="0023213C" w:rsidRDefault="005774BE" w:rsidP="003A42D0">
            <w:pPr>
              <w:jc w:val="center"/>
              <w:rPr>
                <w:rFonts w:ascii="Arial" w:hAnsi="Arial" w:cs="Arial"/>
                <w:b/>
                <w:color w:val="FFFFFF" w:themeColor="background1"/>
              </w:rPr>
            </w:pPr>
            <w:r w:rsidRPr="0023213C">
              <w:rPr>
                <w:rFonts w:ascii="Arial" w:hAnsi="Arial" w:cs="Arial"/>
                <w:b/>
                <w:color w:val="FFFFFF" w:themeColor="background1"/>
              </w:rPr>
              <w:t>Kodu</w:t>
            </w:r>
          </w:p>
        </w:tc>
        <w:tc>
          <w:tcPr>
            <w:tcW w:w="5245" w:type="dxa"/>
            <w:tcBorders>
              <w:top w:val="single" w:sz="18" w:space="0" w:color="auto"/>
              <w:left w:val="single" w:sz="12" w:space="0" w:color="auto"/>
              <w:bottom w:val="single" w:sz="12" w:space="0" w:color="auto"/>
              <w:right w:val="single" w:sz="12" w:space="0" w:color="auto"/>
            </w:tcBorders>
            <w:shd w:val="clear" w:color="auto" w:fill="7030A0"/>
          </w:tcPr>
          <w:p w:rsidR="005774BE" w:rsidRPr="0023213C" w:rsidRDefault="005774BE" w:rsidP="003A42D0">
            <w:pPr>
              <w:jc w:val="center"/>
              <w:rPr>
                <w:rFonts w:ascii="Arial" w:hAnsi="Arial" w:cs="Arial"/>
                <w:b/>
                <w:color w:val="FFFFFF" w:themeColor="background1"/>
              </w:rPr>
            </w:pPr>
            <w:r w:rsidRPr="0023213C">
              <w:rPr>
                <w:rFonts w:ascii="Arial" w:hAnsi="Arial" w:cs="Arial"/>
                <w:b/>
                <w:color w:val="FFFFFF" w:themeColor="background1"/>
              </w:rPr>
              <w:t>Açıklama</w:t>
            </w:r>
          </w:p>
        </w:tc>
        <w:tc>
          <w:tcPr>
            <w:tcW w:w="2409" w:type="dxa"/>
            <w:tcBorders>
              <w:top w:val="single" w:sz="18" w:space="0" w:color="auto"/>
              <w:left w:val="single" w:sz="12" w:space="0" w:color="auto"/>
              <w:bottom w:val="single" w:sz="12" w:space="0" w:color="auto"/>
              <w:right w:val="single" w:sz="18" w:space="0" w:color="auto"/>
            </w:tcBorders>
            <w:shd w:val="clear" w:color="auto" w:fill="7030A0"/>
          </w:tcPr>
          <w:p w:rsidR="005774BE" w:rsidRPr="0023213C" w:rsidRDefault="005774BE" w:rsidP="003A42D0">
            <w:pPr>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CA0998">
            <w:pPr>
              <w:spacing w:line="276" w:lineRule="auto"/>
              <w:rPr>
                <w:rFonts w:ascii="Arial" w:hAnsi="Arial" w:cs="Arial"/>
              </w:rPr>
            </w:pPr>
            <w:r>
              <w:rPr>
                <w:rFonts w:ascii="Arial" w:hAnsi="Arial" w:cs="Arial"/>
              </w:rPr>
              <w:t>03.1</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Üretime Yönelik Mal ve Malzeme Alımları</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D808F6" w:rsidP="00CA0998">
            <w:pPr>
              <w:tabs>
                <w:tab w:val="center" w:pos="1074"/>
                <w:tab w:val="right" w:pos="2148"/>
              </w:tabs>
              <w:spacing w:line="276" w:lineRule="auto"/>
              <w:jc w:val="right"/>
              <w:rPr>
                <w:rFonts w:ascii="Arial TUR" w:hAnsi="Arial TUR" w:cs="Arial TUR"/>
              </w:rPr>
            </w:pPr>
            <w:r>
              <w:rPr>
                <w:rFonts w:ascii="Arial TUR" w:hAnsi="Arial TUR" w:cs="Arial TUR"/>
              </w:rPr>
              <w:t>2.839.809,65</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CA0998">
            <w:pPr>
              <w:spacing w:line="276" w:lineRule="auto"/>
              <w:rPr>
                <w:rFonts w:ascii="Arial" w:hAnsi="Arial" w:cs="Arial"/>
              </w:rPr>
            </w:pPr>
            <w:r>
              <w:rPr>
                <w:rFonts w:ascii="Arial" w:hAnsi="Arial" w:cs="Arial"/>
              </w:rPr>
              <w:t>03.2</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Tüketime Yönelik Mal ve Malzeme Alımları</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D808F6" w:rsidP="00CA0998">
            <w:pPr>
              <w:spacing w:line="276" w:lineRule="auto"/>
              <w:jc w:val="right"/>
              <w:rPr>
                <w:rFonts w:ascii="Arial TUR" w:hAnsi="Arial TUR" w:cs="Arial TUR"/>
              </w:rPr>
            </w:pPr>
            <w:r>
              <w:rPr>
                <w:rFonts w:ascii="Arial TUR" w:hAnsi="Arial TUR" w:cs="Arial TUR"/>
              </w:rPr>
              <w:t>9.641.696,91</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CA0998">
            <w:pPr>
              <w:spacing w:line="276" w:lineRule="auto"/>
              <w:rPr>
                <w:rFonts w:ascii="Arial" w:hAnsi="Arial" w:cs="Arial"/>
              </w:rPr>
            </w:pPr>
            <w:r>
              <w:rPr>
                <w:rFonts w:ascii="Arial" w:hAnsi="Arial" w:cs="Arial"/>
              </w:rPr>
              <w:t>03.3</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Yolluklar</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D808F6" w:rsidP="00CA0998">
            <w:pPr>
              <w:spacing w:line="276" w:lineRule="auto"/>
              <w:jc w:val="right"/>
              <w:rPr>
                <w:rFonts w:ascii="Arial TUR" w:hAnsi="Arial TUR" w:cs="Arial TUR"/>
              </w:rPr>
            </w:pPr>
            <w:r>
              <w:rPr>
                <w:rFonts w:ascii="Arial TUR" w:hAnsi="Arial TUR" w:cs="Arial TUR"/>
              </w:rPr>
              <w:t>27.941,07</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CA0998">
            <w:pPr>
              <w:spacing w:line="276" w:lineRule="auto"/>
              <w:rPr>
                <w:rFonts w:ascii="Arial" w:hAnsi="Arial" w:cs="Arial"/>
              </w:rPr>
            </w:pPr>
            <w:r>
              <w:rPr>
                <w:rFonts w:ascii="Arial" w:hAnsi="Arial" w:cs="Arial"/>
              </w:rPr>
              <w:t>03.4</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Görev Giderleri</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D808F6" w:rsidP="00CA0998">
            <w:pPr>
              <w:spacing w:line="276" w:lineRule="auto"/>
              <w:jc w:val="right"/>
              <w:rPr>
                <w:rFonts w:ascii="Arial TUR" w:hAnsi="Arial TUR" w:cs="Arial TUR"/>
              </w:rPr>
            </w:pPr>
            <w:r>
              <w:rPr>
                <w:rFonts w:ascii="Arial TUR" w:hAnsi="Arial TUR" w:cs="Arial TUR"/>
              </w:rPr>
              <w:t>3.736.619,78</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CA0998">
            <w:pPr>
              <w:spacing w:line="276" w:lineRule="auto"/>
              <w:rPr>
                <w:rFonts w:ascii="Arial" w:hAnsi="Arial" w:cs="Arial"/>
              </w:rPr>
            </w:pPr>
            <w:r>
              <w:rPr>
                <w:rFonts w:ascii="Arial" w:hAnsi="Arial" w:cs="Arial"/>
              </w:rPr>
              <w:t>03.5</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Hizmet Alımları</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D808F6" w:rsidP="00CA0998">
            <w:pPr>
              <w:spacing w:line="276" w:lineRule="auto"/>
              <w:jc w:val="right"/>
              <w:rPr>
                <w:rFonts w:ascii="Arial TUR" w:hAnsi="Arial TUR" w:cs="Arial TUR"/>
              </w:rPr>
            </w:pPr>
            <w:r>
              <w:rPr>
                <w:rFonts w:ascii="Arial TUR" w:hAnsi="Arial TUR" w:cs="Arial TUR"/>
              </w:rPr>
              <w:t>29.451.070,91</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CA0998">
            <w:pPr>
              <w:spacing w:line="276" w:lineRule="auto"/>
              <w:rPr>
                <w:rFonts w:ascii="Arial" w:hAnsi="Arial" w:cs="Arial"/>
              </w:rPr>
            </w:pPr>
            <w:r>
              <w:rPr>
                <w:rFonts w:ascii="Arial" w:hAnsi="Arial" w:cs="Arial"/>
              </w:rPr>
              <w:t>03.6</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Temsil Ağırlama ve Tanıtma Giderleri</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D808F6" w:rsidP="00CA0998">
            <w:pPr>
              <w:spacing w:line="276" w:lineRule="auto"/>
              <w:jc w:val="right"/>
              <w:rPr>
                <w:rFonts w:ascii="Arial TUR" w:hAnsi="Arial TUR" w:cs="Arial TUR"/>
              </w:rPr>
            </w:pPr>
            <w:r>
              <w:rPr>
                <w:rFonts w:ascii="Arial TUR" w:hAnsi="Arial TUR" w:cs="Arial TUR"/>
              </w:rPr>
              <w:t>438.538,90</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6C2796">
            <w:pPr>
              <w:rPr>
                <w:rFonts w:ascii="Arial" w:hAnsi="Arial" w:cs="Arial"/>
              </w:rPr>
            </w:pPr>
            <w:r>
              <w:rPr>
                <w:rFonts w:ascii="Arial" w:hAnsi="Arial" w:cs="Arial"/>
              </w:rPr>
              <w:t>03.7</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6C2796">
            <w:pPr>
              <w:jc w:val="both"/>
              <w:rPr>
                <w:rFonts w:ascii="Arial" w:hAnsi="Arial" w:cs="Arial"/>
              </w:rPr>
            </w:pPr>
            <w:r>
              <w:rPr>
                <w:rFonts w:ascii="Arial" w:hAnsi="Arial" w:cs="Arial"/>
              </w:rPr>
              <w:t>Menkul Mal,</w:t>
            </w:r>
            <w:r w:rsidR="007A0FE8">
              <w:rPr>
                <w:rFonts w:ascii="Arial" w:hAnsi="Arial" w:cs="Arial"/>
              </w:rPr>
              <w:t xml:space="preserve"> </w:t>
            </w:r>
            <w:r>
              <w:rPr>
                <w:rFonts w:ascii="Arial" w:hAnsi="Arial" w:cs="Arial"/>
              </w:rPr>
              <w:t>Gayri Maddi Hak Alım,</w:t>
            </w:r>
            <w:r w:rsidR="007A0FE8">
              <w:rPr>
                <w:rFonts w:ascii="Arial" w:hAnsi="Arial" w:cs="Arial"/>
              </w:rPr>
              <w:t xml:space="preserve"> Bakım ve Onarım Giderleri</w:t>
            </w:r>
          </w:p>
        </w:tc>
        <w:tc>
          <w:tcPr>
            <w:tcW w:w="2409" w:type="dxa"/>
            <w:tcBorders>
              <w:top w:val="single" w:sz="12" w:space="0" w:color="auto"/>
              <w:left w:val="single" w:sz="12" w:space="0" w:color="auto"/>
              <w:bottom w:val="single" w:sz="12" w:space="0" w:color="auto"/>
              <w:right w:val="single" w:sz="18" w:space="0" w:color="auto"/>
            </w:tcBorders>
            <w:shd w:val="clear" w:color="auto" w:fill="auto"/>
            <w:vAlign w:val="center"/>
          </w:tcPr>
          <w:p w:rsidR="005774BE" w:rsidRPr="008F3FEF" w:rsidRDefault="00D808F6" w:rsidP="006C2796">
            <w:pPr>
              <w:jc w:val="right"/>
              <w:rPr>
                <w:rFonts w:ascii="Arial TUR" w:hAnsi="Arial TUR" w:cs="Arial TUR"/>
              </w:rPr>
            </w:pPr>
            <w:r>
              <w:rPr>
                <w:rFonts w:ascii="Arial TUR" w:hAnsi="Arial TUR" w:cs="Arial TUR"/>
              </w:rPr>
              <w:t>2.627.769,62</w:t>
            </w:r>
          </w:p>
        </w:tc>
      </w:tr>
      <w:tr w:rsidR="005774BE" w:rsidTr="00F50246">
        <w:tc>
          <w:tcPr>
            <w:tcW w:w="851" w:type="dxa"/>
            <w:tcBorders>
              <w:top w:val="single" w:sz="12" w:space="0" w:color="auto"/>
              <w:left w:val="single" w:sz="18" w:space="0" w:color="auto"/>
              <w:bottom w:val="single" w:sz="12" w:space="0" w:color="auto"/>
              <w:right w:val="single" w:sz="12" w:space="0" w:color="auto"/>
            </w:tcBorders>
            <w:shd w:val="clear" w:color="auto" w:fill="auto"/>
            <w:vAlign w:val="center"/>
          </w:tcPr>
          <w:p w:rsidR="005774BE" w:rsidRDefault="005774BE" w:rsidP="00CA0998">
            <w:pPr>
              <w:spacing w:line="276" w:lineRule="auto"/>
              <w:rPr>
                <w:rFonts w:ascii="Arial" w:hAnsi="Arial" w:cs="Arial"/>
              </w:rPr>
            </w:pPr>
            <w:r>
              <w:rPr>
                <w:rFonts w:ascii="Arial" w:hAnsi="Arial" w:cs="Arial"/>
              </w:rPr>
              <w:t>03.8</w:t>
            </w:r>
          </w:p>
        </w:tc>
        <w:tc>
          <w:tcPr>
            <w:tcW w:w="5245"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Gayrimenkul Mal Bakım ve Onarım Giderleri</w:t>
            </w:r>
          </w:p>
        </w:tc>
        <w:tc>
          <w:tcPr>
            <w:tcW w:w="2409" w:type="dxa"/>
            <w:tcBorders>
              <w:top w:val="single" w:sz="12" w:space="0" w:color="auto"/>
              <w:left w:val="single" w:sz="12" w:space="0" w:color="auto"/>
              <w:bottom w:val="single" w:sz="12" w:space="0" w:color="auto"/>
              <w:right w:val="single" w:sz="18" w:space="0" w:color="auto"/>
            </w:tcBorders>
            <w:shd w:val="clear" w:color="auto" w:fill="auto"/>
          </w:tcPr>
          <w:p w:rsidR="005774BE" w:rsidRPr="008F3FEF" w:rsidRDefault="00D808F6" w:rsidP="00CA0998">
            <w:pPr>
              <w:spacing w:line="276" w:lineRule="auto"/>
              <w:jc w:val="right"/>
              <w:rPr>
                <w:rFonts w:ascii="Arial TUR" w:hAnsi="Arial TUR" w:cs="Arial TUR"/>
              </w:rPr>
            </w:pPr>
            <w:r>
              <w:rPr>
                <w:rFonts w:ascii="Arial TUR" w:hAnsi="Arial TUR" w:cs="Arial TUR"/>
              </w:rPr>
              <w:t>5.430.793,30</w:t>
            </w:r>
          </w:p>
        </w:tc>
      </w:tr>
      <w:tr w:rsidR="005774BE" w:rsidTr="00EC1935">
        <w:tc>
          <w:tcPr>
            <w:tcW w:w="6096" w:type="dxa"/>
            <w:gridSpan w:val="2"/>
            <w:tcBorders>
              <w:top w:val="single" w:sz="12" w:space="0" w:color="auto"/>
              <w:left w:val="single" w:sz="18" w:space="0" w:color="auto"/>
              <w:bottom w:val="single" w:sz="18" w:space="0" w:color="auto"/>
              <w:right w:val="single" w:sz="12" w:space="0" w:color="auto"/>
            </w:tcBorders>
            <w:shd w:val="clear" w:color="auto" w:fill="auto"/>
          </w:tcPr>
          <w:p w:rsidR="005774BE" w:rsidRDefault="005774BE" w:rsidP="00CA0998">
            <w:pPr>
              <w:spacing w:line="276" w:lineRule="auto"/>
              <w:jc w:val="center"/>
              <w:rPr>
                <w:rFonts w:ascii="Arial" w:hAnsi="Arial" w:cs="Arial"/>
                <w:color w:val="000080"/>
              </w:rPr>
            </w:pPr>
            <w:r>
              <w:rPr>
                <w:rFonts w:ascii="Arial" w:hAnsi="Arial" w:cs="Arial"/>
                <w:b/>
                <w:color w:val="000080"/>
              </w:rPr>
              <w:t>T O P L A M</w:t>
            </w:r>
          </w:p>
        </w:tc>
        <w:tc>
          <w:tcPr>
            <w:tcW w:w="2409" w:type="dxa"/>
            <w:tcBorders>
              <w:top w:val="single" w:sz="12" w:space="0" w:color="auto"/>
              <w:left w:val="single" w:sz="12" w:space="0" w:color="auto"/>
              <w:bottom w:val="single" w:sz="18" w:space="0" w:color="auto"/>
              <w:right w:val="single" w:sz="18" w:space="0" w:color="auto"/>
            </w:tcBorders>
            <w:shd w:val="clear" w:color="auto" w:fill="auto"/>
          </w:tcPr>
          <w:p w:rsidR="005774BE" w:rsidRPr="008F3FEF" w:rsidRDefault="00D808F6" w:rsidP="00CA0998">
            <w:pPr>
              <w:spacing w:line="276" w:lineRule="auto"/>
              <w:jc w:val="right"/>
              <w:rPr>
                <w:rFonts w:ascii="Arial" w:hAnsi="Arial" w:cs="Arial"/>
                <w:b/>
                <w:color w:val="000080"/>
              </w:rPr>
            </w:pPr>
            <w:r>
              <w:rPr>
                <w:rFonts w:ascii="Arial" w:hAnsi="Arial" w:cs="Arial"/>
                <w:b/>
                <w:color w:val="000080"/>
              </w:rPr>
              <w:t>54.194.240,14</w:t>
            </w:r>
          </w:p>
        </w:tc>
      </w:tr>
    </w:tbl>
    <w:p w:rsidR="005774BE" w:rsidRDefault="005774BE" w:rsidP="003A42D0">
      <w:pPr>
        <w:jc w:val="both"/>
        <w:rPr>
          <w:b/>
        </w:rPr>
      </w:pPr>
    </w:p>
    <w:p w:rsidR="005774BE" w:rsidRDefault="005774BE" w:rsidP="003A42D0">
      <w:pPr>
        <w:jc w:val="both"/>
      </w:pPr>
      <w:r>
        <w:tab/>
      </w:r>
    </w:p>
    <w:p w:rsidR="004146DA" w:rsidRDefault="004146DA" w:rsidP="003A42D0">
      <w:pPr>
        <w:jc w:val="both"/>
      </w:pPr>
    </w:p>
    <w:p w:rsidR="004146DA" w:rsidRDefault="004146DA" w:rsidP="003A42D0">
      <w:pPr>
        <w:jc w:val="both"/>
      </w:pPr>
      <w:r w:rsidRPr="000A530F">
        <w:rPr>
          <w:noProof/>
          <w:bdr w:val="single" w:sz="4" w:space="0" w:color="auto"/>
        </w:rPr>
        <w:drawing>
          <wp:inline distT="0" distB="0" distL="0" distR="0">
            <wp:extent cx="5448300" cy="3382010"/>
            <wp:effectExtent l="19050" t="0" r="19050" b="8890"/>
            <wp:docPr id="15"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69"/>
              </a:graphicData>
            </a:graphic>
          </wp:inline>
        </w:drawing>
      </w:r>
    </w:p>
    <w:p w:rsidR="004146DA" w:rsidRDefault="004146DA" w:rsidP="003A42D0">
      <w:pPr>
        <w:jc w:val="both"/>
      </w:pPr>
    </w:p>
    <w:p w:rsidR="006C2796" w:rsidRDefault="006C2796" w:rsidP="003A42D0">
      <w:pPr>
        <w:jc w:val="both"/>
      </w:pPr>
    </w:p>
    <w:p w:rsidR="005774BE" w:rsidRDefault="005774BE" w:rsidP="003A42D0">
      <w:pPr>
        <w:jc w:val="both"/>
        <w:rPr>
          <w:rFonts w:ascii="Arial" w:hAnsi="Arial" w:cs="Arial"/>
          <w:b/>
        </w:rPr>
      </w:pPr>
      <w:r>
        <w:rPr>
          <w:rFonts w:ascii="Arial" w:hAnsi="Arial" w:cs="Arial"/>
          <w:b/>
        </w:rPr>
        <w:lastRenderedPageBreak/>
        <w:t>4-Faiz Giderleri</w:t>
      </w:r>
    </w:p>
    <w:p w:rsidR="005774BE" w:rsidRDefault="005774BE" w:rsidP="003A42D0">
      <w:pPr>
        <w:jc w:val="both"/>
        <w:rPr>
          <w:rFonts w:ascii="Arial" w:hAnsi="Arial" w:cs="Arial"/>
          <w:b/>
        </w:rPr>
      </w:pPr>
    </w:p>
    <w:p w:rsidR="005774BE" w:rsidRDefault="005774BE" w:rsidP="003A42D0">
      <w:pPr>
        <w:spacing w:line="276" w:lineRule="auto"/>
        <w:ind w:firstLine="708"/>
        <w:jc w:val="both"/>
        <w:rPr>
          <w:rFonts w:ascii="Arial" w:hAnsi="Arial" w:cs="Arial"/>
        </w:rPr>
      </w:pPr>
      <w:r>
        <w:rPr>
          <w:rFonts w:ascii="Arial" w:hAnsi="Arial" w:cs="Arial"/>
        </w:rPr>
        <w:t>201</w:t>
      </w:r>
      <w:r w:rsidR="00D808F6">
        <w:rPr>
          <w:rFonts w:ascii="Arial" w:hAnsi="Arial" w:cs="Arial"/>
        </w:rPr>
        <w:t>7</w:t>
      </w:r>
      <w:r>
        <w:rPr>
          <w:rFonts w:ascii="Arial" w:hAnsi="Arial" w:cs="Arial"/>
        </w:rPr>
        <w:t xml:space="preserve"> Mali Yılı Gider Bütçesind</w:t>
      </w:r>
      <w:r w:rsidR="00A971CD">
        <w:rPr>
          <w:rFonts w:ascii="Arial" w:hAnsi="Arial" w:cs="Arial"/>
        </w:rPr>
        <w:t xml:space="preserve">e “Faiz Giderleri” tertibine </w:t>
      </w:r>
      <w:r w:rsidR="000A530F">
        <w:rPr>
          <w:rFonts w:ascii="Arial" w:hAnsi="Arial" w:cs="Arial"/>
        </w:rPr>
        <w:t>1.</w:t>
      </w:r>
      <w:r w:rsidR="00D808F6">
        <w:rPr>
          <w:rFonts w:ascii="Arial" w:hAnsi="Arial" w:cs="Arial"/>
        </w:rPr>
        <w:t>500</w:t>
      </w:r>
      <w:r w:rsidR="000A530F">
        <w:rPr>
          <w:rFonts w:ascii="Arial" w:hAnsi="Arial" w:cs="Arial"/>
        </w:rPr>
        <w:t>.000,00</w:t>
      </w:r>
      <w:r>
        <w:rPr>
          <w:rFonts w:ascii="Arial" w:hAnsi="Arial" w:cs="Arial"/>
        </w:rPr>
        <w:t xml:space="preserve"> TL ödenek verilmiş olup, </w:t>
      </w:r>
      <w:r w:rsidR="00D808F6">
        <w:rPr>
          <w:rFonts w:ascii="Arial" w:hAnsi="Arial" w:cs="Arial"/>
        </w:rPr>
        <w:t>580</w:t>
      </w:r>
      <w:r w:rsidR="007E0C14">
        <w:rPr>
          <w:rFonts w:ascii="Arial" w:hAnsi="Arial" w:cs="Arial"/>
        </w:rPr>
        <w:t>.</w:t>
      </w:r>
      <w:r w:rsidR="000A530F">
        <w:rPr>
          <w:rFonts w:ascii="Arial" w:hAnsi="Arial" w:cs="Arial"/>
        </w:rPr>
        <w:t xml:space="preserve">000,00 TL eklenen ve </w:t>
      </w:r>
      <w:r w:rsidR="00D808F6">
        <w:rPr>
          <w:rFonts w:ascii="Arial" w:hAnsi="Arial" w:cs="Arial"/>
        </w:rPr>
        <w:t>0,00</w:t>
      </w:r>
      <w:r>
        <w:rPr>
          <w:rFonts w:ascii="Arial" w:hAnsi="Arial" w:cs="Arial"/>
        </w:rPr>
        <w:t xml:space="preserve"> TL düşülen ödenekle net faiz gideri ödeneği </w:t>
      </w:r>
      <w:r w:rsidR="00D808F6">
        <w:rPr>
          <w:rFonts w:ascii="Arial" w:hAnsi="Arial" w:cs="Arial"/>
        </w:rPr>
        <w:t>2.080.000,00</w:t>
      </w:r>
      <w:r>
        <w:rPr>
          <w:rFonts w:ascii="Arial" w:hAnsi="Arial" w:cs="Arial"/>
        </w:rPr>
        <w:t xml:space="preserve"> TL olmuştur. Faiz Giderleri ödeneği gerçekleşen gider bütçesinin </w:t>
      </w:r>
      <w:r w:rsidRPr="004B2256">
        <w:rPr>
          <w:rFonts w:ascii="Arial" w:hAnsi="Arial" w:cs="Arial"/>
        </w:rPr>
        <w:t xml:space="preserve">% </w:t>
      </w:r>
      <w:r w:rsidR="008D164D">
        <w:rPr>
          <w:rFonts w:ascii="Arial" w:hAnsi="Arial" w:cs="Arial"/>
        </w:rPr>
        <w:t>2,02</w:t>
      </w:r>
      <w:r w:rsidRPr="004B2256">
        <w:rPr>
          <w:rFonts w:ascii="Arial" w:hAnsi="Arial" w:cs="Arial"/>
        </w:rPr>
        <w:t>’</w:t>
      </w:r>
      <w:r w:rsidR="00942345">
        <w:rPr>
          <w:rFonts w:ascii="Arial" w:hAnsi="Arial" w:cs="Arial"/>
        </w:rPr>
        <w:t>n</w:t>
      </w:r>
      <w:r w:rsidR="008D164D">
        <w:rPr>
          <w:rFonts w:ascii="Arial" w:hAnsi="Arial" w:cs="Arial"/>
        </w:rPr>
        <w:t>i</w:t>
      </w:r>
      <w:r>
        <w:rPr>
          <w:rFonts w:ascii="Arial" w:hAnsi="Arial" w:cs="Arial"/>
        </w:rPr>
        <w:t xml:space="preserve"> oluştururken </w:t>
      </w:r>
      <w:r w:rsidR="00D808F6">
        <w:rPr>
          <w:rFonts w:ascii="Arial" w:hAnsi="Arial" w:cs="Arial"/>
        </w:rPr>
        <w:t>2.064.654,13</w:t>
      </w:r>
      <w:r w:rsidR="007E0C14">
        <w:rPr>
          <w:rFonts w:ascii="Arial" w:hAnsi="Arial" w:cs="Arial"/>
        </w:rPr>
        <w:t xml:space="preserve"> </w:t>
      </w:r>
      <w:r>
        <w:rPr>
          <w:rFonts w:ascii="Arial" w:hAnsi="Arial" w:cs="Arial"/>
        </w:rPr>
        <w:t>TL’ s</w:t>
      </w:r>
      <w:r w:rsidR="00F6552B">
        <w:rPr>
          <w:rFonts w:ascii="Arial" w:hAnsi="Arial" w:cs="Arial"/>
        </w:rPr>
        <w:t>i</w:t>
      </w:r>
      <w:r>
        <w:rPr>
          <w:rFonts w:ascii="Arial" w:hAnsi="Arial" w:cs="Arial"/>
        </w:rPr>
        <w:t xml:space="preserve"> harcanmıştır.</w:t>
      </w:r>
    </w:p>
    <w:p w:rsidR="00E9535F" w:rsidRDefault="00E9535F" w:rsidP="003A42D0">
      <w:pPr>
        <w:spacing w:line="276" w:lineRule="auto"/>
        <w:ind w:firstLine="708"/>
        <w:jc w:val="both"/>
        <w:rPr>
          <w:rFonts w:ascii="Arial" w:hAnsi="Arial" w:cs="Arial"/>
        </w:rPr>
      </w:pPr>
    </w:p>
    <w:p w:rsidR="005774BE" w:rsidRDefault="005774BE" w:rsidP="003A42D0">
      <w:pPr>
        <w:jc w:val="both"/>
        <w:rPr>
          <w:rFonts w:ascii="Arial" w:hAnsi="Arial" w:cs="Arial"/>
          <w:b/>
          <w:color w:val="000080"/>
        </w:rPr>
      </w:pPr>
    </w:p>
    <w:p w:rsidR="00D44911" w:rsidRDefault="00D44911" w:rsidP="003A42D0">
      <w:pPr>
        <w:jc w:val="both"/>
        <w:rPr>
          <w:rFonts w:ascii="Arial" w:hAnsi="Arial" w:cs="Arial"/>
          <w:b/>
          <w:color w:val="000080"/>
        </w:rPr>
      </w:pPr>
    </w:p>
    <w:p w:rsidR="005774BE" w:rsidRDefault="005774BE" w:rsidP="003A42D0">
      <w:pPr>
        <w:jc w:val="both"/>
        <w:rPr>
          <w:rFonts w:ascii="Arial" w:hAnsi="Arial" w:cs="Arial"/>
          <w:b/>
        </w:rPr>
      </w:pPr>
      <w:r>
        <w:rPr>
          <w:rFonts w:ascii="Arial" w:hAnsi="Arial" w:cs="Arial"/>
          <w:b/>
        </w:rPr>
        <w:t xml:space="preserve">Faiz Giderlerinin Yıllık Gerçekleşmesi      </w:t>
      </w:r>
    </w:p>
    <w:p w:rsidR="005774BE" w:rsidRDefault="005774BE" w:rsidP="003A42D0">
      <w:pPr>
        <w:jc w:val="both"/>
        <w:rPr>
          <w:rFonts w:ascii="Arial" w:hAnsi="Arial" w:cs="Arial"/>
        </w:rPr>
      </w:pPr>
      <w:r>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8"/>
        <w:gridCol w:w="4154"/>
        <w:gridCol w:w="2900"/>
      </w:tblGrid>
      <w:tr w:rsidR="005774BE" w:rsidTr="003A42D0">
        <w:tc>
          <w:tcPr>
            <w:tcW w:w="1418" w:type="dxa"/>
            <w:tcBorders>
              <w:top w:val="single" w:sz="18" w:space="0" w:color="auto"/>
              <w:left w:val="single" w:sz="18" w:space="0" w:color="auto"/>
              <w:bottom w:val="single" w:sz="18" w:space="0" w:color="auto"/>
              <w:right w:val="single" w:sz="8" w:space="0" w:color="auto"/>
            </w:tcBorders>
            <w:shd w:val="clear" w:color="auto" w:fill="7030A0"/>
          </w:tcPr>
          <w:p w:rsidR="005774BE" w:rsidRPr="0023213C" w:rsidRDefault="005774BE" w:rsidP="00CA0998">
            <w:pPr>
              <w:spacing w:line="276" w:lineRule="auto"/>
              <w:jc w:val="center"/>
              <w:rPr>
                <w:rFonts w:ascii="Arial" w:hAnsi="Arial" w:cs="Arial"/>
                <w:b/>
                <w:color w:val="FFFFFF" w:themeColor="background1"/>
              </w:rPr>
            </w:pPr>
            <w:r w:rsidRPr="0023213C">
              <w:rPr>
                <w:rFonts w:ascii="Arial" w:hAnsi="Arial" w:cs="Arial"/>
                <w:b/>
                <w:color w:val="FFFFFF" w:themeColor="background1"/>
              </w:rPr>
              <w:t>Kodu</w:t>
            </w:r>
          </w:p>
        </w:tc>
        <w:tc>
          <w:tcPr>
            <w:tcW w:w="4154" w:type="dxa"/>
            <w:tcBorders>
              <w:top w:val="single" w:sz="18" w:space="0" w:color="auto"/>
              <w:left w:val="single" w:sz="8" w:space="0" w:color="auto"/>
              <w:bottom w:val="single" w:sz="18" w:space="0" w:color="auto"/>
              <w:right w:val="single" w:sz="8" w:space="0" w:color="auto"/>
            </w:tcBorders>
            <w:shd w:val="clear" w:color="auto" w:fill="7030A0"/>
          </w:tcPr>
          <w:p w:rsidR="005774BE" w:rsidRPr="0023213C" w:rsidRDefault="005774BE" w:rsidP="00CA0998">
            <w:pPr>
              <w:spacing w:line="276" w:lineRule="auto"/>
              <w:jc w:val="center"/>
              <w:rPr>
                <w:rFonts w:ascii="Arial" w:hAnsi="Arial" w:cs="Arial"/>
                <w:b/>
                <w:color w:val="FFFFFF" w:themeColor="background1"/>
              </w:rPr>
            </w:pPr>
            <w:r w:rsidRPr="0023213C">
              <w:rPr>
                <w:rFonts w:ascii="Arial" w:hAnsi="Arial" w:cs="Arial"/>
                <w:b/>
                <w:color w:val="FFFFFF" w:themeColor="background1"/>
              </w:rPr>
              <w:t>Açıklama</w:t>
            </w:r>
          </w:p>
        </w:tc>
        <w:tc>
          <w:tcPr>
            <w:tcW w:w="2900" w:type="dxa"/>
            <w:tcBorders>
              <w:top w:val="single" w:sz="18" w:space="0" w:color="auto"/>
              <w:left w:val="single" w:sz="8" w:space="0" w:color="auto"/>
              <w:bottom w:val="single" w:sz="18" w:space="0" w:color="auto"/>
              <w:right w:val="single" w:sz="18" w:space="0" w:color="auto"/>
            </w:tcBorders>
            <w:shd w:val="clear" w:color="auto" w:fill="7030A0"/>
          </w:tcPr>
          <w:p w:rsidR="005774BE" w:rsidRPr="0023213C" w:rsidRDefault="005774BE" w:rsidP="00CA0998">
            <w:pPr>
              <w:spacing w:line="276" w:lineRule="auto"/>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3A42D0">
        <w:tc>
          <w:tcPr>
            <w:tcW w:w="1418" w:type="dxa"/>
            <w:tcBorders>
              <w:top w:val="single" w:sz="18" w:space="0" w:color="auto"/>
              <w:left w:val="single" w:sz="18" w:space="0" w:color="auto"/>
              <w:bottom w:val="single" w:sz="8" w:space="0" w:color="auto"/>
              <w:right w:val="single" w:sz="8"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04.2</w:t>
            </w:r>
          </w:p>
        </w:tc>
        <w:tc>
          <w:tcPr>
            <w:tcW w:w="4154" w:type="dxa"/>
            <w:tcBorders>
              <w:top w:val="single" w:sz="18" w:space="0" w:color="auto"/>
              <w:left w:val="single" w:sz="8" w:space="0" w:color="auto"/>
              <w:bottom w:val="single" w:sz="8" w:space="0" w:color="auto"/>
              <w:right w:val="single" w:sz="8"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Diğer İç Borç Faiz Giderleri</w:t>
            </w:r>
          </w:p>
        </w:tc>
        <w:tc>
          <w:tcPr>
            <w:tcW w:w="2900" w:type="dxa"/>
            <w:tcBorders>
              <w:top w:val="single" w:sz="18" w:space="0" w:color="auto"/>
              <w:left w:val="single" w:sz="8" w:space="0" w:color="auto"/>
              <w:bottom w:val="single" w:sz="8" w:space="0" w:color="auto"/>
              <w:right w:val="single" w:sz="18" w:space="0" w:color="auto"/>
            </w:tcBorders>
            <w:shd w:val="clear" w:color="auto" w:fill="auto"/>
          </w:tcPr>
          <w:p w:rsidR="005774BE" w:rsidRDefault="008A40FB" w:rsidP="00CA0998">
            <w:pPr>
              <w:spacing w:line="276" w:lineRule="auto"/>
              <w:jc w:val="right"/>
              <w:rPr>
                <w:rFonts w:ascii="Arial" w:hAnsi="Arial" w:cs="Arial"/>
              </w:rPr>
            </w:pPr>
            <w:r>
              <w:rPr>
                <w:rFonts w:ascii="Arial" w:hAnsi="Arial" w:cs="Arial"/>
              </w:rPr>
              <w:t>2.064.654,13</w:t>
            </w:r>
          </w:p>
        </w:tc>
      </w:tr>
      <w:tr w:rsidR="005774BE" w:rsidTr="003A42D0">
        <w:tc>
          <w:tcPr>
            <w:tcW w:w="1418" w:type="dxa"/>
            <w:tcBorders>
              <w:top w:val="single" w:sz="8" w:space="0" w:color="auto"/>
              <w:left w:val="single" w:sz="18" w:space="0" w:color="auto"/>
              <w:bottom w:val="single" w:sz="8" w:space="0" w:color="auto"/>
              <w:right w:val="single" w:sz="8"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04.3</w:t>
            </w:r>
          </w:p>
        </w:tc>
        <w:tc>
          <w:tcPr>
            <w:tcW w:w="4154" w:type="dxa"/>
            <w:tcBorders>
              <w:top w:val="single" w:sz="8" w:space="0" w:color="auto"/>
              <w:left w:val="single" w:sz="8" w:space="0" w:color="auto"/>
              <w:bottom w:val="single" w:sz="8" w:space="0" w:color="auto"/>
              <w:right w:val="single" w:sz="8"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Diğer Borç Faiz Giderleri</w:t>
            </w:r>
          </w:p>
        </w:tc>
        <w:tc>
          <w:tcPr>
            <w:tcW w:w="2900" w:type="dxa"/>
            <w:tcBorders>
              <w:top w:val="single" w:sz="8" w:space="0" w:color="auto"/>
              <w:left w:val="single" w:sz="8" w:space="0" w:color="auto"/>
              <w:bottom w:val="single" w:sz="8" w:space="0" w:color="auto"/>
              <w:right w:val="single" w:sz="18" w:space="0" w:color="auto"/>
            </w:tcBorders>
            <w:shd w:val="clear" w:color="auto" w:fill="auto"/>
          </w:tcPr>
          <w:p w:rsidR="005774BE" w:rsidRDefault="000A530F" w:rsidP="00CA0998">
            <w:pPr>
              <w:spacing w:line="276" w:lineRule="auto"/>
              <w:jc w:val="right"/>
              <w:rPr>
                <w:rFonts w:ascii="Arial" w:hAnsi="Arial" w:cs="Arial"/>
              </w:rPr>
            </w:pPr>
            <w:r>
              <w:rPr>
                <w:rFonts w:ascii="Arial" w:hAnsi="Arial" w:cs="Arial"/>
              </w:rPr>
              <w:t>0,00</w:t>
            </w:r>
          </w:p>
        </w:tc>
      </w:tr>
      <w:tr w:rsidR="005774BE" w:rsidTr="003A42D0">
        <w:tc>
          <w:tcPr>
            <w:tcW w:w="5572" w:type="dxa"/>
            <w:gridSpan w:val="2"/>
            <w:tcBorders>
              <w:top w:val="single" w:sz="8" w:space="0" w:color="auto"/>
              <w:left w:val="single" w:sz="18" w:space="0" w:color="auto"/>
              <w:bottom w:val="single" w:sz="18" w:space="0" w:color="auto"/>
              <w:right w:val="single" w:sz="8" w:space="0" w:color="auto"/>
            </w:tcBorders>
            <w:shd w:val="clear" w:color="auto" w:fill="auto"/>
          </w:tcPr>
          <w:p w:rsidR="005774BE" w:rsidRDefault="005774BE" w:rsidP="00CA0998">
            <w:pPr>
              <w:spacing w:line="276" w:lineRule="auto"/>
              <w:jc w:val="center"/>
              <w:rPr>
                <w:rFonts w:ascii="Arial" w:hAnsi="Arial" w:cs="Arial"/>
                <w:color w:val="000080"/>
              </w:rPr>
            </w:pPr>
            <w:r>
              <w:rPr>
                <w:rFonts w:ascii="Arial" w:hAnsi="Arial" w:cs="Arial"/>
                <w:b/>
                <w:color w:val="000080"/>
              </w:rPr>
              <w:t>T O P L A M</w:t>
            </w:r>
          </w:p>
        </w:tc>
        <w:tc>
          <w:tcPr>
            <w:tcW w:w="2900" w:type="dxa"/>
            <w:tcBorders>
              <w:top w:val="single" w:sz="8" w:space="0" w:color="auto"/>
              <w:left w:val="single" w:sz="8" w:space="0" w:color="auto"/>
              <w:bottom w:val="single" w:sz="18" w:space="0" w:color="auto"/>
              <w:right w:val="single" w:sz="18" w:space="0" w:color="auto"/>
            </w:tcBorders>
            <w:shd w:val="clear" w:color="auto" w:fill="auto"/>
          </w:tcPr>
          <w:p w:rsidR="005774BE" w:rsidRDefault="008A40FB" w:rsidP="00CA0998">
            <w:pPr>
              <w:spacing w:line="276" w:lineRule="auto"/>
              <w:jc w:val="right"/>
              <w:rPr>
                <w:rFonts w:ascii="Arial" w:hAnsi="Arial" w:cs="Arial"/>
                <w:b/>
                <w:color w:val="000080"/>
              </w:rPr>
            </w:pPr>
            <w:r>
              <w:rPr>
                <w:rFonts w:ascii="Arial" w:hAnsi="Arial" w:cs="Arial"/>
                <w:b/>
                <w:color w:val="000080"/>
              </w:rPr>
              <w:t>2.064.654,13</w:t>
            </w:r>
          </w:p>
        </w:tc>
      </w:tr>
    </w:tbl>
    <w:p w:rsidR="005774BE" w:rsidRDefault="005774BE" w:rsidP="00CA0998">
      <w:pPr>
        <w:spacing w:line="276" w:lineRule="auto"/>
        <w:jc w:val="both"/>
      </w:pPr>
    </w:p>
    <w:p w:rsidR="00D44911" w:rsidRDefault="00D44911" w:rsidP="003A42D0">
      <w:pPr>
        <w:jc w:val="both"/>
      </w:pPr>
    </w:p>
    <w:p w:rsidR="00E9535F" w:rsidRDefault="00E9535F" w:rsidP="003A42D0">
      <w:pPr>
        <w:jc w:val="both"/>
      </w:pPr>
    </w:p>
    <w:p w:rsidR="00D44911" w:rsidRDefault="00D44911" w:rsidP="003A42D0">
      <w:pPr>
        <w:jc w:val="both"/>
      </w:pPr>
    </w:p>
    <w:p w:rsidR="005774BE" w:rsidRDefault="005774BE" w:rsidP="003A42D0">
      <w:pPr>
        <w:jc w:val="both"/>
      </w:pPr>
    </w:p>
    <w:p w:rsidR="004146DA" w:rsidRDefault="004146DA" w:rsidP="003A42D0">
      <w:pPr>
        <w:jc w:val="both"/>
      </w:pPr>
      <w:r w:rsidRPr="009727FD">
        <w:rPr>
          <w:noProof/>
          <w:bdr w:val="single" w:sz="4" w:space="0" w:color="auto"/>
        </w:rPr>
        <w:drawing>
          <wp:inline distT="0" distB="0" distL="0" distR="0">
            <wp:extent cx="5311140" cy="2982258"/>
            <wp:effectExtent l="19050" t="0" r="22860" b="8592"/>
            <wp:docPr id="94"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0"/>
              </a:graphicData>
            </a:graphic>
          </wp:inline>
        </w:drawing>
      </w:r>
    </w:p>
    <w:p w:rsidR="004146DA" w:rsidRDefault="004146DA" w:rsidP="003A42D0">
      <w:pPr>
        <w:jc w:val="both"/>
      </w:pPr>
    </w:p>
    <w:p w:rsidR="004146DA" w:rsidRDefault="004146DA" w:rsidP="003A42D0">
      <w:pPr>
        <w:jc w:val="both"/>
      </w:pPr>
    </w:p>
    <w:p w:rsidR="004146DA" w:rsidRDefault="004146DA" w:rsidP="003A42D0">
      <w:pPr>
        <w:jc w:val="both"/>
      </w:pPr>
    </w:p>
    <w:p w:rsidR="004146DA" w:rsidRDefault="004146DA" w:rsidP="003A42D0">
      <w:pPr>
        <w:jc w:val="both"/>
      </w:pPr>
    </w:p>
    <w:p w:rsidR="004146DA" w:rsidRDefault="004146DA" w:rsidP="003A42D0">
      <w:pPr>
        <w:jc w:val="both"/>
      </w:pPr>
    </w:p>
    <w:p w:rsidR="004146DA" w:rsidRDefault="004146DA" w:rsidP="003A42D0">
      <w:pPr>
        <w:jc w:val="both"/>
      </w:pPr>
    </w:p>
    <w:p w:rsidR="004146DA" w:rsidRDefault="004146DA" w:rsidP="003A42D0">
      <w:pPr>
        <w:jc w:val="both"/>
      </w:pPr>
    </w:p>
    <w:p w:rsidR="004146DA" w:rsidRDefault="004146DA" w:rsidP="003A42D0">
      <w:pPr>
        <w:jc w:val="both"/>
      </w:pPr>
    </w:p>
    <w:p w:rsidR="004146DA" w:rsidRDefault="004146DA" w:rsidP="003A42D0">
      <w:pPr>
        <w:jc w:val="both"/>
      </w:pPr>
    </w:p>
    <w:p w:rsidR="005774BE" w:rsidRDefault="005774BE" w:rsidP="003A42D0">
      <w:pPr>
        <w:jc w:val="both"/>
        <w:rPr>
          <w:rFonts w:ascii="Arial" w:hAnsi="Arial" w:cs="Arial"/>
          <w:b/>
        </w:rPr>
      </w:pPr>
      <w:r>
        <w:rPr>
          <w:rFonts w:ascii="Arial" w:hAnsi="Arial" w:cs="Arial"/>
          <w:b/>
        </w:rPr>
        <w:lastRenderedPageBreak/>
        <w:t>5-Cari Transferler</w:t>
      </w:r>
    </w:p>
    <w:p w:rsidR="005774BE" w:rsidRDefault="005774BE" w:rsidP="003A42D0">
      <w:pPr>
        <w:jc w:val="both"/>
        <w:rPr>
          <w:rFonts w:ascii="Arial" w:hAnsi="Arial" w:cs="Arial"/>
          <w:b/>
        </w:rPr>
      </w:pPr>
    </w:p>
    <w:p w:rsidR="005774BE" w:rsidRDefault="00A971CD" w:rsidP="003A42D0">
      <w:pPr>
        <w:ind w:firstLine="708"/>
        <w:jc w:val="both"/>
        <w:rPr>
          <w:rFonts w:ascii="Arial" w:hAnsi="Arial" w:cs="Arial"/>
        </w:rPr>
      </w:pPr>
      <w:r>
        <w:rPr>
          <w:rFonts w:ascii="Arial" w:hAnsi="Arial" w:cs="Arial"/>
        </w:rPr>
        <w:t>201</w:t>
      </w:r>
      <w:r w:rsidR="001A715B">
        <w:rPr>
          <w:rFonts w:ascii="Arial" w:hAnsi="Arial" w:cs="Arial"/>
        </w:rPr>
        <w:t>7</w:t>
      </w:r>
      <w:r w:rsidR="005774BE">
        <w:rPr>
          <w:rFonts w:ascii="Arial" w:hAnsi="Arial" w:cs="Arial"/>
        </w:rPr>
        <w:t xml:space="preserve"> Mali Yılı Gider Bütçesinde “Cari Transferler” gider tertibine </w:t>
      </w:r>
      <w:r w:rsidR="00F6552B">
        <w:rPr>
          <w:rFonts w:ascii="Arial" w:hAnsi="Arial" w:cs="Arial"/>
        </w:rPr>
        <w:t>2.</w:t>
      </w:r>
      <w:r w:rsidR="001A715B">
        <w:rPr>
          <w:rFonts w:ascii="Arial" w:hAnsi="Arial" w:cs="Arial"/>
        </w:rPr>
        <w:t>176</w:t>
      </w:r>
      <w:r w:rsidR="00F6552B">
        <w:rPr>
          <w:rFonts w:ascii="Arial" w:hAnsi="Arial" w:cs="Arial"/>
        </w:rPr>
        <w:t>.00</w:t>
      </w:r>
      <w:r w:rsidR="004A5A65">
        <w:rPr>
          <w:rFonts w:ascii="Arial" w:hAnsi="Arial" w:cs="Arial"/>
        </w:rPr>
        <w:t>0,00</w:t>
      </w:r>
      <w:r w:rsidR="005774BE">
        <w:rPr>
          <w:rFonts w:ascii="Arial" w:hAnsi="Arial" w:cs="Arial"/>
        </w:rPr>
        <w:t xml:space="preserve"> TL ödenek verilmiş olup, </w:t>
      </w:r>
      <w:r w:rsidR="001A715B">
        <w:rPr>
          <w:rFonts w:ascii="Arial" w:hAnsi="Arial" w:cs="Arial"/>
        </w:rPr>
        <w:t>125</w:t>
      </w:r>
      <w:r w:rsidR="004A5A65">
        <w:rPr>
          <w:rFonts w:ascii="Arial" w:hAnsi="Arial" w:cs="Arial"/>
        </w:rPr>
        <w:t>.000,00</w:t>
      </w:r>
      <w:r w:rsidR="005774BE">
        <w:rPr>
          <w:rFonts w:ascii="Arial" w:hAnsi="Arial" w:cs="Arial"/>
        </w:rPr>
        <w:t xml:space="preserve"> TL eklenen ve </w:t>
      </w:r>
      <w:r w:rsidR="001A715B">
        <w:rPr>
          <w:rFonts w:ascii="Arial" w:hAnsi="Arial" w:cs="Arial"/>
        </w:rPr>
        <w:t>495.000,00</w:t>
      </w:r>
      <w:r w:rsidR="005774BE">
        <w:rPr>
          <w:rFonts w:ascii="Arial" w:hAnsi="Arial" w:cs="Arial"/>
        </w:rPr>
        <w:t xml:space="preserve"> TL düşülen ödenekle net Cari Transferler ödeneği </w:t>
      </w:r>
      <w:r w:rsidR="001A715B">
        <w:rPr>
          <w:rFonts w:ascii="Arial" w:hAnsi="Arial" w:cs="Arial"/>
        </w:rPr>
        <w:t>1.806.000,00</w:t>
      </w:r>
      <w:r w:rsidR="005774BE">
        <w:rPr>
          <w:rFonts w:ascii="Arial" w:hAnsi="Arial" w:cs="Arial"/>
        </w:rPr>
        <w:t xml:space="preserve"> TL olmuştur. Cari Transferler ödeneği gerçekleşen gider bütçesinin </w:t>
      </w:r>
      <w:r w:rsidR="004B2256" w:rsidRPr="004B2256">
        <w:rPr>
          <w:rFonts w:ascii="Arial" w:hAnsi="Arial" w:cs="Arial"/>
        </w:rPr>
        <w:t xml:space="preserve">% </w:t>
      </w:r>
      <w:r w:rsidR="004A5A65">
        <w:rPr>
          <w:rFonts w:ascii="Arial" w:hAnsi="Arial" w:cs="Arial"/>
        </w:rPr>
        <w:t>1,</w:t>
      </w:r>
      <w:r w:rsidR="001A715B">
        <w:rPr>
          <w:rFonts w:ascii="Arial" w:hAnsi="Arial" w:cs="Arial"/>
        </w:rPr>
        <w:t>6</w:t>
      </w:r>
      <w:r w:rsidR="008D164D">
        <w:rPr>
          <w:rFonts w:ascii="Arial" w:hAnsi="Arial" w:cs="Arial"/>
        </w:rPr>
        <w:t>9</w:t>
      </w:r>
      <w:r w:rsidR="004B2256" w:rsidRPr="004B2256">
        <w:rPr>
          <w:rFonts w:ascii="Arial" w:hAnsi="Arial" w:cs="Arial"/>
        </w:rPr>
        <w:t>’</w:t>
      </w:r>
      <w:r w:rsidR="001A715B">
        <w:rPr>
          <w:rFonts w:ascii="Arial" w:hAnsi="Arial" w:cs="Arial"/>
        </w:rPr>
        <w:t>nü</w:t>
      </w:r>
      <w:r w:rsidR="005774BE">
        <w:rPr>
          <w:rFonts w:ascii="Arial" w:hAnsi="Arial" w:cs="Arial"/>
        </w:rPr>
        <w:t xml:space="preserve"> oluştururken </w:t>
      </w:r>
      <w:r w:rsidR="00F6552B">
        <w:rPr>
          <w:rFonts w:ascii="Arial" w:hAnsi="Arial" w:cs="Arial"/>
        </w:rPr>
        <w:t>1.</w:t>
      </w:r>
      <w:r w:rsidR="001A715B">
        <w:rPr>
          <w:rFonts w:ascii="Arial" w:hAnsi="Arial" w:cs="Arial"/>
        </w:rPr>
        <w:t>732.470,72</w:t>
      </w:r>
      <w:r w:rsidR="00F6552B">
        <w:rPr>
          <w:rFonts w:ascii="Arial" w:hAnsi="Arial" w:cs="Arial"/>
        </w:rPr>
        <w:t xml:space="preserve"> </w:t>
      </w:r>
      <w:r w:rsidR="005774BE">
        <w:rPr>
          <w:rFonts w:ascii="Arial" w:hAnsi="Arial" w:cs="Arial"/>
        </w:rPr>
        <w:t>TL’si harcanmıştır.</w:t>
      </w:r>
    </w:p>
    <w:p w:rsidR="00E9535F" w:rsidRDefault="00E9535F" w:rsidP="003A42D0">
      <w:pPr>
        <w:ind w:firstLine="708"/>
        <w:jc w:val="both"/>
        <w:rPr>
          <w:rFonts w:ascii="Arial" w:hAnsi="Arial" w:cs="Arial"/>
        </w:rPr>
      </w:pPr>
    </w:p>
    <w:p w:rsidR="005774BE" w:rsidRDefault="005774BE" w:rsidP="003A42D0">
      <w:pPr>
        <w:jc w:val="both"/>
        <w:rPr>
          <w:rFonts w:ascii="Arial" w:hAnsi="Arial" w:cs="Arial"/>
        </w:rPr>
      </w:pPr>
    </w:p>
    <w:p w:rsidR="005774BE" w:rsidRDefault="005774BE" w:rsidP="003A42D0">
      <w:pPr>
        <w:jc w:val="both"/>
        <w:rPr>
          <w:rFonts w:ascii="Arial" w:hAnsi="Arial" w:cs="Arial"/>
          <w:b/>
        </w:rPr>
      </w:pPr>
      <w:r>
        <w:rPr>
          <w:rFonts w:ascii="Arial" w:hAnsi="Arial" w:cs="Arial"/>
          <w:b/>
        </w:rPr>
        <w:t xml:space="preserve">Cari Transferlerin Yıllık Gerçekleşmesi     </w:t>
      </w:r>
    </w:p>
    <w:p w:rsidR="005774BE" w:rsidRDefault="005774BE" w:rsidP="003A42D0">
      <w:pPr>
        <w:jc w:val="both"/>
        <w:rPr>
          <w:rFonts w:ascii="Arial" w:hAnsi="Arial" w:cs="Arial"/>
        </w:rPr>
      </w:pPr>
      <w:r>
        <w:rPr>
          <w:rFonts w:ascii="Arial" w:hAnsi="Arial" w:cs="Arial"/>
          <w:b/>
        </w:rPr>
        <w:t xml:space="preserve">  </w:t>
      </w: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5"/>
        <w:gridCol w:w="5129"/>
        <w:gridCol w:w="2477"/>
      </w:tblGrid>
      <w:tr w:rsidR="005774BE" w:rsidTr="0023213C">
        <w:tc>
          <w:tcPr>
            <w:tcW w:w="855" w:type="dxa"/>
            <w:tcBorders>
              <w:top w:val="single" w:sz="18" w:space="0" w:color="auto"/>
              <w:left w:val="single" w:sz="18" w:space="0" w:color="auto"/>
              <w:bottom w:val="single" w:sz="18" w:space="0" w:color="auto"/>
              <w:right w:val="single" w:sz="12" w:space="0" w:color="auto"/>
            </w:tcBorders>
            <w:shd w:val="clear" w:color="auto" w:fill="7030A0"/>
          </w:tcPr>
          <w:p w:rsidR="005774BE" w:rsidRPr="0023213C" w:rsidRDefault="005774BE" w:rsidP="00CA0998">
            <w:pPr>
              <w:spacing w:line="276" w:lineRule="auto"/>
              <w:jc w:val="center"/>
              <w:rPr>
                <w:rFonts w:ascii="Arial" w:hAnsi="Arial" w:cs="Arial"/>
                <w:b/>
                <w:color w:val="FFFFFF" w:themeColor="background1"/>
              </w:rPr>
            </w:pPr>
            <w:r w:rsidRPr="0023213C">
              <w:rPr>
                <w:rFonts w:ascii="Arial" w:hAnsi="Arial" w:cs="Arial"/>
                <w:b/>
                <w:color w:val="FFFFFF" w:themeColor="background1"/>
              </w:rPr>
              <w:t>Kodu</w:t>
            </w:r>
          </w:p>
        </w:tc>
        <w:tc>
          <w:tcPr>
            <w:tcW w:w="5129" w:type="dxa"/>
            <w:tcBorders>
              <w:top w:val="single" w:sz="18" w:space="0" w:color="auto"/>
              <w:left w:val="single" w:sz="12" w:space="0" w:color="auto"/>
              <w:bottom w:val="single" w:sz="18" w:space="0" w:color="auto"/>
              <w:right w:val="single" w:sz="12" w:space="0" w:color="auto"/>
            </w:tcBorders>
            <w:shd w:val="clear" w:color="auto" w:fill="7030A0"/>
          </w:tcPr>
          <w:p w:rsidR="005774BE" w:rsidRPr="0023213C" w:rsidRDefault="005774BE" w:rsidP="00CA0998">
            <w:pPr>
              <w:spacing w:line="276" w:lineRule="auto"/>
              <w:jc w:val="center"/>
              <w:rPr>
                <w:rFonts w:ascii="Arial" w:hAnsi="Arial" w:cs="Arial"/>
                <w:b/>
                <w:color w:val="FFFFFF" w:themeColor="background1"/>
              </w:rPr>
            </w:pPr>
            <w:r w:rsidRPr="0023213C">
              <w:rPr>
                <w:rFonts w:ascii="Arial" w:hAnsi="Arial" w:cs="Arial"/>
                <w:b/>
                <w:color w:val="FFFFFF" w:themeColor="background1"/>
              </w:rPr>
              <w:t>Açıklama</w:t>
            </w:r>
          </w:p>
        </w:tc>
        <w:tc>
          <w:tcPr>
            <w:tcW w:w="2477" w:type="dxa"/>
            <w:tcBorders>
              <w:top w:val="single" w:sz="18" w:space="0" w:color="auto"/>
              <w:left w:val="single" w:sz="12" w:space="0" w:color="auto"/>
              <w:bottom w:val="single" w:sz="18" w:space="0" w:color="auto"/>
              <w:right w:val="single" w:sz="18" w:space="0" w:color="auto"/>
            </w:tcBorders>
            <w:shd w:val="clear" w:color="auto" w:fill="7030A0"/>
          </w:tcPr>
          <w:p w:rsidR="005774BE" w:rsidRPr="0023213C" w:rsidRDefault="005774BE" w:rsidP="00CA0998">
            <w:pPr>
              <w:spacing w:line="276" w:lineRule="auto"/>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23213C">
        <w:tc>
          <w:tcPr>
            <w:tcW w:w="855" w:type="dxa"/>
            <w:tcBorders>
              <w:top w:val="single" w:sz="18" w:space="0" w:color="auto"/>
              <w:left w:val="single" w:sz="18"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05.1</w:t>
            </w:r>
          </w:p>
        </w:tc>
        <w:tc>
          <w:tcPr>
            <w:tcW w:w="5129" w:type="dxa"/>
            <w:tcBorders>
              <w:top w:val="single" w:sz="18"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Görev Zararları</w:t>
            </w:r>
          </w:p>
        </w:tc>
        <w:tc>
          <w:tcPr>
            <w:tcW w:w="2477" w:type="dxa"/>
            <w:tcBorders>
              <w:top w:val="single" w:sz="18" w:space="0" w:color="auto"/>
              <w:left w:val="single" w:sz="12" w:space="0" w:color="auto"/>
              <w:bottom w:val="single" w:sz="12" w:space="0" w:color="auto"/>
              <w:right w:val="single" w:sz="18" w:space="0" w:color="auto"/>
            </w:tcBorders>
            <w:shd w:val="clear" w:color="auto" w:fill="auto"/>
          </w:tcPr>
          <w:p w:rsidR="005774BE" w:rsidRDefault="001A715B" w:rsidP="00CA0998">
            <w:pPr>
              <w:spacing w:line="276" w:lineRule="auto"/>
              <w:jc w:val="right"/>
              <w:rPr>
                <w:rFonts w:ascii="Arial" w:hAnsi="Arial" w:cs="Arial"/>
              </w:rPr>
            </w:pPr>
            <w:r>
              <w:rPr>
                <w:rFonts w:ascii="Arial" w:hAnsi="Arial" w:cs="Arial"/>
              </w:rPr>
              <w:t>121.315,82</w:t>
            </w:r>
          </w:p>
        </w:tc>
      </w:tr>
      <w:tr w:rsidR="005774BE" w:rsidTr="0023213C">
        <w:tc>
          <w:tcPr>
            <w:tcW w:w="85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05.2</w:t>
            </w:r>
          </w:p>
        </w:tc>
        <w:tc>
          <w:tcPr>
            <w:tcW w:w="51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Hazine Yardımları</w:t>
            </w:r>
          </w:p>
        </w:tc>
        <w:tc>
          <w:tcPr>
            <w:tcW w:w="2477" w:type="dxa"/>
            <w:tcBorders>
              <w:top w:val="single" w:sz="12" w:space="0" w:color="auto"/>
              <w:left w:val="single" w:sz="12" w:space="0" w:color="auto"/>
              <w:bottom w:val="single" w:sz="12" w:space="0" w:color="auto"/>
              <w:right w:val="single" w:sz="18" w:space="0" w:color="auto"/>
            </w:tcBorders>
            <w:shd w:val="clear" w:color="auto" w:fill="auto"/>
          </w:tcPr>
          <w:p w:rsidR="005774BE" w:rsidRDefault="001A715B" w:rsidP="00CA0998">
            <w:pPr>
              <w:spacing w:line="276" w:lineRule="auto"/>
              <w:jc w:val="right"/>
              <w:rPr>
                <w:rFonts w:ascii="Arial" w:hAnsi="Arial" w:cs="Arial"/>
              </w:rPr>
            </w:pPr>
            <w:r>
              <w:rPr>
                <w:rFonts w:ascii="Arial" w:hAnsi="Arial" w:cs="Arial"/>
              </w:rPr>
              <w:t>0,00</w:t>
            </w:r>
          </w:p>
        </w:tc>
      </w:tr>
      <w:tr w:rsidR="005774BE" w:rsidTr="0023213C">
        <w:tc>
          <w:tcPr>
            <w:tcW w:w="85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05.3</w:t>
            </w:r>
          </w:p>
        </w:tc>
        <w:tc>
          <w:tcPr>
            <w:tcW w:w="51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Kar Amacı Gütmeyen Kur. Yapılan Transferler</w:t>
            </w:r>
          </w:p>
        </w:tc>
        <w:tc>
          <w:tcPr>
            <w:tcW w:w="2477" w:type="dxa"/>
            <w:tcBorders>
              <w:top w:val="single" w:sz="12" w:space="0" w:color="auto"/>
              <w:left w:val="single" w:sz="12" w:space="0" w:color="auto"/>
              <w:bottom w:val="single" w:sz="12" w:space="0" w:color="auto"/>
              <w:right w:val="single" w:sz="18" w:space="0" w:color="auto"/>
            </w:tcBorders>
            <w:shd w:val="clear" w:color="auto" w:fill="auto"/>
          </w:tcPr>
          <w:p w:rsidR="005774BE" w:rsidRDefault="001A715B" w:rsidP="00CA0998">
            <w:pPr>
              <w:spacing w:line="276" w:lineRule="auto"/>
              <w:jc w:val="right"/>
              <w:rPr>
                <w:rFonts w:ascii="Arial" w:hAnsi="Arial" w:cs="Arial"/>
              </w:rPr>
            </w:pPr>
            <w:r>
              <w:rPr>
                <w:rFonts w:ascii="Arial" w:hAnsi="Arial" w:cs="Arial"/>
              </w:rPr>
              <w:t>398.040,76</w:t>
            </w:r>
          </w:p>
        </w:tc>
      </w:tr>
      <w:tr w:rsidR="005774BE" w:rsidTr="0023213C">
        <w:tc>
          <w:tcPr>
            <w:tcW w:w="855"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05.4</w:t>
            </w:r>
          </w:p>
        </w:tc>
        <w:tc>
          <w:tcPr>
            <w:tcW w:w="5129"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Hane Halkına Yapılan Transferler</w:t>
            </w:r>
          </w:p>
        </w:tc>
        <w:tc>
          <w:tcPr>
            <w:tcW w:w="2477" w:type="dxa"/>
            <w:tcBorders>
              <w:top w:val="single" w:sz="12" w:space="0" w:color="auto"/>
              <w:left w:val="single" w:sz="12" w:space="0" w:color="auto"/>
              <w:bottom w:val="single" w:sz="12" w:space="0" w:color="auto"/>
              <w:right w:val="single" w:sz="18" w:space="0" w:color="auto"/>
            </w:tcBorders>
            <w:shd w:val="clear" w:color="auto" w:fill="auto"/>
          </w:tcPr>
          <w:p w:rsidR="005774BE" w:rsidRDefault="001A715B" w:rsidP="00CA0998">
            <w:pPr>
              <w:tabs>
                <w:tab w:val="center" w:pos="1130"/>
                <w:tab w:val="right" w:pos="2261"/>
              </w:tabs>
              <w:spacing w:line="276" w:lineRule="auto"/>
              <w:jc w:val="right"/>
              <w:rPr>
                <w:rFonts w:ascii="Arial" w:hAnsi="Arial" w:cs="Arial"/>
              </w:rPr>
            </w:pPr>
            <w:r>
              <w:rPr>
                <w:rFonts w:ascii="Arial" w:hAnsi="Arial" w:cs="Arial"/>
              </w:rPr>
              <w:t>319.538,56</w:t>
            </w:r>
          </w:p>
        </w:tc>
      </w:tr>
      <w:tr w:rsidR="005774BE" w:rsidTr="0023213C">
        <w:tc>
          <w:tcPr>
            <w:tcW w:w="855" w:type="dxa"/>
            <w:tcBorders>
              <w:top w:val="single" w:sz="12" w:space="0" w:color="auto"/>
              <w:left w:val="single" w:sz="18" w:space="0" w:color="auto"/>
              <w:bottom w:val="single" w:sz="18"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05.8</w:t>
            </w:r>
          </w:p>
        </w:tc>
        <w:tc>
          <w:tcPr>
            <w:tcW w:w="5129" w:type="dxa"/>
            <w:tcBorders>
              <w:top w:val="single" w:sz="12" w:space="0" w:color="auto"/>
              <w:left w:val="single" w:sz="12" w:space="0" w:color="auto"/>
              <w:bottom w:val="single" w:sz="18"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Gelirlerden Ayrılan Paylar</w:t>
            </w:r>
          </w:p>
        </w:tc>
        <w:tc>
          <w:tcPr>
            <w:tcW w:w="2477" w:type="dxa"/>
            <w:tcBorders>
              <w:top w:val="single" w:sz="12" w:space="0" w:color="auto"/>
              <w:left w:val="single" w:sz="12" w:space="0" w:color="auto"/>
              <w:bottom w:val="single" w:sz="18" w:space="0" w:color="auto"/>
              <w:right w:val="single" w:sz="18" w:space="0" w:color="auto"/>
            </w:tcBorders>
            <w:shd w:val="clear" w:color="auto" w:fill="auto"/>
          </w:tcPr>
          <w:p w:rsidR="005774BE" w:rsidRDefault="001A715B" w:rsidP="00CA0998">
            <w:pPr>
              <w:spacing w:line="276" w:lineRule="auto"/>
              <w:jc w:val="right"/>
              <w:rPr>
                <w:rFonts w:ascii="Arial" w:hAnsi="Arial" w:cs="Arial"/>
              </w:rPr>
            </w:pPr>
            <w:r>
              <w:rPr>
                <w:rFonts w:ascii="Arial" w:hAnsi="Arial" w:cs="Arial"/>
              </w:rPr>
              <w:t>893.575,58</w:t>
            </w:r>
          </w:p>
        </w:tc>
      </w:tr>
      <w:tr w:rsidR="005774BE" w:rsidTr="0023213C">
        <w:tc>
          <w:tcPr>
            <w:tcW w:w="5984" w:type="dxa"/>
            <w:gridSpan w:val="2"/>
            <w:tcBorders>
              <w:top w:val="single" w:sz="18" w:space="0" w:color="auto"/>
              <w:left w:val="single" w:sz="18" w:space="0" w:color="auto"/>
              <w:bottom w:val="single" w:sz="18" w:space="0" w:color="auto"/>
              <w:right w:val="single" w:sz="12" w:space="0" w:color="auto"/>
            </w:tcBorders>
            <w:shd w:val="clear" w:color="auto" w:fill="auto"/>
          </w:tcPr>
          <w:p w:rsidR="005774BE" w:rsidRDefault="005774BE" w:rsidP="00CA0998">
            <w:pPr>
              <w:spacing w:line="276" w:lineRule="auto"/>
              <w:jc w:val="center"/>
              <w:rPr>
                <w:rFonts w:ascii="Arial" w:hAnsi="Arial" w:cs="Arial"/>
                <w:color w:val="000080"/>
              </w:rPr>
            </w:pPr>
            <w:r>
              <w:rPr>
                <w:rFonts w:ascii="Arial" w:hAnsi="Arial" w:cs="Arial"/>
                <w:b/>
                <w:color w:val="000080"/>
              </w:rPr>
              <w:t>T O P L A M</w:t>
            </w:r>
          </w:p>
        </w:tc>
        <w:tc>
          <w:tcPr>
            <w:tcW w:w="2477" w:type="dxa"/>
            <w:tcBorders>
              <w:top w:val="single" w:sz="18" w:space="0" w:color="auto"/>
              <w:left w:val="single" w:sz="12" w:space="0" w:color="auto"/>
              <w:bottom w:val="single" w:sz="18" w:space="0" w:color="auto"/>
              <w:right w:val="single" w:sz="18" w:space="0" w:color="auto"/>
            </w:tcBorders>
            <w:shd w:val="clear" w:color="auto" w:fill="auto"/>
          </w:tcPr>
          <w:p w:rsidR="005774BE" w:rsidRDefault="001A715B" w:rsidP="00CA0998">
            <w:pPr>
              <w:spacing w:line="276" w:lineRule="auto"/>
              <w:jc w:val="right"/>
              <w:rPr>
                <w:rFonts w:ascii="Arial" w:hAnsi="Arial" w:cs="Arial"/>
                <w:b/>
                <w:color w:val="000080"/>
              </w:rPr>
            </w:pPr>
            <w:r>
              <w:rPr>
                <w:rFonts w:ascii="Arial" w:hAnsi="Arial" w:cs="Arial"/>
                <w:b/>
                <w:color w:val="000080"/>
              </w:rPr>
              <w:t>1.732.470,72</w:t>
            </w:r>
          </w:p>
        </w:tc>
      </w:tr>
    </w:tbl>
    <w:p w:rsidR="004146DA" w:rsidRDefault="004146DA" w:rsidP="003A42D0">
      <w:pPr>
        <w:jc w:val="both"/>
        <w:rPr>
          <w:rFonts w:ascii="Arial" w:hAnsi="Arial" w:cs="Arial"/>
          <w:b/>
        </w:rPr>
      </w:pPr>
    </w:p>
    <w:p w:rsidR="004146DA" w:rsidRDefault="004146DA" w:rsidP="003A42D0">
      <w:pPr>
        <w:jc w:val="both"/>
        <w:rPr>
          <w:rFonts w:ascii="Arial" w:hAnsi="Arial" w:cs="Arial"/>
          <w:b/>
        </w:rPr>
      </w:pPr>
    </w:p>
    <w:p w:rsidR="004146DA" w:rsidRDefault="004146DA" w:rsidP="003A42D0">
      <w:pPr>
        <w:jc w:val="both"/>
        <w:rPr>
          <w:rFonts w:ascii="Arial" w:hAnsi="Arial" w:cs="Arial"/>
          <w:b/>
        </w:rPr>
      </w:pPr>
    </w:p>
    <w:p w:rsidR="004146DA" w:rsidRDefault="004146DA" w:rsidP="003A42D0">
      <w:pPr>
        <w:jc w:val="both"/>
        <w:rPr>
          <w:rFonts w:ascii="Arial" w:hAnsi="Arial" w:cs="Arial"/>
          <w:b/>
        </w:rPr>
      </w:pPr>
    </w:p>
    <w:p w:rsidR="004146DA" w:rsidRDefault="004146DA" w:rsidP="003A42D0">
      <w:pPr>
        <w:jc w:val="both"/>
        <w:rPr>
          <w:rFonts w:ascii="Arial" w:hAnsi="Arial" w:cs="Arial"/>
          <w:b/>
        </w:rPr>
      </w:pPr>
    </w:p>
    <w:p w:rsidR="004146DA" w:rsidRDefault="004146DA" w:rsidP="003A42D0">
      <w:pPr>
        <w:jc w:val="both"/>
        <w:rPr>
          <w:rFonts w:ascii="Arial" w:hAnsi="Arial" w:cs="Arial"/>
          <w:b/>
        </w:rPr>
      </w:pPr>
      <w:r w:rsidRPr="009727FD">
        <w:rPr>
          <w:rFonts w:ascii="Arial" w:hAnsi="Arial" w:cs="Arial"/>
          <w:b/>
          <w:noProof/>
          <w:bdr w:val="single" w:sz="4" w:space="0" w:color="auto"/>
        </w:rPr>
        <w:drawing>
          <wp:inline distT="0" distB="0" distL="0" distR="0">
            <wp:extent cx="5311140" cy="2982258"/>
            <wp:effectExtent l="19050" t="0" r="22860" b="8592"/>
            <wp:docPr id="97"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1"/>
              </a:graphicData>
            </a:graphic>
          </wp:inline>
        </w:drawing>
      </w:r>
    </w:p>
    <w:p w:rsidR="004146DA" w:rsidRDefault="004146DA" w:rsidP="003A42D0">
      <w:pPr>
        <w:jc w:val="both"/>
        <w:rPr>
          <w:rFonts w:ascii="Arial" w:hAnsi="Arial" w:cs="Arial"/>
          <w:b/>
        </w:rPr>
      </w:pPr>
    </w:p>
    <w:p w:rsidR="004146DA" w:rsidRDefault="004146DA" w:rsidP="003A42D0">
      <w:pPr>
        <w:jc w:val="both"/>
        <w:rPr>
          <w:rFonts w:ascii="Arial" w:hAnsi="Arial" w:cs="Arial"/>
          <w:b/>
        </w:rPr>
      </w:pPr>
    </w:p>
    <w:p w:rsidR="004146DA" w:rsidRDefault="004146DA" w:rsidP="003A42D0">
      <w:pPr>
        <w:jc w:val="both"/>
        <w:rPr>
          <w:rFonts w:ascii="Arial" w:hAnsi="Arial" w:cs="Arial"/>
          <w:b/>
        </w:rPr>
      </w:pPr>
    </w:p>
    <w:p w:rsidR="004146DA" w:rsidRDefault="004146DA" w:rsidP="003A42D0">
      <w:pPr>
        <w:jc w:val="both"/>
        <w:rPr>
          <w:rFonts w:ascii="Arial" w:hAnsi="Arial" w:cs="Arial"/>
          <w:b/>
        </w:rPr>
      </w:pPr>
    </w:p>
    <w:p w:rsidR="004146DA" w:rsidRDefault="004146DA" w:rsidP="003A42D0">
      <w:pPr>
        <w:jc w:val="both"/>
        <w:rPr>
          <w:rFonts w:ascii="Arial" w:hAnsi="Arial" w:cs="Arial"/>
          <w:b/>
        </w:rPr>
      </w:pPr>
    </w:p>
    <w:p w:rsidR="004146DA" w:rsidRDefault="004146DA" w:rsidP="003A42D0">
      <w:pPr>
        <w:jc w:val="both"/>
        <w:rPr>
          <w:rFonts w:ascii="Arial" w:hAnsi="Arial" w:cs="Arial"/>
          <w:b/>
        </w:rPr>
      </w:pPr>
    </w:p>
    <w:p w:rsidR="004146DA" w:rsidRDefault="004146DA" w:rsidP="003A42D0">
      <w:pPr>
        <w:jc w:val="both"/>
        <w:rPr>
          <w:rFonts w:ascii="Arial" w:hAnsi="Arial" w:cs="Arial"/>
          <w:b/>
        </w:rPr>
      </w:pPr>
    </w:p>
    <w:p w:rsidR="005774BE" w:rsidRPr="00446A96" w:rsidRDefault="005774BE" w:rsidP="003A42D0">
      <w:pPr>
        <w:jc w:val="both"/>
      </w:pPr>
      <w:r>
        <w:rPr>
          <w:rFonts w:ascii="Arial" w:hAnsi="Arial" w:cs="Arial"/>
          <w:b/>
        </w:rPr>
        <w:lastRenderedPageBreak/>
        <w:t>6-Sermaye Giderleri</w:t>
      </w:r>
    </w:p>
    <w:p w:rsidR="005774BE" w:rsidRDefault="005774BE" w:rsidP="003A42D0">
      <w:pPr>
        <w:jc w:val="both"/>
      </w:pPr>
      <w:r>
        <w:tab/>
      </w:r>
    </w:p>
    <w:p w:rsidR="005774BE" w:rsidRDefault="002A4367" w:rsidP="003A42D0">
      <w:pPr>
        <w:ind w:firstLine="708"/>
        <w:jc w:val="both"/>
        <w:rPr>
          <w:rFonts w:ascii="Arial" w:hAnsi="Arial" w:cs="Arial"/>
        </w:rPr>
      </w:pPr>
      <w:r>
        <w:rPr>
          <w:rFonts w:ascii="Arial" w:hAnsi="Arial" w:cs="Arial"/>
        </w:rPr>
        <w:t>201</w:t>
      </w:r>
      <w:r w:rsidR="001A715B">
        <w:rPr>
          <w:rFonts w:ascii="Arial" w:hAnsi="Arial" w:cs="Arial"/>
        </w:rPr>
        <w:t>7</w:t>
      </w:r>
      <w:r w:rsidR="005774BE">
        <w:rPr>
          <w:rFonts w:ascii="Arial" w:hAnsi="Arial" w:cs="Arial"/>
        </w:rPr>
        <w:t xml:space="preserve"> Mali Yılı Gider Bütçesinde “Sermaye Giderleri” tertibine </w:t>
      </w:r>
      <w:r w:rsidR="001A715B">
        <w:rPr>
          <w:rFonts w:ascii="Arial" w:hAnsi="Arial" w:cs="Arial"/>
        </w:rPr>
        <w:t>20.020.000,00</w:t>
      </w:r>
      <w:r w:rsidR="005774BE">
        <w:rPr>
          <w:rFonts w:ascii="Arial" w:hAnsi="Arial" w:cs="Arial"/>
        </w:rPr>
        <w:t xml:space="preserve"> TL ödenek verilmiş olup, </w:t>
      </w:r>
      <w:r w:rsidR="001A715B">
        <w:rPr>
          <w:rFonts w:ascii="Arial" w:hAnsi="Arial" w:cs="Arial"/>
        </w:rPr>
        <w:t>7.546.912</w:t>
      </w:r>
      <w:r w:rsidR="00F6552B">
        <w:rPr>
          <w:rFonts w:ascii="Arial" w:hAnsi="Arial" w:cs="Arial"/>
        </w:rPr>
        <w:t>,00</w:t>
      </w:r>
      <w:r w:rsidR="005774BE">
        <w:rPr>
          <w:rFonts w:ascii="Arial" w:hAnsi="Arial" w:cs="Arial"/>
        </w:rPr>
        <w:t xml:space="preserve"> TL eklenen ve </w:t>
      </w:r>
      <w:r w:rsidR="001A715B">
        <w:rPr>
          <w:rFonts w:ascii="Arial" w:hAnsi="Arial" w:cs="Arial"/>
        </w:rPr>
        <w:t>5.950.050,00</w:t>
      </w:r>
      <w:r w:rsidR="005774BE">
        <w:rPr>
          <w:rFonts w:ascii="Arial" w:hAnsi="Arial" w:cs="Arial"/>
        </w:rPr>
        <w:t xml:space="preserve"> TL düşülen ödenekle net Sermaye Giderleri ödeneği </w:t>
      </w:r>
      <w:r w:rsidR="001A715B">
        <w:rPr>
          <w:rFonts w:ascii="Arial" w:hAnsi="Arial" w:cs="Arial"/>
        </w:rPr>
        <w:t>21.616.862,00</w:t>
      </w:r>
      <w:r w:rsidR="005774BE">
        <w:rPr>
          <w:rFonts w:ascii="Arial" w:hAnsi="Arial" w:cs="Arial"/>
        </w:rPr>
        <w:t xml:space="preserve"> TL olmuştur. Sermaye Giderleri ödeneği gerçekleşen gider bütçesinin </w:t>
      </w:r>
      <w:r w:rsidR="005774BE" w:rsidRPr="00654C57">
        <w:rPr>
          <w:rFonts w:ascii="Arial" w:hAnsi="Arial" w:cs="Arial"/>
        </w:rPr>
        <w:t xml:space="preserve">% </w:t>
      </w:r>
      <w:r w:rsidR="001A715B">
        <w:rPr>
          <w:rFonts w:ascii="Arial" w:hAnsi="Arial" w:cs="Arial"/>
        </w:rPr>
        <w:t>19,</w:t>
      </w:r>
      <w:r w:rsidR="008D164D">
        <w:rPr>
          <w:rFonts w:ascii="Arial" w:hAnsi="Arial" w:cs="Arial"/>
        </w:rPr>
        <w:t>35</w:t>
      </w:r>
      <w:r w:rsidR="00654C57" w:rsidRPr="00654C57">
        <w:rPr>
          <w:rFonts w:ascii="Arial" w:hAnsi="Arial" w:cs="Arial"/>
        </w:rPr>
        <w:t>’</w:t>
      </w:r>
      <w:r w:rsidR="00942345">
        <w:rPr>
          <w:rFonts w:ascii="Arial" w:hAnsi="Arial" w:cs="Arial"/>
        </w:rPr>
        <w:t>ni</w:t>
      </w:r>
      <w:r w:rsidR="005774BE">
        <w:rPr>
          <w:rFonts w:ascii="Arial" w:hAnsi="Arial" w:cs="Arial"/>
        </w:rPr>
        <w:t xml:space="preserve"> oluştururken </w:t>
      </w:r>
      <w:r w:rsidR="001A715B">
        <w:rPr>
          <w:rFonts w:ascii="Arial" w:hAnsi="Arial" w:cs="Arial"/>
        </w:rPr>
        <w:t>19.825.096,24</w:t>
      </w:r>
      <w:r w:rsidR="00F6552B">
        <w:rPr>
          <w:rFonts w:ascii="Arial" w:hAnsi="Arial" w:cs="Arial"/>
        </w:rPr>
        <w:t xml:space="preserve"> TL’si</w:t>
      </w:r>
      <w:r w:rsidR="005774BE">
        <w:rPr>
          <w:rFonts w:ascii="Arial" w:hAnsi="Arial" w:cs="Arial"/>
        </w:rPr>
        <w:t xml:space="preserve"> harcanmıştır.</w:t>
      </w:r>
    </w:p>
    <w:p w:rsidR="00E9535F" w:rsidRDefault="00E9535F" w:rsidP="003A42D0">
      <w:pPr>
        <w:ind w:firstLine="708"/>
        <w:jc w:val="both"/>
        <w:rPr>
          <w:rFonts w:ascii="Arial" w:hAnsi="Arial" w:cs="Arial"/>
        </w:rPr>
      </w:pPr>
    </w:p>
    <w:p w:rsidR="005774BE" w:rsidRDefault="005774BE" w:rsidP="003A42D0">
      <w:pPr>
        <w:jc w:val="both"/>
        <w:rPr>
          <w:rFonts w:ascii="Arial" w:hAnsi="Arial" w:cs="Arial"/>
        </w:rPr>
      </w:pPr>
      <w:r>
        <w:rPr>
          <w:rFonts w:ascii="Arial" w:hAnsi="Arial" w:cs="Arial"/>
        </w:rPr>
        <w:tab/>
      </w:r>
    </w:p>
    <w:p w:rsidR="005774BE" w:rsidRDefault="005774BE" w:rsidP="003A42D0">
      <w:pPr>
        <w:jc w:val="both"/>
        <w:rPr>
          <w:rFonts w:ascii="Arial" w:hAnsi="Arial" w:cs="Arial"/>
          <w:b/>
        </w:rPr>
      </w:pPr>
      <w:r>
        <w:rPr>
          <w:rFonts w:ascii="Arial" w:hAnsi="Arial" w:cs="Arial"/>
          <w:b/>
        </w:rPr>
        <w:t>Sermaye Giderlerinin Yıllık Gerçekleşmesi</w:t>
      </w:r>
    </w:p>
    <w:p w:rsidR="005774BE" w:rsidRDefault="005774BE" w:rsidP="003A42D0">
      <w:pPr>
        <w:jc w:val="both"/>
        <w:rPr>
          <w:rFonts w:ascii="Arial" w:hAnsi="Arial" w:cs="Arial"/>
          <w:b/>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0"/>
        <w:gridCol w:w="4808"/>
        <w:gridCol w:w="2264"/>
      </w:tblGrid>
      <w:tr w:rsidR="005774BE" w:rsidTr="003A42D0">
        <w:tc>
          <w:tcPr>
            <w:tcW w:w="1400" w:type="dxa"/>
            <w:tcBorders>
              <w:top w:val="single" w:sz="18" w:space="0" w:color="auto"/>
              <w:left w:val="single" w:sz="18" w:space="0" w:color="auto"/>
              <w:bottom w:val="single" w:sz="12" w:space="0" w:color="auto"/>
              <w:right w:val="single" w:sz="12" w:space="0" w:color="auto"/>
            </w:tcBorders>
            <w:shd w:val="clear" w:color="auto" w:fill="7030A0"/>
          </w:tcPr>
          <w:p w:rsidR="005774BE" w:rsidRPr="0023213C" w:rsidRDefault="005774BE" w:rsidP="00CA0998">
            <w:pPr>
              <w:spacing w:line="276" w:lineRule="auto"/>
              <w:jc w:val="both"/>
              <w:rPr>
                <w:rFonts w:ascii="Arial" w:hAnsi="Arial" w:cs="Arial"/>
                <w:b/>
                <w:color w:val="FFFFFF" w:themeColor="background1"/>
              </w:rPr>
            </w:pPr>
            <w:r w:rsidRPr="0023213C">
              <w:rPr>
                <w:rFonts w:ascii="Arial" w:hAnsi="Arial" w:cs="Arial"/>
                <w:b/>
                <w:color w:val="FFFFFF" w:themeColor="background1"/>
              </w:rPr>
              <w:t>Kodu</w:t>
            </w:r>
          </w:p>
        </w:tc>
        <w:tc>
          <w:tcPr>
            <w:tcW w:w="4808" w:type="dxa"/>
            <w:tcBorders>
              <w:top w:val="single" w:sz="18" w:space="0" w:color="auto"/>
              <w:left w:val="single" w:sz="12" w:space="0" w:color="auto"/>
              <w:bottom w:val="single" w:sz="12" w:space="0" w:color="auto"/>
              <w:right w:val="single" w:sz="12" w:space="0" w:color="auto"/>
            </w:tcBorders>
            <w:shd w:val="clear" w:color="auto" w:fill="7030A0"/>
          </w:tcPr>
          <w:p w:rsidR="005774BE" w:rsidRPr="0023213C" w:rsidRDefault="005774BE" w:rsidP="00CA0998">
            <w:pPr>
              <w:spacing w:line="276" w:lineRule="auto"/>
              <w:jc w:val="center"/>
              <w:rPr>
                <w:rFonts w:ascii="Arial" w:hAnsi="Arial" w:cs="Arial"/>
                <w:b/>
                <w:color w:val="FFFFFF" w:themeColor="background1"/>
              </w:rPr>
            </w:pPr>
            <w:r w:rsidRPr="0023213C">
              <w:rPr>
                <w:rFonts w:ascii="Arial" w:hAnsi="Arial" w:cs="Arial"/>
                <w:b/>
                <w:color w:val="FFFFFF" w:themeColor="background1"/>
              </w:rPr>
              <w:t>Açıklama</w:t>
            </w:r>
          </w:p>
        </w:tc>
        <w:tc>
          <w:tcPr>
            <w:tcW w:w="2264" w:type="dxa"/>
            <w:tcBorders>
              <w:top w:val="single" w:sz="18" w:space="0" w:color="auto"/>
              <w:left w:val="single" w:sz="12" w:space="0" w:color="auto"/>
              <w:bottom w:val="single" w:sz="12" w:space="0" w:color="auto"/>
              <w:right w:val="single" w:sz="18" w:space="0" w:color="auto"/>
            </w:tcBorders>
            <w:shd w:val="clear" w:color="auto" w:fill="7030A0"/>
          </w:tcPr>
          <w:p w:rsidR="005774BE" w:rsidRPr="0023213C" w:rsidRDefault="005774BE" w:rsidP="00CA0998">
            <w:pPr>
              <w:spacing w:line="276" w:lineRule="auto"/>
              <w:jc w:val="center"/>
              <w:rPr>
                <w:rFonts w:ascii="Arial" w:hAnsi="Arial" w:cs="Arial"/>
                <w:b/>
                <w:color w:val="FFFFFF" w:themeColor="background1"/>
              </w:rPr>
            </w:pPr>
            <w:r w:rsidRPr="0023213C">
              <w:rPr>
                <w:rFonts w:ascii="Arial" w:hAnsi="Arial" w:cs="Arial"/>
                <w:b/>
                <w:color w:val="FFFFFF" w:themeColor="background1"/>
              </w:rPr>
              <w:t>Harcama Toplamı</w:t>
            </w:r>
          </w:p>
        </w:tc>
      </w:tr>
      <w:tr w:rsidR="005774BE" w:rsidTr="003A42D0">
        <w:tc>
          <w:tcPr>
            <w:tcW w:w="1400"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06.1</w:t>
            </w:r>
          </w:p>
        </w:tc>
        <w:tc>
          <w:tcPr>
            <w:tcW w:w="4808"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Mamul Mal Alımları</w:t>
            </w:r>
          </w:p>
        </w:tc>
        <w:tc>
          <w:tcPr>
            <w:tcW w:w="2264" w:type="dxa"/>
            <w:tcBorders>
              <w:top w:val="single" w:sz="12" w:space="0" w:color="auto"/>
              <w:left w:val="single" w:sz="12" w:space="0" w:color="auto"/>
              <w:bottom w:val="single" w:sz="12" w:space="0" w:color="auto"/>
              <w:right w:val="single" w:sz="18" w:space="0" w:color="auto"/>
            </w:tcBorders>
            <w:shd w:val="clear" w:color="auto" w:fill="auto"/>
          </w:tcPr>
          <w:p w:rsidR="005774BE" w:rsidRDefault="001768DB" w:rsidP="00CA0998">
            <w:pPr>
              <w:spacing w:line="276" w:lineRule="auto"/>
              <w:jc w:val="right"/>
              <w:rPr>
                <w:rFonts w:ascii="Arial" w:hAnsi="Arial" w:cs="Arial"/>
              </w:rPr>
            </w:pPr>
            <w:r>
              <w:rPr>
                <w:rFonts w:ascii="Arial" w:hAnsi="Arial" w:cs="Arial"/>
              </w:rPr>
              <w:t>119.109,88</w:t>
            </w:r>
          </w:p>
        </w:tc>
      </w:tr>
      <w:tr w:rsidR="005774BE" w:rsidTr="003A42D0">
        <w:tc>
          <w:tcPr>
            <w:tcW w:w="1400"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06.3</w:t>
            </w:r>
          </w:p>
        </w:tc>
        <w:tc>
          <w:tcPr>
            <w:tcW w:w="4808"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Gayri Maddi Hak Alımları</w:t>
            </w:r>
          </w:p>
        </w:tc>
        <w:tc>
          <w:tcPr>
            <w:tcW w:w="2264" w:type="dxa"/>
            <w:tcBorders>
              <w:top w:val="single" w:sz="12" w:space="0" w:color="auto"/>
              <w:left w:val="single" w:sz="12" w:space="0" w:color="auto"/>
              <w:bottom w:val="single" w:sz="12" w:space="0" w:color="auto"/>
              <w:right w:val="single" w:sz="18" w:space="0" w:color="auto"/>
            </w:tcBorders>
            <w:shd w:val="clear" w:color="auto" w:fill="auto"/>
          </w:tcPr>
          <w:p w:rsidR="005774BE" w:rsidRDefault="001768DB" w:rsidP="00CA0998">
            <w:pPr>
              <w:spacing w:line="276" w:lineRule="auto"/>
              <w:jc w:val="right"/>
              <w:rPr>
                <w:rFonts w:ascii="Arial" w:hAnsi="Arial" w:cs="Arial"/>
              </w:rPr>
            </w:pPr>
            <w:r>
              <w:rPr>
                <w:rFonts w:ascii="Arial" w:hAnsi="Arial" w:cs="Arial"/>
              </w:rPr>
              <w:t>0,00</w:t>
            </w:r>
          </w:p>
        </w:tc>
      </w:tr>
      <w:tr w:rsidR="005774BE" w:rsidTr="003A42D0">
        <w:tc>
          <w:tcPr>
            <w:tcW w:w="1400"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06.4</w:t>
            </w:r>
          </w:p>
        </w:tc>
        <w:tc>
          <w:tcPr>
            <w:tcW w:w="4808"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Gayrimenkul alımları ve Kamulaştırılması</w:t>
            </w:r>
          </w:p>
        </w:tc>
        <w:tc>
          <w:tcPr>
            <w:tcW w:w="2264" w:type="dxa"/>
            <w:tcBorders>
              <w:top w:val="single" w:sz="12" w:space="0" w:color="auto"/>
              <w:left w:val="single" w:sz="12" w:space="0" w:color="auto"/>
              <w:bottom w:val="single" w:sz="12" w:space="0" w:color="auto"/>
              <w:right w:val="single" w:sz="18" w:space="0" w:color="auto"/>
            </w:tcBorders>
            <w:shd w:val="clear" w:color="auto" w:fill="auto"/>
          </w:tcPr>
          <w:p w:rsidR="005774BE" w:rsidRDefault="001768DB" w:rsidP="00CA0998">
            <w:pPr>
              <w:spacing w:line="276" w:lineRule="auto"/>
              <w:jc w:val="right"/>
              <w:rPr>
                <w:rFonts w:ascii="Arial" w:hAnsi="Arial" w:cs="Arial"/>
              </w:rPr>
            </w:pPr>
            <w:r>
              <w:rPr>
                <w:rFonts w:ascii="Arial" w:hAnsi="Arial" w:cs="Arial"/>
              </w:rPr>
              <w:t>431.617,29</w:t>
            </w:r>
          </w:p>
        </w:tc>
      </w:tr>
      <w:tr w:rsidR="005774BE" w:rsidTr="003A42D0">
        <w:tc>
          <w:tcPr>
            <w:tcW w:w="1400"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06.5</w:t>
            </w:r>
          </w:p>
        </w:tc>
        <w:tc>
          <w:tcPr>
            <w:tcW w:w="4808"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Gayrimenkul Sermaye Üretim Giderleri</w:t>
            </w:r>
          </w:p>
        </w:tc>
        <w:tc>
          <w:tcPr>
            <w:tcW w:w="2264" w:type="dxa"/>
            <w:tcBorders>
              <w:top w:val="single" w:sz="12" w:space="0" w:color="auto"/>
              <w:left w:val="single" w:sz="12" w:space="0" w:color="auto"/>
              <w:bottom w:val="single" w:sz="12" w:space="0" w:color="auto"/>
              <w:right w:val="single" w:sz="18" w:space="0" w:color="auto"/>
            </w:tcBorders>
            <w:shd w:val="clear" w:color="auto" w:fill="auto"/>
          </w:tcPr>
          <w:p w:rsidR="005774BE" w:rsidRDefault="001768DB" w:rsidP="00CA0998">
            <w:pPr>
              <w:spacing w:line="276" w:lineRule="auto"/>
              <w:jc w:val="right"/>
              <w:rPr>
                <w:rFonts w:ascii="Arial" w:hAnsi="Arial" w:cs="Arial"/>
              </w:rPr>
            </w:pPr>
            <w:r>
              <w:rPr>
                <w:rFonts w:ascii="Arial" w:hAnsi="Arial" w:cs="Arial"/>
              </w:rPr>
              <w:t>19.274.369,07</w:t>
            </w:r>
          </w:p>
        </w:tc>
      </w:tr>
      <w:tr w:rsidR="005774BE" w:rsidTr="003A42D0">
        <w:tc>
          <w:tcPr>
            <w:tcW w:w="1400"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06.6</w:t>
            </w:r>
          </w:p>
        </w:tc>
        <w:tc>
          <w:tcPr>
            <w:tcW w:w="4808" w:type="dxa"/>
            <w:tcBorders>
              <w:top w:val="single" w:sz="12" w:space="0" w:color="auto"/>
              <w:left w:val="single" w:sz="12"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M</w:t>
            </w:r>
            <w:r w:rsidR="00EF0EEF">
              <w:rPr>
                <w:rFonts w:ascii="Arial" w:hAnsi="Arial" w:cs="Arial"/>
              </w:rPr>
              <w:t>enkul Malların Büyük Onarım Giderleri</w:t>
            </w:r>
          </w:p>
        </w:tc>
        <w:tc>
          <w:tcPr>
            <w:tcW w:w="2264" w:type="dxa"/>
            <w:tcBorders>
              <w:top w:val="single" w:sz="12" w:space="0" w:color="auto"/>
              <w:left w:val="single" w:sz="12" w:space="0" w:color="auto"/>
              <w:bottom w:val="single" w:sz="12" w:space="0" w:color="auto"/>
              <w:right w:val="single" w:sz="18" w:space="0" w:color="auto"/>
            </w:tcBorders>
            <w:shd w:val="clear" w:color="auto" w:fill="auto"/>
          </w:tcPr>
          <w:p w:rsidR="005774BE" w:rsidRDefault="001768DB" w:rsidP="00CA0998">
            <w:pPr>
              <w:spacing w:line="276" w:lineRule="auto"/>
              <w:jc w:val="right"/>
              <w:rPr>
                <w:rFonts w:ascii="Arial" w:hAnsi="Arial" w:cs="Arial"/>
              </w:rPr>
            </w:pPr>
            <w:r>
              <w:rPr>
                <w:rFonts w:ascii="Arial" w:hAnsi="Arial" w:cs="Arial"/>
              </w:rPr>
              <w:t>0,00</w:t>
            </w:r>
          </w:p>
        </w:tc>
      </w:tr>
      <w:tr w:rsidR="005774BE" w:rsidTr="003A42D0">
        <w:tc>
          <w:tcPr>
            <w:tcW w:w="1400" w:type="dxa"/>
            <w:tcBorders>
              <w:top w:val="single" w:sz="12" w:space="0" w:color="auto"/>
              <w:left w:val="single" w:sz="18" w:space="0" w:color="auto"/>
              <w:bottom w:val="single" w:sz="12" w:space="0" w:color="auto"/>
              <w:right w:val="single" w:sz="12" w:space="0" w:color="auto"/>
            </w:tcBorders>
            <w:shd w:val="clear" w:color="auto" w:fill="auto"/>
          </w:tcPr>
          <w:p w:rsidR="005774BE" w:rsidRDefault="005774BE" w:rsidP="00CA0998">
            <w:pPr>
              <w:spacing w:line="276" w:lineRule="auto"/>
              <w:jc w:val="both"/>
              <w:rPr>
                <w:rFonts w:ascii="Arial" w:hAnsi="Arial" w:cs="Arial"/>
              </w:rPr>
            </w:pPr>
            <w:r>
              <w:rPr>
                <w:rFonts w:ascii="Arial" w:hAnsi="Arial" w:cs="Arial"/>
              </w:rPr>
              <w:t>06.7</w:t>
            </w:r>
          </w:p>
        </w:tc>
        <w:tc>
          <w:tcPr>
            <w:tcW w:w="4808" w:type="dxa"/>
            <w:tcBorders>
              <w:top w:val="single" w:sz="12" w:space="0" w:color="auto"/>
              <w:left w:val="single" w:sz="12" w:space="0" w:color="auto"/>
              <w:bottom w:val="single" w:sz="12" w:space="0" w:color="auto"/>
              <w:right w:val="single" w:sz="12" w:space="0" w:color="auto"/>
            </w:tcBorders>
            <w:shd w:val="clear" w:color="auto" w:fill="auto"/>
          </w:tcPr>
          <w:p w:rsidR="005774BE" w:rsidRDefault="00EF0EEF" w:rsidP="00CA0998">
            <w:pPr>
              <w:spacing w:line="276" w:lineRule="auto"/>
              <w:jc w:val="both"/>
              <w:rPr>
                <w:rFonts w:ascii="Arial" w:hAnsi="Arial" w:cs="Arial"/>
              </w:rPr>
            </w:pPr>
            <w:r>
              <w:rPr>
                <w:rFonts w:ascii="Arial" w:hAnsi="Arial" w:cs="Arial"/>
              </w:rPr>
              <w:t>Gayrimenkul Büyük Onarım Giderleri</w:t>
            </w:r>
          </w:p>
        </w:tc>
        <w:tc>
          <w:tcPr>
            <w:tcW w:w="2264" w:type="dxa"/>
            <w:tcBorders>
              <w:top w:val="single" w:sz="12" w:space="0" w:color="auto"/>
              <w:left w:val="single" w:sz="12" w:space="0" w:color="auto"/>
              <w:bottom w:val="single" w:sz="12" w:space="0" w:color="auto"/>
              <w:right w:val="single" w:sz="18" w:space="0" w:color="auto"/>
            </w:tcBorders>
            <w:shd w:val="clear" w:color="auto" w:fill="auto"/>
          </w:tcPr>
          <w:p w:rsidR="005774BE" w:rsidRDefault="001768DB" w:rsidP="00CA0998">
            <w:pPr>
              <w:spacing w:line="276" w:lineRule="auto"/>
              <w:jc w:val="right"/>
              <w:rPr>
                <w:rFonts w:ascii="Arial" w:hAnsi="Arial" w:cs="Arial"/>
              </w:rPr>
            </w:pPr>
            <w:r>
              <w:rPr>
                <w:rFonts w:ascii="Arial" w:hAnsi="Arial" w:cs="Arial"/>
              </w:rPr>
              <w:t>0,00</w:t>
            </w:r>
          </w:p>
        </w:tc>
      </w:tr>
      <w:tr w:rsidR="005774BE" w:rsidTr="00306C44">
        <w:tc>
          <w:tcPr>
            <w:tcW w:w="6208" w:type="dxa"/>
            <w:gridSpan w:val="2"/>
            <w:tcBorders>
              <w:top w:val="single" w:sz="12" w:space="0" w:color="auto"/>
              <w:left w:val="single" w:sz="18" w:space="0" w:color="auto"/>
              <w:bottom w:val="single" w:sz="18" w:space="0" w:color="auto"/>
              <w:right w:val="single" w:sz="12" w:space="0" w:color="auto"/>
            </w:tcBorders>
            <w:shd w:val="clear" w:color="auto" w:fill="auto"/>
            <w:vAlign w:val="center"/>
          </w:tcPr>
          <w:p w:rsidR="005774BE" w:rsidRDefault="005774BE" w:rsidP="00306C44">
            <w:pPr>
              <w:spacing w:line="276" w:lineRule="auto"/>
              <w:jc w:val="center"/>
              <w:rPr>
                <w:rFonts w:ascii="Arial" w:hAnsi="Arial" w:cs="Arial"/>
                <w:b/>
                <w:color w:val="000080"/>
              </w:rPr>
            </w:pPr>
            <w:r>
              <w:rPr>
                <w:rFonts w:ascii="Arial" w:hAnsi="Arial" w:cs="Arial"/>
                <w:b/>
                <w:color w:val="000080"/>
              </w:rPr>
              <w:t>T O P L A M</w:t>
            </w:r>
          </w:p>
        </w:tc>
        <w:tc>
          <w:tcPr>
            <w:tcW w:w="2264" w:type="dxa"/>
            <w:tcBorders>
              <w:top w:val="single" w:sz="12" w:space="0" w:color="auto"/>
              <w:left w:val="single" w:sz="12" w:space="0" w:color="auto"/>
              <w:bottom w:val="single" w:sz="18" w:space="0" w:color="auto"/>
              <w:right w:val="single" w:sz="18" w:space="0" w:color="auto"/>
            </w:tcBorders>
            <w:shd w:val="clear" w:color="auto" w:fill="auto"/>
            <w:vAlign w:val="center"/>
          </w:tcPr>
          <w:p w:rsidR="005774BE" w:rsidRDefault="001768DB" w:rsidP="00306C44">
            <w:pPr>
              <w:spacing w:line="276" w:lineRule="auto"/>
              <w:jc w:val="right"/>
              <w:rPr>
                <w:rFonts w:ascii="Arial" w:hAnsi="Arial" w:cs="Arial"/>
                <w:b/>
                <w:color w:val="000080"/>
              </w:rPr>
            </w:pPr>
            <w:r>
              <w:rPr>
                <w:rFonts w:ascii="Arial" w:hAnsi="Arial" w:cs="Arial"/>
                <w:b/>
                <w:color w:val="000080"/>
              </w:rPr>
              <w:t>19.825.096,24</w:t>
            </w:r>
          </w:p>
        </w:tc>
      </w:tr>
    </w:tbl>
    <w:p w:rsidR="004146DA" w:rsidRDefault="004146DA" w:rsidP="003A42D0">
      <w:pPr>
        <w:jc w:val="both"/>
        <w:rPr>
          <w:rFonts w:ascii="Arial" w:hAnsi="Arial" w:cs="Arial"/>
        </w:rPr>
      </w:pPr>
    </w:p>
    <w:p w:rsidR="004146DA" w:rsidRDefault="004146DA" w:rsidP="003A42D0">
      <w:pPr>
        <w:jc w:val="both"/>
        <w:rPr>
          <w:rFonts w:ascii="Arial" w:hAnsi="Arial" w:cs="Arial"/>
        </w:rPr>
      </w:pPr>
    </w:p>
    <w:p w:rsidR="004146DA" w:rsidRDefault="004146DA" w:rsidP="003A42D0">
      <w:pPr>
        <w:jc w:val="both"/>
        <w:rPr>
          <w:rFonts w:ascii="Arial" w:hAnsi="Arial" w:cs="Arial"/>
        </w:rPr>
      </w:pPr>
    </w:p>
    <w:p w:rsidR="004146DA" w:rsidRDefault="004146DA" w:rsidP="003A42D0">
      <w:pPr>
        <w:jc w:val="both"/>
        <w:rPr>
          <w:rFonts w:ascii="Arial" w:hAnsi="Arial" w:cs="Arial"/>
        </w:rPr>
      </w:pPr>
    </w:p>
    <w:p w:rsidR="004146DA" w:rsidRDefault="00942345" w:rsidP="003A42D0">
      <w:pPr>
        <w:jc w:val="both"/>
        <w:rPr>
          <w:rFonts w:ascii="Arial" w:hAnsi="Arial" w:cs="Arial"/>
        </w:rPr>
      </w:pPr>
      <w:r w:rsidRPr="009727FD">
        <w:rPr>
          <w:rFonts w:ascii="Arial" w:hAnsi="Arial" w:cs="Arial"/>
          <w:noProof/>
          <w:bdr w:val="single" w:sz="4" w:space="0" w:color="auto"/>
        </w:rPr>
        <w:drawing>
          <wp:inline distT="0" distB="0" distL="0" distR="0">
            <wp:extent cx="5311140" cy="2982258"/>
            <wp:effectExtent l="19050" t="0" r="22860" b="8592"/>
            <wp:docPr id="100"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2"/>
              </a:graphicData>
            </a:graphic>
          </wp:inline>
        </w:drawing>
      </w:r>
    </w:p>
    <w:p w:rsidR="004146DA" w:rsidRDefault="004146DA" w:rsidP="003A42D0">
      <w:pPr>
        <w:jc w:val="both"/>
        <w:rPr>
          <w:rFonts w:ascii="Arial" w:hAnsi="Arial" w:cs="Arial"/>
        </w:rPr>
      </w:pPr>
    </w:p>
    <w:p w:rsidR="004146DA" w:rsidRDefault="004146DA" w:rsidP="003A42D0">
      <w:pPr>
        <w:jc w:val="both"/>
        <w:rPr>
          <w:rFonts w:ascii="Arial" w:hAnsi="Arial" w:cs="Arial"/>
        </w:rPr>
      </w:pPr>
    </w:p>
    <w:p w:rsidR="004146DA" w:rsidRDefault="004146DA" w:rsidP="003A42D0">
      <w:pPr>
        <w:jc w:val="both"/>
        <w:rPr>
          <w:rFonts w:ascii="Arial" w:hAnsi="Arial" w:cs="Arial"/>
        </w:rPr>
      </w:pPr>
    </w:p>
    <w:p w:rsidR="004146DA" w:rsidRDefault="004146DA" w:rsidP="003A42D0">
      <w:pPr>
        <w:jc w:val="both"/>
        <w:rPr>
          <w:rFonts w:ascii="Arial" w:hAnsi="Arial" w:cs="Arial"/>
        </w:rPr>
      </w:pPr>
    </w:p>
    <w:p w:rsidR="004146DA" w:rsidRDefault="004146DA" w:rsidP="003A42D0">
      <w:pPr>
        <w:jc w:val="both"/>
        <w:rPr>
          <w:rFonts w:ascii="Arial" w:hAnsi="Arial" w:cs="Arial"/>
        </w:rPr>
      </w:pPr>
    </w:p>
    <w:p w:rsidR="004146DA" w:rsidRDefault="004146DA" w:rsidP="003A42D0">
      <w:pPr>
        <w:jc w:val="both"/>
        <w:rPr>
          <w:rFonts w:ascii="Arial" w:hAnsi="Arial" w:cs="Arial"/>
        </w:rPr>
      </w:pPr>
    </w:p>
    <w:p w:rsidR="004146DA" w:rsidRDefault="004146DA" w:rsidP="003A42D0">
      <w:pPr>
        <w:jc w:val="both"/>
        <w:rPr>
          <w:rFonts w:ascii="Arial" w:hAnsi="Arial" w:cs="Arial"/>
        </w:rPr>
      </w:pPr>
    </w:p>
    <w:p w:rsidR="005774BE" w:rsidRDefault="005774BE" w:rsidP="003A42D0">
      <w:pPr>
        <w:jc w:val="both"/>
        <w:rPr>
          <w:rFonts w:ascii="Arial" w:hAnsi="Arial" w:cs="Arial"/>
          <w:b/>
          <w:color w:val="000000" w:themeColor="text1"/>
        </w:rPr>
      </w:pPr>
      <w:r w:rsidRPr="00742F74">
        <w:rPr>
          <w:rFonts w:ascii="Arial" w:hAnsi="Arial" w:cs="Arial"/>
          <w:b/>
          <w:color w:val="000000" w:themeColor="text1"/>
        </w:rPr>
        <w:lastRenderedPageBreak/>
        <w:t>7-Yedek Ödenekler</w:t>
      </w:r>
    </w:p>
    <w:p w:rsidR="00CE6C91" w:rsidRPr="00742F74" w:rsidRDefault="00CE6C91" w:rsidP="003A42D0">
      <w:pPr>
        <w:jc w:val="both"/>
        <w:rPr>
          <w:rFonts w:ascii="Arial" w:hAnsi="Arial" w:cs="Arial"/>
          <w:b/>
          <w:color w:val="000000" w:themeColor="text1"/>
        </w:rPr>
      </w:pPr>
    </w:p>
    <w:p w:rsidR="005774BE" w:rsidRPr="00742F74" w:rsidRDefault="005774BE" w:rsidP="003A42D0">
      <w:pPr>
        <w:ind w:firstLine="708"/>
        <w:jc w:val="both"/>
        <w:rPr>
          <w:color w:val="000000" w:themeColor="text1"/>
        </w:rPr>
      </w:pPr>
      <w:r w:rsidRPr="00742F74">
        <w:rPr>
          <w:rFonts w:ascii="Arial" w:hAnsi="Arial" w:cs="Arial"/>
          <w:color w:val="000000" w:themeColor="text1"/>
        </w:rPr>
        <w:t>201</w:t>
      </w:r>
      <w:r w:rsidR="001768DB">
        <w:rPr>
          <w:rFonts w:ascii="Arial" w:hAnsi="Arial" w:cs="Arial"/>
          <w:color w:val="000000" w:themeColor="text1"/>
        </w:rPr>
        <w:t>7</w:t>
      </w:r>
      <w:r w:rsidRPr="00742F74">
        <w:rPr>
          <w:rFonts w:ascii="Arial" w:hAnsi="Arial" w:cs="Arial"/>
          <w:color w:val="000000" w:themeColor="text1"/>
        </w:rPr>
        <w:t xml:space="preserve"> Mali Yılı Gider Bütçesinde ödeneği yetmeyen diğer gider tertiplerine aktarma yapmak üzere Yedek Ödenek tertibine </w:t>
      </w:r>
      <w:r w:rsidR="001768DB">
        <w:rPr>
          <w:rFonts w:ascii="Arial" w:hAnsi="Arial" w:cs="Arial"/>
          <w:color w:val="000000" w:themeColor="text1"/>
        </w:rPr>
        <w:t>10.000</w:t>
      </w:r>
      <w:r w:rsidRPr="00742F74">
        <w:rPr>
          <w:rFonts w:ascii="Arial" w:hAnsi="Arial" w:cs="Arial"/>
          <w:color w:val="000000" w:themeColor="text1"/>
        </w:rPr>
        <w:t>.000,00 TL ödenek konulmuş olup,</w:t>
      </w:r>
      <w:r w:rsidR="008D164D">
        <w:rPr>
          <w:rFonts w:ascii="Arial" w:hAnsi="Arial" w:cs="Arial"/>
        </w:rPr>
        <w:t xml:space="preserve"> </w:t>
      </w:r>
      <w:r w:rsidR="008D164D" w:rsidRPr="00742F74">
        <w:rPr>
          <w:rFonts w:ascii="Arial" w:hAnsi="Arial" w:cs="Arial"/>
          <w:color w:val="000000" w:themeColor="text1"/>
        </w:rPr>
        <w:t>mali</w:t>
      </w:r>
      <w:r w:rsidRPr="00742F74">
        <w:rPr>
          <w:rFonts w:ascii="Arial" w:hAnsi="Arial" w:cs="Arial"/>
          <w:color w:val="000000" w:themeColor="text1"/>
        </w:rPr>
        <w:t xml:space="preserve"> yıl içerisinde konulan yedek ödeneğin </w:t>
      </w:r>
      <w:r w:rsidR="001768DB">
        <w:rPr>
          <w:rFonts w:ascii="Arial" w:hAnsi="Arial" w:cs="Arial"/>
          <w:color w:val="000000" w:themeColor="text1"/>
        </w:rPr>
        <w:t>8.85</w:t>
      </w:r>
      <w:r w:rsidRPr="00742F74">
        <w:rPr>
          <w:rFonts w:ascii="Arial" w:hAnsi="Arial" w:cs="Arial"/>
          <w:color w:val="000000" w:themeColor="text1"/>
        </w:rPr>
        <w:t xml:space="preserve">0.000,00 TL’si encümen kararları ile aktarılmıştır. </w:t>
      </w:r>
      <w:r w:rsidRPr="00742F74">
        <w:rPr>
          <w:color w:val="000000" w:themeColor="text1"/>
        </w:rPr>
        <w:tab/>
      </w:r>
    </w:p>
    <w:p w:rsidR="005774BE" w:rsidRPr="00742F74" w:rsidRDefault="005774BE" w:rsidP="003A42D0">
      <w:pPr>
        <w:jc w:val="both"/>
        <w:rPr>
          <w:color w:val="000000" w:themeColor="text1"/>
        </w:rPr>
      </w:pPr>
    </w:p>
    <w:p w:rsidR="005774BE" w:rsidRPr="00742F74" w:rsidRDefault="005774BE" w:rsidP="003A42D0">
      <w:pPr>
        <w:ind w:firstLine="708"/>
        <w:jc w:val="both"/>
        <w:rPr>
          <w:rFonts w:ascii="Arial" w:hAnsi="Arial" w:cs="Arial"/>
          <w:color w:val="000000" w:themeColor="text1"/>
        </w:rPr>
      </w:pPr>
      <w:r w:rsidRPr="00742F74">
        <w:rPr>
          <w:rFonts w:ascii="Arial" w:hAnsi="Arial" w:cs="Arial"/>
          <w:color w:val="000000" w:themeColor="text1"/>
        </w:rPr>
        <w:t>201</w:t>
      </w:r>
      <w:r w:rsidR="001768DB">
        <w:rPr>
          <w:rFonts w:ascii="Arial" w:hAnsi="Arial" w:cs="Arial"/>
          <w:color w:val="000000" w:themeColor="text1"/>
        </w:rPr>
        <w:t>7</w:t>
      </w:r>
      <w:r w:rsidRPr="00742F74">
        <w:rPr>
          <w:rFonts w:ascii="Arial" w:hAnsi="Arial" w:cs="Arial"/>
          <w:color w:val="000000" w:themeColor="text1"/>
        </w:rPr>
        <w:t xml:space="preserve"> yılı sonunda, 201</w:t>
      </w:r>
      <w:r w:rsidR="001768DB">
        <w:rPr>
          <w:rFonts w:ascii="Arial" w:hAnsi="Arial" w:cs="Arial"/>
          <w:color w:val="000000" w:themeColor="text1"/>
        </w:rPr>
        <w:t>5</w:t>
      </w:r>
      <w:r w:rsidRPr="00742F74">
        <w:rPr>
          <w:rFonts w:ascii="Arial" w:hAnsi="Arial" w:cs="Arial"/>
          <w:color w:val="000000" w:themeColor="text1"/>
        </w:rPr>
        <w:t xml:space="preserve"> ve 201</w:t>
      </w:r>
      <w:r w:rsidR="001768DB">
        <w:rPr>
          <w:rFonts w:ascii="Arial" w:hAnsi="Arial" w:cs="Arial"/>
          <w:color w:val="000000" w:themeColor="text1"/>
        </w:rPr>
        <w:t>6</w:t>
      </w:r>
      <w:r w:rsidRPr="00742F74">
        <w:rPr>
          <w:rFonts w:ascii="Arial" w:hAnsi="Arial" w:cs="Arial"/>
          <w:color w:val="000000" w:themeColor="text1"/>
        </w:rPr>
        <w:t xml:space="preserve"> yıllarının bütçe gider gerçekleşmelerine göre giderlerimizin artış gösterdiği tabloda görülmektedir.</w:t>
      </w:r>
    </w:p>
    <w:p w:rsidR="005774BE" w:rsidRDefault="005774BE" w:rsidP="003A42D0">
      <w:pPr>
        <w:jc w:val="both"/>
      </w:pPr>
    </w:p>
    <w:p w:rsidR="00F86B13" w:rsidRDefault="00F86B13" w:rsidP="003A42D0">
      <w:pPr>
        <w:jc w:val="both"/>
        <w:rPr>
          <w:b/>
          <w:color w:val="000080"/>
        </w:rPr>
      </w:pPr>
    </w:p>
    <w:p w:rsidR="00E9535F" w:rsidRDefault="00E9535F" w:rsidP="003A42D0">
      <w:pPr>
        <w:jc w:val="both"/>
        <w:rPr>
          <w:b/>
          <w:color w:val="000080"/>
        </w:rPr>
      </w:pPr>
    </w:p>
    <w:p w:rsidR="00F86B13" w:rsidRDefault="00F86B13" w:rsidP="003A42D0">
      <w:pPr>
        <w:jc w:val="both"/>
        <w:rPr>
          <w:b/>
          <w:color w:val="000080"/>
        </w:rPr>
      </w:pPr>
      <w:r w:rsidRPr="00F86B13">
        <w:rPr>
          <w:b/>
          <w:noProof/>
          <w:color w:val="000080"/>
          <w:bdr w:val="single" w:sz="4" w:space="0" w:color="auto"/>
        </w:rPr>
        <w:drawing>
          <wp:inline distT="0" distB="0" distL="0" distR="0">
            <wp:extent cx="5400040" cy="3017670"/>
            <wp:effectExtent l="19050" t="0" r="10160" b="0"/>
            <wp:docPr id="32"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3"/>
              </a:graphicData>
            </a:graphic>
          </wp:inline>
        </w:drawing>
      </w:r>
    </w:p>
    <w:p w:rsidR="00E67542" w:rsidRDefault="00E67542"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4146DA" w:rsidRDefault="004146DA" w:rsidP="003A42D0">
      <w:pPr>
        <w:jc w:val="both"/>
        <w:rPr>
          <w:b/>
          <w:color w:val="000080"/>
        </w:rPr>
      </w:pPr>
    </w:p>
    <w:p w:rsidR="005774BE" w:rsidRPr="008174D1" w:rsidRDefault="005774BE" w:rsidP="003A42D0">
      <w:pPr>
        <w:jc w:val="both"/>
      </w:pPr>
      <w:r w:rsidRPr="00446A96">
        <w:rPr>
          <w:b/>
          <w:color w:val="000080"/>
        </w:rPr>
        <w:lastRenderedPageBreak/>
        <w:t>BÜTÇE GELİRLERİ</w:t>
      </w:r>
    </w:p>
    <w:p w:rsidR="005774BE" w:rsidRDefault="005774BE" w:rsidP="003A42D0">
      <w:pPr>
        <w:jc w:val="both"/>
      </w:pPr>
    </w:p>
    <w:p w:rsidR="005774BE" w:rsidRDefault="005774BE" w:rsidP="003A42D0">
      <w:pPr>
        <w:ind w:firstLine="708"/>
        <w:jc w:val="both"/>
        <w:rPr>
          <w:rFonts w:ascii="Arial" w:hAnsi="Arial" w:cs="Arial"/>
        </w:rPr>
      </w:pPr>
      <w:r w:rsidRPr="00692A9C">
        <w:rPr>
          <w:rFonts w:ascii="Arial" w:hAnsi="Arial" w:cs="Arial"/>
        </w:rPr>
        <w:t>201</w:t>
      </w:r>
      <w:r w:rsidR="004937A6">
        <w:rPr>
          <w:rFonts w:ascii="Arial" w:hAnsi="Arial" w:cs="Arial"/>
        </w:rPr>
        <w:t>7</w:t>
      </w:r>
      <w:r w:rsidRPr="00692A9C">
        <w:rPr>
          <w:rFonts w:ascii="Arial" w:hAnsi="Arial" w:cs="Arial"/>
        </w:rPr>
        <w:t xml:space="preserve"> mali yılı bütçesi </w:t>
      </w:r>
      <w:r w:rsidR="008612C7">
        <w:rPr>
          <w:rFonts w:ascii="Arial" w:hAnsi="Arial" w:cs="Arial"/>
        </w:rPr>
        <w:t>1</w:t>
      </w:r>
      <w:r w:rsidR="00D45B33">
        <w:rPr>
          <w:rFonts w:ascii="Arial" w:hAnsi="Arial" w:cs="Arial"/>
        </w:rPr>
        <w:t>12.5</w:t>
      </w:r>
      <w:r w:rsidR="00942345">
        <w:rPr>
          <w:rFonts w:ascii="Arial" w:hAnsi="Arial" w:cs="Arial"/>
        </w:rPr>
        <w:t>0</w:t>
      </w:r>
      <w:r w:rsidR="008612C7">
        <w:rPr>
          <w:rFonts w:ascii="Arial" w:hAnsi="Arial" w:cs="Arial"/>
        </w:rPr>
        <w:t>0</w:t>
      </w:r>
      <w:r w:rsidR="001B1BB3">
        <w:rPr>
          <w:rFonts w:ascii="Arial" w:hAnsi="Arial" w:cs="Arial"/>
        </w:rPr>
        <w:t>.000</w:t>
      </w:r>
      <w:r>
        <w:rPr>
          <w:rFonts w:ascii="Arial" w:hAnsi="Arial" w:cs="Arial"/>
        </w:rPr>
        <w:t xml:space="preserve">,00 TL </w:t>
      </w:r>
      <w:r w:rsidR="005442D3">
        <w:rPr>
          <w:rFonts w:ascii="Arial" w:hAnsi="Arial" w:cs="Arial"/>
        </w:rPr>
        <w:t xml:space="preserve">tahmin edilmiştir. </w:t>
      </w:r>
      <w:r>
        <w:rPr>
          <w:rFonts w:ascii="Arial" w:hAnsi="Arial" w:cs="Arial"/>
        </w:rPr>
        <w:t>Y</w:t>
      </w:r>
      <w:r w:rsidRPr="00692A9C">
        <w:rPr>
          <w:rFonts w:ascii="Arial" w:hAnsi="Arial" w:cs="Arial"/>
        </w:rPr>
        <w:t xml:space="preserve">ıl içerisinde </w:t>
      </w:r>
      <w:r w:rsidR="001B1BB3">
        <w:rPr>
          <w:rFonts w:ascii="Arial" w:hAnsi="Arial" w:cs="Arial"/>
        </w:rPr>
        <w:t>yapılan</w:t>
      </w:r>
      <w:r w:rsidR="00F7357B">
        <w:rPr>
          <w:rFonts w:ascii="Arial" w:hAnsi="Arial" w:cs="Arial"/>
        </w:rPr>
        <w:t xml:space="preserve"> </w:t>
      </w:r>
      <w:r w:rsidR="00D45B33">
        <w:rPr>
          <w:rFonts w:ascii="Arial" w:hAnsi="Arial" w:cs="Arial"/>
        </w:rPr>
        <w:t>96.321.464,53</w:t>
      </w:r>
      <w:r w:rsidR="00F7357B">
        <w:rPr>
          <w:rFonts w:ascii="Arial" w:hAnsi="Arial" w:cs="Arial"/>
        </w:rPr>
        <w:t xml:space="preserve"> TL </w:t>
      </w:r>
      <w:r w:rsidR="0049697D">
        <w:rPr>
          <w:rFonts w:ascii="Arial" w:hAnsi="Arial" w:cs="Arial"/>
        </w:rPr>
        <w:t>tahsilât</w:t>
      </w:r>
      <w:r w:rsidR="00F7357B">
        <w:rPr>
          <w:rFonts w:ascii="Arial" w:hAnsi="Arial" w:cs="Arial"/>
        </w:rPr>
        <w:t xml:space="preserve"> yapılmış, yapılan </w:t>
      </w:r>
      <w:r w:rsidR="0049697D">
        <w:rPr>
          <w:rFonts w:ascii="Arial" w:hAnsi="Arial" w:cs="Arial"/>
        </w:rPr>
        <w:t>tahsilâttan</w:t>
      </w:r>
      <w:r w:rsidR="00F7357B">
        <w:rPr>
          <w:rFonts w:ascii="Arial" w:hAnsi="Arial" w:cs="Arial"/>
        </w:rPr>
        <w:t xml:space="preserve"> bütçe gelirlerinden </w:t>
      </w:r>
      <w:r w:rsidR="00D45B33">
        <w:rPr>
          <w:rFonts w:ascii="Arial" w:hAnsi="Arial" w:cs="Arial"/>
        </w:rPr>
        <w:t>2.934.984,33</w:t>
      </w:r>
      <w:r w:rsidR="00F7357B">
        <w:rPr>
          <w:rFonts w:ascii="Arial" w:hAnsi="Arial" w:cs="Arial"/>
        </w:rPr>
        <w:t xml:space="preserve"> TL red ve iade yapıldıktan sonra</w:t>
      </w:r>
      <w:r w:rsidR="001B1BB3">
        <w:rPr>
          <w:rFonts w:ascii="Arial" w:hAnsi="Arial" w:cs="Arial"/>
        </w:rPr>
        <w:t xml:space="preserve"> net tahsilâtımız </w:t>
      </w:r>
      <w:r w:rsidR="00D45B33">
        <w:rPr>
          <w:rFonts w:ascii="Arial" w:hAnsi="Arial" w:cs="Arial"/>
          <w:b/>
        </w:rPr>
        <w:t>93.386.480,20</w:t>
      </w:r>
      <w:r w:rsidRPr="00CE6C91">
        <w:rPr>
          <w:rFonts w:ascii="Arial" w:hAnsi="Arial" w:cs="Arial"/>
          <w:b/>
        </w:rPr>
        <w:t xml:space="preserve"> TL</w:t>
      </w:r>
      <w:r w:rsidRPr="00692A9C">
        <w:rPr>
          <w:rFonts w:ascii="Arial" w:hAnsi="Arial" w:cs="Arial"/>
        </w:rPr>
        <w:t xml:space="preserve"> </w:t>
      </w:r>
      <w:r w:rsidR="001B1BB3">
        <w:rPr>
          <w:rFonts w:ascii="Arial" w:hAnsi="Arial" w:cs="Arial"/>
        </w:rPr>
        <w:t>olarak gerçekleşmiştir.</w:t>
      </w:r>
      <w:r>
        <w:rPr>
          <w:rFonts w:ascii="Arial" w:hAnsi="Arial" w:cs="Arial"/>
        </w:rPr>
        <w:t xml:space="preserve">  </w:t>
      </w:r>
    </w:p>
    <w:p w:rsidR="004146DA" w:rsidRPr="00432448" w:rsidRDefault="004146DA" w:rsidP="003A42D0">
      <w:pPr>
        <w:jc w:val="both"/>
        <w:rPr>
          <w:rFonts w:ascii="Arial" w:hAnsi="Arial" w:cs="Arial"/>
          <w:highlight w:val="green"/>
        </w:rPr>
      </w:pPr>
    </w:p>
    <w:p w:rsidR="005774BE" w:rsidRPr="00FA3CC5" w:rsidRDefault="005774BE" w:rsidP="003A42D0">
      <w:pPr>
        <w:jc w:val="both"/>
        <w:rPr>
          <w:rFonts w:ascii="Arial" w:hAnsi="Arial" w:cs="Arial"/>
        </w:rPr>
      </w:pPr>
      <w:r w:rsidRPr="00FA3CC5">
        <w:rPr>
          <w:rFonts w:ascii="Arial" w:hAnsi="Arial" w:cs="Arial"/>
        </w:rPr>
        <w:t>Ekonomik Sınıflandırmanın birinci düzeyine göre 201</w:t>
      </w:r>
      <w:r w:rsidR="00D45B33" w:rsidRPr="00FA3CC5">
        <w:rPr>
          <w:rFonts w:ascii="Arial" w:hAnsi="Arial" w:cs="Arial"/>
        </w:rPr>
        <w:t>7</w:t>
      </w:r>
      <w:r w:rsidRPr="00FA3CC5">
        <w:rPr>
          <w:rFonts w:ascii="Arial" w:hAnsi="Arial" w:cs="Arial"/>
        </w:rPr>
        <w:t xml:space="preserve"> yılı sonunda gerçekleşen bütçe gelirleri aşağıda gösterilmiştir.</w:t>
      </w:r>
    </w:p>
    <w:p w:rsidR="005774BE" w:rsidRPr="00FA3CC5" w:rsidRDefault="005774BE" w:rsidP="003A42D0">
      <w:pPr>
        <w:jc w:val="both"/>
        <w:rPr>
          <w:rFonts w:ascii="Arial" w:hAnsi="Arial" w:cs="Arial"/>
          <w:b/>
          <w:color w:val="000080"/>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301"/>
        <w:gridCol w:w="3529"/>
        <w:gridCol w:w="1974"/>
        <w:gridCol w:w="1843"/>
      </w:tblGrid>
      <w:tr w:rsidR="005774BE" w:rsidRPr="00FA3CC5" w:rsidTr="0023213C">
        <w:tc>
          <w:tcPr>
            <w:tcW w:w="1301" w:type="dxa"/>
            <w:tcBorders>
              <w:top w:val="single" w:sz="24" w:space="0" w:color="auto"/>
              <w:left w:val="single" w:sz="24" w:space="0" w:color="auto"/>
              <w:bottom w:val="single" w:sz="18" w:space="0" w:color="auto"/>
              <w:right w:val="single" w:sz="12" w:space="0" w:color="auto"/>
            </w:tcBorders>
            <w:shd w:val="clear" w:color="auto" w:fill="7030A0"/>
            <w:vAlign w:val="center"/>
          </w:tcPr>
          <w:p w:rsidR="005774BE" w:rsidRPr="00FA3CC5" w:rsidRDefault="005774BE" w:rsidP="003A42D0">
            <w:pPr>
              <w:jc w:val="center"/>
              <w:rPr>
                <w:rFonts w:ascii="Arial" w:hAnsi="Arial" w:cs="Arial"/>
                <w:b/>
                <w:color w:val="FFFFFF" w:themeColor="background1"/>
              </w:rPr>
            </w:pPr>
            <w:r w:rsidRPr="00FA3CC5">
              <w:rPr>
                <w:rFonts w:ascii="Arial" w:hAnsi="Arial" w:cs="Arial"/>
                <w:b/>
                <w:color w:val="FFFFFF" w:themeColor="background1"/>
              </w:rPr>
              <w:t>H.KODU</w:t>
            </w:r>
          </w:p>
        </w:tc>
        <w:tc>
          <w:tcPr>
            <w:tcW w:w="3529"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FA3CC5" w:rsidRDefault="005774BE" w:rsidP="003A42D0">
            <w:pPr>
              <w:jc w:val="center"/>
              <w:rPr>
                <w:rFonts w:ascii="Arial" w:hAnsi="Arial" w:cs="Arial"/>
                <w:b/>
                <w:color w:val="FFFFFF" w:themeColor="background1"/>
              </w:rPr>
            </w:pPr>
            <w:r w:rsidRPr="00FA3CC5">
              <w:rPr>
                <w:rFonts w:ascii="Arial" w:hAnsi="Arial" w:cs="Arial"/>
                <w:b/>
                <w:color w:val="FFFFFF" w:themeColor="background1"/>
              </w:rPr>
              <w:t>AÇIKLAMA</w:t>
            </w:r>
          </w:p>
        </w:tc>
        <w:tc>
          <w:tcPr>
            <w:tcW w:w="1974"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FA3CC5" w:rsidRDefault="005774BE" w:rsidP="003A42D0">
            <w:pPr>
              <w:jc w:val="center"/>
              <w:rPr>
                <w:rFonts w:ascii="Arial" w:hAnsi="Arial" w:cs="Arial"/>
                <w:b/>
                <w:color w:val="FFFFFF" w:themeColor="background1"/>
              </w:rPr>
            </w:pPr>
            <w:r w:rsidRPr="00FA3CC5">
              <w:rPr>
                <w:rFonts w:ascii="Arial" w:hAnsi="Arial" w:cs="Arial"/>
                <w:b/>
                <w:color w:val="FFFFFF" w:themeColor="background1"/>
              </w:rPr>
              <w:t>BÜTÇE</w:t>
            </w:r>
          </w:p>
        </w:tc>
        <w:tc>
          <w:tcPr>
            <w:tcW w:w="1843" w:type="dxa"/>
            <w:tcBorders>
              <w:top w:val="single" w:sz="24" w:space="0" w:color="auto"/>
              <w:left w:val="single" w:sz="12" w:space="0" w:color="auto"/>
              <w:bottom w:val="single" w:sz="18" w:space="0" w:color="auto"/>
              <w:right w:val="single" w:sz="24" w:space="0" w:color="auto"/>
            </w:tcBorders>
            <w:shd w:val="clear" w:color="auto" w:fill="7030A0"/>
            <w:vAlign w:val="center"/>
          </w:tcPr>
          <w:p w:rsidR="005774BE" w:rsidRPr="00FA3CC5" w:rsidRDefault="005774BE" w:rsidP="003A42D0">
            <w:pPr>
              <w:jc w:val="center"/>
              <w:rPr>
                <w:rFonts w:ascii="Arial" w:hAnsi="Arial" w:cs="Arial"/>
                <w:b/>
                <w:color w:val="FFFFFF" w:themeColor="background1"/>
              </w:rPr>
            </w:pPr>
            <w:r w:rsidRPr="00FA3CC5">
              <w:rPr>
                <w:rFonts w:ascii="Arial" w:hAnsi="Arial" w:cs="Arial"/>
                <w:b/>
                <w:color w:val="FFFFFF" w:themeColor="background1"/>
              </w:rPr>
              <w:t>TAHSİL EDİLEN</w:t>
            </w:r>
          </w:p>
        </w:tc>
      </w:tr>
      <w:tr w:rsidR="005774BE" w:rsidRPr="00FA3CC5" w:rsidTr="00700051">
        <w:trPr>
          <w:trHeight w:val="328"/>
        </w:trPr>
        <w:tc>
          <w:tcPr>
            <w:tcW w:w="1301" w:type="dxa"/>
            <w:tcBorders>
              <w:top w:val="single" w:sz="18" w:space="0" w:color="auto"/>
              <w:left w:val="single" w:sz="24" w:space="0" w:color="auto"/>
              <w:bottom w:val="single" w:sz="12" w:space="0" w:color="auto"/>
              <w:right w:val="single" w:sz="12" w:space="0" w:color="auto"/>
            </w:tcBorders>
            <w:shd w:val="clear" w:color="auto" w:fill="auto"/>
            <w:vAlign w:val="center"/>
          </w:tcPr>
          <w:p w:rsidR="005774BE" w:rsidRPr="00FA3CC5" w:rsidRDefault="005774BE" w:rsidP="00700051">
            <w:pPr>
              <w:jc w:val="center"/>
              <w:rPr>
                <w:rFonts w:ascii="Arial" w:hAnsi="Arial" w:cs="Arial"/>
              </w:rPr>
            </w:pPr>
            <w:r w:rsidRPr="00FA3CC5">
              <w:rPr>
                <w:rFonts w:ascii="Arial" w:hAnsi="Arial" w:cs="Arial"/>
              </w:rPr>
              <w:t>01</w:t>
            </w:r>
          </w:p>
        </w:tc>
        <w:tc>
          <w:tcPr>
            <w:tcW w:w="3529" w:type="dxa"/>
            <w:tcBorders>
              <w:top w:val="single" w:sz="18" w:space="0" w:color="auto"/>
              <w:left w:val="single" w:sz="12" w:space="0" w:color="auto"/>
              <w:bottom w:val="single" w:sz="12" w:space="0" w:color="auto"/>
              <w:right w:val="single" w:sz="12" w:space="0" w:color="auto"/>
            </w:tcBorders>
            <w:shd w:val="clear" w:color="auto" w:fill="auto"/>
            <w:vAlign w:val="center"/>
          </w:tcPr>
          <w:p w:rsidR="005774BE" w:rsidRPr="00FA3CC5" w:rsidRDefault="005774BE" w:rsidP="00700051">
            <w:pPr>
              <w:rPr>
                <w:rFonts w:ascii="Arial" w:hAnsi="Arial" w:cs="Arial"/>
              </w:rPr>
            </w:pPr>
            <w:r w:rsidRPr="00FA3CC5">
              <w:rPr>
                <w:rFonts w:ascii="Arial" w:hAnsi="Arial" w:cs="Arial"/>
              </w:rPr>
              <w:t>Vergi Gelirleri</w:t>
            </w:r>
          </w:p>
        </w:tc>
        <w:tc>
          <w:tcPr>
            <w:tcW w:w="1974" w:type="dxa"/>
            <w:tcBorders>
              <w:top w:val="single" w:sz="18" w:space="0" w:color="auto"/>
              <w:left w:val="single" w:sz="12" w:space="0" w:color="auto"/>
              <w:bottom w:val="single" w:sz="12" w:space="0" w:color="auto"/>
              <w:right w:val="single" w:sz="12" w:space="0" w:color="auto"/>
            </w:tcBorders>
            <w:shd w:val="clear" w:color="auto" w:fill="auto"/>
            <w:vAlign w:val="center"/>
          </w:tcPr>
          <w:p w:rsidR="005774BE" w:rsidRPr="00FA3CC5" w:rsidRDefault="00D45B33" w:rsidP="00700051">
            <w:pPr>
              <w:jc w:val="right"/>
              <w:rPr>
                <w:rFonts w:ascii="Arial" w:hAnsi="Arial" w:cs="Arial"/>
              </w:rPr>
            </w:pPr>
            <w:r w:rsidRPr="00FA3CC5">
              <w:rPr>
                <w:rFonts w:ascii="Arial" w:hAnsi="Arial" w:cs="Arial"/>
              </w:rPr>
              <w:t>26.580</w:t>
            </w:r>
            <w:r w:rsidR="0049697D" w:rsidRPr="00FA3CC5">
              <w:rPr>
                <w:rFonts w:ascii="Arial" w:hAnsi="Arial" w:cs="Arial"/>
              </w:rPr>
              <w:t>.000,00</w:t>
            </w:r>
          </w:p>
        </w:tc>
        <w:tc>
          <w:tcPr>
            <w:tcW w:w="1843" w:type="dxa"/>
            <w:tcBorders>
              <w:top w:val="single" w:sz="18" w:space="0" w:color="auto"/>
              <w:left w:val="single" w:sz="12" w:space="0" w:color="auto"/>
              <w:bottom w:val="single" w:sz="12" w:space="0" w:color="auto"/>
              <w:right w:val="single" w:sz="24" w:space="0" w:color="auto"/>
            </w:tcBorders>
            <w:shd w:val="clear" w:color="auto" w:fill="auto"/>
            <w:vAlign w:val="center"/>
          </w:tcPr>
          <w:p w:rsidR="005774BE" w:rsidRPr="00FA3CC5" w:rsidRDefault="00D45B33" w:rsidP="00700051">
            <w:pPr>
              <w:jc w:val="right"/>
              <w:rPr>
                <w:rFonts w:ascii="Arial" w:hAnsi="Arial" w:cs="Arial"/>
              </w:rPr>
            </w:pPr>
            <w:r w:rsidRPr="00FA3CC5">
              <w:rPr>
                <w:rFonts w:ascii="Arial" w:hAnsi="Arial" w:cs="Arial"/>
              </w:rPr>
              <w:t>24.270.776,30</w:t>
            </w:r>
          </w:p>
        </w:tc>
      </w:tr>
      <w:tr w:rsidR="005774BE" w:rsidRPr="00FA3CC5" w:rsidTr="00700051">
        <w:trPr>
          <w:trHeight w:val="390"/>
        </w:trPr>
        <w:tc>
          <w:tcPr>
            <w:tcW w:w="1301" w:type="dxa"/>
            <w:tcBorders>
              <w:top w:val="single" w:sz="12" w:space="0" w:color="auto"/>
              <w:left w:val="single" w:sz="24" w:space="0" w:color="auto"/>
              <w:bottom w:val="single" w:sz="12" w:space="0" w:color="auto"/>
              <w:right w:val="single" w:sz="12" w:space="0" w:color="auto"/>
            </w:tcBorders>
            <w:shd w:val="clear" w:color="auto" w:fill="auto"/>
            <w:vAlign w:val="center"/>
          </w:tcPr>
          <w:p w:rsidR="005774BE" w:rsidRPr="00FA3CC5" w:rsidRDefault="005774BE" w:rsidP="00700051">
            <w:pPr>
              <w:jc w:val="center"/>
              <w:rPr>
                <w:rFonts w:ascii="Arial" w:hAnsi="Arial" w:cs="Arial"/>
              </w:rPr>
            </w:pPr>
            <w:r w:rsidRPr="00FA3CC5">
              <w:rPr>
                <w:rFonts w:ascii="Arial" w:hAnsi="Arial" w:cs="Arial"/>
              </w:rPr>
              <w:t>03</w:t>
            </w:r>
          </w:p>
        </w:tc>
        <w:tc>
          <w:tcPr>
            <w:tcW w:w="3529" w:type="dxa"/>
            <w:tcBorders>
              <w:top w:val="single" w:sz="12" w:space="0" w:color="auto"/>
              <w:left w:val="single" w:sz="12" w:space="0" w:color="auto"/>
              <w:bottom w:val="single" w:sz="12" w:space="0" w:color="auto"/>
              <w:right w:val="single" w:sz="12" w:space="0" w:color="auto"/>
            </w:tcBorders>
            <w:shd w:val="clear" w:color="auto" w:fill="auto"/>
            <w:vAlign w:val="center"/>
          </w:tcPr>
          <w:p w:rsidR="005774BE" w:rsidRPr="00FA3CC5" w:rsidRDefault="005774BE" w:rsidP="00700051">
            <w:pPr>
              <w:rPr>
                <w:rFonts w:ascii="Arial" w:hAnsi="Arial" w:cs="Arial"/>
              </w:rPr>
            </w:pPr>
            <w:r w:rsidRPr="00FA3CC5">
              <w:rPr>
                <w:rFonts w:ascii="Arial" w:hAnsi="Arial" w:cs="Arial"/>
              </w:rPr>
              <w:t>Teşebbüs ve Mülkiyet Gelirleri</w:t>
            </w:r>
          </w:p>
        </w:tc>
        <w:tc>
          <w:tcPr>
            <w:tcW w:w="1974" w:type="dxa"/>
            <w:tcBorders>
              <w:top w:val="single" w:sz="12" w:space="0" w:color="auto"/>
              <w:left w:val="single" w:sz="12" w:space="0" w:color="auto"/>
              <w:bottom w:val="single" w:sz="12" w:space="0" w:color="auto"/>
              <w:right w:val="single" w:sz="12" w:space="0" w:color="auto"/>
            </w:tcBorders>
            <w:shd w:val="clear" w:color="auto" w:fill="auto"/>
            <w:vAlign w:val="center"/>
          </w:tcPr>
          <w:p w:rsidR="005774BE" w:rsidRPr="00FA3CC5" w:rsidRDefault="00D45B33" w:rsidP="00700051">
            <w:pPr>
              <w:jc w:val="right"/>
              <w:rPr>
                <w:rFonts w:ascii="Arial" w:hAnsi="Arial" w:cs="Arial"/>
              </w:rPr>
            </w:pPr>
            <w:r w:rsidRPr="00FA3CC5">
              <w:rPr>
                <w:rFonts w:ascii="Arial" w:hAnsi="Arial" w:cs="Arial"/>
              </w:rPr>
              <w:t>27.160</w:t>
            </w:r>
            <w:r w:rsidR="0049697D" w:rsidRPr="00FA3CC5">
              <w:rPr>
                <w:rFonts w:ascii="Arial" w:hAnsi="Arial" w:cs="Arial"/>
              </w:rPr>
              <w:t>.000,00</w:t>
            </w:r>
          </w:p>
        </w:tc>
        <w:tc>
          <w:tcPr>
            <w:tcW w:w="1843" w:type="dxa"/>
            <w:tcBorders>
              <w:top w:val="single" w:sz="12" w:space="0" w:color="auto"/>
              <w:left w:val="single" w:sz="12" w:space="0" w:color="auto"/>
              <w:bottom w:val="single" w:sz="12" w:space="0" w:color="auto"/>
              <w:right w:val="single" w:sz="24" w:space="0" w:color="auto"/>
            </w:tcBorders>
            <w:shd w:val="clear" w:color="auto" w:fill="auto"/>
            <w:vAlign w:val="center"/>
          </w:tcPr>
          <w:p w:rsidR="005774BE" w:rsidRPr="00FA3CC5" w:rsidRDefault="00D45B33" w:rsidP="00700051">
            <w:pPr>
              <w:jc w:val="right"/>
              <w:rPr>
                <w:rFonts w:ascii="Arial" w:hAnsi="Arial" w:cs="Arial"/>
              </w:rPr>
            </w:pPr>
            <w:r w:rsidRPr="00FA3CC5">
              <w:rPr>
                <w:rFonts w:ascii="Arial" w:hAnsi="Arial" w:cs="Arial"/>
              </w:rPr>
              <w:t>16.701.720,46</w:t>
            </w:r>
          </w:p>
        </w:tc>
      </w:tr>
      <w:tr w:rsidR="005774BE" w:rsidRPr="00FA3CC5" w:rsidTr="00700051">
        <w:trPr>
          <w:trHeight w:val="397"/>
        </w:trPr>
        <w:tc>
          <w:tcPr>
            <w:tcW w:w="1301" w:type="dxa"/>
            <w:tcBorders>
              <w:top w:val="single" w:sz="12" w:space="0" w:color="auto"/>
              <w:left w:val="single" w:sz="24" w:space="0" w:color="auto"/>
              <w:bottom w:val="single" w:sz="12" w:space="0" w:color="auto"/>
              <w:right w:val="single" w:sz="12" w:space="0" w:color="auto"/>
            </w:tcBorders>
            <w:shd w:val="clear" w:color="auto" w:fill="auto"/>
            <w:vAlign w:val="center"/>
          </w:tcPr>
          <w:p w:rsidR="005774BE" w:rsidRPr="00FA3CC5" w:rsidRDefault="005774BE" w:rsidP="00700051">
            <w:pPr>
              <w:jc w:val="center"/>
              <w:rPr>
                <w:rFonts w:ascii="Arial" w:hAnsi="Arial" w:cs="Arial"/>
              </w:rPr>
            </w:pPr>
            <w:r w:rsidRPr="00FA3CC5">
              <w:rPr>
                <w:rFonts w:ascii="Arial" w:hAnsi="Arial" w:cs="Arial"/>
              </w:rPr>
              <w:t>04</w:t>
            </w:r>
          </w:p>
        </w:tc>
        <w:tc>
          <w:tcPr>
            <w:tcW w:w="3529" w:type="dxa"/>
            <w:tcBorders>
              <w:top w:val="single" w:sz="12" w:space="0" w:color="auto"/>
              <w:left w:val="single" w:sz="12" w:space="0" w:color="auto"/>
              <w:bottom w:val="single" w:sz="12" w:space="0" w:color="auto"/>
              <w:right w:val="single" w:sz="12" w:space="0" w:color="auto"/>
            </w:tcBorders>
            <w:shd w:val="clear" w:color="auto" w:fill="auto"/>
            <w:vAlign w:val="center"/>
          </w:tcPr>
          <w:p w:rsidR="005774BE" w:rsidRPr="00FA3CC5" w:rsidRDefault="005774BE" w:rsidP="00700051">
            <w:pPr>
              <w:rPr>
                <w:rFonts w:ascii="Arial" w:hAnsi="Arial" w:cs="Arial"/>
              </w:rPr>
            </w:pPr>
            <w:r w:rsidRPr="00FA3CC5">
              <w:rPr>
                <w:rFonts w:ascii="Arial" w:hAnsi="Arial" w:cs="Arial"/>
              </w:rPr>
              <w:t>Alınan Bağış ve Yardımlar</w:t>
            </w:r>
          </w:p>
        </w:tc>
        <w:tc>
          <w:tcPr>
            <w:tcW w:w="1974" w:type="dxa"/>
            <w:tcBorders>
              <w:top w:val="single" w:sz="12" w:space="0" w:color="auto"/>
              <w:left w:val="single" w:sz="12" w:space="0" w:color="auto"/>
              <w:bottom w:val="single" w:sz="12" w:space="0" w:color="auto"/>
              <w:right w:val="single" w:sz="12" w:space="0" w:color="auto"/>
            </w:tcBorders>
            <w:shd w:val="clear" w:color="auto" w:fill="auto"/>
            <w:vAlign w:val="center"/>
          </w:tcPr>
          <w:p w:rsidR="005774BE" w:rsidRPr="00FA3CC5" w:rsidRDefault="00D45B33" w:rsidP="00700051">
            <w:pPr>
              <w:jc w:val="right"/>
              <w:rPr>
                <w:rFonts w:ascii="Arial" w:hAnsi="Arial" w:cs="Arial"/>
              </w:rPr>
            </w:pPr>
            <w:r w:rsidRPr="00FA3CC5">
              <w:rPr>
                <w:rFonts w:ascii="Arial" w:hAnsi="Arial" w:cs="Arial"/>
              </w:rPr>
              <w:t>6</w:t>
            </w:r>
            <w:r w:rsidR="008612C7" w:rsidRPr="00FA3CC5">
              <w:rPr>
                <w:rFonts w:ascii="Arial" w:hAnsi="Arial" w:cs="Arial"/>
              </w:rPr>
              <w:t>00</w:t>
            </w:r>
            <w:r w:rsidR="0049697D" w:rsidRPr="00FA3CC5">
              <w:rPr>
                <w:rFonts w:ascii="Arial" w:hAnsi="Arial" w:cs="Arial"/>
              </w:rPr>
              <w:t>.000,00</w:t>
            </w:r>
          </w:p>
        </w:tc>
        <w:tc>
          <w:tcPr>
            <w:tcW w:w="1843" w:type="dxa"/>
            <w:tcBorders>
              <w:top w:val="single" w:sz="12" w:space="0" w:color="auto"/>
              <w:left w:val="single" w:sz="12" w:space="0" w:color="auto"/>
              <w:bottom w:val="single" w:sz="12" w:space="0" w:color="auto"/>
              <w:right w:val="single" w:sz="24" w:space="0" w:color="auto"/>
            </w:tcBorders>
            <w:shd w:val="clear" w:color="auto" w:fill="auto"/>
            <w:vAlign w:val="center"/>
          </w:tcPr>
          <w:p w:rsidR="005774BE" w:rsidRPr="00FA3CC5" w:rsidRDefault="00D45B33" w:rsidP="00700051">
            <w:pPr>
              <w:jc w:val="right"/>
              <w:rPr>
                <w:rFonts w:ascii="Arial" w:hAnsi="Arial" w:cs="Arial"/>
              </w:rPr>
            </w:pPr>
            <w:r w:rsidRPr="00FA3CC5">
              <w:rPr>
                <w:rFonts w:ascii="Arial" w:hAnsi="Arial" w:cs="Arial"/>
              </w:rPr>
              <w:t>1.351.643,74</w:t>
            </w:r>
          </w:p>
        </w:tc>
      </w:tr>
      <w:tr w:rsidR="005774BE" w:rsidRPr="00FA3CC5" w:rsidTr="00700051">
        <w:trPr>
          <w:trHeight w:val="403"/>
        </w:trPr>
        <w:tc>
          <w:tcPr>
            <w:tcW w:w="1301" w:type="dxa"/>
            <w:tcBorders>
              <w:top w:val="single" w:sz="12" w:space="0" w:color="auto"/>
              <w:left w:val="single" w:sz="24" w:space="0" w:color="auto"/>
              <w:bottom w:val="single" w:sz="12" w:space="0" w:color="auto"/>
              <w:right w:val="single" w:sz="12" w:space="0" w:color="auto"/>
            </w:tcBorders>
            <w:shd w:val="clear" w:color="auto" w:fill="auto"/>
            <w:vAlign w:val="center"/>
          </w:tcPr>
          <w:p w:rsidR="005774BE" w:rsidRPr="00FA3CC5" w:rsidRDefault="005774BE" w:rsidP="00700051">
            <w:pPr>
              <w:jc w:val="center"/>
              <w:rPr>
                <w:rFonts w:ascii="Arial" w:hAnsi="Arial" w:cs="Arial"/>
              </w:rPr>
            </w:pPr>
            <w:r w:rsidRPr="00FA3CC5">
              <w:rPr>
                <w:rFonts w:ascii="Arial" w:hAnsi="Arial" w:cs="Arial"/>
              </w:rPr>
              <w:t>05</w:t>
            </w:r>
          </w:p>
        </w:tc>
        <w:tc>
          <w:tcPr>
            <w:tcW w:w="3529" w:type="dxa"/>
            <w:tcBorders>
              <w:top w:val="single" w:sz="12" w:space="0" w:color="auto"/>
              <w:left w:val="single" w:sz="12" w:space="0" w:color="auto"/>
              <w:bottom w:val="single" w:sz="12" w:space="0" w:color="auto"/>
              <w:right w:val="single" w:sz="12" w:space="0" w:color="auto"/>
            </w:tcBorders>
            <w:shd w:val="clear" w:color="auto" w:fill="auto"/>
            <w:vAlign w:val="center"/>
          </w:tcPr>
          <w:p w:rsidR="005774BE" w:rsidRPr="00FA3CC5" w:rsidRDefault="005774BE" w:rsidP="00700051">
            <w:pPr>
              <w:rPr>
                <w:rFonts w:ascii="Arial" w:hAnsi="Arial" w:cs="Arial"/>
              </w:rPr>
            </w:pPr>
            <w:r w:rsidRPr="00FA3CC5">
              <w:rPr>
                <w:rFonts w:ascii="Arial" w:hAnsi="Arial" w:cs="Arial"/>
              </w:rPr>
              <w:t>Diğer Gelirler</w:t>
            </w:r>
          </w:p>
        </w:tc>
        <w:tc>
          <w:tcPr>
            <w:tcW w:w="1974" w:type="dxa"/>
            <w:tcBorders>
              <w:top w:val="single" w:sz="12" w:space="0" w:color="auto"/>
              <w:left w:val="single" w:sz="12" w:space="0" w:color="auto"/>
              <w:bottom w:val="single" w:sz="12" w:space="0" w:color="auto"/>
              <w:right w:val="single" w:sz="12" w:space="0" w:color="auto"/>
            </w:tcBorders>
            <w:shd w:val="clear" w:color="auto" w:fill="auto"/>
            <w:vAlign w:val="center"/>
          </w:tcPr>
          <w:p w:rsidR="005774BE" w:rsidRPr="00FA3CC5" w:rsidRDefault="00D45B33" w:rsidP="00700051">
            <w:pPr>
              <w:jc w:val="right"/>
              <w:rPr>
                <w:rFonts w:ascii="Arial" w:hAnsi="Arial" w:cs="Arial"/>
              </w:rPr>
            </w:pPr>
            <w:r w:rsidRPr="00FA3CC5">
              <w:rPr>
                <w:rFonts w:ascii="Arial" w:hAnsi="Arial" w:cs="Arial"/>
              </w:rPr>
              <w:t>43.530</w:t>
            </w:r>
            <w:r w:rsidR="0049697D" w:rsidRPr="00FA3CC5">
              <w:rPr>
                <w:rFonts w:ascii="Arial" w:hAnsi="Arial" w:cs="Arial"/>
              </w:rPr>
              <w:t>.000,00</w:t>
            </w:r>
          </w:p>
        </w:tc>
        <w:tc>
          <w:tcPr>
            <w:tcW w:w="1843" w:type="dxa"/>
            <w:tcBorders>
              <w:top w:val="single" w:sz="12" w:space="0" w:color="auto"/>
              <w:left w:val="single" w:sz="12" w:space="0" w:color="auto"/>
              <w:bottom w:val="single" w:sz="12" w:space="0" w:color="auto"/>
              <w:right w:val="single" w:sz="24" w:space="0" w:color="auto"/>
            </w:tcBorders>
            <w:shd w:val="clear" w:color="auto" w:fill="auto"/>
            <w:vAlign w:val="center"/>
          </w:tcPr>
          <w:p w:rsidR="005774BE" w:rsidRPr="00FA3CC5" w:rsidRDefault="00D45B33" w:rsidP="00700051">
            <w:pPr>
              <w:jc w:val="right"/>
              <w:rPr>
                <w:rFonts w:ascii="Arial" w:hAnsi="Arial" w:cs="Arial"/>
              </w:rPr>
            </w:pPr>
            <w:r w:rsidRPr="00FA3CC5">
              <w:rPr>
                <w:rFonts w:ascii="Arial" w:hAnsi="Arial" w:cs="Arial"/>
              </w:rPr>
              <w:t>44.372.921,89</w:t>
            </w:r>
          </w:p>
        </w:tc>
      </w:tr>
      <w:tr w:rsidR="005774BE" w:rsidRPr="00FA3CC5" w:rsidTr="00700051">
        <w:trPr>
          <w:trHeight w:val="395"/>
        </w:trPr>
        <w:tc>
          <w:tcPr>
            <w:tcW w:w="1301" w:type="dxa"/>
            <w:tcBorders>
              <w:top w:val="single" w:sz="12" w:space="0" w:color="auto"/>
              <w:left w:val="single" w:sz="24" w:space="0" w:color="auto"/>
              <w:bottom w:val="single" w:sz="12" w:space="0" w:color="auto"/>
              <w:right w:val="single" w:sz="12" w:space="0" w:color="auto"/>
            </w:tcBorders>
            <w:shd w:val="clear" w:color="auto" w:fill="auto"/>
            <w:vAlign w:val="center"/>
          </w:tcPr>
          <w:p w:rsidR="005774BE" w:rsidRPr="00FA3CC5" w:rsidRDefault="005774BE" w:rsidP="00700051">
            <w:pPr>
              <w:jc w:val="center"/>
              <w:rPr>
                <w:rFonts w:ascii="Arial" w:hAnsi="Arial" w:cs="Arial"/>
              </w:rPr>
            </w:pPr>
            <w:r w:rsidRPr="00FA3CC5">
              <w:rPr>
                <w:rFonts w:ascii="Arial" w:hAnsi="Arial" w:cs="Arial"/>
              </w:rPr>
              <w:t>06</w:t>
            </w:r>
          </w:p>
        </w:tc>
        <w:tc>
          <w:tcPr>
            <w:tcW w:w="3529" w:type="dxa"/>
            <w:tcBorders>
              <w:top w:val="single" w:sz="12" w:space="0" w:color="auto"/>
              <w:left w:val="single" w:sz="12" w:space="0" w:color="auto"/>
              <w:bottom w:val="single" w:sz="12" w:space="0" w:color="auto"/>
              <w:right w:val="single" w:sz="12" w:space="0" w:color="auto"/>
            </w:tcBorders>
            <w:shd w:val="clear" w:color="auto" w:fill="auto"/>
            <w:vAlign w:val="center"/>
          </w:tcPr>
          <w:p w:rsidR="005774BE" w:rsidRPr="00FA3CC5" w:rsidRDefault="005774BE" w:rsidP="00700051">
            <w:pPr>
              <w:rPr>
                <w:rFonts w:ascii="Arial" w:hAnsi="Arial" w:cs="Arial"/>
              </w:rPr>
            </w:pPr>
            <w:r w:rsidRPr="00FA3CC5">
              <w:rPr>
                <w:rFonts w:ascii="Arial" w:hAnsi="Arial" w:cs="Arial"/>
              </w:rPr>
              <w:t>Sermaye Gelirleri</w:t>
            </w:r>
          </w:p>
        </w:tc>
        <w:tc>
          <w:tcPr>
            <w:tcW w:w="1974" w:type="dxa"/>
            <w:tcBorders>
              <w:top w:val="single" w:sz="12" w:space="0" w:color="auto"/>
              <w:left w:val="single" w:sz="12" w:space="0" w:color="auto"/>
              <w:bottom w:val="single" w:sz="12" w:space="0" w:color="auto"/>
              <w:right w:val="single" w:sz="12" w:space="0" w:color="auto"/>
            </w:tcBorders>
            <w:shd w:val="clear" w:color="auto" w:fill="auto"/>
            <w:vAlign w:val="center"/>
          </w:tcPr>
          <w:p w:rsidR="0049697D" w:rsidRPr="00FA3CC5" w:rsidRDefault="00D45B33" w:rsidP="00700051">
            <w:pPr>
              <w:jc w:val="right"/>
              <w:rPr>
                <w:rFonts w:ascii="Arial" w:hAnsi="Arial" w:cs="Arial"/>
              </w:rPr>
            </w:pPr>
            <w:r w:rsidRPr="00FA3CC5">
              <w:rPr>
                <w:rFonts w:ascii="Arial" w:hAnsi="Arial" w:cs="Arial"/>
              </w:rPr>
              <w:t>1</w:t>
            </w:r>
            <w:r w:rsidR="0049697D" w:rsidRPr="00FA3CC5">
              <w:rPr>
                <w:rFonts w:ascii="Arial" w:hAnsi="Arial" w:cs="Arial"/>
              </w:rPr>
              <w:t>5</w:t>
            </w:r>
            <w:r w:rsidRPr="00FA3CC5">
              <w:rPr>
                <w:rFonts w:ascii="Arial" w:hAnsi="Arial" w:cs="Arial"/>
              </w:rPr>
              <w:t>.0</w:t>
            </w:r>
            <w:r w:rsidR="0049697D" w:rsidRPr="00FA3CC5">
              <w:rPr>
                <w:rFonts w:ascii="Arial" w:hAnsi="Arial" w:cs="Arial"/>
              </w:rPr>
              <w:t>00.000,00</w:t>
            </w:r>
          </w:p>
        </w:tc>
        <w:tc>
          <w:tcPr>
            <w:tcW w:w="1843" w:type="dxa"/>
            <w:tcBorders>
              <w:top w:val="single" w:sz="12" w:space="0" w:color="auto"/>
              <w:left w:val="single" w:sz="12" w:space="0" w:color="auto"/>
              <w:bottom w:val="single" w:sz="12" w:space="0" w:color="auto"/>
              <w:right w:val="single" w:sz="24" w:space="0" w:color="auto"/>
            </w:tcBorders>
            <w:shd w:val="clear" w:color="auto" w:fill="auto"/>
            <w:vAlign w:val="center"/>
          </w:tcPr>
          <w:p w:rsidR="005774BE" w:rsidRPr="00FA3CC5" w:rsidRDefault="00D45B33" w:rsidP="00700051">
            <w:pPr>
              <w:jc w:val="right"/>
              <w:rPr>
                <w:rFonts w:ascii="Arial" w:hAnsi="Arial" w:cs="Arial"/>
              </w:rPr>
            </w:pPr>
            <w:r w:rsidRPr="00FA3CC5">
              <w:rPr>
                <w:rFonts w:ascii="Arial" w:hAnsi="Arial" w:cs="Arial"/>
              </w:rPr>
              <w:t>9.624.402,14</w:t>
            </w:r>
          </w:p>
        </w:tc>
      </w:tr>
      <w:tr w:rsidR="005774BE" w:rsidRPr="00FA3CC5" w:rsidTr="00700051">
        <w:trPr>
          <w:trHeight w:val="401"/>
        </w:trPr>
        <w:tc>
          <w:tcPr>
            <w:tcW w:w="1301" w:type="dxa"/>
            <w:tcBorders>
              <w:top w:val="single" w:sz="12" w:space="0" w:color="auto"/>
              <w:left w:val="single" w:sz="24" w:space="0" w:color="auto"/>
              <w:bottom w:val="single" w:sz="24" w:space="0" w:color="auto"/>
              <w:right w:val="single" w:sz="12" w:space="0" w:color="auto"/>
            </w:tcBorders>
            <w:shd w:val="clear" w:color="auto" w:fill="auto"/>
            <w:vAlign w:val="center"/>
          </w:tcPr>
          <w:p w:rsidR="005774BE" w:rsidRPr="00FA3CC5" w:rsidRDefault="005774BE" w:rsidP="00700051">
            <w:pPr>
              <w:jc w:val="center"/>
              <w:rPr>
                <w:rFonts w:ascii="Arial" w:hAnsi="Arial" w:cs="Arial"/>
              </w:rPr>
            </w:pPr>
            <w:r w:rsidRPr="00FA3CC5">
              <w:rPr>
                <w:rFonts w:ascii="Arial" w:hAnsi="Arial" w:cs="Arial"/>
              </w:rPr>
              <w:t>09</w:t>
            </w:r>
          </w:p>
        </w:tc>
        <w:tc>
          <w:tcPr>
            <w:tcW w:w="3529" w:type="dxa"/>
            <w:tcBorders>
              <w:top w:val="single" w:sz="12" w:space="0" w:color="auto"/>
              <w:left w:val="single" w:sz="12" w:space="0" w:color="auto"/>
              <w:bottom w:val="single" w:sz="24" w:space="0" w:color="auto"/>
              <w:right w:val="single" w:sz="12" w:space="0" w:color="auto"/>
            </w:tcBorders>
            <w:shd w:val="clear" w:color="auto" w:fill="auto"/>
            <w:vAlign w:val="center"/>
          </w:tcPr>
          <w:p w:rsidR="005774BE" w:rsidRPr="00FA3CC5" w:rsidRDefault="005774BE" w:rsidP="00700051">
            <w:pPr>
              <w:rPr>
                <w:rFonts w:ascii="Arial" w:hAnsi="Arial" w:cs="Arial"/>
              </w:rPr>
            </w:pPr>
            <w:r w:rsidRPr="00FA3CC5">
              <w:rPr>
                <w:rFonts w:ascii="Arial" w:hAnsi="Arial" w:cs="Arial"/>
              </w:rPr>
              <w:t>Red ve İade</w:t>
            </w:r>
          </w:p>
        </w:tc>
        <w:tc>
          <w:tcPr>
            <w:tcW w:w="1974" w:type="dxa"/>
            <w:tcBorders>
              <w:top w:val="single" w:sz="12" w:space="0" w:color="auto"/>
              <w:left w:val="single" w:sz="12" w:space="0" w:color="auto"/>
              <w:bottom w:val="single" w:sz="24" w:space="0" w:color="auto"/>
              <w:right w:val="single" w:sz="12" w:space="0" w:color="auto"/>
            </w:tcBorders>
            <w:shd w:val="clear" w:color="auto" w:fill="auto"/>
            <w:vAlign w:val="center"/>
          </w:tcPr>
          <w:p w:rsidR="005774BE" w:rsidRPr="00FA3CC5" w:rsidRDefault="00E26B51" w:rsidP="00700051">
            <w:pPr>
              <w:jc w:val="right"/>
              <w:rPr>
                <w:rFonts w:ascii="Arial" w:hAnsi="Arial" w:cs="Arial"/>
              </w:rPr>
            </w:pPr>
            <w:r w:rsidRPr="00FA3CC5">
              <w:rPr>
                <w:rFonts w:ascii="Arial" w:hAnsi="Arial" w:cs="Arial"/>
              </w:rPr>
              <w:t>-</w:t>
            </w:r>
            <w:r w:rsidR="00D45B33" w:rsidRPr="00FA3CC5">
              <w:rPr>
                <w:rFonts w:ascii="Arial" w:hAnsi="Arial" w:cs="Arial"/>
              </w:rPr>
              <w:t>3</w:t>
            </w:r>
            <w:r w:rsidRPr="00FA3CC5">
              <w:rPr>
                <w:rFonts w:ascii="Arial" w:hAnsi="Arial" w:cs="Arial"/>
              </w:rPr>
              <w:t>70.000,00</w:t>
            </w:r>
          </w:p>
        </w:tc>
        <w:tc>
          <w:tcPr>
            <w:tcW w:w="1843" w:type="dxa"/>
            <w:tcBorders>
              <w:top w:val="single" w:sz="12" w:space="0" w:color="auto"/>
              <w:left w:val="single" w:sz="12" w:space="0" w:color="auto"/>
              <w:bottom w:val="single" w:sz="24" w:space="0" w:color="auto"/>
              <w:right w:val="single" w:sz="24" w:space="0" w:color="auto"/>
            </w:tcBorders>
            <w:shd w:val="clear" w:color="auto" w:fill="auto"/>
            <w:vAlign w:val="center"/>
          </w:tcPr>
          <w:p w:rsidR="005774BE" w:rsidRPr="00FA3CC5" w:rsidRDefault="00D45B33" w:rsidP="00700051">
            <w:pPr>
              <w:jc w:val="right"/>
              <w:rPr>
                <w:rFonts w:ascii="Arial" w:hAnsi="Arial" w:cs="Arial"/>
              </w:rPr>
            </w:pPr>
            <w:r w:rsidRPr="00FA3CC5">
              <w:rPr>
                <w:rFonts w:ascii="Arial" w:hAnsi="Arial" w:cs="Arial"/>
              </w:rPr>
              <w:t>-2.934.984,33</w:t>
            </w:r>
          </w:p>
        </w:tc>
      </w:tr>
      <w:tr w:rsidR="005774BE" w:rsidRPr="00FA3CC5" w:rsidTr="00700051">
        <w:trPr>
          <w:trHeight w:val="491"/>
        </w:trPr>
        <w:tc>
          <w:tcPr>
            <w:tcW w:w="4830" w:type="dxa"/>
            <w:gridSpan w:val="2"/>
            <w:tcBorders>
              <w:top w:val="single" w:sz="24" w:space="0" w:color="auto"/>
              <w:left w:val="single" w:sz="24" w:space="0" w:color="auto"/>
              <w:bottom w:val="single" w:sz="24" w:space="0" w:color="auto"/>
              <w:right w:val="single" w:sz="4" w:space="0" w:color="auto"/>
            </w:tcBorders>
            <w:shd w:val="clear" w:color="auto" w:fill="auto"/>
            <w:vAlign w:val="center"/>
          </w:tcPr>
          <w:p w:rsidR="005774BE" w:rsidRPr="00FA3CC5" w:rsidRDefault="005774BE" w:rsidP="00700051">
            <w:pPr>
              <w:jc w:val="center"/>
              <w:rPr>
                <w:rFonts w:ascii="Arial" w:hAnsi="Arial" w:cs="Arial"/>
                <w:b/>
                <w:color w:val="000080"/>
              </w:rPr>
            </w:pPr>
            <w:r w:rsidRPr="00FA3CC5">
              <w:rPr>
                <w:rFonts w:ascii="Arial" w:hAnsi="Arial" w:cs="Arial"/>
                <w:b/>
                <w:color w:val="000080"/>
              </w:rPr>
              <w:t>T O P L A M</w:t>
            </w:r>
          </w:p>
        </w:tc>
        <w:tc>
          <w:tcPr>
            <w:tcW w:w="1974" w:type="dxa"/>
            <w:tcBorders>
              <w:top w:val="single" w:sz="24" w:space="0" w:color="auto"/>
              <w:left w:val="single" w:sz="4" w:space="0" w:color="auto"/>
              <w:bottom w:val="single" w:sz="24" w:space="0" w:color="auto"/>
              <w:right w:val="single" w:sz="4" w:space="0" w:color="auto"/>
            </w:tcBorders>
            <w:shd w:val="clear" w:color="auto" w:fill="auto"/>
            <w:vAlign w:val="center"/>
          </w:tcPr>
          <w:p w:rsidR="005774BE" w:rsidRPr="00FA3CC5" w:rsidRDefault="008612C7" w:rsidP="00700051">
            <w:pPr>
              <w:jc w:val="right"/>
              <w:rPr>
                <w:rFonts w:ascii="Arial" w:hAnsi="Arial" w:cs="Arial"/>
                <w:b/>
                <w:color w:val="000080"/>
              </w:rPr>
            </w:pPr>
            <w:r w:rsidRPr="00FA3CC5">
              <w:rPr>
                <w:rFonts w:ascii="Arial" w:hAnsi="Arial" w:cs="Arial"/>
                <w:b/>
                <w:color w:val="000080"/>
              </w:rPr>
              <w:t>1</w:t>
            </w:r>
            <w:r w:rsidR="00D45B33" w:rsidRPr="00FA3CC5">
              <w:rPr>
                <w:rFonts w:ascii="Arial" w:hAnsi="Arial" w:cs="Arial"/>
                <w:b/>
                <w:color w:val="000080"/>
              </w:rPr>
              <w:t>12.5</w:t>
            </w:r>
            <w:r w:rsidRPr="00FA3CC5">
              <w:rPr>
                <w:rFonts w:ascii="Arial" w:hAnsi="Arial" w:cs="Arial"/>
                <w:b/>
                <w:color w:val="000080"/>
              </w:rPr>
              <w:t>00</w:t>
            </w:r>
            <w:r w:rsidR="00E26B51" w:rsidRPr="00FA3CC5">
              <w:rPr>
                <w:rFonts w:ascii="Arial" w:hAnsi="Arial" w:cs="Arial"/>
                <w:b/>
                <w:color w:val="000080"/>
              </w:rPr>
              <w:t>.000,00</w:t>
            </w:r>
          </w:p>
        </w:tc>
        <w:tc>
          <w:tcPr>
            <w:tcW w:w="1843" w:type="dxa"/>
            <w:tcBorders>
              <w:top w:val="single" w:sz="24" w:space="0" w:color="auto"/>
              <w:left w:val="single" w:sz="4" w:space="0" w:color="auto"/>
              <w:bottom w:val="single" w:sz="24" w:space="0" w:color="auto"/>
              <w:right w:val="single" w:sz="24" w:space="0" w:color="auto"/>
            </w:tcBorders>
            <w:shd w:val="clear" w:color="auto" w:fill="auto"/>
            <w:vAlign w:val="center"/>
          </w:tcPr>
          <w:p w:rsidR="005774BE" w:rsidRPr="00FA3CC5" w:rsidRDefault="00D45B33" w:rsidP="00700051">
            <w:pPr>
              <w:jc w:val="right"/>
              <w:rPr>
                <w:rFonts w:ascii="Arial" w:hAnsi="Arial" w:cs="Arial"/>
                <w:b/>
                <w:color w:val="000080"/>
              </w:rPr>
            </w:pPr>
            <w:r w:rsidRPr="00FA3CC5">
              <w:rPr>
                <w:rFonts w:ascii="Arial" w:hAnsi="Arial" w:cs="Arial"/>
                <w:b/>
                <w:color w:val="000080"/>
              </w:rPr>
              <w:t>93.386.480,20</w:t>
            </w:r>
          </w:p>
        </w:tc>
      </w:tr>
    </w:tbl>
    <w:p w:rsidR="005774BE" w:rsidRPr="00FA3CC5" w:rsidRDefault="005774BE" w:rsidP="003A42D0">
      <w:pPr>
        <w:jc w:val="both"/>
      </w:pPr>
    </w:p>
    <w:p w:rsidR="004146DA" w:rsidRPr="00FA3CC5" w:rsidRDefault="004146DA" w:rsidP="003A42D0">
      <w:pPr>
        <w:jc w:val="both"/>
      </w:pPr>
    </w:p>
    <w:p w:rsidR="002B2F9A" w:rsidRPr="00FA3CC5" w:rsidRDefault="002B2F9A" w:rsidP="003A42D0">
      <w:pPr>
        <w:jc w:val="both"/>
      </w:pPr>
      <w:r w:rsidRPr="00FA3CC5">
        <w:rPr>
          <w:noProof/>
          <w:bdr w:val="single" w:sz="4" w:space="0" w:color="auto"/>
        </w:rPr>
        <w:drawing>
          <wp:inline distT="0" distB="0" distL="0" distR="0">
            <wp:extent cx="5400040" cy="3771900"/>
            <wp:effectExtent l="19050" t="0" r="10160" b="0"/>
            <wp:docPr id="50" name="Grafik 50"/>
            <wp:cNvGraphicFramePr/>
            <a:graphic xmlns:a="http://schemas.openxmlformats.org/drawingml/2006/main">
              <a:graphicData uri="http://schemas.openxmlformats.org/drawingml/2006/chart">
                <c:chart xmlns:c="http://schemas.openxmlformats.org/drawingml/2006/chart" xmlns:r="http://schemas.openxmlformats.org/officeDocument/2006/relationships" r:id="rId174"/>
              </a:graphicData>
            </a:graphic>
          </wp:inline>
        </w:drawing>
      </w:r>
    </w:p>
    <w:p w:rsidR="005774BE" w:rsidRPr="00FA3CC5" w:rsidRDefault="005774BE" w:rsidP="003A42D0">
      <w:pPr>
        <w:jc w:val="both"/>
        <w:rPr>
          <w:rFonts w:ascii="Arial" w:hAnsi="Arial" w:cs="Arial"/>
          <w:color w:val="000000"/>
        </w:rPr>
      </w:pPr>
    </w:p>
    <w:p w:rsidR="00E67542" w:rsidRPr="00172618" w:rsidRDefault="00E67542" w:rsidP="003A42D0">
      <w:pPr>
        <w:jc w:val="both"/>
        <w:rPr>
          <w:rFonts w:ascii="Arial" w:hAnsi="Arial" w:cs="Arial"/>
          <w:color w:val="000000"/>
          <w:highlight w:val="yellow"/>
        </w:rPr>
      </w:pPr>
    </w:p>
    <w:p w:rsidR="005774BE" w:rsidRPr="00641D25" w:rsidRDefault="00647B5D" w:rsidP="003A42D0">
      <w:pPr>
        <w:jc w:val="both"/>
        <w:rPr>
          <w:rFonts w:ascii="Arial" w:hAnsi="Arial" w:cs="Arial"/>
          <w:color w:val="000000"/>
        </w:rPr>
      </w:pPr>
      <w:r w:rsidRPr="00641D25">
        <w:rPr>
          <w:rFonts w:ascii="Arial" w:hAnsi="Arial" w:cs="Arial"/>
          <w:color w:val="000000"/>
        </w:rPr>
        <w:lastRenderedPageBreak/>
        <w:tab/>
      </w:r>
      <w:r w:rsidR="005774BE" w:rsidRPr="00641D25">
        <w:rPr>
          <w:rFonts w:ascii="Arial" w:hAnsi="Arial" w:cs="Arial"/>
          <w:color w:val="000000"/>
        </w:rPr>
        <w:t xml:space="preserve">Gelir bütçesi gerçekleşme sonuçlarına göre </w:t>
      </w:r>
      <w:r w:rsidR="007A6F44" w:rsidRPr="00641D25">
        <w:rPr>
          <w:rFonts w:ascii="Arial" w:hAnsi="Arial" w:cs="Arial"/>
          <w:color w:val="000000"/>
        </w:rPr>
        <w:t>diğer</w:t>
      </w:r>
      <w:r w:rsidR="005774BE" w:rsidRPr="00641D25">
        <w:rPr>
          <w:rFonts w:ascii="Arial" w:hAnsi="Arial" w:cs="Arial"/>
          <w:color w:val="000000"/>
        </w:rPr>
        <w:t xml:space="preserve"> gelirleri bütçe hedeflerimizin üzerinde gerçekleşmiştir.</w:t>
      </w:r>
    </w:p>
    <w:p w:rsidR="005774BE" w:rsidRPr="00641D25" w:rsidRDefault="005774BE" w:rsidP="003A42D0">
      <w:pPr>
        <w:jc w:val="both"/>
      </w:pPr>
      <w:r w:rsidRPr="00641D25">
        <w:tab/>
      </w:r>
    </w:p>
    <w:p w:rsidR="005774BE" w:rsidRPr="00641D25" w:rsidRDefault="005774BE" w:rsidP="003A42D0">
      <w:pPr>
        <w:jc w:val="both"/>
        <w:rPr>
          <w:rFonts w:ascii="Arial" w:hAnsi="Arial" w:cs="Arial"/>
        </w:rPr>
      </w:pPr>
    </w:p>
    <w:p w:rsidR="005774BE" w:rsidRPr="00641D25" w:rsidRDefault="00DB24CD" w:rsidP="003A42D0">
      <w:pPr>
        <w:jc w:val="both"/>
        <w:rPr>
          <w:rFonts w:ascii="Arial" w:hAnsi="Arial" w:cs="Arial"/>
        </w:rPr>
      </w:pPr>
      <w:r w:rsidRPr="00641D25">
        <w:rPr>
          <w:rFonts w:ascii="Arial" w:hAnsi="Arial" w:cs="Arial"/>
          <w:noProof/>
          <w:bdr w:val="single" w:sz="4" w:space="0" w:color="auto"/>
        </w:rPr>
        <w:drawing>
          <wp:inline distT="0" distB="0" distL="0" distR="0">
            <wp:extent cx="5400040" cy="3238500"/>
            <wp:effectExtent l="19050" t="0" r="10160" b="0"/>
            <wp:docPr id="33"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75"/>
              </a:graphicData>
            </a:graphic>
          </wp:inline>
        </w:drawing>
      </w:r>
    </w:p>
    <w:p w:rsidR="005774BE" w:rsidRPr="00641D25" w:rsidRDefault="005774BE" w:rsidP="003A42D0">
      <w:pPr>
        <w:jc w:val="both"/>
        <w:rPr>
          <w:rFonts w:ascii="Arial" w:hAnsi="Arial" w:cs="Arial"/>
        </w:rPr>
      </w:pPr>
    </w:p>
    <w:p w:rsidR="005774BE" w:rsidRPr="00172618" w:rsidRDefault="001351C0" w:rsidP="003A42D0">
      <w:pPr>
        <w:spacing w:line="276" w:lineRule="auto"/>
        <w:jc w:val="both"/>
        <w:rPr>
          <w:rFonts w:ascii="Arial" w:hAnsi="Arial" w:cs="Arial"/>
          <w:b/>
          <w:highlight w:val="yellow"/>
        </w:rPr>
      </w:pPr>
      <w:r>
        <w:rPr>
          <w:rFonts w:ascii="Arial" w:hAnsi="Arial" w:cs="Arial"/>
        </w:rPr>
        <w:t>Y</w:t>
      </w:r>
      <w:r w:rsidR="005774BE" w:rsidRPr="00641D25">
        <w:rPr>
          <w:rFonts w:ascii="Arial" w:hAnsi="Arial" w:cs="Arial"/>
        </w:rPr>
        <w:t xml:space="preserve">ılsonu itibariyle, tahmin edilen gelir bütçemizin gerçekleşme oranı </w:t>
      </w:r>
      <w:r w:rsidR="005774BE" w:rsidRPr="00641D25">
        <w:rPr>
          <w:rFonts w:ascii="Arial" w:hAnsi="Arial" w:cs="Arial"/>
          <w:b/>
        </w:rPr>
        <w:t>%</w:t>
      </w:r>
      <w:r w:rsidR="00341F0D" w:rsidRPr="00641D25">
        <w:rPr>
          <w:rFonts w:ascii="Arial" w:hAnsi="Arial" w:cs="Arial"/>
          <w:b/>
        </w:rPr>
        <w:t xml:space="preserve"> </w:t>
      </w:r>
      <w:r w:rsidR="00641D25" w:rsidRPr="00E9535F">
        <w:rPr>
          <w:rFonts w:ascii="Arial" w:hAnsi="Arial" w:cs="Arial"/>
          <w:b/>
        </w:rPr>
        <w:t>8</w:t>
      </w:r>
      <w:r w:rsidR="00AA270D">
        <w:rPr>
          <w:rFonts w:ascii="Arial" w:hAnsi="Arial" w:cs="Arial"/>
          <w:b/>
        </w:rPr>
        <w:t>3,01</w:t>
      </w:r>
      <w:r w:rsidR="005774BE" w:rsidRPr="00E9535F">
        <w:rPr>
          <w:rFonts w:ascii="Arial" w:hAnsi="Arial" w:cs="Arial"/>
        </w:rPr>
        <w:t>’dir.</w:t>
      </w:r>
      <w:r w:rsidR="005774BE" w:rsidRPr="00641D25">
        <w:rPr>
          <w:rFonts w:ascii="Arial" w:hAnsi="Arial" w:cs="Arial"/>
        </w:rPr>
        <w:t xml:space="preserve"> </w:t>
      </w:r>
    </w:p>
    <w:p w:rsidR="005774BE" w:rsidRPr="00172618" w:rsidRDefault="005774BE" w:rsidP="003A42D0">
      <w:pPr>
        <w:jc w:val="both"/>
        <w:rPr>
          <w:highlight w:val="yellow"/>
        </w:rPr>
      </w:pPr>
    </w:p>
    <w:p w:rsidR="006960E4" w:rsidRPr="00172618" w:rsidRDefault="006960E4" w:rsidP="003A42D0">
      <w:pPr>
        <w:jc w:val="both"/>
        <w:rPr>
          <w:highlight w:val="yellow"/>
        </w:rPr>
      </w:pPr>
    </w:p>
    <w:p w:rsidR="005774BE" w:rsidRDefault="00CF3E4D" w:rsidP="003A42D0">
      <w:pPr>
        <w:jc w:val="both"/>
        <w:rPr>
          <w:rFonts w:ascii="Arial" w:hAnsi="Arial" w:cs="Arial"/>
          <w:b/>
        </w:rPr>
      </w:pPr>
      <w:r w:rsidRPr="00641D25">
        <w:rPr>
          <w:rFonts w:ascii="Arial" w:hAnsi="Arial" w:cs="Arial"/>
          <w:b/>
          <w:noProof/>
          <w:bdr w:val="single" w:sz="4" w:space="0" w:color="auto"/>
        </w:rPr>
        <w:drawing>
          <wp:inline distT="0" distB="0" distL="0" distR="0">
            <wp:extent cx="5400040" cy="3150235"/>
            <wp:effectExtent l="19050" t="0" r="10160" b="0"/>
            <wp:docPr id="29" name="Grafi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76"/>
              </a:graphicData>
            </a:graphic>
          </wp:inline>
        </w:drawing>
      </w:r>
    </w:p>
    <w:p w:rsidR="006960E4" w:rsidRDefault="006960E4" w:rsidP="003A42D0">
      <w:pPr>
        <w:jc w:val="both"/>
        <w:rPr>
          <w:rFonts w:ascii="Arial" w:hAnsi="Arial" w:cs="Arial"/>
          <w:b/>
        </w:rPr>
      </w:pPr>
    </w:p>
    <w:p w:rsidR="006960E4" w:rsidRDefault="006960E4" w:rsidP="003A42D0">
      <w:pPr>
        <w:jc w:val="both"/>
        <w:rPr>
          <w:rFonts w:ascii="Arial" w:hAnsi="Arial" w:cs="Arial"/>
          <w:b/>
        </w:rPr>
      </w:pPr>
    </w:p>
    <w:p w:rsidR="001351C0" w:rsidRDefault="001351C0" w:rsidP="003A42D0">
      <w:pPr>
        <w:jc w:val="both"/>
        <w:rPr>
          <w:rFonts w:ascii="Arial" w:hAnsi="Arial" w:cs="Arial"/>
          <w:b/>
        </w:rPr>
      </w:pPr>
    </w:p>
    <w:p w:rsidR="006960E4" w:rsidRDefault="006960E4" w:rsidP="003A42D0">
      <w:pPr>
        <w:jc w:val="both"/>
        <w:rPr>
          <w:rFonts w:ascii="Arial" w:hAnsi="Arial" w:cs="Arial"/>
          <w:b/>
        </w:rPr>
      </w:pPr>
    </w:p>
    <w:p w:rsidR="005774BE" w:rsidRDefault="005774BE" w:rsidP="003A42D0">
      <w:pPr>
        <w:jc w:val="both"/>
        <w:rPr>
          <w:rFonts w:ascii="Arial" w:hAnsi="Arial" w:cs="Arial"/>
          <w:b/>
        </w:rPr>
      </w:pPr>
      <w:r>
        <w:rPr>
          <w:rFonts w:ascii="Arial" w:hAnsi="Arial" w:cs="Arial"/>
          <w:b/>
        </w:rPr>
        <w:lastRenderedPageBreak/>
        <w:t>1-Vergi Gelirleri</w:t>
      </w:r>
    </w:p>
    <w:p w:rsidR="005774BE" w:rsidRDefault="005774BE" w:rsidP="003A42D0">
      <w:pPr>
        <w:jc w:val="both"/>
        <w:rPr>
          <w:rFonts w:ascii="Arial" w:hAnsi="Arial" w:cs="Arial"/>
          <w:b/>
        </w:rPr>
      </w:pPr>
    </w:p>
    <w:p w:rsidR="005774BE" w:rsidRDefault="005774BE" w:rsidP="003A42D0">
      <w:pPr>
        <w:ind w:firstLine="708"/>
        <w:jc w:val="both"/>
        <w:rPr>
          <w:rFonts w:ascii="Arial" w:hAnsi="Arial" w:cs="Arial"/>
        </w:rPr>
      </w:pPr>
      <w:r>
        <w:rPr>
          <w:rFonts w:ascii="Arial" w:hAnsi="Arial" w:cs="Arial"/>
        </w:rPr>
        <w:t>201</w:t>
      </w:r>
      <w:r w:rsidR="00EE45F4">
        <w:rPr>
          <w:rFonts w:ascii="Arial" w:hAnsi="Arial" w:cs="Arial"/>
        </w:rPr>
        <w:t>7</w:t>
      </w:r>
      <w:r>
        <w:rPr>
          <w:rFonts w:ascii="Arial" w:hAnsi="Arial" w:cs="Arial"/>
        </w:rPr>
        <w:t xml:space="preserve"> Mali Yılı Gelir Bütçesinde </w:t>
      </w:r>
      <w:r w:rsidR="00EE45F4">
        <w:rPr>
          <w:rFonts w:ascii="Arial" w:hAnsi="Arial" w:cs="Arial"/>
        </w:rPr>
        <w:t>26.580</w:t>
      </w:r>
      <w:r w:rsidR="00BE3E27">
        <w:rPr>
          <w:rFonts w:ascii="Arial" w:hAnsi="Arial" w:cs="Arial"/>
        </w:rPr>
        <w:t>.000,00</w:t>
      </w:r>
      <w:r>
        <w:rPr>
          <w:rFonts w:ascii="Arial" w:hAnsi="Arial" w:cs="Arial"/>
        </w:rPr>
        <w:t xml:space="preserve"> TL “Vergi Gelirleri” tahmininde bulunulmuş </w:t>
      </w:r>
      <w:r w:rsidR="00EE45F4" w:rsidRPr="008C3C34">
        <w:rPr>
          <w:rFonts w:ascii="Arial" w:hAnsi="Arial" w:cs="Arial"/>
          <w:b/>
        </w:rPr>
        <w:t>24.</w:t>
      </w:r>
      <w:r w:rsidR="008C42CE">
        <w:rPr>
          <w:rFonts w:ascii="Arial" w:hAnsi="Arial" w:cs="Arial"/>
          <w:b/>
        </w:rPr>
        <w:t>270.776,30</w:t>
      </w:r>
      <w:r w:rsidRPr="008C3C34">
        <w:rPr>
          <w:rFonts w:ascii="Arial" w:hAnsi="Arial" w:cs="Arial"/>
          <w:b/>
        </w:rPr>
        <w:t xml:space="preserve"> TL</w:t>
      </w:r>
      <w:r>
        <w:rPr>
          <w:rFonts w:ascii="Arial" w:hAnsi="Arial" w:cs="Arial"/>
        </w:rPr>
        <w:t xml:space="preserve"> tahsilât yapılmıştır. Yılsonunda gerçekleşen gelir bütçesinin </w:t>
      </w:r>
      <w:r w:rsidRPr="006604B6">
        <w:rPr>
          <w:rFonts w:ascii="Arial" w:hAnsi="Arial" w:cs="Arial"/>
          <w:b/>
        </w:rPr>
        <w:t>%</w:t>
      </w:r>
      <w:r w:rsidR="00341F0D" w:rsidRPr="006604B6">
        <w:rPr>
          <w:rFonts w:ascii="Arial" w:hAnsi="Arial" w:cs="Arial"/>
          <w:b/>
        </w:rPr>
        <w:t xml:space="preserve"> </w:t>
      </w:r>
      <w:r w:rsidR="00EE45F4">
        <w:rPr>
          <w:rFonts w:ascii="Arial" w:hAnsi="Arial" w:cs="Arial"/>
          <w:b/>
        </w:rPr>
        <w:t>2</w:t>
      </w:r>
      <w:r w:rsidR="008C42CE">
        <w:rPr>
          <w:rFonts w:ascii="Arial" w:hAnsi="Arial" w:cs="Arial"/>
          <w:b/>
        </w:rPr>
        <w:t>5,</w:t>
      </w:r>
      <w:r w:rsidR="006C2796">
        <w:rPr>
          <w:rFonts w:ascii="Arial" w:hAnsi="Arial" w:cs="Arial"/>
          <w:b/>
        </w:rPr>
        <w:t>99</w:t>
      </w:r>
      <w:r w:rsidR="00341F0D" w:rsidRPr="00341F0D">
        <w:rPr>
          <w:rFonts w:ascii="Arial" w:hAnsi="Arial" w:cs="Arial"/>
        </w:rPr>
        <w:t>’</w:t>
      </w:r>
      <w:r w:rsidRPr="00341F0D">
        <w:rPr>
          <w:rFonts w:ascii="Arial" w:hAnsi="Arial" w:cs="Arial"/>
        </w:rPr>
        <w:t>n</w:t>
      </w:r>
      <w:r w:rsidR="00EE45F4">
        <w:rPr>
          <w:rFonts w:ascii="Arial" w:hAnsi="Arial" w:cs="Arial"/>
        </w:rPr>
        <w:t>u</w:t>
      </w:r>
      <w:r>
        <w:rPr>
          <w:rFonts w:ascii="Arial" w:hAnsi="Arial" w:cs="Arial"/>
        </w:rPr>
        <w:t xml:space="preserve"> oluşturmaktadır.</w:t>
      </w:r>
    </w:p>
    <w:p w:rsidR="00E67542" w:rsidRDefault="00E67542" w:rsidP="003A42D0">
      <w:pPr>
        <w:jc w:val="both"/>
        <w:rPr>
          <w:rFonts w:ascii="Arial" w:hAnsi="Arial" w:cs="Arial"/>
        </w:rPr>
      </w:pPr>
    </w:p>
    <w:p w:rsidR="00520F10" w:rsidRDefault="00520F10" w:rsidP="003A42D0">
      <w:pPr>
        <w:jc w:val="both"/>
        <w:rPr>
          <w:rFonts w:ascii="Arial" w:hAnsi="Arial" w:cs="Arial"/>
        </w:rPr>
      </w:pPr>
    </w:p>
    <w:p w:rsidR="005774BE" w:rsidRDefault="005774BE" w:rsidP="003A42D0">
      <w:pPr>
        <w:jc w:val="both"/>
        <w:rPr>
          <w:rFonts w:ascii="Arial" w:hAnsi="Arial" w:cs="Arial"/>
          <w:b/>
        </w:rPr>
      </w:pPr>
      <w:r>
        <w:rPr>
          <w:rFonts w:ascii="Arial" w:hAnsi="Arial" w:cs="Arial"/>
          <w:b/>
        </w:rPr>
        <w:t>Vergi Gelirlerinin Yıllık Gerçekleşmesi</w:t>
      </w:r>
    </w:p>
    <w:p w:rsidR="005774BE" w:rsidRDefault="005774BE" w:rsidP="003A42D0">
      <w:pPr>
        <w:jc w:val="both"/>
        <w:rPr>
          <w:rFonts w:ascii="Arial" w:hAnsi="Arial" w:cs="Arial"/>
          <w:b/>
        </w:rPr>
      </w:pPr>
    </w:p>
    <w:tbl>
      <w:tblPr>
        <w:tblW w:w="8647"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35"/>
        <w:gridCol w:w="4619"/>
        <w:gridCol w:w="2593"/>
      </w:tblGrid>
      <w:tr w:rsidR="005774BE" w:rsidTr="00700051">
        <w:trPr>
          <w:trHeight w:val="499"/>
        </w:trPr>
        <w:tc>
          <w:tcPr>
            <w:tcW w:w="1435" w:type="dxa"/>
            <w:tcBorders>
              <w:top w:val="single" w:sz="24" w:space="0" w:color="auto"/>
              <w:left w:val="single" w:sz="24" w:space="0" w:color="auto"/>
              <w:bottom w:val="single" w:sz="18" w:space="0" w:color="auto"/>
              <w:right w:val="single" w:sz="12" w:space="0" w:color="auto"/>
            </w:tcBorders>
            <w:shd w:val="clear" w:color="auto" w:fill="7030A0"/>
            <w:vAlign w:val="center"/>
          </w:tcPr>
          <w:p w:rsidR="005774BE" w:rsidRPr="0023213C" w:rsidRDefault="005774BE" w:rsidP="00700051">
            <w:pPr>
              <w:jc w:val="center"/>
              <w:rPr>
                <w:rFonts w:ascii="Arial" w:hAnsi="Arial" w:cs="Arial"/>
                <w:b/>
                <w:color w:val="FFFFFF" w:themeColor="background1"/>
              </w:rPr>
            </w:pPr>
            <w:r w:rsidRPr="0023213C">
              <w:rPr>
                <w:rFonts w:ascii="Arial" w:hAnsi="Arial" w:cs="Arial"/>
                <w:b/>
                <w:color w:val="FFFFFF" w:themeColor="background1"/>
              </w:rPr>
              <w:t>Kodu</w:t>
            </w:r>
          </w:p>
        </w:tc>
        <w:tc>
          <w:tcPr>
            <w:tcW w:w="4619" w:type="dxa"/>
            <w:tcBorders>
              <w:top w:val="single" w:sz="24" w:space="0" w:color="auto"/>
              <w:left w:val="single" w:sz="12" w:space="0" w:color="auto"/>
              <w:bottom w:val="single" w:sz="18" w:space="0" w:color="auto"/>
              <w:right w:val="single" w:sz="12" w:space="0" w:color="auto"/>
            </w:tcBorders>
            <w:shd w:val="clear" w:color="auto" w:fill="7030A0"/>
            <w:vAlign w:val="center"/>
          </w:tcPr>
          <w:p w:rsidR="005774BE" w:rsidRPr="0023213C" w:rsidRDefault="005774BE" w:rsidP="00700051">
            <w:pPr>
              <w:jc w:val="center"/>
              <w:rPr>
                <w:rFonts w:ascii="Arial" w:hAnsi="Arial" w:cs="Arial"/>
                <w:b/>
                <w:color w:val="FFFFFF" w:themeColor="background1"/>
              </w:rPr>
            </w:pPr>
            <w:r w:rsidRPr="0023213C">
              <w:rPr>
                <w:rFonts w:ascii="Arial" w:hAnsi="Arial" w:cs="Arial"/>
                <w:b/>
                <w:color w:val="FFFFFF" w:themeColor="background1"/>
              </w:rPr>
              <w:t>Açıklama</w:t>
            </w:r>
          </w:p>
        </w:tc>
        <w:tc>
          <w:tcPr>
            <w:tcW w:w="2593" w:type="dxa"/>
            <w:tcBorders>
              <w:top w:val="single" w:sz="24" w:space="0" w:color="auto"/>
              <w:left w:val="single" w:sz="12" w:space="0" w:color="auto"/>
              <w:bottom w:val="single" w:sz="18" w:space="0" w:color="auto"/>
              <w:right w:val="single" w:sz="24" w:space="0" w:color="auto"/>
            </w:tcBorders>
            <w:shd w:val="clear" w:color="auto" w:fill="7030A0"/>
            <w:vAlign w:val="center"/>
          </w:tcPr>
          <w:p w:rsidR="005774BE" w:rsidRPr="0023213C" w:rsidRDefault="005774BE" w:rsidP="00700051">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700051">
        <w:trPr>
          <w:trHeight w:val="448"/>
        </w:trPr>
        <w:tc>
          <w:tcPr>
            <w:tcW w:w="1435" w:type="dxa"/>
            <w:tcBorders>
              <w:top w:val="single" w:sz="18" w:space="0" w:color="auto"/>
              <w:left w:val="single" w:sz="24" w:space="0" w:color="auto"/>
              <w:bottom w:val="single" w:sz="12" w:space="0" w:color="auto"/>
              <w:right w:val="single" w:sz="12" w:space="0" w:color="auto"/>
            </w:tcBorders>
            <w:shd w:val="clear" w:color="auto" w:fill="auto"/>
            <w:vAlign w:val="center"/>
          </w:tcPr>
          <w:p w:rsidR="005774BE" w:rsidRDefault="005774BE" w:rsidP="00700051">
            <w:pPr>
              <w:jc w:val="center"/>
              <w:rPr>
                <w:rFonts w:ascii="Arial" w:hAnsi="Arial" w:cs="Arial"/>
              </w:rPr>
            </w:pPr>
            <w:r>
              <w:rPr>
                <w:rFonts w:ascii="Arial" w:hAnsi="Arial" w:cs="Arial"/>
              </w:rPr>
              <w:t>01.02</w:t>
            </w:r>
          </w:p>
        </w:tc>
        <w:tc>
          <w:tcPr>
            <w:tcW w:w="4619" w:type="dxa"/>
            <w:tcBorders>
              <w:top w:val="single" w:sz="18" w:space="0" w:color="auto"/>
              <w:left w:val="single" w:sz="12" w:space="0" w:color="auto"/>
              <w:bottom w:val="single" w:sz="12" w:space="0" w:color="auto"/>
              <w:right w:val="single" w:sz="12" w:space="0" w:color="auto"/>
            </w:tcBorders>
            <w:shd w:val="clear" w:color="auto" w:fill="auto"/>
            <w:vAlign w:val="center"/>
          </w:tcPr>
          <w:p w:rsidR="005774BE" w:rsidRDefault="005774BE" w:rsidP="00DA4C54">
            <w:pPr>
              <w:rPr>
                <w:rFonts w:ascii="Arial" w:hAnsi="Arial" w:cs="Arial"/>
              </w:rPr>
            </w:pPr>
            <w:r>
              <w:rPr>
                <w:rFonts w:ascii="Arial" w:hAnsi="Arial" w:cs="Arial"/>
              </w:rPr>
              <w:t xml:space="preserve">Mülkiyet Üzerinden Alınan </w:t>
            </w:r>
            <w:r w:rsidR="00DA4C54">
              <w:rPr>
                <w:rFonts w:ascii="Arial" w:hAnsi="Arial" w:cs="Arial"/>
              </w:rPr>
              <w:t>Vergiler</w:t>
            </w:r>
          </w:p>
        </w:tc>
        <w:tc>
          <w:tcPr>
            <w:tcW w:w="2593" w:type="dxa"/>
            <w:tcBorders>
              <w:top w:val="single" w:sz="18" w:space="0" w:color="auto"/>
              <w:left w:val="single" w:sz="12" w:space="0" w:color="auto"/>
              <w:bottom w:val="single" w:sz="12" w:space="0" w:color="auto"/>
              <w:right w:val="single" w:sz="24" w:space="0" w:color="auto"/>
            </w:tcBorders>
            <w:shd w:val="clear" w:color="auto" w:fill="auto"/>
            <w:vAlign w:val="center"/>
          </w:tcPr>
          <w:p w:rsidR="005774BE" w:rsidRDefault="008C42CE" w:rsidP="003A42D0">
            <w:pPr>
              <w:jc w:val="right"/>
              <w:rPr>
                <w:rFonts w:ascii="Arial" w:hAnsi="Arial" w:cs="Arial"/>
              </w:rPr>
            </w:pPr>
            <w:r>
              <w:rPr>
                <w:rFonts w:ascii="Arial" w:hAnsi="Arial" w:cs="Arial"/>
              </w:rPr>
              <w:t>12.730.432,00</w:t>
            </w:r>
          </w:p>
        </w:tc>
      </w:tr>
      <w:tr w:rsidR="005774BE" w:rsidTr="00700051">
        <w:trPr>
          <w:trHeight w:val="398"/>
        </w:trPr>
        <w:tc>
          <w:tcPr>
            <w:tcW w:w="1435" w:type="dxa"/>
            <w:tcBorders>
              <w:top w:val="single" w:sz="12" w:space="0" w:color="auto"/>
              <w:left w:val="single" w:sz="24" w:space="0" w:color="auto"/>
              <w:bottom w:val="single" w:sz="12" w:space="0" w:color="auto"/>
              <w:right w:val="single" w:sz="12" w:space="0" w:color="auto"/>
            </w:tcBorders>
            <w:shd w:val="clear" w:color="auto" w:fill="auto"/>
            <w:vAlign w:val="center"/>
          </w:tcPr>
          <w:p w:rsidR="005774BE" w:rsidRDefault="005774BE" w:rsidP="00700051">
            <w:pPr>
              <w:jc w:val="center"/>
              <w:rPr>
                <w:rFonts w:ascii="Arial" w:hAnsi="Arial" w:cs="Arial"/>
              </w:rPr>
            </w:pPr>
            <w:r>
              <w:rPr>
                <w:rFonts w:ascii="Arial" w:hAnsi="Arial" w:cs="Arial"/>
              </w:rPr>
              <w:t>01.03</w:t>
            </w:r>
          </w:p>
        </w:tc>
        <w:tc>
          <w:tcPr>
            <w:tcW w:w="4619" w:type="dxa"/>
            <w:tcBorders>
              <w:top w:val="single" w:sz="12" w:space="0" w:color="auto"/>
              <w:left w:val="single" w:sz="12" w:space="0" w:color="auto"/>
              <w:bottom w:val="single" w:sz="12" w:space="0" w:color="auto"/>
              <w:right w:val="single" w:sz="12" w:space="0" w:color="auto"/>
            </w:tcBorders>
            <w:shd w:val="clear" w:color="auto" w:fill="auto"/>
            <w:vAlign w:val="center"/>
          </w:tcPr>
          <w:p w:rsidR="005774BE" w:rsidRDefault="001C00B6" w:rsidP="00700051">
            <w:pPr>
              <w:rPr>
                <w:rFonts w:ascii="Arial" w:hAnsi="Arial" w:cs="Arial"/>
              </w:rPr>
            </w:pPr>
            <w:r>
              <w:rPr>
                <w:rFonts w:ascii="Arial" w:hAnsi="Arial" w:cs="Arial"/>
              </w:rPr>
              <w:t>Dâhilde</w:t>
            </w:r>
            <w:r w:rsidR="005774BE">
              <w:rPr>
                <w:rFonts w:ascii="Arial" w:hAnsi="Arial" w:cs="Arial"/>
              </w:rPr>
              <w:t xml:space="preserve"> Alınan Mal ve Hizmet Vergileri</w:t>
            </w:r>
          </w:p>
        </w:tc>
        <w:tc>
          <w:tcPr>
            <w:tcW w:w="2593" w:type="dxa"/>
            <w:tcBorders>
              <w:top w:val="single" w:sz="12" w:space="0" w:color="auto"/>
              <w:left w:val="single" w:sz="12" w:space="0" w:color="auto"/>
              <w:bottom w:val="single" w:sz="12" w:space="0" w:color="auto"/>
              <w:right w:val="single" w:sz="24" w:space="0" w:color="auto"/>
            </w:tcBorders>
            <w:shd w:val="clear" w:color="auto" w:fill="auto"/>
            <w:vAlign w:val="center"/>
          </w:tcPr>
          <w:p w:rsidR="005774BE" w:rsidRDefault="008C42CE" w:rsidP="003A42D0">
            <w:pPr>
              <w:jc w:val="right"/>
              <w:rPr>
                <w:rFonts w:ascii="Arial" w:hAnsi="Arial" w:cs="Arial"/>
              </w:rPr>
            </w:pPr>
            <w:r>
              <w:rPr>
                <w:rFonts w:ascii="Arial" w:hAnsi="Arial" w:cs="Arial"/>
              </w:rPr>
              <w:t>3.309.384,40</w:t>
            </w:r>
          </w:p>
        </w:tc>
      </w:tr>
      <w:tr w:rsidR="005774BE" w:rsidTr="00700051">
        <w:trPr>
          <w:trHeight w:val="404"/>
        </w:trPr>
        <w:tc>
          <w:tcPr>
            <w:tcW w:w="1435" w:type="dxa"/>
            <w:tcBorders>
              <w:top w:val="single" w:sz="12" w:space="0" w:color="auto"/>
              <w:left w:val="single" w:sz="24" w:space="0" w:color="auto"/>
              <w:bottom w:val="single" w:sz="12" w:space="0" w:color="auto"/>
              <w:right w:val="single" w:sz="12" w:space="0" w:color="auto"/>
            </w:tcBorders>
            <w:shd w:val="clear" w:color="auto" w:fill="auto"/>
            <w:vAlign w:val="center"/>
          </w:tcPr>
          <w:p w:rsidR="005774BE" w:rsidRDefault="005774BE" w:rsidP="00700051">
            <w:pPr>
              <w:jc w:val="center"/>
              <w:rPr>
                <w:rFonts w:ascii="Arial" w:hAnsi="Arial" w:cs="Arial"/>
              </w:rPr>
            </w:pPr>
            <w:r>
              <w:rPr>
                <w:rFonts w:ascii="Arial" w:hAnsi="Arial" w:cs="Arial"/>
              </w:rPr>
              <w:t>01.06</w:t>
            </w:r>
          </w:p>
        </w:tc>
        <w:tc>
          <w:tcPr>
            <w:tcW w:w="4619" w:type="dxa"/>
            <w:tcBorders>
              <w:top w:val="single" w:sz="12" w:space="0" w:color="auto"/>
              <w:left w:val="single" w:sz="12" w:space="0" w:color="auto"/>
              <w:bottom w:val="single" w:sz="12" w:space="0" w:color="auto"/>
              <w:right w:val="single" w:sz="12" w:space="0" w:color="auto"/>
            </w:tcBorders>
            <w:shd w:val="clear" w:color="auto" w:fill="auto"/>
            <w:vAlign w:val="center"/>
          </w:tcPr>
          <w:p w:rsidR="005774BE" w:rsidRDefault="005774BE" w:rsidP="00700051">
            <w:pPr>
              <w:rPr>
                <w:rFonts w:ascii="Arial" w:hAnsi="Arial" w:cs="Arial"/>
              </w:rPr>
            </w:pPr>
            <w:r>
              <w:rPr>
                <w:rFonts w:ascii="Arial" w:hAnsi="Arial" w:cs="Arial"/>
              </w:rPr>
              <w:t>Harçlar</w:t>
            </w:r>
          </w:p>
        </w:tc>
        <w:tc>
          <w:tcPr>
            <w:tcW w:w="2593" w:type="dxa"/>
            <w:tcBorders>
              <w:top w:val="single" w:sz="12" w:space="0" w:color="auto"/>
              <w:left w:val="single" w:sz="12" w:space="0" w:color="auto"/>
              <w:bottom w:val="single" w:sz="12" w:space="0" w:color="auto"/>
              <w:right w:val="single" w:sz="24" w:space="0" w:color="auto"/>
            </w:tcBorders>
            <w:shd w:val="clear" w:color="auto" w:fill="auto"/>
            <w:vAlign w:val="center"/>
          </w:tcPr>
          <w:p w:rsidR="005774BE" w:rsidRDefault="008C42CE" w:rsidP="003A42D0">
            <w:pPr>
              <w:jc w:val="right"/>
              <w:rPr>
                <w:rFonts w:ascii="Arial" w:hAnsi="Arial" w:cs="Arial"/>
              </w:rPr>
            </w:pPr>
            <w:r>
              <w:rPr>
                <w:rFonts w:ascii="Arial" w:hAnsi="Arial" w:cs="Arial"/>
              </w:rPr>
              <w:t>8.226.691,12</w:t>
            </w:r>
          </w:p>
        </w:tc>
      </w:tr>
      <w:tr w:rsidR="005774BE" w:rsidTr="00700051">
        <w:trPr>
          <w:trHeight w:val="397"/>
        </w:trPr>
        <w:tc>
          <w:tcPr>
            <w:tcW w:w="1435" w:type="dxa"/>
            <w:tcBorders>
              <w:top w:val="single" w:sz="12" w:space="0" w:color="auto"/>
              <w:left w:val="single" w:sz="24" w:space="0" w:color="auto"/>
              <w:bottom w:val="single" w:sz="24" w:space="0" w:color="auto"/>
              <w:right w:val="single" w:sz="12" w:space="0" w:color="auto"/>
            </w:tcBorders>
            <w:shd w:val="clear" w:color="auto" w:fill="auto"/>
            <w:vAlign w:val="center"/>
          </w:tcPr>
          <w:p w:rsidR="005774BE" w:rsidRDefault="005774BE" w:rsidP="00700051">
            <w:pPr>
              <w:jc w:val="center"/>
              <w:rPr>
                <w:rFonts w:ascii="Arial" w:hAnsi="Arial" w:cs="Arial"/>
              </w:rPr>
            </w:pPr>
            <w:r>
              <w:rPr>
                <w:rFonts w:ascii="Arial" w:hAnsi="Arial" w:cs="Arial"/>
              </w:rPr>
              <w:t>01.09</w:t>
            </w:r>
          </w:p>
        </w:tc>
        <w:tc>
          <w:tcPr>
            <w:tcW w:w="4619" w:type="dxa"/>
            <w:tcBorders>
              <w:top w:val="single" w:sz="12" w:space="0" w:color="auto"/>
              <w:left w:val="single" w:sz="12" w:space="0" w:color="auto"/>
              <w:bottom w:val="single" w:sz="24" w:space="0" w:color="auto"/>
              <w:right w:val="single" w:sz="12" w:space="0" w:color="auto"/>
            </w:tcBorders>
            <w:shd w:val="clear" w:color="auto" w:fill="auto"/>
            <w:vAlign w:val="center"/>
          </w:tcPr>
          <w:p w:rsidR="005774BE" w:rsidRDefault="005774BE" w:rsidP="00700051">
            <w:pPr>
              <w:rPr>
                <w:rFonts w:ascii="Arial" w:hAnsi="Arial" w:cs="Arial"/>
              </w:rPr>
            </w:pPr>
            <w:r>
              <w:rPr>
                <w:rFonts w:ascii="Arial" w:hAnsi="Arial" w:cs="Arial"/>
              </w:rPr>
              <w:t>Başka Yerde Sınıflandırılmayan Vergiler</w:t>
            </w:r>
          </w:p>
        </w:tc>
        <w:tc>
          <w:tcPr>
            <w:tcW w:w="2593" w:type="dxa"/>
            <w:tcBorders>
              <w:top w:val="single" w:sz="12" w:space="0" w:color="auto"/>
              <w:left w:val="single" w:sz="12" w:space="0" w:color="auto"/>
              <w:bottom w:val="single" w:sz="24" w:space="0" w:color="auto"/>
              <w:right w:val="single" w:sz="24" w:space="0" w:color="auto"/>
            </w:tcBorders>
            <w:shd w:val="clear" w:color="auto" w:fill="auto"/>
            <w:vAlign w:val="center"/>
          </w:tcPr>
          <w:p w:rsidR="005774BE" w:rsidRDefault="008C42CE" w:rsidP="003A42D0">
            <w:pPr>
              <w:jc w:val="right"/>
              <w:rPr>
                <w:rFonts w:ascii="Arial" w:hAnsi="Arial" w:cs="Arial"/>
              </w:rPr>
            </w:pPr>
            <w:r>
              <w:rPr>
                <w:rFonts w:ascii="Arial" w:hAnsi="Arial" w:cs="Arial"/>
              </w:rPr>
              <w:t>4.286,78</w:t>
            </w:r>
          </w:p>
        </w:tc>
      </w:tr>
      <w:tr w:rsidR="005774BE" w:rsidTr="00700051">
        <w:trPr>
          <w:trHeight w:val="501"/>
        </w:trPr>
        <w:tc>
          <w:tcPr>
            <w:tcW w:w="6054" w:type="dxa"/>
            <w:gridSpan w:val="2"/>
            <w:tcBorders>
              <w:top w:val="single" w:sz="24" w:space="0" w:color="auto"/>
              <w:left w:val="single" w:sz="24" w:space="0" w:color="auto"/>
              <w:bottom w:val="single" w:sz="24" w:space="0" w:color="auto"/>
              <w:right w:val="single" w:sz="18" w:space="0" w:color="auto"/>
            </w:tcBorders>
            <w:shd w:val="clear" w:color="auto" w:fill="auto"/>
            <w:vAlign w:val="center"/>
          </w:tcPr>
          <w:p w:rsidR="005774BE" w:rsidRDefault="007E1D81" w:rsidP="00700051">
            <w:pPr>
              <w:jc w:val="center"/>
              <w:rPr>
                <w:rFonts w:ascii="Arial" w:hAnsi="Arial" w:cs="Arial"/>
                <w:b/>
                <w:color w:val="000080"/>
              </w:rPr>
            </w:pPr>
            <w:r>
              <w:rPr>
                <w:rFonts w:ascii="Arial" w:hAnsi="Arial" w:cs="Arial"/>
                <w:b/>
                <w:color w:val="000080"/>
              </w:rPr>
              <w:t>T O P L A M TAHSİLÂT</w:t>
            </w:r>
          </w:p>
        </w:tc>
        <w:tc>
          <w:tcPr>
            <w:tcW w:w="2593" w:type="dxa"/>
            <w:tcBorders>
              <w:top w:val="single" w:sz="24" w:space="0" w:color="auto"/>
              <w:left w:val="single" w:sz="18" w:space="0" w:color="auto"/>
              <w:bottom w:val="single" w:sz="24" w:space="0" w:color="auto"/>
              <w:right w:val="single" w:sz="24" w:space="0" w:color="auto"/>
            </w:tcBorders>
            <w:shd w:val="clear" w:color="auto" w:fill="auto"/>
            <w:vAlign w:val="center"/>
          </w:tcPr>
          <w:p w:rsidR="005774BE" w:rsidRDefault="003A40C3" w:rsidP="003A42D0">
            <w:pPr>
              <w:jc w:val="right"/>
              <w:rPr>
                <w:rFonts w:ascii="Arial" w:hAnsi="Arial" w:cs="Arial"/>
                <w:b/>
                <w:color w:val="000080"/>
              </w:rPr>
            </w:pPr>
            <w:r>
              <w:rPr>
                <w:rFonts w:ascii="Arial" w:hAnsi="Arial" w:cs="Arial"/>
                <w:b/>
                <w:color w:val="000080"/>
              </w:rPr>
              <w:t>24.</w:t>
            </w:r>
            <w:r w:rsidR="008C42CE">
              <w:rPr>
                <w:rFonts w:ascii="Arial" w:hAnsi="Arial" w:cs="Arial"/>
                <w:b/>
                <w:color w:val="000080"/>
              </w:rPr>
              <w:t>270.776,30</w:t>
            </w:r>
          </w:p>
        </w:tc>
      </w:tr>
    </w:tbl>
    <w:p w:rsidR="00925804" w:rsidRDefault="00925804" w:rsidP="003A42D0">
      <w:pPr>
        <w:jc w:val="both"/>
        <w:rPr>
          <w:rFonts w:ascii="Arial" w:hAnsi="Arial" w:cs="Arial"/>
        </w:rPr>
      </w:pPr>
    </w:p>
    <w:p w:rsidR="00520F10" w:rsidRDefault="00520F10" w:rsidP="003A42D0">
      <w:pPr>
        <w:jc w:val="both"/>
        <w:rPr>
          <w:rFonts w:ascii="Arial" w:hAnsi="Arial" w:cs="Arial"/>
        </w:rPr>
      </w:pPr>
    </w:p>
    <w:p w:rsidR="00520F10" w:rsidRDefault="00520F10" w:rsidP="003A42D0">
      <w:pPr>
        <w:jc w:val="both"/>
        <w:rPr>
          <w:rFonts w:ascii="Arial" w:hAnsi="Arial" w:cs="Arial"/>
        </w:rPr>
      </w:pPr>
    </w:p>
    <w:p w:rsidR="00520F10" w:rsidRDefault="00520F10" w:rsidP="003A42D0">
      <w:pPr>
        <w:jc w:val="both"/>
        <w:rPr>
          <w:rFonts w:ascii="Arial" w:hAnsi="Arial" w:cs="Arial"/>
        </w:rPr>
      </w:pPr>
    </w:p>
    <w:p w:rsidR="002063E2" w:rsidRDefault="00925804" w:rsidP="003A42D0">
      <w:pPr>
        <w:jc w:val="both"/>
        <w:rPr>
          <w:rFonts w:ascii="Arial" w:hAnsi="Arial" w:cs="Arial"/>
        </w:rPr>
      </w:pPr>
      <w:r w:rsidRPr="00925804">
        <w:rPr>
          <w:rFonts w:ascii="Arial" w:hAnsi="Arial" w:cs="Arial"/>
          <w:noProof/>
          <w:bdr w:val="single" w:sz="4" w:space="0" w:color="auto"/>
        </w:rPr>
        <w:drawing>
          <wp:inline distT="0" distB="0" distL="0" distR="0">
            <wp:extent cx="5457825" cy="2562045"/>
            <wp:effectExtent l="19050" t="0" r="9525" b="0"/>
            <wp:docPr id="37"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7"/>
              </a:graphicData>
            </a:graphic>
          </wp:inline>
        </w:drawing>
      </w:r>
    </w:p>
    <w:p w:rsidR="00925804" w:rsidRDefault="00925804" w:rsidP="003A42D0">
      <w:pPr>
        <w:jc w:val="both"/>
        <w:rPr>
          <w:rFonts w:ascii="Arial" w:hAnsi="Arial" w:cs="Arial"/>
        </w:rPr>
      </w:pPr>
    </w:p>
    <w:p w:rsidR="00520F10" w:rsidRDefault="00520F10" w:rsidP="003A42D0">
      <w:pPr>
        <w:jc w:val="both"/>
        <w:rPr>
          <w:rFonts w:ascii="Arial" w:hAnsi="Arial" w:cs="Arial"/>
        </w:rPr>
      </w:pPr>
    </w:p>
    <w:p w:rsidR="00520F10" w:rsidRDefault="00520F10" w:rsidP="003A42D0">
      <w:pPr>
        <w:jc w:val="both"/>
        <w:rPr>
          <w:rFonts w:ascii="Arial" w:hAnsi="Arial" w:cs="Arial"/>
        </w:rPr>
      </w:pPr>
    </w:p>
    <w:p w:rsidR="00520F10" w:rsidRDefault="00520F10" w:rsidP="003A42D0">
      <w:pPr>
        <w:jc w:val="both"/>
        <w:rPr>
          <w:rFonts w:ascii="Arial" w:hAnsi="Arial" w:cs="Arial"/>
        </w:rPr>
      </w:pPr>
    </w:p>
    <w:p w:rsidR="00520F10" w:rsidRDefault="00520F10" w:rsidP="003A42D0">
      <w:pPr>
        <w:jc w:val="both"/>
        <w:rPr>
          <w:rFonts w:ascii="Arial" w:hAnsi="Arial" w:cs="Arial"/>
        </w:rPr>
      </w:pPr>
    </w:p>
    <w:p w:rsidR="00520F10" w:rsidRDefault="00520F10" w:rsidP="003A42D0">
      <w:pPr>
        <w:jc w:val="both"/>
        <w:rPr>
          <w:rFonts w:ascii="Arial" w:hAnsi="Arial" w:cs="Arial"/>
        </w:rPr>
      </w:pPr>
    </w:p>
    <w:p w:rsidR="00520F10" w:rsidRDefault="00520F10" w:rsidP="003A42D0">
      <w:pPr>
        <w:jc w:val="both"/>
        <w:rPr>
          <w:rFonts w:ascii="Arial" w:hAnsi="Arial" w:cs="Arial"/>
        </w:rPr>
      </w:pPr>
    </w:p>
    <w:p w:rsidR="00520F10" w:rsidRDefault="00520F10" w:rsidP="003A42D0">
      <w:pPr>
        <w:jc w:val="both"/>
        <w:rPr>
          <w:rFonts w:ascii="Arial" w:hAnsi="Arial" w:cs="Arial"/>
        </w:rPr>
      </w:pPr>
    </w:p>
    <w:p w:rsidR="00520F10" w:rsidRDefault="00520F10" w:rsidP="003A42D0">
      <w:pPr>
        <w:jc w:val="both"/>
        <w:rPr>
          <w:rFonts w:ascii="Arial" w:hAnsi="Arial" w:cs="Arial"/>
        </w:rPr>
      </w:pPr>
    </w:p>
    <w:p w:rsidR="00520F10" w:rsidRDefault="00520F10" w:rsidP="003A42D0">
      <w:pPr>
        <w:jc w:val="both"/>
        <w:rPr>
          <w:rFonts w:ascii="Arial" w:hAnsi="Arial" w:cs="Arial"/>
        </w:rPr>
      </w:pPr>
    </w:p>
    <w:p w:rsidR="00520F10" w:rsidRDefault="00520F10" w:rsidP="003A42D0">
      <w:pPr>
        <w:jc w:val="both"/>
        <w:rPr>
          <w:rFonts w:ascii="Arial" w:hAnsi="Arial" w:cs="Arial"/>
        </w:rPr>
      </w:pPr>
    </w:p>
    <w:p w:rsidR="005774BE" w:rsidRDefault="005774BE" w:rsidP="003A42D0">
      <w:pPr>
        <w:jc w:val="both"/>
        <w:rPr>
          <w:rFonts w:ascii="Arial" w:hAnsi="Arial" w:cs="Arial"/>
          <w:b/>
        </w:rPr>
      </w:pPr>
      <w:r>
        <w:rPr>
          <w:rFonts w:ascii="Arial" w:hAnsi="Arial" w:cs="Arial"/>
          <w:b/>
        </w:rPr>
        <w:lastRenderedPageBreak/>
        <w:t>2-Teşebbüs ve Mülkiyet Gelirleri</w:t>
      </w:r>
      <w:r>
        <w:rPr>
          <w:rFonts w:ascii="Arial" w:hAnsi="Arial" w:cs="Arial"/>
          <w:b/>
        </w:rPr>
        <w:tab/>
      </w:r>
    </w:p>
    <w:p w:rsidR="005774BE" w:rsidRDefault="005774BE" w:rsidP="003A42D0">
      <w:pPr>
        <w:jc w:val="both"/>
        <w:rPr>
          <w:rFonts w:ascii="Arial" w:hAnsi="Arial" w:cs="Arial"/>
          <w:b/>
        </w:rPr>
      </w:pPr>
    </w:p>
    <w:p w:rsidR="005774BE" w:rsidRDefault="002063E2" w:rsidP="003A42D0">
      <w:pPr>
        <w:ind w:firstLine="708"/>
        <w:jc w:val="both"/>
        <w:rPr>
          <w:rFonts w:ascii="Arial" w:hAnsi="Arial" w:cs="Arial"/>
          <w:color w:val="000000"/>
        </w:rPr>
      </w:pPr>
      <w:r>
        <w:rPr>
          <w:rFonts w:ascii="Arial" w:hAnsi="Arial" w:cs="Arial"/>
        </w:rPr>
        <w:t>201</w:t>
      </w:r>
      <w:r w:rsidR="003A40C3">
        <w:rPr>
          <w:rFonts w:ascii="Arial" w:hAnsi="Arial" w:cs="Arial"/>
        </w:rPr>
        <w:t>7</w:t>
      </w:r>
      <w:r w:rsidR="005774BE">
        <w:rPr>
          <w:rFonts w:ascii="Arial" w:hAnsi="Arial" w:cs="Arial"/>
        </w:rPr>
        <w:t xml:space="preserve"> Mali Yılı Gelir Bütçesinde </w:t>
      </w:r>
      <w:r w:rsidR="003A40C3">
        <w:rPr>
          <w:rFonts w:ascii="Arial" w:hAnsi="Arial" w:cs="Arial"/>
        </w:rPr>
        <w:t>27.160</w:t>
      </w:r>
      <w:r w:rsidR="00C83779">
        <w:rPr>
          <w:rFonts w:ascii="Arial" w:hAnsi="Arial" w:cs="Arial"/>
        </w:rPr>
        <w:t>.000,00</w:t>
      </w:r>
      <w:r w:rsidR="005774BE">
        <w:rPr>
          <w:rFonts w:ascii="Arial" w:hAnsi="Arial" w:cs="Arial"/>
        </w:rPr>
        <w:t xml:space="preserve"> TL “Teşebbüs ve Mülkiyet Gelirleri” tahmininde bulunulmuş </w:t>
      </w:r>
      <w:r w:rsidR="00C12E7D">
        <w:rPr>
          <w:rFonts w:ascii="Arial" w:hAnsi="Arial" w:cs="Arial"/>
          <w:b/>
        </w:rPr>
        <w:t>16.701.720,46</w:t>
      </w:r>
      <w:r w:rsidR="005774BE" w:rsidRPr="008C3C34">
        <w:rPr>
          <w:rFonts w:ascii="Arial" w:hAnsi="Arial" w:cs="Arial"/>
          <w:b/>
        </w:rPr>
        <w:t xml:space="preserve"> TL</w:t>
      </w:r>
      <w:r w:rsidR="00C12E7D">
        <w:rPr>
          <w:rFonts w:ascii="Arial" w:hAnsi="Arial" w:cs="Arial"/>
        </w:rPr>
        <w:t xml:space="preserve"> </w:t>
      </w:r>
      <w:r w:rsidR="005774BE">
        <w:rPr>
          <w:rFonts w:ascii="Arial" w:hAnsi="Arial" w:cs="Arial"/>
        </w:rPr>
        <w:t xml:space="preserve">tahsilât yapılmıştır. Yılsonunda gerçekleşen gelir bütçesinin </w:t>
      </w:r>
      <w:r w:rsidR="005774BE" w:rsidRPr="006604B6">
        <w:rPr>
          <w:rFonts w:ascii="Arial" w:hAnsi="Arial" w:cs="Arial"/>
          <w:b/>
        </w:rPr>
        <w:t>%</w:t>
      </w:r>
      <w:r w:rsidR="00341F0D" w:rsidRPr="006604B6">
        <w:rPr>
          <w:rFonts w:ascii="Arial" w:hAnsi="Arial" w:cs="Arial"/>
          <w:b/>
        </w:rPr>
        <w:t xml:space="preserve"> </w:t>
      </w:r>
      <w:r w:rsidR="00C12E7D">
        <w:rPr>
          <w:rFonts w:ascii="Arial" w:hAnsi="Arial" w:cs="Arial"/>
          <w:b/>
        </w:rPr>
        <w:t>17,</w:t>
      </w:r>
      <w:r w:rsidR="006C2796">
        <w:rPr>
          <w:rFonts w:ascii="Arial" w:hAnsi="Arial" w:cs="Arial"/>
          <w:b/>
        </w:rPr>
        <w:t>88</w:t>
      </w:r>
      <w:r w:rsidR="003A40C3">
        <w:rPr>
          <w:rFonts w:ascii="Arial" w:hAnsi="Arial" w:cs="Arial"/>
          <w:b/>
        </w:rPr>
        <w:t>’</w:t>
      </w:r>
      <w:r w:rsidR="005774BE" w:rsidRPr="00341F0D">
        <w:rPr>
          <w:rFonts w:ascii="Arial" w:hAnsi="Arial" w:cs="Arial"/>
        </w:rPr>
        <w:t>n</w:t>
      </w:r>
      <w:r w:rsidR="006C2796">
        <w:rPr>
          <w:rFonts w:ascii="Arial" w:hAnsi="Arial" w:cs="Arial"/>
        </w:rPr>
        <w:t>i</w:t>
      </w:r>
      <w:r w:rsidR="005774BE">
        <w:rPr>
          <w:rFonts w:ascii="Arial" w:hAnsi="Arial" w:cs="Arial"/>
        </w:rPr>
        <w:t xml:space="preserve"> oluşturmaktadır.</w:t>
      </w:r>
      <w:r w:rsidR="005774BE">
        <w:rPr>
          <w:rFonts w:ascii="Arial" w:hAnsi="Arial" w:cs="Arial"/>
          <w:color w:val="000000"/>
        </w:rPr>
        <w:t xml:space="preserve"> </w:t>
      </w:r>
    </w:p>
    <w:p w:rsidR="005774BE" w:rsidRDefault="005774BE" w:rsidP="003A42D0">
      <w:pPr>
        <w:jc w:val="both"/>
        <w:rPr>
          <w:rFonts w:ascii="Arial" w:hAnsi="Arial" w:cs="Arial"/>
          <w:color w:val="000000"/>
        </w:rPr>
      </w:pPr>
      <w:r>
        <w:rPr>
          <w:rFonts w:ascii="Arial" w:hAnsi="Arial" w:cs="Arial"/>
          <w:color w:val="000000"/>
        </w:rPr>
        <w:tab/>
      </w:r>
    </w:p>
    <w:p w:rsidR="00520F10" w:rsidRDefault="00520F10" w:rsidP="003A42D0">
      <w:pPr>
        <w:jc w:val="both"/>
        <w:rPr>
          <w:rFonts w:ascii="Arial" w:hAnsi="Arial" w:cs="Arial"/>
          <w:color w:val="000000"/>
        </w:rPr>
      </w:pPr>
    </w:p>
    <w:p w:rsidR="00520F10" w:rsidRDefault="00520F10" w:rsidP="003A42D0">
      <w:pPr>
        <w:jc w:val="both"/>
        <w:rPr>
          <w:rFonts w:ascii="Arial" w:hAnsi="Arial" w:cs="Arial"/>
          <w:color w:val="000000"/>
        </w:rPr>
      </w:pPr>
    </w:p>
    <w:p w:rsidR="005774BE" w:rsidRDefault="005774BE" w:rsidP="003A42D0">
      <w:pPr>
        <w:jc w:val="both"/>
        <w:rPr>
          <w:rFonts w:ascii="Arial" w:hAnsi="Arial" w:cs="Arial"/>
          <w:b/>
        </w:rPr>
      </w:pPr>
      <w:r>
        <w:rPr>
          <w:rFonts w:ascii="Arial" w:hAnsi="Arial" w:cs="Arial"/>
          <w:b/>
          <w:color w:val="000080"/>
        </w:rPr>
        <w:t xml:space="preserve"> </w:t>
      </w:r>
      <w:r>
        <w:rPr>
          <w:rFonts w:ascii="Arial" w:hAnsi="Arial" w:cs="Arial"/>
          <w:b/>
        </w:rPr>
        <w:t>Teşebbüs ve Mülkiyet Gelirleri Yıllık Gerçekleşmesi</w:t>
      </w:r>
    </w:p>
    <w:p w:rsidR="005774BE" w:rsidRDefault="005774BE" w:rsidP="003A42D0">
      <w:pPr>
        <w:jc w:val="both"/>
        <w:rPr>
          <w:rFonts w:ascii="Arial" w:hAnsi="Arial" w:cs="Arial"/>
          <w:b/>
          <w:color w:val="0000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0"/>
        <w:gridCol w:w="4198"/>
        <w:gridCol w:w="2864"/>
      </w:tblGrid>
      <w:tr w:rsidR="005774BE" w:rsidTr="00700051">
        <w:trPr>
          <w:trHeight w:val="507"/>
        </w:trPr>
        <w:tc>
          <w:tcPr>
            <w:tcW w:w="1410" w:type="dxa"/>
            <w:tcBorders>
              <w:top w:val="single" w:sz="24" w:space="0" w:color="auto"/>
              <w:left w:val="single" w:sz="24" w:space="0" w:color="auto"/>
              <w:bottom w:val="single" w:sz="18" w:space="0" w:color="auto"/>
              <w:right w:val="single" w:sz="18" w:space="0" w:color="auto"/>
            </w:tcBorders>
            <w:shd w:val="clear" w:color="auto" w:fill="7030A0"/>
            <w:vAlign w:val="center"/>
          </w:tcPr>
          <w:p w:rsidR="005774BE" w:rsidRPr="0023213C" w:rsidRDefault="005774BE" w:rsidP="00700051">
            <w:pPr>
              <w:jc w:val="center"/>
              <w:rPr>
                <w:rFonts w:ascii="Arial" w:hAnsi="Arial" w:cs="Arial"/>
                <w:b/>
                <w:color w:val="FFFFFF" w:themeColor="background1"/>
              </w:rPr>
            </w:pPr>
            <w:r w:rsidRPr="0023213C">
              <w:rPr>
                <w:rFonts w:ascii="Arial" w:hAnsi="Arial" w:cs="Arial"/>
                <w:b/>
                <w:color w:val="FFFFFF" w:themeColor="background1"/>
              </w:rPr>
              <w:t>Kodu</w:t>
            </w:r>
          </w:p>
        </w:tc>
        <w:tc>
          <w:tcPr>
            <w:tcW w:w="4198" w:type="dxa"/>
            <w:tcBorders>
              <w:top w:val="single" w:sz="24" w:space="0" w:color="auto"/>
              <w:left w:val="single" w:sz="18" w:space="0" w:color="auto"/>
              <w:bottom w:val="single" w:sz="18" w:space="0" w:color="auto"/>
              <w:right w:val="single" w:sz="18" w:space="0" w:color="auto"/>
            </w:tcBorders>
            <w:shd w:val="clear" w:color="auto" w:fill="7030A0"/>
            <w:vAlign w:val="center"/>
          </w:tcPr>
          <w:p w:rsidR="005774BE" w:rsidRPr="0023213C" w:rsidRDefault="005774BE" w:rsidP="00700051">
            <w:pPr>
              <w:jc w:val="center"/>
              <w:rPr>
                <w:rFonts w:ascii="Arial" w:hAnsi="Arial" w:cs="Arial"/>
                <w:b/>
                <w:color w:val="FFFFFF" w:themeColor="background1"/>
              </w:rPr>
            </w:pPr>
            <w:r w:rsidRPr="0023213C">
              <w:rPr>
                <w:rFonts w:ascii="Arial" w:hAnsi="Arial" w:cs="Arial"/>
                <w:b/>
                <w:color w:val="FFFFFF" w:themeColor="background1"/>
              </w:rPr>
              <w:t>Açıklama</w:t>
            </w:r>
          </w:p>
        </w:tc>
        <w:tc>
          <w:tcPr>
            <w:tcW w:w="2864" w:type="dxa"/>
            <w:tcBorders>
              <w:top w:val="single" w:sz="24" w:space="0" w:color="auto"/>
              <w:left w:val="single" w:sz="18" w:space="0" w:color="auto"/>
              <w:bottom w:val="single" w:sz="18" w:space="0" w:color="auto"/>
              <w:right w:val="single" w:sz="24" w:space="0" w:color="auto"/>
            </w:tcBorders>
            <w:shd w:val="clear" w:color="auto" w:fill="7030A0"/>
            <w:vAlign w:val="center"/>
          </w:tcPr>
          <w:p w:rsidR="005774BE" w:rsidRPr="0023213C" w:rsidRDefault="005774BE" w:rsidP="00700051">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700051">
        <w:trPr>
          <w:trHeight w:val="470"/>
        </w:trPr>
        <w:tc>
          <w:tcPr>
            <w:tcW w:w="1410" w:type="dxa"/>
            <w:tcBorders>
              <w:top w:val="single" w:sz="18" w:space="0" w:color="auto"/>
              <w:left w:val="single" w:sz="24" w:space="0" w:color="auto"/>
              <w:bottom w:val="single" w:sz="18" w:space="0" w:color="auto"/>
              <w:right w:val="single" w:sz="18" w:space="0" w:color="auto"/>
            </w:tcBorders>
            <w:shd w:val="clear" w:color="auto" w:fill="auto"/>
            <w:vAlign w:val="center"/>
          </w:tcPr>
          <w:p w:rsidR="005774BE" w:rsidRDefault="005774BE" w:rsidP="00700051">
            <w:pPr>
              <w:jc w:val="center"/>
              <w:rPr>
                <w:rFonts w:ascii="Arial" w:hAnsi="Arial" w:cs="Arial"/>
              </w:rPr>
            </w:pPr>
            <w:r>
              <w:rPr>
                <w:rFonts w:ascii="Arial" w:hAnsi="Arial" w:cs="Arial"/>
              </w:rPr>
              <w:t>03.01</w:t>
            </w:r>
          </w:p>
        </w:tc>
        <w:tc>
          <w:tcPr>
            <w:tcW w:w="4198" w:type="dxa"/>
            <w:tcBorders>
              <w:top w:val="single" w:sz="18" w:space="0" w:color="auto"/>
              <w:left w:val="single" w:sz="18" w:space="0" w:color="auto"/>
              <w:bottom w:val="single" w:sz="18" w:space="0" w:color="auto"/>
              <w:right w:val="single" w:sz="18" w:space="0" w:color="auto"/>
            </w:tcBorders>
            <w:shd w:val="clear" w:color="auto" w:fill="auto"/>
            <w:vAlign w:val="center"/>
          </w:tcPr>
          <w:p w:rsidR="005774BE" w:rsidRDefault="005774BE" w:rsidP="00700051">
            <w:pPr>
              <w:rPr>
                <w:rFonts w:ascii="Arial" w:hAnsi="Arial" w:cs="Arial"/>
              </w:rPr>
            </w:pPr>
            <w:r>
              <w:rPr>
                <w:rFonts w:ascii="Arial" w:hAnsi="Arial" w:cs="Arial"/>
              </w:rPr>
              <w:t>Mal ve Hizmet Satış Gelirleri</w:t>
            </w:r>
          </w:p>
        </w:tc>
        <w:tc>
          <w:tcPr>
            <w:tcW w:w="2864" w:type="dxa"/>
            <w:tcBorders>
              <w:top w:val="single" w:sz="18" w:space="0" w:color="auto"/>
              <w:left w:val="single" w:sz="18" w:space="0" w:color="auto"/>
              <w:bottom w:val="single" w:sz="18" w:space="0" w:color="auto"/>
              <w:right w:val="single" w:sz="24" w:space="0" w:color="auto"/>
            </w:tcBorders>
            <w:shd w:val="clear" w:color="auto" w:fill="auto"/>
            <w:vAlign w:val="center"/>
          </w:tcPr>
          <w:p w:rsidR="005774BE" w:rsidRDefault="00C12E7D" w:rsidP="00C12E7D">
            <w:pPr>
              <w:jc w:val="right"/>
              <w:rPr>
                <w:rFonts w:ascii="Arial" w:hAnsi="Arial" w:cs="Arial"/>
              </w:rPr>
            </w:pPr>
            <w:r>
              <w:rPr>
                <w:rFonts w:ascii="Arial" w:hAnsi="Arial" w:cs="Arial"/>
              </w:rPr>
              <w:t>10.694.971,91</w:t>
            </w:r>
          </w:p>
        </w:tc>
      </w:tr>
      <w:tr w:rsidR="005774BE" w:rsidTr="00700051">
        <w:trPr>
          <w:trHeight w:val="519"/>
        </w:trPr>
        <w:tc>
          <w:tcPr>
            <w:tcW w:w="1410" w:type="dxa"/>
            <w:tcBorders>
              <w:top w:val="single" w:sz="18" w:space="0" w:color="auto"/>
              <w:left w:val="single" w:sz="24" w:space="0" w:color="auto"/>
              <w:bottom w:val="single" w:sz="18" w:space="0" w:color="auto"/>
              <w:right w:val="single" w:sz="18" w:space="0" w:color="auto"/>
            </w:tcBorders>
            <w:shd w:val="clear" w:color="auto" w:fill="auto"/>
            <w:vAlign w:val="center"/>
          </w:tcPr>
          <w:p w:rsidR="005774BE" w:rsidRDefault="005774BE" w:rsidP="00700051">
            <w:pPr>
              <w:jc w:val="center"/>
              <w:rPr>
                <w:rFonts w:ascii="Arial" w:hAnsi="Arial" w:cs="Arial"/>
              </w:rPr>
            </w:pPr>
            <w:r>
              <w:rPr>
                <w:rFonts w:ascii="Arial" w:hAnsi="Arial" w:cs="Arial"/>
              </w:rPr>
              <w:t>03.06</w:t>
            </w:r>
          </w:p>
        </w:tc>
        <w:tc>
          <w:tcPr>
            <w:tcW w:w="4198" w:type="dxa"/>
            <w:tcBorders>
              <w:top w:val="single" w:sz="18" w:space="0" w:color="auto"/>
              <w:left w:val="single" w:sz="18" w:space="0" w:color="auto"/>
              <w:bottom w:val="single" w:sz="18" w:space="0" w:color="auto"/>
              <w:right w:val="single" w:sz="18" w:space="0" w:color="auto"/>
            </w:tcBorders>
            <w:shd w:val="clear" w:color="auto" w:fill="auto"/>
            <w:vAlign w:val="center"/>
          </w:tcPr>
          <w:p w:rsidR="005774BE" w:rsidRDefault="005774BE" w:rsidP="00700051">
            <w:pPr>
              <w:rPr>
                <w:rFonts w:ascii="Arial" w:hAnsi="Arial" w:cs="Arial"/>
              </w:rPr>
            </w:pPr>
            <w:r>
              <w:rPr>
                <w:rFonts w:ascii="Arial" w:hAnsi="Arial" w:cs="Arial"/>
              </w:rPr>
              <w:t>Kira Gelirleri</w:t>
            </w:r>
          </w:p>
        </w:tc>
        <w:tc>
          <w:tcPr>
            <w:tcW w:w="2864" w:type="dxa"/>
            <w:tcBorders>
              <w:top w:val="single" w:sz="18" w:space="0" w:color="auto"/>
              <w:left w:val="single" w:sz="18" w:space="0" w:color="auto"/>
              <w:bottom w:val="single" w:sz="18" w:space="0" w:color="auto"/>
              <w:right w:val="single" w:sz="24" w:space="0" w:color="auto"/>
            </w:tcBorders>
            <w:shd w:val="clear" w:color="auto" w:fill="auto"/>
            <w:vAlign w:val="center"/>
          </w:tcPr>
          <w:p w:rsidR="005774BE" w:rsidRDefault="00C12E7D" w:rsidP="003A42D0">
            <w:pPr>
              <w:jc w:val="right"/>
              <w:rPr>
                <w:rFonts w:ascii="Arial" w:hAnsi="Arial" w:cs="Arial"/>
              </w:rPr>
            </w:pPr>
            <w:r>
              <w:rPr>
                <w:rFonts w:ascii="Arial" w:hAnsi="Arial" w:cs="Arial"/>
              </w:rPr>
              <w:t>6.006.748,55</w:t>
            </w:r>
          </w:p>
        </w:tc>
      </w:tr>
      <w:tr w:rsidR="005774BE" w:rsidTr="00700051">
        <w:trPr>
          <w:trHeight w:val="514"/>
        </w:trPr>
        <w:tc>
          <w:tcPr>
            <w:tcW w:w="5608" w:type="dxa"/>
            <w:gridSpan w:val="2"/>
            <w:tcBorders>
              <w:top w:val="single" w:sz="18" w:space="0" w:color="auto"/>
              <w:left w:val="single" w:sz="24" w:space="0" w:color="auto"/>
              <w:bottom w:val="single" w:sz="24" w:space="0" w:color="auto"/>
              <w:right w:val="single" w:sz="18" w:space="0" w:color="auto"/>
            </w:tcBorders>
            <w:shd w:val="clear" w:color="auto" w:fill="auto"/>
            <w:vAlign w:val="center"/>
          </w:tcPr>
          <w:p w:rsidR="005774BE" w:rsidRDefault="007E1D81" w:rsidP="007E1D81">
            <w:pPr>
              <w:jc w:val="center"/>
              <w:rPr>
                <w:rFonts w:ascii="Arial" w:hAnsi="Arial" w:cs="Arial"/>
                <w:b/>
                <w:color w:val="000080"/>
              </w:rPr>
            </w:pPr>
            <w:r>
              <w:rPr>
                <w:rFonts w:ascii="Arial" w:hAnsi="Arial" w:cs="Arial"/>
                <w:b/>
                <w:color w:val="000080"/>
              </w:rPr>
              <w:t xml:space="preserve">T O P L A M </w:t>
            </w:r>
            <w:r w:rsidR="005774BE">
              <w:rPr>
                <w:rFonts w:ascii="Arial" w:hAnsi="Arial" w:cs="Arial"/>
                <w:b/>
                <w:color w:val="000080"/>
              </w:rPr>
              <w:t>TAHSİLÂT</w:t>
            </w:r>
          </w:p>
        </w:tc>
        <w:tc>
          <w:tcPr>
            <w:tcW w:w="2864" w:type="dxa"/>
            <w:tcBorders>
              <w:top w:val="single" w:sz="18" w:space="0" w:color="auto"/>
              <w:left w:val="single" w:sz="18" w:space="0" w:color="auto"/>
              <w:bottom w:val="single" w:sz="24" w:space="0" w:color="auto"/>
              <w:right w:val="single" w:sz="24" w:space="0" w:color="auto"/>
            </w:tcBorders>
            <w:shd w:val="clear" w:color="auto" w:fill="auto"/>
            <w:vAlign w:val="center"/>
          </w:tcPr>
          <w:p w:rsidR="005774BE" w:rsidRDefault="00C12E7D" w:rsidP="003A42D0">
            <w:pPr>
              <w:tabs>
                <w:tab w:val="center" w:pos="1407"/>
                <w:tab w:val="right" w:pos="2815"/>
              </w:tabs>
              <w:jc w:val="right"/>
              <w:rPr>
                <w:rFonts w:ascii="Arial" w:hAnsi="Arial" w:cs="Arial"/>
                <w:b/>
                <w:color w:val="000080"/>
              </w:rPr>
            </w:pPr>
            <w:r>
              <w:rPr>
                <w:rFonts w:ascii="Arial" w:hAnsi="Arial" w:cs="Arial"/>
                <w:b/>
                <w:color w:val="000080"/>
              </w:rPr>
              <w:t>16.701.720,46</w:t>
            </w:r>
          </w:p>
        </w:tc>
      </w:tr>
    </w:tbl>
    <w:p w:rsidR="00E67542" w:rsidRDefault="00E67542" w:rsidP="003A42D0">
      <w:pPr>
        <w:jc w:val="both"/>
        <w:rPr>
          <w:rFonts w:ascii="Arial" w:hAnsi="Arial" w:cs="Arial"/>
          <w:b/>
        </w:rPr>
      </w:pPr>
    </w:p>
    <w:p w:rsidR="006960E4" w:rsidRDefault="006960E4" w:rsidP="003A42D0">
      <w:pPr>
        <w:jc w:val="both"/>
        <w:rPr>
          <w:rFonts w:ascii="Arial" w:hAnsi="Arial" w:cs="Arial"/>
          <w:b/>
        </w:rPr>
      </w:pPr>
    </w:p>
    <w:p w:rsidR="00520F10" w:rsidRDefault="00520F10" w:rsidP="003A42D0">
      <w:pPr>
        <w:jc w:val="both"/>
        <w:rPr>
          <w:rFonts w:ascii="Arial" w:hAnsi="Arial" w:cs="Arial"/>
          <w:b/>
        </w:rPr>
      </w:pPr>
    </w:p>
    <w:p w:rsidR="006960E4" w:rsidRDefault="006960E4" w:rsidP="003A42D0">
      <w:pPr>
        <w:jc w:val="both"/>
        <w:rPr>
          <w:rFonts w:ascii="Arial" w:hAnsi="Arial" w:cs="Arial"/>
          <w:b/>
        </w:rPr>
      </w:pPr>
    </w:p>
    <w:p w:rsidR="006960E4" w:rsidRDefault="00520F10" w:rsidP="003A42D0">
      <w:pPr>
        <w:jc w:val="both"/>
        <w:rPr>
          <w:rFonts w:ascii="Arial" w:hAnsi="Arial" w:cs="Arial"/>
          <w:b/>
        </w:rPr>
      </w:pPr>
      <w:r w:rsidRPr="00520F10">
        <w:rPr>
          <w:rFonts w:ascii="Arial" w:hAnsi="Arial" w:cs="Arial"/>
          <w:b/>
          <w:noProof/>
          <w:bdr w:val="single" w:sz="4" w:space="0" w:color="auto"/>
        </w:rPr>
        <w:drawing>
          <wp:inline distT="0" distB="0" distL="0" distR="0">
            <wp:extent cx="5319539" cy="2363638"/>
            <wp:effectExtent l="19050" t="0" r="14461" b="0"/>
            <wp:docPr id="144"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8"/>
              </a:graphicData>
            </a:graphic>
          </wp:inline>
        </w:drawing>
      </w:r>
    </w:p>
    <w:p w:rsidR="006960E4" w:rsidRDefault="006960E4" w:rsidP="003A42D0">
      <w:pPr>
        <w:jc w:val="both"/>
        <w:rPr>
          <w:rFonts w:ascii="Arial" w:hAnsi="Arial" w:cs="Arial"/>
          <w:b/>
        </w:rPr>
      </w:pPr>
    </w:p>
    <w:p w:rsidR="006960E4" w:rsidRDefault="006960E4" w:rsidP="003A42D0">
      <w:pPr>
        <w:jc w:val="both"/>
        <w:rPr>
          <w:rFonts w:ascii="Arial" w:hAnsi="Arial" w:cs="Arial"/>
          <w:b/>
        </w:rPr>
      </w:pPr>
    </w:p>
    <w:p w:rsidR="006960E4" w:rsidRDefault="006960E4" w:rsidP="003A42D0">
      <w:pPr>
        <w:jc w:val="both"/>
        <w:rPr>
          <w:rFonts w:ascii="Arial" w:hAnsi="Arial" w:cs="Arial"/>
          <w:b/>
        </w:rPr>
      </w:pPr>
    </w:p>
    <w:p w:rsidR="006960E4" w:rsidRDefault="006960E4" w:rsidP="003A42D0">
      <w:pPr>
        <w:jc w:val="both"/>
        <w:rPr>
          <w:rFonts w:ascii="Arial" w:hAnsi="Arial" w:cs="Arial"/>
          <w:b/>
        </w:rPr>
      </w:pPr>
    </w:p>
    <w:p w:rsidR="006960E4" w:rsidRDefault="006960E4" w:rsidP="003A42D0">
      <w:pPr>
        <w:jc w:val="both"/>
        <w:rPr>
          <w:rFonts w:ascii="Arial" w:hAnsi="Arial" w:cs="Arial"/>
          <w:b/>
        </w:rPr>
      </w:pPr>
    </w:p>
    <w:p w:rsidR="006960E4" w:rsidRDefault="006960E4" w:rsidP="003A42D0">
      <w:pPr>
        <w:jc w:val="both"/>
        <w:rPr>
          <w:rFonts w:ascii="Arial" w:hAnsi="Arial" w:cs="Arial"/>
          <w:b/>
        </w:rPr>
      </w:pPr>
    </w:p>
    <w:p w:rsidR="006960E4" w:rsidRDefault="006960E4" w:rsidP="003A42D0">
      <w:pPr>
        <w:jc w:val="both"/>
        <w:rPr>
          <w:rFonts w:ascii="Arial" w:hAnsi="Arial" w:cs="Arial"/>
          <w:b/>
        </w:rPr>
      </w:pPr>
    </w:p>
    <w:p w:rsidR="006960E4" w:rsidRDefault="006960E4" w:rsidP="003A42D0">
      <w:pPr>
        <w:jc w:val="both"/>
        <w:rPr>
          <w:rFonts w:ascii="Arial" w:hAnsi="Arial" w:cs="Arial"/>
          <w:b/>
        </w:rPr>
      </w:pPr>
    </w:p>
    <w:p w:rsidR="006960E4" w:rsidRDefault="006960E4" w:rsidP="003A42D0">
      <w:pPr>
        <w:jc w:val="both"/>
        <w:rPr>
          <w:rFonts w:ascii="Arial" w:hAnsi="Arial" w:cs="Arial"/>
          <w:b/>
        </w:rPr>
      </w:pPr>
    </w:p>
    <w:p w:rsidR="006960E4" w:rsidRDefault="006960E4" w:rsidP="003A42D0">
      <w:pPr>
        <w:jc w:val="both"/>
        <w:rPr>
          <w:rFonts w:ascii="Arial" w:hAnsi="Arial" w:cs="Arial"/>
          <w:b/>
        </w:rPr>
      </w:pPr>
    </w:p>
    <w:p w:rsidR="006960E4" w:rsidRDefault="006960E4" w:rsidP="003A42D0">
      <w:pPr>
        <w:jc w:val="both"/>
        <w:rPr>
          <w:rFonts w:ascii="Arial" w:hAnsi="Arial" w:cs="Arial"/>
          <w:b/>
        </w:rPr>
      </w:pPr>
    </w:p>
    <w:p w:rsidR="006960E4" w:rsidRDefault="006960E4" w:rsidP="003A42D0">
      <w:pPr>
        <w:jc w:val="both"/>
        <w:rPr>
          <w:rFonts w:ascii="Arial" w:hAnsi="Arial" w:cs="Arial"/>
          <w:b/>
        </w:rPr>
      </w:pPr>
    </w:p>
    <w:p w:rsidR="00520F10" w:rsidRDefault="00520F10" w:rsidP="003A42D0">
      <w:pPr>
        <w:jc w:val="both"/>
        <w:rPr>
          <w:rFonts w:ascii="Arial" w:hAnsi="Arial" w:cs="Arial"/>
          <w:b/>
        </w:rPr>
      </w:pPr>
    </w:p>
    <w:p w:rsidR="005774BE" w:rsidRDefault="005774BE" w:rsidP="003A42D0">
      <w:pPr>
        <w:jc w:val="both"/>
        <w:rPr>
          <w:rFonts w:ascii="Arial" w:hAnsi="Arial" w:cs="Arial"/>
          <w:b/>
        </w:rPr>
      </w:pPr>
      <w:r>
        <w:rPr>
          <w:rFonts w:ascii="Arial" w:hAnsi="Arial" w:cs="Arial"/>
          <w:b/>
        </w:rPr>
        <w:lastRenderedPageBreak/>
        <w:t xml:space="preserve">3-Alınan Bağış ve Yardımlar </w:t>
      </w:r>
      <w:r>
        <w:rPr>
          <w:rFonts w:ascii="Arial" w:hAnsi="Arial" w:cs="Arial"/>
          <w:b/>
        </w:rPr>
        <w:tab/>
      </w:r>
    </w:p>
    <w:p w:rsidR="005774BE" w:rsidRDefault="005774BE" w:rsidP="003A42D0">
      <w:pPr>
        <w:jc w:val="both"/>
        <w:rPr>
          <w:rFonts w:ascii="Arial" w:hAnsi="Arial" w:cs="Arial"/>
          <w:b/>
        </w:rPr>
      </w:pPr>
      <w:r>
        <w:rPr>
          <w:rFonts w:ascii="Arial" w:hAnsi="Arial" w:cs="Arial"/>
          <w:b/>
        </w:rPr>
        <w:tab/>
      </w:r>
    </w:p>
    <w:p w:rsidR="005774BE" w:rsidRDefault="002063E2" w:rsidP="003A42D0">
      <w:pPr>
        <w:ind w:firstLine="708"/>
        <w:jc w:val="both"/>
        <w:rPr>
          <w:rFonts w:ascii="Arial" w:hAnsi="Arial" w:cs="Arial"/>
        </w:rPr>
      </w:pPr>
      <w:r>
        <w:rPr>
          <w:rFonts w:ascii="Arial" w:hAnsi="Arial" w:cs="Arial"/>
        </w:rPr>
        <w:t>201</w:t>
      </w:r>
      <w:r w:rsidR="00F869B6">
        <w:rPr>
          <w:rFonts w:ascii="Arial" w:hAnsi="Arial" w:cs="Arial"/>
        </w:rPr>
        <w:t>7</w:t>
      </w:r>
      <w:r w:rsidR="005774BE">
        <w:rPr>
          <w:rFonts w:ascii="Arial" w:hAnsi="Arial" w:cs="Arial"/>
        </w:rPr>
        <w:t xml:space="preserve"> Mali Yılı Gelir Bütçesinde </w:t>
      </w:r>
      <w:r w:rsidR="00F869B6">
        <w:rPr>
          <w:rFonts w:ascii="Arial" w:hAnsi="Arial" w:cs="Arial"/>
        </w:rPr>
        <w:t>6</w:t>
      </w:r>
      <w:r w:rsidR="00E14BD5">
        <w:rPr>
          <w:rFonts w:ascii="Arial" w:hAnsi="Arial" w:cs="Arial"/>
        </w:rPr>
        <w:t>0</w:t>
      </w:r>
      <w:r w:rsidR="00A115CF">
        <w:rPr>
          <w:rFonts w:ascii="Arial" w:hAnsi="Arial" w:cs="Arial"/>
        </w:rPr>
        <w:t>0.000</w:t>
      </w:r>
      <w:r>
        <w:rPr>
          <w:rFonts w:ascii="Arial" w:hAnsi="Arial" w:cs="Arial"/>
        </w:rPr>
        <w:t>,00</w:t>
      </w:r>
      <w:r w:rsidR="005774BE">
        <w:rPr>
          <w:rFonts w:ascii="Arial" w:hAnsi="Arial" w:cs="Arial"/>
        </w:rPr>
        <w:t xml:space="preserve"> TL “Alınan Bağış ve Yardımlar ” tahmininde bulunulmuş </w:t>
      </w:r>
      <w:r w:rsidR="00F869B6" w:rsidRPr="008C3C34">
        <w:rPr>
          <w:rFonts w:ascii="Arial" w:hAnsi="Arial" w:cs="Arial"/>
          <w:b/>
        </w:rPr>
        <w:t>1.351.643,74</w:t>
      </w:r>
      <w:r w:rsidR="005774BE" w:rsidRPr="008C3C34">
        <w:rPr>
          <w:rFonts w:ascii="Arial" w:hAnsi="Arial" w:cs="Arial"/>
          <w:b/>
        </w:rPr>
        <w:t xml:space="preserve"> TL</w:t>
      </w:r>
      <w:r w:rsidR="005774BE">
        <w:rPr>
          <w:rFonts w:ascii="Arial" w:hAnsi="Arial" w:cs="Arial"/>
        </w:rPr>
        <w:t xml:space="preserve"> net tahsilât yapılarak, bütçe tahminin altında gerçekleşmiştir. Yılsonunda gerçekleşen gelir bütçesinin </w:t>
      </w:r>
      <w:r w:rsidR="005774BE" w:rsidRPr="006604B6">
        <w:rPr>
          <w:rFonts w:ascii="Arial" w:hAnsi="Arial" w:cs="Arial"/>
          <w:b/>
        </w:rPr>
        <w:t>%</w:t>
      </w:r>
      <w:r w:rsidR="00341F0D" w:rsidRPr="006604B6">
        <w:rPr>
          <w:rFonts w:ascii="Arial" w:hAnsi="Arial" w:cs="Arial"/>
          <w:b/>
        </w:rPr>
        <w:t xml:space="preserve"> </w:t>
      </w:r>
      <w:r w:rsidR="007E1D81">
        <w:rPr>
          <w:rFonts w:ascii="Arial" w:hAnsi="Arial" w:cs="Arial"/>
          <w:b/>
        </w:rPr>
        <w:t>1,4</w:t>
      </w:r>
      <w:r w:rsidR="006C2796">
        <w:rPr>
          <w:rFonts w:ascii="Arial" w:hAnsi="Arial" w:cs="Arial"/>
          <w:b/>
        </w:rPr>
        <w:t>5</w:t>
      </w:r>
      <w:r w:rsidR="005774BE" w:rsidRPr="00341F0D">
        <w:rPr>
          <w:rFonts w:ascii="Arial" w:hAnsi="Arial" w:cs="Arial"/>
        </w:rPr>
        <w:t>’n</w:t>
      </w:r>
      <w:r w:rsidR="00961B8C">
        <w:rPr>
          <w:rFonts w:ascii="Arial" w:hAnsi="Arial" w:cs="Arial"/>
        </w:rPr>
        <w:t>i</w:t>
      </w:r>
      <w:r w:rsidR="005774BE">
        <w:rPr>
          <w:rFonts w:ascii="Arial" w:hAnsi="Arial" w:cs="Arial"/>
        </w:rPr>
        <w:t xml:space="preserve"> oluşturmaktadır.</w:t>
      </w:r>
    </w:p>
    <w:p w:rsidR="005774BE" w:rsidRDefault="005774BE" w:rsidP="003A42D0">
      <w:pPr>
        <w:jc w:val="both"/>
        <w:rPr>
          <w:rFonts w:ascii="Arial" w:hAnsi="Arial" w:cs="Arial"/>
          <w:b/>
          <w:color w:val="000080"/>
        </w:rPr>
      </w:pPr>
      <w:r>
        <w:rPr>
          <w:rFonts w:ascii="Arial" w:hAnsi="Arial" w:cs="Arial"/>
          <w:b/>
          <w:color w:val="000080"/>
        </w:rPr>
        <w:t xml:space="preserve"> </w:t>
      </w:r>
    </w:p>
    <w:p w:rsidR="00520F10" w:rsidRDefault="00520F10" w:rsidP="003A42D0">
      <w:pPr>
        <w:jc w:val="both"/>
        <w:rPr>
          <w:rFonts w:ascii="Arial" w:hAnsi="Arial" w:cs="Arial"/>
          <w:b/>
          <w:color w:val="000080"/>
        </w:rPr>
      </w:pPr>
    </w:p>
    <w:p w:rsidR="00520F10" w:rsidRDefault="00520F10" w:rsidP="003A42D0">
      <w:pPr>
        <w:jc w:val="both"/>
        <w:rPr>
          <w:rFonts w:ascii="Arial" w:hAnsi="Arial" w:cs="Arial"/>
          <w:b/>
          <w:color w:val="000080"/>
        </w:rPr>
      </w:pPr>
    </w:p>
    <w:p w:rsidR="005774BE" w:rsidRDefault="005774BE" w:rsidP="003A42D0">
      <w:pPr>
        <w:jc w:val="both"/>
        <w:rPr>
          <w:rFonts w:ascii="Arial" w:hAnsi="Arial" w:cs="Arial"/>
          <w:b/>
        </w:rPr>
      </w:pPr>
      <w:r>
        <w:rPr>
          <w:rFonts w:ascii="Arial" w:hAnsi="Arial" w:cs="Arial"/>
          <w:b/>
        </w:rPr>
        <w:t>Alınan Bağış ve Yardımların Yıllık Gerçekleşmesi</w:t>
      </w:r>
    </w:p>
    <w:p w:rsidR="005774BE" w:rsidRDefault="005774BE" w:rsidP="003A42D0">
      <w:pPr>
        <w:jc w:val="both"/>
        <w:rPr>
          <w:rFonts w:ascii="Arial" w:hAnsi="Arial" w:cs="Arial"/>
          <w:b/>
          <w:color w:val="000080"/>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854"/>
        <w:gridCol w:w="5609"/>
        <w:gridCol w:w="2117"/>
      </w:tblGrid>
      <w:tr w:rsidR="005774BE" w:rsidTr="00700051">
        <w:trPr>
          <w:trHeight w:val="507"/>
        </w:trPr>
        <w:tc>
          <w:tcPr>
            <w:tcW w:w="854"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23213C" w:rsidRDefault="005774BE" w:rsidP="00700051">
            <w:pPr>
              <w:jc w:val="center"/>
              <w:rPr>
                <w:rFonts w:ascii="Arial" w:hAnsi="Arial" w:cs="Arial"/>
                <w:b/>
                <w:color w:val="FFFFFF" w:themeColor="background1"/>
              </w:rPr>
            </w:pPr>
            <w:r w:rsidRPr="0023213C">
              <w:rPr>
                <w:rFonts w:ascii="Arial" w:hAnsi="Arial" w:cs="Arial"/>
                <w:b/>
                <w:color w:val="FFFFFF" w:themeColor="background1"/>
              </w:rPr>
              <w:t>Kodu</w:t>
            </w:r>
          </w:p>
        </w:tc>
        <w:tc>
          <w:tcPr>
            <w:tcW w:w="5609"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23213C" w:rsidRDefault="005774BE" w:rsidP="00700051">
            <w:pPr>
              <w:jc w:val="center"/>
              <w:rPr>
                <w:rFonts w:ascii="Arial" w:hAnsi="Arial" w:cs="Arial"/>
                <w:b/>
                <w:color w:val="FFFFFF" w:themeColor="background1"/>
              </w:rPr>
            </w:pPr>
            <w:r w:rsidRPr="0023213C">
              <w:rPr>
                <w:rFonts w:ascii="Arial" w:hAnsi="Arial" w:cs="Arial"/>
                <w:b/>
                <w:color w:val="FFFFFF" w:themeColor="background1"/>
              </w:rPr>
              <w:t>Açıklama</w:t>
            </w:r>
          </w:p>
        </w:tc>
        <w:tc>
          <w:tcPr>
            <w:tcW w:w="2117"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23213C" w:rsidRDefault="005774BE" w:rsidP="00700051">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700051">
        <w:tc>
          <w:tcPr>
            <w:tcW w:w="854" w:type="dxa"/>
            <w:tcBorders>
              <w:top w:val="single" w:sz="24" w:space="0" w:color="auto"/>
              <w:left w:val="single" w:sz="24" w:space="0" w:color="auto"/>
              <w:bottom w:val="single" w:sz="12" w:space="0" w:color="auto"/>
              <w:right w:val="single" w:sz="18" w:space="0" w:color="auto"/>
            </w:tcBorders>
            <w:shd w:val="clear" w:color="auto" w:fill="auto"/>
            <w:vAlign w:val="center"/>
          </w:tcPr>
          <w:p w:rsidR="005774BE" w:rsidRDefault="005774BE" w:rsidP="00700051">
            <w:pPr>
              <w:jc w:val="center"/>
              <w:rPr>
                <w:rFonts w:ascii="Arial" w:hAnsi="Arial" w:cs="Arial"/>
              </w:rPr>
            </w:pPr>
            <w:r>
              <w:rPr>
                <w:rFonts w:ascii="Arial" w:hAnsi="Arial" w:cs="Arial"/>
              </w:rPr>
              <w:t>04.04</w:t>
            </w:r>
          </w:p>
        </w:tc>
        <w:tc>
          <w:tcPr>
            <w:tcW w:w="5609" w:type="dxa"/>
            <w:tcBorders>
              <w:top w:val="single" w:sz="24" w:space="0" w:color="auto"/>
              <w:left w:val="single" w:sz="18" w:space="0" w:color="auto"/>
              <w:bottom w:val="single" w:sz="12" w:space="0" w:color="auto"/>
              <w:right w:val="single" w:sz="18" w:space="0" w:color="auto"/>
            </w:tcBorders>
            <w:shd w:val="clear" w:color="auto" w:fill="auto"/>
            <w:vAlign w:val="center"/>
          </w:tcPr>
          <w:p w:rsidR="005774BE" w:rsidRDefault="005774BE" w:rsidP="00700051">
            <w:pPr>
              <w:rPr>
                <w:rFonts w:ascii="Arial" w:hAnsi="Arial" w:cs="Arial"/>
              </w:rPr>
            </w:pPr>
            <w:r>
              <w:rPr>
                <w:rFonts w:ascii="Arial" w:hAnsi="Arial" w:cs="Arial"/>
              </w:rPr>
              <w:t>Kurumlardan ve Kişilerden Alınan Yardım ve Bağışlar</w:t>
            </w:r>
          </w:p>
        </w:tc>
        <w:tc>
          <w:tcPr>
            <w:tcW w:w="2117" w:type="dxa"/>
            <w:tcBorders>
              <w:top w:val="single" w:sz="24" w:space="0" w:color="auto"/>
              <w:left w:val="single" w:sz="18" w:space="0" w:color="auto"/>
              <w:bottom w:val="single" w:sz="12" w:space="0" w:color="auto"/>
              <w:right w:val="single" w:sz="24" w:space="0" w:color="auto"/>
            </w:tcBorders>
            <w:shd w:val="clear" w:color="auto" w:fill="auto"/>
            <w:vAlign w:val="center"/>
          </w:tcPr>
          <w:p w:rsidR="005774BE" w:rsidRDefault="00F869B6" w:rsidP="003A42D0">
            <w:pPr>
              <w:jc w:val="right"/>
              <w:rPr>
                <w:rFonts w:ascii="Arial" w:hAnsi="Arial" w:cs="Arial"/>
              </w:rPr>
            </w:pPr>
            <w:r>
              <w:rPr>
                <w:rFonts w:ascii="Arial" w:hAnsi="Arial" w:cs="Arial"/>
              </w:rPr>
              <w:t>3.450,00</w:t>
            </w:r>
          </w:p>
        </w:tc>
      </w:tr>
      <w:tr w:rsidR="005774BE" w:rsidTr="00700051">
        <w:trPr>
          <w:trHeight w:val="451"/>
        </w:trPr>
        <w:tc>
          <w:tcPr>
            <w:tcW w:w="854" w:type="dxa"/>
            <w:tcBorders>
              <w:top w:val="single" w:sz="12" w:space="0" w:color="auto"/>
              <w:left w:val="single" w:sz="24" w:space="0" w:color="auto"/>
              <w:bottom w:val="single" w:sz="24" w:space="0" w:color="auto"/>
              <w:right w:val="single" w:sz="18" w:space="0" w:color="auto"/>
            </w:tcBorders>
            <w:shd w:val="clear" w:color="auto" w:fill="auto"/>
            <w:vAlign w:val="center"/>
          </w:tcPr>
          <w:p w:rsidR="005774BE" w:rsidRDefault="005774BE" w:rsidP="00700051">
            <w:pPr>
              <w:jc w:val="center"/>
              <w:rPr>
                <w:rFonts w:ascii="Arial" w:hAnsi="Arial" w:cs="Arial"/>
              </w:rPr>
            </w:pPr>
            <w:r>
              <w:rPr>
                <w:rFonts w:ascii="Arial" w:hAnsi="Arial" w:cs="Arial"/>
              </w:rPr>
              <w:t>04.05</w:t>
            </w:r>
          </w:p>
        </w:tc>
        <w:tc>
          <w:tcPr>
            <w:tcW w:w="5609" w:type="dxa"/>
            <w:tcBorders>
              <w:top w:val="single" w:sz="12" w:space="0" w:color="auto"/>
              <w:left w:val="single" w:sz="18" w:space="0" w:color="auto"/>
              <w:bottom w:val="single" w:sz="24" w:space="0" w:color="auto"/>
              <w:right w:val="single" w:sz="18" w:space="0" w:color="auto"/>
            </w:tcBorders>
            <w:shd w:val="clear" w:color="auto" w:fill="auto"/>
            <w:vAlign w:val="center"/>
          </w:tcPr>
          <w:p w:rsidR="005774BE" w:rsidRDefault="005774BE" w:rsidP="00700051">
            <w:pPr>
              <w:rPr>
                <w:rFonts w:ascii="Arial" w:hAnsi="Arial" w:cs="Arial"/>
              </w:rPr>
            </w:pPr>
            <w:r>
              <w:rPr>
                <w:rFonts w:ascii="Arial" w:hAnsi="Arial" w:cs="Arial"/>
              </w:rPr>
              <w:t>Proje Yardımları</w:t>
            </w:r>
          </w:p>
        </w:tc>
        <w:tc>
          <w:tcPr>
            <w:tcW w:w="2117" w:type="dxa"/>
            <w:tcBorders>
              <w:top w:val="single" w:sz="12" w:space="0" w:color="auto"/>
              <w:left w:val="single" w:sz="18" w:space="0" w:color="auto"/>
              <w:bottom w:val="single" w:sz="24" w:space="0" w:color="auto"/>
              <w:right w:val="single" w:sz="24" w:space="0" w:color="auto"/>
            </w:tcBorders>
            <w:shd w:val="clear" w:color="auto" w:fill="auto"/>
            <w:vAlign w:val="center"/>
          </w:tcPr>
          <w:p w:rsidR="005774BE" w:rsidRDefault="00F869B6" w:rsidP="003A42D0">
            <w:pPr>
              <w:jc w:val="right"/>
              <w:rPr>
                <w:rFonts w:ascii="Arial" w:hAnsi="Arial" w:cs="Arial"/>
              </w:rPr>
            </w:pPr>
            <w:r>
              <w:rPr>
                <w:rFonts w:ascii="Arial" w:hAnsi="Arial" w:cs="Arial"/>
              </w:rPr>
              <w:t>1.348.193,74</w:t>
            </w:r>
          </w:p>
        </w:tc>
      </w:tr>
      <w:tr w:rsidR="005774BE" w:rsidTr="00700051">
        <w:trPr>
          <w:trHeight w:val="524"/>
        </w:trPr>
        <w:tc>
          <w:tcPr>
            <w:tcW w:w="6463" w:type="dxa"/>
            <w:gridSpan w:val="2"/>
            <w:tcBorders>
              <w:top w:val="single" w:sz="24" w:space="0" w:color="auto"/>
              <w:left w:val="single" w:sz="24" w:space="0" w:color="auto"/>
              <w:bottom w:val="single" w:sz="24" w:space="0" w:color="auto"/>
              <w:right w:val="single" w:sz="18" w:space="0" w:color="auto"/>
            </w:tcBorders>
            <w:shd w:val="clear" w:color="auto" w:fill="auto"/>
            <w:vAlign w:val="center"/>
          </w:tcPr>
          <w:p w:rsidR="005774BE" w:rsidRDefault="007E1D81" w:rsidP="00700051">
            <w:pPr>
              <w:jc w:val="center"/>
              <w:rPr>
                <w:rFonts w:ascii="Arial" w:hAnsi="Arial" w:cs="Arial"/>
                <w:b/>
                <w:color w:val="000080"/>
              </w:rPr>
            </w:pPr>
            <w:r>
              <w:rPr>
                <w:rFonts w:ascii="Arial" w:hAnsi="Arial" w:cs="Arial"/>
                <w:b/>
                <w:color w:val="000080"/>
              </w:rPr>
              <w:t>T O P L A M TAHSİLÂT</w:t>
            </w:r>
          </w:p>
        </w:tc>
        <w:tc>
          <w:tcPr>
            <w:tcW w:w="2117" w:type="dxa"/>
            <w:tcBorders>
              <w:top w:val="single" w:sz="24" w:space="0" w:color="auto"/>
              <w:left w:val="single" w:sz="18" w:space="0" w:color="auto"/>
              <w:bottom w:val="single" w:sz="24" w:space="0" w:color="auto"/>
              <w:right w:val="single" w:sz="24" w:space="0" w:color="auto"/>
            </w:tcBorders>
            <w:shd w:val="clear" w:color="auto" w:fill="auto"/>
            <w:vAlign w:val="center"/>
          </w:tcPr>
          <w:p w:rsidR="004E37FE" w:rsidRDefault="00F869B6" w:rsidP="003A42D0">
            <w:pPr>
              <w:jc w:val="right"/>
              <w:rPr>
                <w:rFonts w:ascii="Arial" w:hAnsi="Arial" w:cs="Arial"/>
                <w:b/>
                <w:color w:val="000080"/>
              </w:rPr>
            </w:pPr>
            <w:r>
              <w:rPr>
                <w:rFonts w:ascii="Arial" w:hAnsi="Arial" w:cs="Arial"/>
                <w:b/>
                <w:color w:val="000080"/>
              </w:rPr>
              <w:t>1.351.643,74</w:t>
            </w:r>
          </w:p>
        </w:tc>
      </w:tr>
    </w:tbl>
    <w:p w:rsidR="005774BE" w:rsidRDefault="005774BE" w:rsidP="003A42D0">
      <w:pPr>
        <w:jc w:val="both"/>
        <w:rPr>
          <w:rFonts w:ascii="Arial" w:hAnsi="Arial" w:cs="Arial"/>
          <w:color w:val="000000"/>
        </w:rPr>
      </w:pPr>
    </w:p>
    <w:p w:rsidR="00E67542" w:rsidRDefault="00E67542" w:rsidP="003A42D0">
      <w:pPr>
        <w:jc w:val="both"/>
        <w:rPr>
          <w:rFonts w:ascii="Arial" w:hAnsi="Arial" w:cs="Arial"/>
          <w:color w:val="000000"/>
        </w:rPr>
      </w:pPr>
    </w:p>
    <w:p w:rsidR="006960E4" w:rsidRDefault="006960E4" w:rsidP="003A42D0">
      <w:pPr>
        <w:jc w:val="both"/>
        <w:rPr>
          <w:rFonts w:ascii="Arial" w:hAnsi="Arial" w:cs="Arial"/>
          <w:color w:val="000000"/>
        </w:rPr>
      </w:pPr>
    </w:p>
    <w:p w:rsidR="006960E4" w:rsidRDefault="006960E4" w:rsidP="003A42D0">
      <w:pPr>
        <w:jc w:val="both"/>
        <w:rPr>
          <w:rFonts w:ascii="Arial" w:hAnsi="Arial" w:cs="Arial"/>
          <w:color w:val="000000"/>
        </w:rPr>
      </w:pPr>
    </w:p>
    <w:p w:rsidR="006960E4" w:rsidRDefault="00520F10" w:rsidP="003A42D0">
      <w:pPr>
        <w:jc w:val="both"/>
        <w:rPr>
          <w:rFonts w:ascii="Arial" w:hAnsi="Arial" w:cs="Arial"/>
          <w:color w:val="000000"/>
        </w:rPr>
      </w:pPr>
      <w:r w:rsidRPr="00F172A8">
        <w:rPr>
          <w:rFonts w:ascii="Arial" w:hAnsi="Arial" w:cs="Arial"/>
          <w:noProof/>
          <w:color w:val="000000"/>
          <w:bdr w:val="single" w:sz="4" w:space="0" w:color="auto"/>
        </w:rPr>
        <w:drawing>
          <wp:inline distT="0" distB="0" distL="0" distR="0">
            <wp:extent cx="5323984" cy="1846053"/>
            <wp:effectExtent l="19050" t="0" r="10016" b="1797"/>
            <wp:docPr id="145"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79"/>
              </a:graphicData>
            </a:graphic>
          </wp:inline>
        </w:drawing>
      </w:r>
    </w:p>
    <w:p w:rsidR="006960E4" w:rsidRDefault="006960E4" w:rsidP="003A42D0">
      <w:pPr>
        <w:jc w:val="both"/>
        <w:rPr>
          <w:rFonts w:ascii="Arial" w:hAnsi="Arial" w:cs="Arial"/>
          <w:color w:val="000000"/>
        </w:rPr>
      </w:pPr>
    </w:p>
    <w:p w:rsidR="006960E4" w:rsidRDefault="006960E4" w:rsidP="003A42D0">
      <w:pPr>
        <w:jc w:val="both"/>
        <w:rPr>
          <w:rFonts w:ascii="Arial" w:hAnsi="Arial" w:cs="Arial"/>
          <w:color w:val="000000"/>
        </w:rPr>
      </w:pPr>
    </w:p>
    <w:p w:rsidR="00E67542" w:rsidRDefault="00E67542" w:rsidP="003A42D0">
      <w:pPr>
        <w:jc w:val="both"/>
        <w:rPr>
          <w:rFonts w:ascii="Arial" w:hAnsi="Arial" w:cs="Arial"/>
          <w:color w:val="000000"/>
        </w:rPr>
      </w:pPr>
    </w:p>
    <w:p w:rsidR="00520F10" w:rsidRDefault="00520F10" w:rsidP="003A42D0">
      <w:pPr>
        <w:jc w:val="both"/>
        <w:rPr>
          <w:rFonts w:ascii="Arial" w:hAnsi="Arial" w:cs="Arial"/>
          <w:color w:val="000000"/>
        </w:rPr>
      </w:pPr>
    </w:p>
    <w:p w:rsidR="00520F10" w:rsidRDefault="00520F10" w:rsidP="003A42D0">
      <w:pPr>
        <w:jc w:val="both"/>
        <w:rPr>
          <w:rFonts w:ascii="Arial" w:hAnsi="Arial" w:cs="Arial"/>
          <w:color w:val="000000"/>
        </w:rPr>
      </w:pPr>
    </w:p>
    <w:p w:rsidR="00520F10" w:rsidRDefault="00520F10" w:rsidP="003A42D0">
      <w:pPr>
        <w:jc w:val="both"/>
        <w:rPr>
          <w:rFonts w:ascii="Arial" w:hAnsi="Arial" w:cs="Arial"/>
          <w:color w:val="000000"/>
        </w:rPr>
      </w:pPr>
    </w:p>
    <w:p w:rsidR="00520F10" w:rsidRDefault="00520F10" w:rsidP="003A42D0">
      <w:pPr>
        <w:jc w:val="both"/>
        <w:rPr>
          <w:rFonts w:ascii="Arial" w:hAnsi="Arial" w:cs="Arial"/>
          <w:color w:val="000000"/>
        </w:rPr>
      </w:pPr>
    </w:p>
    <w:p w:rsidR="00520F10" w:rsidRDefault="00520F10" w:rsidP="003A42D0">
      <w:pPr>
        <w:jc w:val="both"/>
        <w:rPr>
          <w:rFonts w:ascii="Arial" w:hAnsi="Arial" w:cs="Arial"/>
          <w:color w:val="000000"/>
        </w:rPr>
      </w:pPr>
    </w:p>
    <w:p w:rsidR="00520F10" w:rsidRDefault="00520F10" w:rsidP="003A42D0">
      <w:pPr>
        <w:jc w:val="both"/>
        <w:rPr>
          <w:rFonts w:ascii="Arial" w:hAnsi="Arial" w:cs="Arial"/>
          <w:color w:val="000000"/>
        </w:rPr>
      </w:pPr>
    </w:p>
    <w:p w:rsidR="00520F10" w:rsidRDefault="00520F10" w:rsidP="003A42D0">
      <w:pPr>
        <w:jc w:val="both"/>
        <w:rPr>
          <w:rFonts w:ascii="Arial" w:hAnsi="Arial" w:cs="Arial"/>
          <w:color w:val="000000"/>
        </w:rPr>
      </w:pPr>
    </w:p>
    <w:p w:rsidR="00520F10" w:rsidRDefault="00520F10" w:rsidP="003A42D0">
      <w:pPr>
        <w:jc w:val="both"/>
        <w:rPr>
          <w:rFonts w:ascii="Arial" w:hAnsi="Arial" w:cs="Arial"/>
          <w:color w:val="000000"/>
        </w:rPr>
      </w:pPr>
    </w:p>
    <w:p w:rsidR="00520F10" w:rsidRDefault="00520F10" w:rsidP="003A42D0">
      <w:pPr>
        <w:jc w:val="both"/>
        <w:rPr>
          <w:rFonts w:ascii="Arial" w:hAnsi="Arial" w:cs="Arial"/>
          <w:color w:val="000000"/>
        </w:rPr>
      </w:pPr>
    </w:p>
    <w:p w:rsidR="00520F10" w:rsidRDefault="00520F10" w:rsidP="003A42D0">
      <w:pPr>
        <w:jc w:val="both"/>
        <w:rPr>
          <w:rFonts w:ascii="Arial" w:hAnsi="Arial" w:cs="Arial"/>
          <w:color w:val="000000"/>
        </w:rPr>
      </w:pPr>
    </w:p>
    <w:p w:rsidR="00520F10" w:rsidRDefault="00520F10" w:rsidP="003A42D0">
      <w:pPr>
        <w:jc w:val="both"/>
        <w:rPr>
          <w:rFonts w:ascii="Arial" w:hAnsi="Arial" w:cs="Arial"/>
          <w:color w:val="000000"/>
        </w:rPr>
      </w:pPr>
    </w:p>
    <w:p w:rsidR="00520F10" w:rsidRDefault="00520F10" w:rsidP="003A42D0">
      <w:pPr>
        <w:jc w:val="both"/>
        <w:rPr>
          <w:rFonts w:ascii="Arial" w:hAnsi="Arial" w:cs="Arial"/>
          <w:color w:val="000000"/>
        </w:rPr>
      </w:pPr>
    </w:p>
    <w:p w:rsidR="00102394" w:rsidRDefault="00102394" w:rsidP="003A42D0">
      <w:pPr>
        <w:jc w:val="both"/>
        <w:rPr>
          <w:rFonts w:ascii="Arial" w:hAnsi="Arial" w:cs="Arial"/>
          <w:color w:val="000000"/>
        </w:rPr>
      </w:pPr>
    </w:p>
    <w:p w:rsidR="005774BE" w:rsidRDefault="005774BE" w:rsidP="003A42D0">
      <w:pPr>
        <w:jc w:val="both"/>
        <w:rPr>
          <w:rFonts w:ascii="Arial" w:hAnsi="Arial" w:cs="Arial"/>
          <w:b/>
        </w:rPr>
      </w:pPr>
      <w:r>
        <w:rPr>
          <w:rFonts w:ascii="Arial" w:hAnsi="Arial" w:cs="Arial"/>
          <w:b/>
        </w:rPr>
        <w:lastRenderedPageBreak/>
        <w:t xml:space="preserve">4-Diğer Gelirler </w:t>
      </w:r>
      <w:r>
        <w:rPr>
          <w:rFonts w:ascii="Arial" w:hAnsi="Arial" w:cs="Arial"/>
          <w:b/>
        </w:rPr>
        <w:tab/>
      </w:r>
    </w:p>
    <w:p w:rsidR="005774BE" w:rsidRDefault="005774BE" w:rsidP="003A42D0">
      <w:pPr>
        <w:jc w:val="both"/>
        <w:rPr>
          <w:rFonts w:ascii="Arial" w:hAnsi="Arial" w:cs="Arial"/>
          <w:color w:val="000000"/>
        </w:rPr>
      </w:pPr>
      <w:r>
        <w:rPr>
          <w:rFonts w:ascii="Arial" w:hAnsi="Arial" w:cs="Arial"/>
          <w:b/>
        </w:rPr>
        <w:tab/>
      </w:r>
      <w:r>
        <w:rPr>
          <w:rFonts w:ascii="Arial" w:hAnsi="Arial" w:cs="Arial"/>
          <w:color w:val="000000"/>
        </w:rPr>
        <w:t xml:space="preserve"> </w:t>
      </w:r>
    </w:p>
    <w:p w:rsidR="005774BE" w:rsidRDefault="005774BE" w:rsidP="003A42D0">
      <w:pPr>
        <w:ind w:firstLine="708"/>
        <w:jc w:val="both"/>
        <w:rPr>
          <w:rFonts w:ascii="Arial" w:hAnsi="Arial" w:cs="Arial"/>
        </w:rPr>
      </w:pPr>
      <w:r>
        <w:rPr>
          <w:rFonts w:ascii="Arial" w:hAnsi="Arial" w:cs="Arial"/>
        </w:rPr>
        <w:t>201</w:t>
      </w:r>
      <w:r w:rsidR="008C3C34">
        <w:rPr>
          <w:rFonts w:ascii="Arial" w:hAnsi="Arial" w:cs="Arial"/>
        </w:rPr>
        <w:t>7</w:t>
      </w:r>
      <w:r>
        <w:rPr>
          <w:rFonts w:ascii="Arial" w:hAnsi="Arial" w:cs="Arial"/>
        </w:rPr>
        <w:t xml:space="preserve"> Mali Yılı Gelir Bütçesinde </w:t>
      </w:r>
      <w:r w:rsidR="008C3C34">
        <w:rPr>
          <w:rFonts w:ascii="Arial" w:hAnsi="Arial" w:cs="Arial"/>
        </w:rPr>
        <w:t>43.530</w:t>
      </w:r>
      <w:r w:rsidR="00E14BD5">
        <w:rPr>
          <w:rFonts w:ascii="Arial" w:hAnsi="Arial" w:cs="Arial"/>
        </w:rPr>
        <w:t>.000,00</w:t>
      </w:r>
      <w:r>
        <w:rPr>
          <w:rFonts w:ascii="Arial" w:hAnsi="Arial" w:cs="Arial"/>
        </w:rPr>
        <w:t xml:space="preserve"> TL “Diğer Gelirler ” tahmininde bulunulmuş </w:t>
      </w:r>
      <w:r w:rsidR="00916ED0">
        <w:rPr>
          <w:rFonts w:ascii="Arial" w:hAnsi="Arial" w:cs="Arial"/>
          <w:b/>
        </w:rPr>
        <w:t>44.372.921,89</w:t>
      </w:r>
      <w:r w:rsidR="00E14BD5" w:rsidRPr="008C3C34">
        <w:rPr>
          <w:rFonts w:ascii="Arial" w:hAnsi="Arial" w:cs="Arial"/>
          <w:b/>
        </w:rPr>
        <w:t xml:space="preserve"> TL</w:t>
      </w:r>
      <w:r w:rsidR="005D58A3">
        <w:rPr>
          <w:rFonts w:ascii="Arial" w:hAnsi="Arial" w:cs="Arial"/>
        </w:rPr>
        <w:t xml:space="preserve"> </w:t>
      </w:r>
      <w:r>
        <w:rPr>
          <w:rFonts w:ascii="Arial" w:hAnsi="Arial" w:cs="Arial"/>
        </w:rPr>
        <w:t xml:space="preserve">tahsilât yapılarak, bütçe tahmininin üzerinde gerçekleşmiştir. Yılsonunda gerçekleşen gelir bütçesinin </w:t>
      </w:r>
      <w:r w:rsidR="00341F0D" w:rsidRPr="006604B6">
        <w:rPr>
          <w:rFonts w:ascii="Arial" w:hAnsi="Arial" w:cs="Arial"/>
          <w:b/>
        </w:rPr>
        <w:t xml:space="preserve">% </w:t>
      </w:r>
      <w:r w:rsidR="00620556" w:rsidRPr="006604B6">
        <w:rPr>
          <w:rFonts w:ascii="Arial" w:hAnsi="Arial" w:cs="Arial"/>
          <w:b/>
        </w:rPr>
        <w:t>4</w:t>
      </w:r>
      <w:r w:rsidR="006C2796">
        <w:rPr>
          <w:rFonts w:ascii="Arial" w:hAnsi="Arial" w:cs="Arial"/>
          <w:b/>
        </w:rPr>
        <w:t>7,52</w:t>
      </w:r>
      <w:r w:rsidR="00961B8C">
        <w:rPr>
          <w:rFonts w:ascii="Arial" w:hAnsi="Arial" w:cs="Arial"/>
        </w:rPr>
        <w:t>’n</w:t>
      </w:r>
      <w:r w:rsidR="008C3C34">
        <w:rPr>
          <w:rFonts w:ascii="Arial" w:hAnsi="Arial" w:cs="Arial"/>
        </w:rPr>
        <w:t>i</w:t>
      </w:r>
      <w:r>
        <w:rPr>
          <w:rFonts w:ascii="Arial" w:hAnsi="Arial" w:cs="Arial"/>
        </w:rPr>
        <w:t xml:space="preserve"> oluşturmaktadır.</w:t>
      </w:r>
    </w:p>
    <w:p w:rsidR="005774BE" w:rsidRDefault="005774BE" w:rsidP="003A42D0">
      <w:pPr>
        <w:jc w:val="both"/>
        <w:rPr>
          <w:rFonts w:ascii="Arial" w:hAnsi="Arial" w:cs="Arial"/>
          <w:b/>
          <w:color w:val="000080"/>
        </w:rPr>
      </w:pPr>
      <w:r>
        <w:rPr>
          <w:rFonts w:ascii="Arial" w:hAnsi="Arial" w:cs="Arial"/>
          <w:b/>
          <w:color w:val="000080"/>
        </w:rPr>
        <w:t xml:space="preserve"> </w:t>
      </w:r>
    </w:p>
    <w:p w:rsidR="005774BE" w:rsidRDefault="005774BE" w:rsidP="003A42D0">
      <w:pPr>
        <w:jc w:val="both"/>
        <w:rPr>
          <w:rFonts w:ascii="Arial" w:hAnsi="Arial" w:cs="Arial"/>
          <w:b/>
        </w:rPr>
      </w:pPr>
      <w:r>
        <w:rPr>
          <w:rFonts w:ascii="Arial" w:hAnsi="Arial" w:cs="Arial"/>
          <w:b/>
        </w:rPr>
        <w:t>Diğer Gelirlerin Yıllık Gerçekleşmesi</w:t>
      </w:r>
    </w:p>
    <w:p w:rsidR="005774BE" w:rsidRDefault="005774BE" w:rsidP="003A42D0">
      <w:pPr>
        <w:jc w:val="both"/>
        <w:rPr>
          <w:rFonts w:ascii="Arial" w:hAnsi="Arial" w:cs="Arial"/>
          <w:b/>
          <w:color w:val="0000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04"/>
        <w:gridCol w:w="4214"/>
        <w:gridCol w:w="2854"/>
      </w:tblGrid>
      <w:tr w:rsidR="005774BE" w:rsidTr="00700051">
        <w:trPr>
          <w:trHeight w:val="357"/>
        </w:trPr>
        <w:tc>
          <w:tcPr>
            <w:tcW w:w="1404"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23213C" w:rsidRDefault="005774BE" w:rsidP="00700051">
            <w:pPr>
              <w:jc w:val="center"/>
              <w:rPr>
                <w:rFonts w:ascii="Arial" w:hAnsi="Arial" w:cs="Arial"/>
                <w:b/>
                <w:color w:val="FFFFFF" w:themeColor="background1"/>
              </w:rPr>
            </w:pPr>
            <w:r w:rsidRPr="0023213C">
              <w:rPr>
                <w:rFonts w:ascii="Arial" w:hAnsi="Arial" w:cs="Arial"/>
                <w:b/>
                <w:color w:val="FFFFFF" w:themeColor="background1"/>
              </w:rPr>
              <w:t>Kodu</w:t>
            </w:r>
          </w:p>
        </w:tc>
        <w:tc>
          <w:tcPr>
            <w:tcW w:w="4214"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23213C" w:rsidRDefault="005774BE" w:rsidP="00700051">
            <w:pPr>
              <w:jc w:val="center"/>
              <w:rPr>
                <w:rFonts w:ascii="Arial" w:hAnsi="Arial" w:cs="Arial"/>
                <w:b/>
                <w:color w:val="FFFFFF" w:themeColor="background1"/>
              </w:rPr>
            </w:pPr>
            <w:r w:rsidRPr="0023213C">
              <w:rPr>
                <w:rFonts w:ascii="Arial" w:hAnsi="Arial" w:cs="Arial"/>
                <w:b/>
                <w:color w:val="FFFFFF" w:themeColor="background1"/>
              </w:rPr>
              <w:t>Açıklama</w:t>
            </w:r>
          </w:p>
        </w:tc>
        <w:tc>
          <w:tcPr>
            <w:tcW w:w="2854"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23213C" w:rsidRDefault="005774BE" w:rsidP="00700051">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700051">
        <w:trPr>
          <w:trHeight w:val="493"/>
        </w:trPr>
        <w:tc>
          <w:tcPr>
            <w:tcW w:w="1404" w:type="dxa"/>
            <w:tcBorders>
              <w:top w:val="single" w:sz="24" w:space="0" w:color="auto"/>
              <w:left w:val="single" w:sz="24" w:space="0" w:color="auto"/>
              <w:bottom w:val="single" w:sz="12" w:space="0" w:color="auto"/>
              <w:right w:val="single" w:sz="18" w:space="0" w:color="auto"/>
            </w:tcBorders>
            <w:shd w:val="clear" w:color="auto" w:fill="auto"/>
            <w:vAlign w:val="center"/>
          </w:tcPr>
          <w:p w:rsidR="005774BE" w:rsidRPr="0023213C" w:rsidRDefault="005774BE" w:rsidP="00700051">
            <w:pPr>
              <w:jc w:val="center"/>
              <w:rPr>
                <w:rFonts w:ascii="Arial" w:hAnsi="Arial" w:cs="Arial"/>
              </w:rPr>
            </w:pPr>
            <w:r w:rsidRPr="0023213C">
              <w:rPr>
                <w:rFonts w:ascii="Arial" w:hAnsi="Arial" w:cs="Arial"/>
              </w:rPr>
              <w:t>05.01</w:t>
            </w:r>
          </w:p>
        </w:tc>
        <w:tc>
          <w:tcPr>
            <w:tcW w:w="4214" w:type="dxa"/>
            <w:tcBorders>
              <w:top w:val="single" w:sz="24" w:space="0" w:color="auto"/>
              <w:left w:val="single" w:sz="18" w:space="0" w:color="auto"/>
              <w:bottom w:val="single" w:sz="12" w:space="0" w:color="auto"/>
              <w:right w:val="single" w:sz="18" w:space="0" w:color="auto"/>
            </w:tcBorders>
            <w:shd w:val="clear" w:color="auto" w:fill="auto"/>
            <w:vAlign w:val="center"/>
          </w:tcPr>
          <w:p w:rsidR="005774BE" w:rsidRPr="0023213C" w:rsidRDefault="005774BE" w:rsidP="00700051">
            <w:pPr>
              <w:rPr>
                <w:rFonts w:ascii="Arial" w:hAnsi="Arial" w:cs="Arial"/>
              </w:rPr>
            </w:pPr>
            <w:r w:rsidRPr="0023213C">
              <w:rPr>
                <w:rFonts w:ascii="Arial" w:hAnsi="Arial" w:cs="Arial"/>
              </w:rPr>
              <w:t>Faiz Gelirleri</w:t>
            </w:r>
          </w:p>
        </w:tc>
        <w:tc>
          <w:tcPr>
            <w:tcW w:w="2854" w:type="dxa"/>
            <w:tcBorders>
              <w:top w:val="single" w:sz="24" w:space="0" w:color="auto"/>
              <w:left w:val="single" w:sz="18" w:space="0" w:color="auto"/>
              <w:bottom w:val="single" w:sz="12" w:space="0" w:color="auto"/>
              <w:right w:val="single" w:sz="24" w:space="0" w:color="auto"/>
            </w:tcBorders>
            <w:shd w:val="clear" w:color="auto" w:fill="auto"/>
            <w:vAlign w:val="center"/>
          </w:tcPr>
          <w:p w:rsidR="005774BE" w:rsidRPr="0023213C" w:rsidRDefault="00916ED0" w:rsidP="00700051">
            <w:pPr>
              <w:jc w:val="right"/>
              <w:rPr>
                <w:rFonts w:ascii="Arial" w:hAnsi="Arial" w:cs="Arial"/>
              </w:rPr>
            </w:pPr>
            <w:r>
              <w:rPr>
                <w:rFonts w:ascii="Arial" w:hAnsi="Arial" w:cs="Arial"/>
              </w:rPr>
              <w:t>24.794,57</w:t>
            </w:r>
          </w:p>
        </w:tc>
      </w:tr>
      <w:tr w:rsidR="005774BE" w:rsidTr="00700051">
        <w:trPr>
          <w:trHeight w:val="403"/>
        </w:trPr>
        <w:tc>
          <w:tcPr>
            <w:tcW w:w="1404" w:type="dxa"/>
            <w:tcBorders>
              <w:top w:val="single" w:sz="12" w:space="0" w:color="auto"/>
              <w:left w:val="single" w:sz="24" w:space="0" w:color="auto"/>
              <w:bottom w:val="single" w:sz="12" w:space="0" w:color="auto"/>
              <w:right w:val="single" w:sz="18" w:space="0" w:color="auto"/>
            </w:tcBorders>
            <w:shd w:val="clear" w:color="auto" w:fill="auto"/>
            <w:vAlign w:val="center"/>
          </w:tcPr>
          <w:p w:rsidR="005774BE" w:rsidRDefault="005774BE" w:rsidP="00700051">
            <w:pPr>
              <w:jc w:val="center"/>
              <w:rPr>
                <w:rFonts w:ascii="Arial" w:hAnsi="Arial" w:cs="Arial"/>
              </w:rPr>
            </w:pPr>
            <w:r>
              <w:rPr>
                <w:rFonts w:ascii="Arial" w:hAnsi="Arial" w:cs="Arial"/>
              </w:rPr>
              <w:t>05.02</w:t>
            </w:r>
          </w:p>
        </w:tc>
        <w:tc>
          <w:tcPr>
            <w:tcW w:w="4214" w:type="dxa"/>
            <w:tcBorders>
              <w:top w:val="single" w:sz="12" w:space="0" w:color="auto"/>
              <w:left w:val="single" w:sz="18" w:space="0" w:color="auto"/>
              <w:bottom w:val="single" w:sz="12" w:space="0" w:color="auto"/>
              <w:right w:val="single" w:sz="18" w:space="0" w:color="auto"/>
            </w:tcBorders>
            <w:shd w:val="clear" w:color="auto" w:fill="auto"/>
            <w:vAlign w:val="center"/>
          </w:tcPr>
          <w:p w:rsidR="005774BE" w:rsidRDefault="005774BE" w:rsidP="00700051">
            <w:pPr>
              <w:rPr>
                <w:rFonts w:ascii="Arial" w:hAnsi="Arial" w:cs="Arial"/>
              </w:rPr>
            </w:pPr>
            <w:r>
              <w:rPr>
                <w:rFonts w:ascii="Arial" w:hAnsi="Arial" w:cs="Arial"/>
              </w:rPr>
              <w:t>Kişi ve Kurumlardan Alınan Paylar</w:t>
            </w:r>
          </w:p>
        </w:tc>
        <w:tc>
          <w:tcPr>
            <w:tcW w:w="2854" w:type="dxa"/>
            <w:tcBorders>
              <w:top w:val="single" w:sz="12" w:space="0" w:color="auto"/>
              <w:left w:val="single" w:sz="18" w:space="0" w:color="auto"/>
              <w:bottom w:val="single" w:sz="12" w:space="0" w:color="auto"/>
              <w:right w:val="single" w:sz="24" w:space="0" w:color="auto"/>
            </w:tcBorders>
            <w:shd w:val="clear" w:color="auto" w:fill="auto"/>
            <w:vAlign w:val="center"/>
          </w:tcPr>
          <w:p w:rsidR="005774BE" w:rsidRDefault="00916ED0" w:rsidP="00700051">
            <w:pPr>
              <w:jc w:val="right"/>
              <w:rPr>
                <w:rFonts w:ascii="Arial" w:hAnsi="Arial" w:cs="Arial"/>
              </w:rPr>
            </w:pPr>
            <w:r>
              <w:rPr>
                <w:rFonts w:ascii="Arial" w:hAnsi="Arial" w:cs="Arial"/>
              </w:rPr>
              <w:t>38.191.092,80</w:t>
            </w:r>
          </w:p>
        </w:tc>
      </w:tr>
      <w:tr w:rsidR="005774BE" w:rsidTr="00700051">
        <w:trPr>
          <w:trHeight w:val="409"/>
        </w:trPr>
        <w:tc>
          <w:tcPr>
            <w:tcW w:w="1404" w:type="dxa"/>
            <w:tcBorders>
              <w:top w:val="single" w:sz="12" w:space="0" w:color="auto"/>
              <w:left w:val="single" w:sz="24" w:space="0" w:color="auto"/>
              <w:bottom w:val="single" w:sz="12" w:space="0" w:color="auto"/>
              <w:right w:val="single" w:sz="18" w:space="0" w:color="auto"/>
            </w:tcBorders>
            <w:shd w:val="clear" w:color="auto" w:fill="auto"/>
            <w:vAlign w:val="center"/>
          </w:tcPr>
          <w:p w:rsidR="005774BE" w:rsidRDefault="005774BE" w:rsidP="00700051">
            <w:pPr>
              <w:jc w:val="center"/>
              <w:rPr>
                <w:rFonts w:ascii="Arial" w:hAnsi="Arial" w:cs="Arial"/>
              </w:rPr>
            </w:pPr>
            <w:r>
              <w:rPr>
                <w:rFonts w:ascii="Arial" w:hAnsi="Arial" w:cs="Arial"/>
              </w:rPr>
              <w:t>05.03</w:t>
            </w:r>
          </w:p>
        </w:tc>
        <w:tc>
          <w:tcPr>
            <w:tcW w:w="4214" w:type="dxa"/>
            <w:tcBorders>
              <w:top w:val="single" w:sz="12" w:space="0" w:color="auto"/>
              <w:left w:val="single" w:sz="18" w:space="0" w:color="auto"/>
              <w:bottom w:val="single" w:sz="12" w:space="0" w:color="auto"/>
              <w:right w:val="single" w:sz="18" w:space="0" w:color="auto"/>
            </w:tcBorders>
            <w:shd w:val="clear" w:color="auto" w:fill="auto"/>
            <w:vAlign w:val="center"/>
          </w:tcPr>
          <w:p w:rsidR="005774BE" w:rsidRDefault="005774BE" w:rsidP="00700051">
            <w:pPr>
              <w:rPr>
                <w:rFonts w:ascii="Arial" w:hAnsi="Arial" w:cs="Arial"/>
              </w:rPr>
            </w:pPr>
            <w:r>
              <w:rPr>
                <w:rFonts w:ascii="Arial" w:hAnsi="Arial" w:cs="Arial"/>
              </w:rPr>
              <w:t>Para Cezaları</w:t>
            </w:r>
          </w:p>
        </w:tc>
        <w:tc>
          <w:tcPr>
            <w:tcW w:w="2854" w:type="dxa"/>
            <w:tcBorders>
              <w:top w:val="single" w:sz="12" w:space="0" w:color="auto"/>
              <w:left w:val="single" w:sz="18" w:space="0" w:color="auto"/>
              <w:bottom w:val="single" w:sz="12" w:space="0" w:color="auto"/>
              <w:right w:val="single" w:sz="24" w:space="0" w:color="auto"/>
            </w:tcBorders>
            <w:shd w:val="clear" w:color="auto" w:fill="auto"/>
            <w:vAlign w:val="center"/>
          </w:tcPr>
          <w:p w:rsidR="005774BE" w:rsidRDefault="00916ED0" w:rsidP="00700051">
            <w:pPr>
              <w:jc w:val="right"/>
              <w:rPr>
                <w:rFonts w:ascii="Arial" w:hAnsi="Arial" w:cs="Arial"/>
              </w:rPr>
            </w:pPr>
            <w:r>
              <w:rPr>
                <w:rFonts w:ascii="Arial" w:hAnsi="Arial" w:cs="Arial"/>
              </w:rPr>
              <w:t>4.159.440,61</w:t>
            </w:r>
          </w:p>
        </w:tc>
      </w:tr>
      <w:tr w:rsidR="005774BE" w:rsidTr="00700051">
        <w:trPr>
          <w:trHeight w:val="373"/>
        </w:trPr>
        <w:tc>
          <w:tcPr>
            <w:tcW w:w="1404" w:type="dxa"/>
            <w:tcBorders>
              <w:top w:val="single" w:sz="12" w:space="0" w:color="auto"/>
              <w:left w:val="single" w:sz="24" w:space="0" w:color="auto"/>
              <w:bottom w:val="single" w:sz="24" w:space="0" w:color="auto"/>
              <w:right w:val="single" w:sz="18" w:space="0" w:color="auto"/>
            </w:tcBorders>
            <w:shd w:val="clear" w:color="auto" w:fill="auto"/>
            <w:vAlign w:val="center"/>
          </w:tcPr>
          <w:p w:rsidR="005774BE" w:rsidRDefault="005774BE" w:rsidP="00700051">
            <w:pPr>
              <w:jc w:val="center"/>
              <w:rPr>
                <w:rFonts w:ascii="Arial" w:hAnsi="Arial" w:cs="Arial"/>
              </w:rPr>
            </w:pPr>
            <w:r>
              <w:rPr>
                <w:rFonts w:ascii="Arial" w:hAnsi="Arial" w:cs="Arial"/>
              </w:rPr>
              <w:t>05.09</w:t>
            </w:r>
          </w:p>
        </w:tc>
        <w:tc>
          <w:tcPr>
            <w:tcW w:w="4214" w:type="dxa"/>
            <w:tcBorders>
              <w:top w:val="single" w:sz="12" w:space="0" w:color="auto"/>
              <w:left w:val="single" w:sz="18" w:space="0" w:color="auto"/>
              <w:bottom w:val="single" w:sz="24" w:space="0" w:color="auto"/>
              <w:right w:val="single" w:sz="18" w:space="0" w:color="auto"/>
            </w:tcBorders>
            <w:shd w:val="clear" w:color="auto" w:fill="auto"/>
            <w:vAlign w:val="center"/>
          </w:tcPr>
          <w:p w:rsidR="005774BE" w:rsidRDefault="005774BE" w:rsidP="00700051">
            <w:pPr>
              <w:rPr>
                <w:rFonts w:ascii="Arial" w:hAnsi="Arial" w:cs="Arial"/>
              </w:rPr>
            </w:pPr>
            <w:r>
              <w:rPr>
                <w:rFonts w:ascii="Arial" w:hAnsi="Arial" w:cs="Arial"/>
              </w:rPr>
              <w:t>Diğer Çeşitli Gelirler</w:t>
            </w:r>
          </w:p>
        </w:tc>
        <w:tc>
          <w:tcPr>
            <w:tcW w:w="2854" w:type="dxa"/>
            <w:tcBorders>
              <w:top w:val="single" w:sz="12" w:space="0" w:color="auto"/>
              <w:left w:val="single" w:sz="18" w:space="0" w:color="auto"/>
              <w:bottom w:val="single" w:sz="24" w:space="0" w:color="auto"/>
              <w:right w:val="single" w:sz="24" w:space="0" w:color="auto"/>
            </w:tcBorders>
            <w:shd w:val="clear" w:color="auto" w:fill="auto"/>
            <w:vAlign w:val="center"/>
          </w:tcPr>
          <w:p w:rsidR="005774BE" w:rsidRDefault="00916ED0" w:rsidP="00700051">
            <w:pPr>
              <w:jc w:val="right"/>
              <w:rPr>
                <w:rFonts w:ascii="Arial" w:hAnsi="Arial" w:cs="Arial"/>
              </w:rPr>
            </w:pPr>
            <w:r>
              <w:rPr>
                <w:rFonts w:ascii="Arial" w:hAnsi="Arial" w:cs="Arial"/>
              </w:rPr>
              <w:t>1.997.593,91</w:t>
            </w:r>
          </w:p>
        </w:tc>
      </w:tr>
      <w:tr w:rsidR="005774BE" w:rsidTr="00700051">
        <w:trPr>
          <w:trHeight w:val="362"/>
        </w:trPr>
        <w:tc>
          <w:tcPr>
            <w:tcW w:w="5618" w:type="dxa"/>
            <w:gridSpan w:val="2"/>
            <w:tcBorders>
              <w:top w:val="single" w:sz="24" w:space="0" w:color="auto"/>
              <w:left w:val="single" w:sz="24" w:space="0" w:color="auto"/>
              <w:bottom w:val="single" w:sz="24" w:space="0" w:color="auto"/>
              <w:right w:val="single" w:sz="18" w:space="0" w:color="auto"/>
            </w:tcBorders>
            <w:shd w:val="clear" w:color="auto" w:fill="auto"/>
            <w:vAlign w:val="center"/>
          </w:tcPr>
          <w:p w:rsidR="005774BE" w:rsidRDefault="007E1D81" w:rsidP="00700051">
            <w:pPr>
              <w:jc w:val="center"/>
              <w:rPr>
                <w:rFonts w:ascii="Arial" w:hAnsi="Arial" w:cs="Arial"/>
                <w:b/>
                <w:color w:val="000080"/>
              </w:rPr>
            </w:pPr>
            <w:r>
              <w:rPr>
                <w:rFonts w:ascii="Arial" w:hAnsi="Arial" w:cs="Arial"/>
                <w:b/>
                <w:color w:val="000080"/>
              </w:rPr>
              <w:t>T O P L A M TAHSİLÂT</w:t>
            </w:r>
          </w:p>
        </w:tc>
        <w:tc>
          <w:tcPr>
            <w:tcW w:w="2854" w:type="dxa"/>
            <w:tcBorders>
              <w:top w:val="single" w:sz="24" w:space="0" w:color="auto"/>
              <w:left w:val="single" w:sz="18" w:space="0" w:color="auto"/>
              <w:bottom w:val="single" w:sz="24" w:space="0" w:color="auto"/>
              <w:right w:val="single" w:sz="24" w:space="0" w:color="auto"/>
            </w:tcBorders>
            <w:shd w:val="clear" w:color="auto" w:fill="auto"/>
            <w:vAlign w:val="center"/>
          </w:tcPr>
          <w:p w:rsidR="005774BE" w:rsidRDefault="00916ED0" w:rsidP="00700051">
            <w:pPr>
              <w:jc w:val="right"/>
              <w:rPr>
                <w:rFonts w:ascii="Arial" w:hAnsi="Arial" w:cs="Arial"/>
                <w:b/>
                <w:color w:val="000080"/>
              </w:rPr>
            </w:pPr>
            <w:r>
              <w:rPr>
                <w:rFonts w:ascii="Arial" w:hAnsi="Arial" w:cs="Arial"/>
                <w:b/>
                <w:color w:val="000080"/>
              </w:rPr>
              <w:t>44.372.921,89</w:t>
            </w:r>
          </w:p>
        </w:tc>
      </w:tr>
    </w:tbl>
    <w:p w:rsidR="005774BE" w:rsidRDefault="005774BE" w:rsidP="003A42D0">
      <w:pPr>
        <w:jc w:val="both"/>
        <w:rPr>
          <w:rFonts w:ascii="Arial" w:hAnsi="Arial" w:cs="Arial"/>
          <w:b/>
          <w:color w:val="000080"/>
        </w:rPr>
      </w:pPr>
    </w:p>
    <w:p w:rsidR="00520F10" w:rsidRDefault="00520F10" w:rsidP="003A42D0">
      <w:pPr>
        <w:jc w:val="both"/>
        <w:rPr>
          <w:rFonts w:ascii="Arial" w:hAnsi="Arial" w:cs="Arial"/>
          <w:b/>
          <w:color w:val="000080"/>
        </w:rPr>
      </w:pPr>
    </w:p>
    <w:p w:rsidR="00921D5E" w:rsidRDefault="00925804" w:rsidP="003A42D0">
      <w:pPr>
        <w:jc w:val="both"/>
        <w:rPr>
          <w:rFonts w:ascii="Arial" w:hAnsi="Arial" w:cs="Arial"/>
          <w:b/>
          <w:color w:val="000080"/>
        </w:rPr>
      </w:pPr>
      <w:r w:rsidRPr="001168FA">
        <w:rPr>
          <w:rFonts w:ascii="Arial" w:hAnsi="Arial" w:cs="Arial"/>
          <w:b/>
          <w:noProof/>
          <w:color w:val="000080"/>
          <w:bdr w:val="single" w:sz="4" w:space="0" w:color="auto"/>
        </w:rPr>
        <w:drawing>
          <wp:inline distT="0" distB="0" distL="0" distR="0">
            <wp:extent cx="5343525" cy="2343150"/>
            <wp:effectExtent l="19050" t="0" r="9525" b="0"/>
            <wp:docPr id="52" name="Grafik 3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0"/>
              </a:graphicData>
            </a:graphic>
          </wp:inline>
        </w:drawing>
      </w:r>
    </w:p>
    <w:p w:rsidR="00925804" w:rsidRDefault="00925804" w:rsidP="003A42D0">
      <w:pPr>
        <w:jc w:val="both"/>
        <w:rPr>
          <w:rFonts w:ascii="Arial" w:hAnsi="Arial" w:cs="Arial"/>
          <w:b/>
          <w:color w:val="000080"/>
        </w:rPr>
      </w:pPr>
    </w:p>
    <w:p w:rsidR="005774BE" w:rsidRDefault="005774BE" w:rsidP="003A42D0">
      <w:pPr>
        <w:jc w:val="both"/>
        <w:rPr>
          <w:rFonts w:ascii="Arial" w:hAnsi="Arial" w:cs="Arial"/>
          <w:b/>
        </w:rPr>
      </w:pPr>
      <w:r>
        <w:rPr>
          <w:rFonts w:ascii="Arial" w:hAnsi="Arial" w:cs="Arial"/>
          <w:b/>
        </w:rPr>
        <w:t xml:space="preserve">5-Sermaye Gelirleri </w:t>
      </w:r>
      <w:r>
        <w:rPr>
          <w:rFonts w:ascii="Arial" w:hAnsi="Arial" w:cs="Arial"/>
          <w:b/>
        </w:rPr>
        <w:tab/>
      </w:r>
    </w:p>
    <w:p w:rsidR="005774BE" w:rsidRDefault="005774BE" w:rsidP="003A42D0">
      <w:pPr>
        <w:jc w:val="both"/>
        <w:rPr>
          <w:rFonts w:ascii="Arial" w:hAnsi="Arial" w:cs="Arial"/>
          <w:b/>
        </w:rPr>
      </w:pPr>
    </w:p>
    <w:p w:rsidR="005774BE" w:rsidRDefault="005774BE" w:rsidP="003A42D0">
      <w:pPr>
        <w:ind w:firstLine="708"/>
        <w:jc w:val="both"/>
        <w:rPr>
          <w:rFonts w:ascii="Arial" w:hAnsi="Arial" w:cs="Arial"/>
        </w:rPr>
      </w:pPr>
      <w:r>
        <w:rPr>
          <w:rFonts w:ascii="Arial" w:hAnsi="Arial" w:cs="Arial"/>
        </w:rPr>
        <w:t>201</w:t>
      </w:r>
      <w:r w:rsidR="00916ED0">
        <w:rPr>
          <w:rFonts w:ascii="Arial" w:hAnsi="Arial" w:cs="Arial"/>
        </w:rPr>
        <w:t>7</w:t>
      </w:r>
      <w:r>
        <w:rPr>
          <w:rFonts w:ascii="Arial" w:hAnsi="Arial" w:cs="Arial"/>
        </w:rPr>
        <w:t xml:space="preserve"> Mali Yılı Gelir Bütçesinde </w:t>
      </w:r>
      <w:r w:rsidR="00916ED0">
        <w:rPr>
          <w:rFonts w:ascii="Arial" w:hAnsi="Arial" w:cs="Arial"/>
        </w:rPr>
        <w:t>15.0</w:t>
      </w:r>
      <w:r w:rsidR="004B03CF">
        <w:rPr>
          <w:rFonts w:ascii="Arial" w:hAnsi="Arial" w:cs="Arial"/>
        </w:rPr>
        <w:t>00.000,00</w:t>
      </w:r>
      <w:r>
        <w:rPr>
          <w:rFonts w:ascii="Arial" w:hAnsi="Arial" w:cs="Arial"/>
        </w:rPr>
        <w:t xml:space="preserve"> TL “Sermaye Gelirleri” tahmininde bulunulmuş </w:t>
      </w:r>
      <w:r w:rsidR="00916ED0" w:rsidRPr="00916ED0">
        <w:rPr>
          <w:rFonts w:ascii="Arial" w:hAnsi="Arial" w:cs="Arial"/>
          <w:b/>
        </w:rPr>
        <w:t>9.</w:t>
      </w:r>
      <w:r w:rsidR="007E1D81">
        <w:rPr>
          <w:rFonts w:ascii="Arial" w:hAnsi="Arial" w:cs="Arial"/>
          <w:b/>
        </w:rPr>
        <w:t>62</w:t>
      </w:r>
      <w:r w:rsidR="00916ED0" w:rsidRPr="00916ED0">
        <w:rPr>
          <w:rFonts w:ascii="Arial" w:hAnsi="Arial" w:cs="Arial"/>
          <w:b/>
        </w:rPr>
        <w:t>4.402,14</w:t>
      </w:r>
      <w:r w:rsidRPr="00916ED0">
        <w:rPr>
          <w:rFonts w:ascii="Arial" w:hAnsi="Arial" w:cs="Arial"/>
          <w:b/>
        </w:rPr>
        <w:t xml:space="preserve"> TL</w:t>
      </w:r>
      <w:r>
        <w:rPr>
          <w:rFonts w:ascii="Arial" w:hAnsi="Arial" w:cs="Arial"/>
        </w:rPr>
        <w:t xml:space="preserve"> net tahsilât yapılarak, bütçe tahminin altında gerçekleşmiştir. Yılsonunda</w:t>
      </w:r>
      <w:r w:rsidR="00341F0D">
        <w:rPr>
          <w:rFonts w:ascii="Arial" w:hAnsi="Arial" w:cs="Arial"/>
        </w:rPr>
        <w:t xml:space="preserve"> gerçekleşen gelir bütçesinin </w:t>
      </w:r>
      <w:r w:rsidR="00341F0D" w:rsidRPr="006604B6">
        <w:rPr>
          <w:rFonts w:ascii="Arial" w:hAnsi="Arial" w:cs="Arial"/>
          <w:b/>
        </w:rPr>
        <w:t>%</w:t>
      </w:r>
      <w:r w:rsidR="004556E9" w:rsidRPr="006604B6">
        <w:rPr>
          <w:rFonts w:ascii="Arial" w:hAnsi="Arial" w:cs="Arial"/>
          <w:b/>
        </w:rPr>
        <w:t xml:space="preserve"> </w:t>
      </w:r>
      <w:r w:rsidR="006C2796">
        <w:rPr>
          <w:rFonts w:ascii="Arial" w:hAnsi="Arial" w:cs="Arial"/>
          <w:b/>
        </w:rPr>
        <w:t>10,30</w:t>
      </w:r>
      <w:r w:rsidR="00341F0D">
        <w:rPr>
          <w:rFonts w:ascii="Arial" w:hAnsi="Arial" w:cs="Arial"/>
        </w:rPr>
        <w:t>’n</w:t>
      </w:r>
      <w:r w:rsidR="007E1D81">
        <w:rPr>
          <w:rFonts w:ascii="Arial" w:hAnsi="Arial" w:cs="Arial"/>
        </w:rPr>
        <w:t xml:space="preserve">u </w:t>
      </w:r>
      <w:r>
        <w:rPr>
          <w:rFonts w:ascii="Arial" w:hAnsi="Arial" w:cs="Arial"/>
        </w:rPr>
        <w:t>oluşturmaktadır.</w:t>
      </w:r>
    </w:p>
    <w:p w:rsidR="00671CDA" w:rsidRDefault="00671CDA" w:rsidP="003A42D0">
      <w:pPr>
        <w:jc w:val="both"/>
        <w:rPr>
          <w:rFonts w:ascii="Arial" w:hAnsi="Arial" w:cs="Arial"/>
          <w:b/>
        </w:rPr>
      </w:pPr>
    </w:p>
    <w:p w:rsidR="005774BE" w:rsidRDefault="005774BE" w:rsidP="003A42D0">
      <w:pPr>
        <w:jc w:val="both"/>
        <w:rPr>
          <w:rFonts w:ascii="Arial" w:hAnsi="Arial" w:cs="Arial"/>
          <w:b/>
        </w:rPr>
      </w:pPr>
      <w:r>
        <w:rPr>
          <w:rFonts w:ascii="Arial" w:hAnsi="Arial" w:cs="Arial"/>
          <w:b/>
        </w:rPr>
        <w:t>Sermaye Gelirlerin Yıllık Gerçekleşmesi</w:t>
      </w:r>
    </w:p>
    <w:p w:rsidR="005774BE" w:rsidRDefault="005774BE" w:rsidP="003A42D0">
      <w:pPr>
        <w:jc w:val="both"/>
        <w:rPr>
          <w:rFonts w:ascii="Arial" w:hAnsi="Arial" w:cs="Arial"/>
          <w:b/>
          <w:color w:val="000080"/>
        </w:rPr>
      </w:pPr>
    </w:p>
    <w:tbl>
      <w:tblPr>
        <w:tblW w:w="0" w:type="auto"/>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411"/>
        <w:gridCol w:w="4209"/>
        <w:gridCol w:w="2852"/>
      </w:tblGrid>
      <w:tr w:rsidR="005774BE" w:rsidTr="00700051">
        <w:trPr>
          <w:trHeight w:val="468"/>
        </w:trPr>
        <w:tc>
          <w:tcPr>
            <w:tcW w:w="1411"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23213C" w:rsidRDefault="005774BE" w:rsidP="003A42D0">
            <w:pPr>
              <w:jc w:val="center"/>
              <w:rPr>
                <w:rFonts w:ascii="Arial" w:hAnsi="Arial" w:cs="Arial"/>
                <w:b/>
                <w:color w:val="FFFFFF" w:themeColor="background1"/>
              </w:rPr>
            </w:pPr>
            <w:r w:rsidRPr="0023213C">
              <w:rPr>
                <w:rFonts w:ascii="Arial" w:hAnsi="Arial" w:cs="Arial"/>
                <w:b/>
                <w:color w:val="FFFFFF" w:themeColor="background1"/>
              </w:rPr>
              <w:t>Kodu</w:t>
            </w:r>
          </w:p>
        </w:tc>
        <w:tc>
          <w:tcPr>
            <w:tcW w:w="4209"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23213C" w:rsidRDefault="005774BE" w:rsidP="003A42D0">
            <w:pPr>
              <w:jc w:val="center"/>
              <w:rPr>
                <w:rFonts w:ascii="Arial" w:hAnsi="Arial" w:cs="Arial"/>
                <w:b/>
                <w:color w:val="FFFFFF" w:themeColor="background1"/>
              </w:rPr>
            </w:pPr>
            <w:r w:rsidRPr="0023213C">
              <w:rPr>
                <w:rFonts w:ascii="Arial" w:hAnsi="Arial" w:cs="Arial"/>
                <w:b/>
                <w:color w:val="FFFFFF" w:themeColor="background1"/>
              </w:rPr>
              <w:t>Açıklama</w:t>
            </w:r>
          </w:p>
        </w:tc>
        <w:tc>
          <w:tcPr>
            <w:tcW w:w="2852"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23213C" w:rsidRDefault="005774BE" w:rsidP="003A42D0">
            <w:pPr>
              <w:jc w:val="center"/>
              <w:rPr>
                <w:rFonts w:ascii="Arial" w:hAnsi="Arial" w:cs="Arial"/>
                <w:b/>
                <w:color w:val="FFFFFF" w:themeColor="background1"/>
              </w:rPr>
            </w:pPr>
            <w:r w:rsidRPr="0023213C">
              <w:rPr>
                <w:rFonts w:ascii="Arial" w:hAnsi="Arial" w:cs="Arial"/>
                <w:b/>
                <w:color w:val="FFFFFF" w:themeColor="background1"/>
              </w:rPr>
              <w:t>Tahsil Edilen</w:t>
            </w:r>
          </w:p>
        </w:tc>
      </w:tr>
      <w:tr w:rsidR="005774BE" w:rsidTr="00700051">
        <w:trPr>
          <w:trHeight w:val="376"/>
        </w:trPr>
        <w:tc>
          <w:tcPr>
            <w:tcW w:w="1411" w:type="dxa"/>
            <w:tcBorders>
              <w:top w:val="single" w:sz="24" w:space="0" w:color="auto"/>
              <w:left w:val="single" w:sz="24" w:space="0" w:color="auto"/>
              <w:bottom w:val="single" w:sz="18" w:space="0" w:color="auto"/>
              <w:right w:val="single" w:sz="18" w:space="0" w:color="auto"/>
            </w:tcBorders>
            <w:shd w:val="clear" w:color="auto" w:fill="auto"/>
            <w:vAlign w:val="center"/>
          </w:tcPr>
          <w:p w:rsidR="005774BE" w:rsidRDefault="005774BE" w:rsidP="00700051">
            <w:pPr>
              <w:jc w:val="center"/>
              <w:rPr>
                <w:rFonts w:ascii="Arial" w:hAnsi="Arial" w:cs="Arial"/>
              </w:rPr>
            </w:pPr>
            <w:r>
              <w:rPr>
                <w:rFonts w:ascii="Arial" w:hAnsi="Arial" w:cs="Arial"/>
              </w:rPr>
              <w:t>06.01</w:t>
            </w:r>
          </w:p>
        </w:tc>
        <w:tc>
          <w:tcPr>
            <w:tcW w:w="4209" w:type="dxa"/>
            <w:tcBorders>
              <w:top w:val="single" w:sz="24" w:space="0" w:color="auto"/>
              <w:left w:val="single" w:sz="18" w:space="0" w:color="auto"/>
              <w:bottom w:val="single" w:sz="18" w:space="0" w:color="auto"/>
              <w:right w:val="single" w:sz="18" w:space="0" w:color="auto"/>
            </w:tcBorders>
            <w:shd w:val="clear" w:color="auto" w:fill="auto"/>
            <w:vAlign w:val="center"/>
          </w:tcPr>
          <w:p w:rsidR="005774BE" w:rsidRDefault="005774BE" w:rsidP="00700051">
            <w:pPr>
              <w:rPr>
                <w:rFonts w:ascii="Arial" w:hAnsi="Arial" w:cs="Arial"/>
              </w:rPr>
            </w:pPr>
            <w:r>
              <w:rPr>
                <w:rFonts w:ascii="Arial" w:hAnsi="Arial" w:cs="Arial"/>
              </w:rPr>
              <w:t>Taşınmaz Satış Gelirleri</w:t>
            </w:r>
          </w:p>
        </w:tc>
        <w:tc>
          <w:tcPr>
            <w:tcW w:w="2852" w:type="dxa"/>
            <w:tcBorders>
              <w:top w:val="single" w:sz="24" w:space="0" w:color="auto"/>
              <w:left w:val="single" w:sz="18" w:space="0" w:color="auto"/>
              <w:bottom w:val="single" w:sz="18" w:space="0" w:color="auto"/>
              <w:right w:val="single" w:sz="24" w:space="0" w:color="auto"/>
            </w:tcBorders>
            <w:shd w:val="clear" w:color="auto" w:fill="auto"/>
            <w:vAlign w:val="center"/>
          </w:tcPr>
          <w:p w:rsidR="005774BE" w:rsidRDefault="00916ED0" w:rsidP="00700051">
            <w:pPr>
              <w:jc w:val="right"/>
              <w:rPr>
                <w:rFonts w:ascii="Arial" w:hAnsi="Arial" w:cs="Arial"/>
              </w:rPr>
            </w:pPr>
            <w:r>
              <w:rPr>
                <w:rFonts w:ascii="Arial" w:hAnsi="Arial" w:cs="Arial"/>
              </w:rPr>
              <w:t>9.624.402,14</w:t>
            </w:r>
          </w:p>
        </w:tc>
      </w:tr>
      <w:tr w:rsidR="005774BE" w:rsidTr="00700051">
        <w:trPr>
          <w:trHeight w:val="437"/>
        </w:trPr>
        <w:tc>
          <w:tcPr>
            <w:tcW w:w="5620" w:type="dxa"/>
            <w:gridSpan w:val="2"/>
            <w:tcBorders>
              <w:top w:val="single" w:sz="18" w:space="0" w:color="auto"/>
              <w:left w:val="single" w:sz="24" w:space="0" w:color="auto"/>
              <w:bottom w:val="single" w:sz="24" w:space="0" w:color="auto"/>
              <w:right w:val="single" w:sz="18" w:space="0" w:color="auto"/>
            </w:tcBorders>
            <w:shd w:val="clear" w:color="auto" w:fill="auto"/>
            <w:vAlign w:val="center"/>
          </w:tcPr>
          <w:p w:rsidR="005774BE" w:rsidRDefault="007E1D81" w:rsidP="00700051">
            <w:pPr>
              <w:jc w:val="center"/>
              <w:rPr>
                <w:rFonts w:ascii="Arial" w:hAnsi="Arial" w:cs="Arial"/>
                <w:b/>
                <w:color w:val="000080"/>
              </w:rPr>
            </w:pPr>
            <w:r>
              <w:rPr>
                <w:rFonts w:ascii="Arial" w:hAnsi="Arial" w:cs="Arial"/>
                <w:b/>
                <w:color w:val="000080"/>
              </w:rPr>
              <w:t>T O P L A M TAHSİLÂT</w:t>
            </w:r>
          </w:p>
        </w:tc>
        <w:tc>
          <w:tcPr>
            <w:tcW w:w="2852" w:type="dxa"/>
            <w:tcBorders>
              <w:top w:val="single" w:sz="18" w:space="0" w:color="auto"/>
              <w:left w:val="single" w:sz="18" w:space="0" w:color="auto"/>
              <w:bottom w:val="single" w:sz="24" w:space="0" w:color="auto"/>
              <w:right w:val="single" w:sz="24" w:space="0" w:color="auto"/>
            </w:tcBorders>
            <w:shd w:val="clear" w:color="auto" w:fill="auto"/>
            <w:vAlign w:val="center"/>
          </w:tcPr>
          <w:p w:rsidR="005774BE" w:rsidRDefault="00916ED0" w:rsidP="00700051">
            <w:pPr>
              <w:jc w:val="right"/>
              <w:rPr>
                <w:rFonts w:ascii="Arial" w:hAnsi="Arial" w:cs="Arial"/>
                <w:b/>
                <w:color w:val="000080"/>
              </w:rPr>
            </w:pPr>
            <w:r>
              <w:rPr>
                <w:rFonts w:ascii="Arial" w:hAnsi="Arial" w:cs="Arial"/>
                <w:b/>
                <w:color w:val="000080"/>
              </w:rPr>
              <w:t>9.624.402,14</w:t>
            </w:r>
          </w:p>
        </w:tc>
      </w:tr>
    </w:tbl>
    <w:p w:rsidR="00A35F17" w:rsidRPr="00700051" w:rsidRDefault="00A35F17" w:rsidP="003A42D0">
      <w:pPr>
        <w:jc w:val="both"/>
        <w:rPr>
          <w:rFonts w:ascii="Arial" w:hAnsi="Arial" w:cs="Arial"/>
          <w:b/>
        </w:rPr>
      </w:pPr>
      <w:r w:rsidRPr="00700051">
        <w:rPr>
          <w:rFonts w:ascii="Arial" w:hAnsi="Arial" w:cs="Arial"/>
          <w:b/>
        </w:rPr>
        <w:lastRenderedPageBreak/>
        <w:t xml:space="preserve">6-Red ve İade </w:t>
      </w:r>
      <w:r w:rsidRPr="00700051">
        <w:rPr>
          <w:rFonts w:ascii="Arial" w:hAnsi="Arial" w:cs="Arial"/>
          <w:b/>
        </w:rPr>
        <w:tab/>
      </w:r>
    </w:p>
    <w:p w:rsidR="00A35F17" w:rsidRPr="00700051" w:rsidRDefault="00A35F17" w:rsidP="003A42D0">
      <w:pPr>
        <w:jc w:val="both"/>
        <w:rPr>
          <w:rFonts w:ascii="Arial" w:hAnsi="Arial" w:cs="Arial"/>
          <w:b/>
        </w:rPr>
      </w:pPr>
    </w:p>
    <w:p w:rsidR="006C2796" w:rsidRDefault="00A35F17" w:rsidP="006C2796">
      <w:pPr>
        <w:ind w:firstLine="708"/>
        <w:jc w:val="both"/>
        <w:rPr>
          <w:rFonts w:ascii="Arial" w:hAnsi="Arial" w:cs="Arial"/>
        </w:rPr>
      </w:pPr>
      <w:r w:rsidRPr="00700051">
        <w:rPr>
          <w:rFonts w:ascii="Arial" w:hAnsi="Arial" w:cs="Arial"/>
        </w:rPr>
        <w:t>201</w:t>
      </w:r>
      <w:r w:rsidR="001351C0">
        <w:rPr>
          <w:rFonts w:ascii="Arial" w:hAnsi="Arial" w:cs="Arial"/>
        </w:rPr>
        <w:t>7</w:t>
      </w:r>
      <w:r w:rsidRPr="00700051">
        <w:rPr>
          <w:rFonts w:ascii="Arial" w:hAnsi="Arial" w:cs="Arial"/>
        </w:rPr>
        <w:t xml:space="preserve"> Mali Yılı bütçe gelirlerinden fazla veya yersiz tahsilât, yargı kararları ile iade edilmesi gereken tutarlar için </w:t>
      </w:r>
      <w:r w:rsidR="000D4667" w:rsidRPr="00700051">
        <w:rPr>
          <w:rFonts w:ascii="Arial" w:hAnsi="Arial" w:cs="Arial"/>
        </w:rPr>
        <w:t>3</w:t>
      </w:r>
      <w:r w:rsidR="004B03CF" w:rsidRPr="00700051">
        <w:rPr>
          <w:rFonts w:ascii="Arial" w:hAnsi="Arial" w:cs="Arial"/>
        </w:rPr>
        <w:t>70</w:t>
      </w:r>
      <w:r w:rsidRPr="00700051">
        <w:rPr>
          <w:rFonts w:ascii="Arial" w:hAnsi="Arial" w:cs="Arial"/>
        </w:rPr>
        <w:t xml:space="preserve">.000,00 TL “Red ve İade” bölümünde gösterilmiş, yıl içerisinde </w:t>
      </w:r>
      <w:r w:rsidR="001351C0" w:rsidRPr="00916ED0">
        <w:rPr>
          <w:rFonts w:ascii="Arial" w:hAnsi="Arial" w:cs="Arial"/>
          <w:b/>
        </w:rPr>
        <w:t>2.934.984,33</w:t>
      </w:r>
      <w:r w:rsidR="004B03CF" w:rsidRPr="00916ED0">
        <w:rPr>
          <w:rFonts w:ascii="Arial" w:hAnsi="Arial" w:cs="Arial"/>
          <w:b/>
        </w:rPr>
        <w:t xml:space="preserve"> </w:t>
      </w:r>
      <w:r w:rsidRPr="00916ED0">
        <w:rPr>
          <w:rFonts w:ascii="Arial" w:hAnsi="Arial" w:cs="Arial"/>
          <w:b/>
        </w:rPr>
        <w:t>TL</w:t>
      </w:r>
      <w:r w:rsidR="00D80917" w:rsidRPr="00700051">
        <w:rPr>
          <w:rFonts w:ascii="Arial" w:hAnsi="Arial" w:cs="Arial"/>
        </w:rPr>
        <w:t xml:space="preserve"> gelirlerden red ve iade yapıl</w:t>
      </w:r>
      <w:r w:rsidRPr="00700051">
        <w:rPr>
          <w:rFonts w:ascii="Arial" w:hAnsi="Arial" w:cs="Arial"/>
        </w:rPr>
        <w:t>mış</w:t>
      </w:r>
      <w:r w:rsidR="006C2796">
        <w:rPr>
          <w:rFonts w:ascii="Arial" w:hAnsi="Arial" w:cs="Arial"/>
        </w:rPr>
        <w:t xml:space="preserve"> gerçekleşen gelir bütçesinin </w:t>
      </w:r>
      <w:r w:rsidR="006C2796" w:rsidRPr="006604B6">
        <w:rPr>
          <w:rFonts w:ascii="Arial" w:hAnsi="Arial" w:cs="Arial"/>
          <w:b/>
        </w:rPr>
        <w:t xml:space="preserve">% </w:t>
      </w:r>
      <w:r w:rsidR="006C2796">
        <w:rPr>
          <w:rFonts w:ascii="Arial" w:hAnsi="Arial" w:cs="Arial"/>
          <w:b/>
        </w:rPr>
        <w:t>-3,14</w:t>
      </w:r>
      <w:r w:rsidR="006C2796">
        <w:rPr>
          <w:rFonts w:ascii="Arial" w:hAnsi="Arial" w:cs="Arial"/>
        </w:rPr>
        <w:t>’nü oluşturmaktadır.</w:t>
      </w:r>
    </w:p>
    <w:p w:rsidR="00A35F17" w:rsidRPr="00700051" w:rsidRDefault="00A35F17" w:rsidP="003A42D0">
      <w:pPr>
        <w:ind w:firstLine="708"/>
        <w:jc w:val="both"/>
        <w:rPr>
          <w:rFonts w:ascii="Arial" w:hAnsi="Arial" w:cs="Arial"/>
        </w:rPr>
      </w:pPr>
    </w:p>
    <w:p w:rsidR="00A35F17" w:rsidRPr="00700051" w:rsidRDefault="00A35F17" w:rsidP="003A42D0">
      <w:pPr>
        <w:jc w:val="both"/>
        <w:rPr>
          <w:rFonts w:ascii="Arial" w:hAnsi="Arial" w:cs="Arial"/>
          <w:color w:val="000000"/>
        </w:rPr>
      </w:pPr>
    </w:p>
    <w:p w:rsidR="00A35F17" w:rsidRPr="00700051" w:rsidRDefault="00A35F17" w:rsidP="003A42D0">
      <w:pPr>
        <w:jc w:val="both"/>
        <w:rPr>
          <w:rFonts w:ascii="Arial" w:hAnsi="Arial" w:cs="Arial"/>
          <w:b/>
        </w:rPr>
      </w:pPr>
      <w:r w:rsidRPr="00700051">
        <w:rPr>
          <w:rFonts w:ascii="Arial" w:hAnsi="Arial" w:cs="Arial"/>
          <w:b/>
        </w:rPr>
        <w:t>Red ve İade Yapılan Gelirler</w:t>
      </w:r>
    </w:p>
    <w:p w:rsidR="00A35F17" w:rsidRPr="00700051" w:rsidRDefault="00A35F17" w:rsidP="003A42D0">
      <w:pPr>
        <w:jc w:val="both"/>
        <w:rPr>
          <w:rFonts w:ascii="Arial" w:hAnsi="Arial" w:cs="Arial"/>
          <w:b/>
        </w:rPr>
      </w:pPr>
    </w:p>
    <w:tbl>
      <w:tblPr>
        <w:tblW w:w="0" w:type="auto"/>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ook w:val="01E0"/>
      </w:tblPr>
      <w:tblGrid>
        <w:gridCol w:w="1508"/>
        <w:gridCol w:w="4217"/>
        <w:gridCol w:w="2855"/>
      </w:tblGrid>
      <w:tr w:rsidR="00A35F17" w:rsidRPr="00700051" w:rsidTr="001351C0">
        <w:trPr>
          <w:trHeight w:val="498"/>
        </w:trPr>
        <w:tc>
          <w:tcPr>
            <w:tcW w:w="1508" w:type="dxa"/>
            <w:tcBorders>
              <w:top w:val="single" w:sz="24" w:space="0" w:color="auto"/>
              <w:left w:val="single" w:sz="24" w:space="0" w:color="auto"/>
              <w:bottom w:val="single" w:sz="24" w:space="0" w:color="auto"/>
              <w:right w:val="single" w:sz="18" w:space="0" w:color="auto"/>
            </w:tcBorders>
            <w:shd w:val="clear" w:color="auto" w:fill="7030A0"/>
            <w:vAlign w:val="center"/>
          </w:tcPr>
          <w:p w:rsidR="00A35F17" w:rsidRPr="00700051" w:rsidRDefault="00A35F17" w:rsidP="003A42D0">
            <w:pPr>
              <w:jc w:val="center"/>
              <w:rPr>
                <w:rFonts w:ascii="Arial" w:hAnsi="Arial" w:cs="Arial"/>
                <w:b/>
                <w:color w:val="FFFFFF" w:themeColor="background1"/>
              </w:rPr>
            </w:pPr>
            <w:r w:rsidRPr="00700051">
              <w:rPr>
                <w:rFonts w:ascii="Arial" w:hAnsi="Arial" w:cs="Arial"/>
                <w:b/>
                <w:color w:val="FFFFFF" w:themeColor="background1"/>
              </w:rPr>
              <w:t>Kodu</w:t>
            </w:r>
          </w:p>
        </w:tc>
        <w:tc>
          <w:tcPr>
            <w:tcW w:w="4217" w:type="dxa"/>
            <w:tcBorders>
              <w:top w:val="single" w:sz="24" w:space="0" w:color="auto"/>
              <w:left w:val="single" w:sz="18" w:space="0" w:color="auto"/>
              <w:bottom w:val="single" w:sz="24" w:space="0" w:color="auto"/>
              <w:right w:val="single" w:sz="18" w:space="0" w:color="auto"/>
            </w:tcBorders>
            <w:shd w:val="clear" w:color="auto" w:fill="7030A0"/>
            <w:vAlign w:val="center"/>
          </w:tcPr>
          <w:p w:rsidR="00A35F17" w:rsidRPr="00700051" w:rsidRDefault="00A35F17" w:rsidP="003A42D0">
            <w:pPr>
              <w:jc w:val="center"/>
              <w:rPr>
                <w:rFonts w:ascii="Arial" w:hAnsi="Arial" w:cs="Arial"/>
                <w:b/>
                <w:color w:val="FFFFFF" w:themeColor="background1"/>
              </w:rPr>
            </w:pPr>
            <w:r w:rsidRPr="00700051">
              <w:rPr>
                <w:rFonts w:ascii="Arial" w:hAnsi="Arial" w:cs="Arial"/>
                <w:b/>
                <w:color w:val="FFFFFF" w:themeColor="background1"/>
              </w:rPr>
              <w:t>Açıklama</w:t>
            </w:r>
          </w:p>
        </w:tc>
        <w:tc>
          <w:tcPr>
            <w:tcW w:w="2855" w:type="dxa"/>
            <w:tcBorders>
              <w:top w:val="single" w:sz="24" w:space="0" w:color="auto"/>
              <w:left w:val="single" w:sz="18" w:space="0" w:color="auto"/>
              <w:bottom w:val="single" w:sz="24" w:space="0" w:color="auto"/>
              <w:right w:val="single" w:sz="24" w:space="0" w:color="auto"/>
            </w:tcBorders>
            <w:shd w:val="clear" w:color="auto" w:fill="7030A0"/>
            <w:vAlign w:val="center"/>
          </w:tcPr>
          <w:p w:rsidR="00A35F17" w:rsidRPr="00700051" w:rsidRDefault="00A35F17" w:rsidP="003A42D0">
            <w:pPr>
              <w:jc w:val="center"/>
              <w:rPr>
                <w:rFonts w:ascii="Arial" w:hAnsi="Arial" w:cs="Arial"/>
                <w:b/>
                <w:color w:val="FFFFFF" w:themeColor="background1"/>
              </w:rPr>
            </w:pPr>
            <w:r w:rsidRPr="00700051">
              <w:rPr>
                <w:rFonts w:ascii="Arial" w:hAnsi="Arial" w:cs="Arial"/>
                <w:b/>
                <w:color w:val="FFFFFF" w:themeColor="background1"/>
              </w:rPr>
              <w:t>Tahsil Edilen</w:t>
            </w:r>
          </w:p>
        </w:tc>
      </w:tr>
      <w:tr w:rsidR="00A35F17" w:rsidRPr="00700051" w:rsidTr="001351C0">
        <w:trPr>
          <w:trHeight w:val="351"/>
        </w:trPr>
        <w:tc>
          <w:tcPr>
            <w:tcW w:w="1508" w:type="dxa"/>
            <w:tcBorders>
              <w:top w:val="single" w:sz="24" w:space="0" w:color="auto"/>
              <w:left w:val="single" w:sz="24" w:space="0" w:color="auto"/>
              <w:bottom w:val="single" w:sz="12" w:space="0" w:color="auto"/>
              <w:right w:val="single" w:sz="18" w:space="0" w:color="auto"/>
            </w:tcBorders>
            <w:shd w:val="clear" w:color="auto" w:fill="auto"/>
            <w:vAlign w:val="center"/>
          </w:tcPr>
          <w:p w:rsidR="00A35F17" w:rsidRPr="00700051" w:rsidRDefault="00A35F17" w:rsidP="001351C0">
            <w:pPr>
              <w:jc w:val="center"/>
              <w:rPr>
                <w:rFonts w:ascii="Arial" w:hAnsi="Arial" w:cs="Arial"/>
              </w:rPr>
            </w:pPr>
            <w:r w:rsidRPr="00700051">
              <w:rPr>
                <w:rFonts w:ascii="Arial" w:hAnsi="Arial" w:cs="Arial"/>
              </w:rPr>
              <w:t>01</w:t>
            </w:r>
          </w:p>
        </w:tc>
        <w:tc>
          <w:tcPr>
            <w:tcW w:w="4217" w:type="dxa"/>
            <w:tcBorders>
              <w:top w:val="single" w:sz="24" w:space="0" w:color="auto"/>
              <w:left w:val="single" w:sz="18" w:space="0" w:color="auto"/>
              <w:bottom w:val="single" w:sz="12" w:space="0" w:color="auto"/>
              <w:right w:val="single" w:sz="18" w:space="0" w:color="auto"/>
            </w:tcBorders>
            <w:shd w:val="clear" w:color="auto" w:fill="auto"/>
            <w:vAlign w:val="center"/>
          </w:tcPr>
          <w:p w:rsidR="00A35F17" w:rsidRPr="00700051" w:rsidRDefault="00A35F17" w:rsidP="001351C0">
            <w:pPr>
              <w:rPr>
                <w:rFonts w:ascii="Arial" w:hAnsi="Arial" w:cs="Arial"/>
              </w:rPr>
            </w:pPr>
            <w:r w:rsidRPr="00700051">
              <w:rPr>
                <w:rFonts w:ascii="Arial" w:hAnsi="Arial" w:cs="Arial"/>
              </w:rPr>
              <w:t>Vergi Gelirleri</w:t>
            </w:r>
          </w:p>
        </w:tc>
        <w:tc>
          <w:tcPr>
            <w:tcW w:w="2855" w:type="dxa"/>
            <w:tcBorders>
              <w:top w:val="single" w:sz="24" w:space="0" w:color="auto"/>
              <w:left w:val="single" w:sz="18" w:space="0" w:color="auto"/>
              <w:bottom w:val="single" w:sz="12" w:space="0" w:color="auto"/>
              <w:right w:val="single" w:sz="24" w:space="0" w:color="auto"/>
            </w:tcBorders>
            <w:shd w:val="clear" w:color="auto" w:fill="auto"/>
            <w:vAlign w:val="center"/>
          </w:tcPr>
          <w:p w:rsidR="00A35F17" w:rsidRPr="00700051" w:rsidRDefault="001351C0" w:rsidP="001351C0">
            <w:pPr>
              <w:jc w:val="right"/>
              <w:rPr>
                <w:rFonts w:ascii="Arial" w:hAnsi="Arial" w:cs="Arial"/>
              </w:rPr>
            </w:pPr>
            <w:r>
              <w:rPr>
                <w:rFonts w:ascii="Arial" w:hAnsi="Arial" w:cs="Arial"/>
              </w:rPr>
              <w:t>201.493,55</w:t>
            </w:r>
          </w:p>
        </w:tc>
      </w:tr>
      <w:tr w:rsidR="00A35F17" w:rsidRPr="00700051" w:rsidTr="001351C0">
        <w:trPr>
          <w:trHeight w:val="401"/>
        </w:trPr>
        <w:tc>
          <w:tcPr>
            <w:tcW w:w="1508" w:type="dxa"/>
            <w:tcBorders>
              <w:top w:val="single" w:sz="12" w:space="0" w:color="auto"/>
              <w:left w:val="single" w:sz="24" w:space="0" w:color="auto"/>
              <w:bottom w:val="single" w:sz="12" w:space="0" w:color="auto"/>
              <w:right w:val="single" w:sz="18" w:space="0" w:color="auto"/>
            </w:tcBorders>
            <w:shd w:val="clear" w:color="auto" w:fill="auto"/>
            <w:vAlign w:val="center"/>
          </w:tcPr>
          <w:p w:rsidR="00A35F17" w:rsidRPr="00700051" w:rsidRDefault="00A35F17" w:rsidP="001351C0">
            <w:pPr>
              <w:jc w:val="center"/>
              <w:rPr>
                <w:rFonts w:ascii="Arial" w:hAnsi="Arial" w:cs="Arial"/>
              </w:rPr>
            </w:pPr>
            <w:r w:rsidRPr="00700051">
              <w:rPr>
                <w:rFonts w:ascii="Arial" w:hAnsi="Arial" w:cs="Arial"/>
              </w:rPr>
              <w:t>03</w:t>
            </w:r>
          </w:p>
        </w:tc>
        <w:tc>
          <w:tcPr>
            <w:tcW w:w="4217" w:type="dxa"/>
            <w:tcBorders>
              <w:top w:val="single" w:sz="12" w:space="0" w:color="auto"/>
              <w:left w:val="single" w:sz="18" w:space="0" w:color="auto"/>
              <w:bottom w:val="single" w:sz="12" w:space="0" w:color="auto"/>
              <w:right w:val="single" w:sz="18" w:space="0" w:color="auto"/>
            </w:tcBorders>
            <w:shd w:val="clear" w:color="auto" w:fill="auto"/>
            <w:vAlign w:val="center"/>
          </w:tcPr>
          <w:p w:rsidR="00A35F17" w:rsidRPr="00700051" w:rsidRDefault="00A35F17" w:rsidP="001351C0">
            <w:pPr>
              <w:rPr>
                <w:rFonts w:ascii="Arial" w:hAnsi="Arial" w:cs="Arial"/>
              </w:rPr>
            </w:pPr>
            <w:r w:rsidRPr="00700051">
              <w:rPr>
                <w:rFonts w:ascii="Arial" w:hAnsi="Arial" w:cs="Arial"/>
              </w:rPr>
              <w:t>Teşebbüs ve Mülkiyet Gelirleri</w:t>
            </w:r>
          </w:p>
        </w:tc>
        <w:tc>
          <w:tcPr>
            <w:tcW w:w="2855" w:type="dxa"/>
            <w:tcBorders>
              <w:top w:val="single" w:sz="12" w:space="0" w:color="auto"/>
              <w:left w:val="single" w:sz="18" w:space="0" w:color="auto"/>
              <w:bottom w:val="single" w:sz="12" w:space="0" w:color="auto"/>
              <w:right w:val="single" w:sz="24" w:space="0" w:color="auto"/>
            </w:tcBorders>
            <w:shd w:val="clear" w:color="auto" w:fill="auto"/>
            <w:vAlign w:val="center"/>
          </w:tcPr>
          <w:p w:rsidR="00A35F17" w:rsidRPr="00700051" w:rsidRDefault="001351C0" w:rsidP="001351C0">
            <w:pPr>
              <w:jc w:val="right"/>
              <w:rPr>
                <w:rFonts w:ascii="Arial" w:hAnsi="Arial" w:cs="Arial"/>
              </w:rPr>
            </w:pPr>
            <w:r>
              <w:rPr>
                <w:rFonts w:ascii="Arial" w:hAnsi="Arial" w:cs="Arial"/>
              </w:rPr>
              <w:t>17.146,20</w:t>
            </w:r>
          </w:p>
        </w:tc>
      </w:tr>
      <w:tr w:rsidR="00A35F17" w:rsidRPr="00700051" w:rsidTr="001351C0">
        <w:trPr>
          <w:trHeight w:val="392"/>
        </w:trPr>
        <w:tc>
          <w:tcPr>
            <w:tcW w:w="1508" w:type="dxa"/>
            <w:tcBorders>
              <w:top w:val="single" w:sz="12" w:space="0" w:color="auto"/>
              <w:left w:val="single" w:sz="24" w:space="0" w:color="auto"/>
              <w:bottom w:val="single" w:sz="24" w:space="0" w:color="auto"/>
              <w:right w:val="single" w:sz="18" w:space="0" w:color="auto"/>
            </w:tcBorders>
            <w:shd w:val="clear" w:color="auto" w:fill="auto"/>
            <w:vAlign w:val="center"/>
          </w:tcPr>
          <w:p w:rsidR="00A35F17" w:rsidRPr="00700051" w:rsidRDefault="00A35F17" w:rsidP="001351C0">
            <w:pPr>
              <w:jc w:val="center"/>
              <w:rPr>
                <w:rFonts w:ascii="Arial" w:hAnsi="Arial" w:cs="Arial"/>
              </w:rPr>
            </w:pPr>
            <w:r w:rsidRPr="00700051">
              <w:rPr>
                <w:rFonts w:ascii="Arial" w:hAnsi="Arial" w:cs="Arial"/>
              </w:rPr>
              <w:t>05</w:t>
            </w:r>
          </w:p>
        </w:tc>
        <w:tc>
          <w:tcPr>
            <w:tcW w:w="4217" w:type="dxa"/>
            <w:tcBorders>
              <w:top w:val="single" w:sz="12" w:space="0" w:color="auto"/>
              <w:left w:val="single" w:sz="18" w:space="0" w:color="auto"/>
              <w:bottom w:val="single" w:sz="24" w:space="0" w:color="auto"/>
              <w:right w:val="single" w:sz="18" w:space="0" w:color="auto"/>
            </w:tcBorders>
            <w:shd w:val="clear" w:color="auto" w:fill="auto"/>
            <w:vAlign w:val="center"/>
          </w:tcPr>
          <w:p w:rsidR="00A35F17" w:rsidRPr="00700051" w:rsidRDefault="00A35F17" w:rsidP="001351C0">
            <w:pPr>
              <w:rPr>
                <w:rFonts w:ascii="Arial" w:hAnsi="Arial" w:cs="Arial"/>
              </w:rPr>
            </w:pPr>
            <w:r w:rsidRPr="00700051">
              <w:rPr>
                <w:rFonts w:ascii="Arial" w:hAnsi="Arial" w:cs="Arial"/>
              </w:rPr>
              <w:t>Diğer Gelirler</w:t>
            </w:r>
          </w:p>
        </w:tc>
        <w:tc>
          <w:tcPr>
            <w:tcW w:w="2855" w:type="dxa"/>
            <w:tcBorders>
              <w:top w:val="single" w:sz="12" w:space="0" w:color="auto"/>
              <w:left w:val="single" w:sz="18" w:space="0" w:color="auto"/>
              <w:bottom w:val="single" w:sz="24" w:space="0" w:color="auto"/>
              <w:right w:val="single" w:sz="24" w:space="0" w:color="auto"/>
            </w:tcBorders>
            <w:shd w:val="clear" w:color="auto" w:fill="auto"/>
            <w:vAlign w:val="center"/>
          </w:tcPr>
          <w:p w:rsidR="00A35F17" w:rsidRPr="00700051" w:rsidRDefault="001351C0" w:rsidP="001351C0">
            <w:pPr>
              <w:jc w:val="right"/>
              <w:rPr>
                <w:rFonts w:ascii="Arial" w:hAnsi="Arial" w:cs="Arial"/>
              </w:rPr>
            </w:pPr>
            <w:r>
              <w:rPr>
                <w:rFonts w:ascii="Arial" w:hAnsi="Arial" w:cs="Arial"/>
              </w:rPr>
              <w:t>2.527.154,33</w:t>
            </w:r>
          </w:p>
        </w:tc>
      </w:tr>
      <w:tr w:rsidR="00A35F17" w:rsidRPr="00700051" w:rsidTr="001351C0">
        <w:trPr>
          <w:trHeight w:val="368"/>
        </w:trPr>
        <w:tc>
          <w:tcPr>
            <w:tcW w:w="1508" w:type="dxa"/>
            <w:tcBorders>
              <w:top w:val="single" w:sz="12" w:space="0" w:color="auto"/>
              <w:left w:val="single" w:sz="24" w:space="0" w:color="auto"/>
              <w:bottom w:val="single" w:sz="24" w:space="0" w:color="auto"/>
              <w:right w:val="single" w:sz="18" w:space="0" w:color="auto"/>
            </w:tcBorders>
            <w:shd w:val="clear" w:color="auto" w:fill="auto"/>
            <w:vAlign w:val="center"/>
          </w:tcPr>
          <w:p w:rsidR="00A35F17" w:rsidRPr="00700051" w:rsidRDefault="00A35F17" w:rsidP="001351C0">
            <w:pPr>
              <w:jc w:val="center"/>
              <w:rPr>
                <w:rFonts w:ascii="Arial" w:hAnsi="Arial" w:cs="Arial"/>
              </w:rPr>
            </w:pPr>
            <w:r w:rsidRPr="00700051">
              <w:rPr>
                <w:rFonts w:ascii="Arial" w:hAnsi="Arial" w:cs="Arial"/>
              </w:rPr>
              <w:t>06</w:t>
            </w:r>
          </w:p>
        </w:tc>
        <w:tc>
          <w:tcPr>
            <w:tcW w:w="4217" w:type="dxa"/>
            <w:tcBorders>
              <w:top w:val="single" w:sz="12" w:space="0" w:color="auto"/>
              <w:left w:val="single" w:sz="18" w:space="0" w:color="auto"/>
              <w:bottom w:val="single" w:sz="24" w:space="0" w:color="auto"/>
              <w:right w:val="single" w:sz="18" w:space="0" w:color="auto"/>
            </w:tcBorders>
            <w:shd w:val="clear" w:color="auto" w:fill="auto"/>
            <w:vAlign w:val="center"/>
          </w:tcPr>
          <w:p w:rsidR="00A35F17" w:rsidRPr="00700051" w:rsidRDefault="00A35F17" w:rsidP="001351C0">
            <w:pPr>
              <w:rPr>
                <w:rFonts w:ascii="Arial" w:hAnsi="Arial" w:cs="Arial"/>
              </w:rPr>
            </w:pPr>
            <w:r w:rsidRPr="00700051">
              <w:rPr>
                <w:rFonts w:ascii="Arial" w:hAnsi="Arial" w:cs="Arial"/>
              </w:rPr>
              <w:t>Sermaye Gelirleri</w:t>
            </w:r>
          </w:p>
        </w:tc>
        <w:tc>
          <w:tcPr>
            <w:tcW w:w="2855" w:type="dxa"/>
            <w:tcBorders>
              <w:top w:val="single" w:sz="12" w:space="0" w:color="auto"/>
              <w:left w:val="single" w:sz="18" w:space="0" w:color="auto"/>
              <w:bottom w:val="single" w:sz="24" w:space="0" w:color="auto"/>
              <w:right w:val="single" w:sz="24" w:space="0" w:color="auto"/>
            </w:tcBorders>
            <w:shd w:val="clear" w:color="auto" w:fill="auto"/>
            <w:vAlign w:val="center"/>
          </w:tcPr>
          <w:p w:rsidR="00A35F17" w:rsidRPr="00700051" w:rsidRDefault="001351C0" w:rsidP="001351C0">
            <w:pPr>
              <w:jc w:val="right"/>
              <w:rPr>
                <w:rFonts w:ascii="Arial" w:hAnsi="Arial" w:cs="Arial"/>
              </w:rPr>
            </w:pPr>
            <w:r>
              <w:rPr>
                <w:rFonts w:ascii="Arial" w:hAnsi="Arial" w:cs="Arial"/>
              </w:rPr>
              <w:t>189.190,25</w:t>
            </w:r>
          </w:p>
        </w:tc>
      </w:tr>
      <w:tr w:rsidR="00A35F17" w:rsidRPr="00700051" w:rsidTr="001351C0">
        <w:trPr>
          <w:trHeight w:val="322"/>
        </w:trPr>
        <w:tc>
          <w:tcPr>
            <w:tcW w:w="5725" w:type="dxa"/>
            <w:gridSpan w:val="2"/>
            <w:tcBorders>
              <w:top w:val="single" w:sz="24" w:space="0" w:color="auto"/>
              <w:left w:val="single" w:sz="24" w:space="0" w:color="auto"/>
              <w:bottom w:val="single" w:sz="24" w:space="0" w:color="auto"/>
              <w:right w:val="single" w:sz="18" w:space="0" w:color="auto"/>
            </w:tcBorders>
            <w:shd w:val="clear" w:color="auto" w:fill="auto"/>
            <w:vAlign w:val="center"/>
          </w:tcPr>
          <w:p w:rsidR="00A35F17" w:rsidRPr="00700051" w:rsidRDefault="00A35F17" w:rsidP="001351C0">
            <w:pPr>
              <w:jc w:val="center"/>
              <w:rPr>
                <w:rFonts w:ascii="Arial" w:hAnsi="Arial" w:cs="Arial"/>
              </w:rPr>
            </w:pPr>
            <w:r w:rsidRPr="00700051">
              <w:rPr>
                <w:rFonts w:ascii="Arial" w:hAnsi="Arial" w:cs="Arial"/>
                <w:b/>
                <w:color w:val="000080"/>
              </w:rPr>
              <w:t>T O P L A M</w:t>
            </w:r>
          </w:p>
        </w:tc>
        <w:tc>
          <w:tcPr>
            <w:tcW w:w="2855" w:type="dxa"/>
            <w:tcBorders>
              <w:top w:val="single" w:sz="24" w:space="0" w:color="auto"/>
              <w:left w:val="single" w:sz="18" w:space="0" w:color="auto"/>
              <w:bottom w:val="single" w:sz="24" w:space="0" w:color="auto"/>
              <w:right w:val="single" w:sz="24" w:space="0" w:color="auto"/>
            </w:tcBorders>
            <w:shd w:val="clear" w:color="auto" w:fill="auto"/>
            <w:vAlign w:val="center"/>
          </w:tcPr>
          <w:p w:rsidR="00A35F17" w:rsidRPr="00700051" w:rsidRDefault="001351C0" w:rsidP="001351C0">
            <w:pPr>
              <w:jc w:val="right"/>
              <w:rPr>
                <w:rFonts w:ascii="Arial" w:hAnsi="Arial" w:cs="Arial"/>
                <w:b/>
                <w:color w:val="000080"/>
              </w:rPr>
            </w:pPr>
            <w:r>
              <w:rPr>
                <w:rFonts w:ascii="Arial" w:hAnsi="Arial" w:cs="Arial"/>
                <w:b/>
                <w:color w:val="000080"/>
              </w:rPr>
              <w:t>2.934.984,33</w:t>
            </w:r>
          </w:p>
        </w:tc>
      </w:tr>
    </w:tbl>
    <w:p w:rsidR="005774BE" w:rsidRPr="00700051" w:rsidRDefault="00CE6C91" w:rsidP="003A42D0">
      <w:pPr>
        <w:jc w:val="both"/>
        <w:rPr>
          <w:b/>
        </w:rPr>
      </w:pPr>
      <w:r w:rsidRPr="00700051">
        <w:rPr>
          <w:b/>
        </w:rPr>
        <w:t xml:space="preserve"> </w:t>
      </w:r>
    </w:p>
    <w:p w:rsidR="00CE6C91" w:rsidRPr="00700051" w:rsidRDefault="00CE6C91" w:rsidP="003A42D0">
      <w:pPr>
        <w:jc w:val="both"/>
        <w:rPr>
          <w:b/>
        </w:rPr>
      </w:pPr>
    </w:p>
    <w:p w:rsidR="00A35F17" w:rsidRPr="00700051" w:rsidRDefault="00A35F17" w:rsidP="003A42D0">
      <w:pPr>
        <w:ind w:firstLine="708"/>
        <w:jc w:val="both"/>
        <w:rPr>
          <w:rFonts w:ascii="Arial" w:hAnsi="Arial" w:cs="Arial"/>
        </w:rPr>
      </w:pPr>
      <w:r w:rsidRPr="00700051">
        <w:rPr>
          <w:rFonts w:ascii="Arial" w:hAnsi="Arial" w:cs="Arial"/>
        </w:rPr>
        <w:t>201</w:t>
      </w:r>
      <w:r w:rsidR="001351C0">
        <w:rPr>
          <w:rFonts w:ascii="Arial" w:hAnsi="Arial" w:cs="Arial"/>
        </w:rPr>
        <w:t>7</w:t>
      </w:r>
      <w:r w:rsidR="00276881" w:rsidRPr="00700051">
        <w:rPr>
          <w:rFonts w:ascii="Arial" w:hAnsi="Arial" w:cs="Arial"/>
        </w:rPr>
        <w:t xml:space="preserve"> yılı sonunda, 201</w:t>
      </w:r>
      <w:r w:rsidR="001351C0">
        <w:rPr>
          <w:rFonts w:ascii="Arial" w:hAnsi="Arial" w:cs="Arial"/>
        </w:rPr>
        <w:t>5</w:t>
      </w:r>
      <w:r w:rsidRPr="00700051">
        <w:rPr>
          <w:rFonts w:ascii="Arial" w:hAnsi="Arial" w:cs="Arial"/>
        </w:rPr>
        <w:t xml:space="preserve"> ve 201</w:t>
      </w:r>
      <w:r w:rsidR="001351C0">
        <w:rPr>
          <w:rFonts w:ascii="Arial" w:hAnsi="Arial" w:cs="Arial"/>
        </w:rPr>
        <w:t>6</w:t>
      </w:r>
      <w:r w:rsidRPr="00700051">
        <w:rPr>
          <w:rFonts w:ascii="Arial" w:hAnsi="Arial" w:cs="Arial"/>
        </w:rPr>
        <w:t xml:space="preserve"> yıllarının bütçe gelir gerçekleşmelerine göre gelirlerimizin belli oranda artış gösterdiği görülmektedir.</w:t>
      </w:r>
    </w:p>
    <w:p w:rsidR="00671CDA" w:rsidRPr="00700051" w:rsidRDefault="00671CDA" w:rsidP="003A42D0">
      <w:pPr>
        <w:jc w:val="both"/>
        <w:rPr>
          <w:rFonts w:ascii="Arial" w:hAnsi="Arial" w:cs="Arial"/>
        </w:rPr>
      </w:pPr>
    </w:p>
    <w:p w:rsidR="00CE6C91" w:rsidRPr="00700051" w:rsidRDefault="00CE6C91" w:rsidP="003A42D0">
      <w:pPr>
        <w:jc w:val="both"/>
        <w:rPr>
          <w:rFonts w:ascii="Arial" w:hAnsi="Arial" w:cs="Arial"/>
        </w:rPr>
      </w:pPr>
    </w:p>
    <w:p w:rsidR="005774BE" w:rsidRPr="00700051" w:rsidRDefault="0096507F" w:rsidP="003A42D0">
      <w:pPr>
        <w:jc w:val="both"/>
        <w:rPr>
          <w:b/>
        </w:rPr>
      </w:pPr>
      <w:r w:rsidRPr="00700051">
        <w:rPr>
          <w:b/>
          <w:noProof/>
          <w:bdr w:val="single" w:sz="4" w:space="0" w:color="auto"/>
        </w:rPr>
        <w:drawing>
          <wp:inline distT="0" distB="0" distL="0" distR="0">
            <wp:extent cx="5400040" cy="2600325"/>
            <wp:effectExtent l="19050" t="0" r="10160" b="0"/>
            <wp:docPr id="34"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1"/>
              </a:graphicData>
            </a:graphic>
          </wp:inline>
        </w:drawing>
      </w:r>
      <w:r w:rsidR="005774BE" w:rsidRPr="00700051">
        <w:rPr>
          <w:b/>
        </w:rPr>
        <w:tab/>
      </w:r>
    </w:p>
    <w:p w:rsidR="00671CDA" w:rsidRPr="00700051" w:rsidRDefault="00671CDA" w:rsidP="003A42D0">
      <w:pPr>
        <w:jc w:val="both"/>
        <w:rPr>
          <w:rFonts w:ascii="Arial" w:hAnsi="Arial" w:cs="Arial"/>
          <w:b/>
        </w:rPr>
      </w:pPr>
    </w:p>
    <w:p w:rsidR="00671CDA" w:rsidRPr="000D4667" w:rsidRDefault="00671CDA" w:rsidP="003A42D0">
      <w:pPr>
        <w:jc w:val="both"/>
        <w:rPr>
          <w:rFonts w:ascii="Arial" w:hAnsi="Arial" w:cs="Arial"/>
          <w:b/>
          <w:highlight w:val="yellow"/>
        </w:rPr>
      </w:pPr>
    </w:p>
    <w:p w:rsidR="00671CDA" w:rsidRPr="000D4667" w:rsidRDefault="00671CDA" w:rsidP="003A42D0">
      <w:pPr>
        <w:jc w:val="both"/>
        <w:rPr>
          <w:rFonts w:ascii="Arial" w:hAnsi="Arial" w:cs="Arial"/>
          <w:b/>
          <w:highlight w:val="yellow"/>
        </w:rPr>
      </w:pPr>
    </w:p>
    <w:p w:rsidR="00671CDA" w:rsidRPr="000D4667" w:rsidRDefault="00671CDA" w:rsidP="003A42D0">
      <w:pPr>
        <w:jc w:val="both"/>
        <w:rPr>
          <w:rFonts w:ascii="Arial" w:hAnsi="Arial" w:cs="Arial"/>
          <w:b/>
          <w:highlight w:val="yellow"/>
        </w:rPr>
      </w:pPr>
    </w:p>
    <w:p w:rsidR="00671CDA" w:rsidRPr="000D4667" w:rsidRDefault="00671CDA" w:rsidP="003A42D0">
      <w:pPr>
        <w:jc w:val="both"/>
        <w:rPr>
          <w:rFonts w:ascii="Arial" w:hAnsi="Arial" w:cs="Arial"/>
          <w:b/>
          <w:highlight w:val="yellow"/>
        </w:rPr>
      </w:pPr>
    </w:p>
    <w:p w:rsidR="00671CDA" w:rsidRPr="000D4667" w:rsidRDefault="00671CDA" w:rsidP="003A42D0">
      <w:pPr>
        <w:jc w:val="both"/>
        <w:rPr>
          <w:rFonts w:ascii="Arial" w:hAnsi="Arial" w:cs="Arial"/>
          <w:b/>
          <w:highlight w:val="yellow"/>
        </w:rPr>
      </w:pPr>
    </w:p>
    <w:p w:rsidR="00671CDA" w:rsidRPr="000D4667" w:rsidRDefault="00671CDA" w:rsidP="003A42D0">
      <w:pPr>
        <w:jc w:val="both"/>
        <w:rPr>
          <w:rFonts w:ascii="Arial" w:hAnsi="Arial" w:cs="Arial"/>
          <w:b/>
          <w:highlight w:val="yellow"/>
        </w:rPr>
      </w:pPr>
    </w:p>
    <w:p w:rsidR="00671CDA" w:rsidRPr="000D4667" w:rsidRDefault="00671CDA" w:rsidP="003A42D0">
      <w:pPr>
        <w:jc w:val="both"/>
        <w:rPr>
          <w:rFonts w:ascii="Arial" w:hAnsi="Arial" w:cs="Arial"/>
          <w:b/>
          <w:highlight w:val="yellow"/>
        </w:rPr>
      </w:pPr>
    </w:p>
    <w:p w:rsidR="005774BE" w:rsidRPr="00707179" w:rsidRDefault="005774BE" w:rsidP="003A42D0">
      <w:pPr>
        <w:jc w:val="both"/>
        <w:rPr>
          <w:rFonts w:ascii="Arial" w:hAnsi="Arial" w:cs="Arial"/>
          <w:b/>
        </w:rPr>
      </w:pPr>
      <w:r w:rsidRPr="00707179">
        <w:rPr>
          <w:rFonts w:ascii="Arial" w:hAnsi="Arial" w:cs="Arial"/>
          <w:b/>
        </w:rPr>
        <w:lastRenderedPageBreak/>
        <w:t>Finansmanın Ekonomik Sınıflandırması</w:t>
      </w:r>
    </w:p>
    <w:p w:rsidR="005774BE" w:rsidRPr="00707179" w:rsidRDefault="005774BE" w:rsidP="003A42D0">
      <w:pPr>
        <w:jc w:val="both"/>
        <w:rPr>
          <w:rFonts w:ascii="Arial" w:hAnsi="Arial" w:cs="Arial"/>
          <w:b/>
        </w:rPr>
      </w:pPr>
    </w:p>
    <w:p w:rsidR="00980DF9" w:rsidRPr="00707179" w:rsidRDefault="005774BE" w:rsidP="003A42D0">
      <w:pPr>
        <w:ind w:firstLine="708"/>
        <w:jc w:val="both"/>
        <w:rPr>
          <w:rFonts w:ascii="Arial" w:hAnsi="Arial" w:cs="Arial"/>
        </w:rPr>
      </w:pPr>
      <w:r w:rsidRPr="00707179">
        <w:rPr>
          <w:rFonts w:ascii="Arial" w:hAnsi="Arial" w:cs="Arial"/>
        </w:rPr>
        <w:t>201</w:t>
      </w:r>
      <w:r w:rsidR="00C34D27" w:rsidRPr="00707179">
        <w:rPr>
          <w:rFonts w:ascii="Arial" w:hAnsi="Arial" w:cs="Arial"/>
        </w:rPr>
        <w:t>7</w:t>
      </w:r>
      <w:r w:rsidR="00981108" w:rsidRPr="00707179">
        <w:rPr>
          <w:rFonts w:ascii="Arial" w:hAnsi="Arial" w:cs="Arial"/>
        </w:rPr>
        <w:t xml:space="preserve"> mali yılı gelir b</w:t>
      </w:r>
      <w:r w:rsidRPr="00707179">
        <w:rPr>
          <w:rFonts w:ascii="Arial" w:hAnsi="Arial" w:cs="Arial"/>
        </w:rPr>
        <w:t xml:space="preserve">ütçesinde tahmin edilen </w:t>
      </w:r>
      <w:r w:rsidR="00946294" w:rsidRPr="00707179">
        <w:rPr>
          <w:rFonts w:ascii="Arial" w:hAnsi="Arial" w:cs="Arial"/>
        </w:rPr>
        <w:t>112</w:t>
      </w:r>
      <w:r w:rsidR="007C0D17" w:rsidRPr="00707179">
        <w:rPr>
          <w:rFonts w:ascii="Arial" w:hAnsi="Arial" w:cs="Arial"/>
        </w:rPr>
        <w:t>.</w:t>
      </w:r>
      <w:r w:rsidR="00946294" w:rsidRPr="00707179">
        <w:rPr>
          <w:rFonts w:ascii="Arial" w:hAnsi="Arial" w:cs="Arial"/>
        </w:rPr>
        <w:t>5</w:t>
      </w:r>
      <w:r w:rsidR="003543DF" w:rsidRPr="00707179">
        <w:rPr>
          <w:rFonts w:ascii="Arial" w:hAnsi="Arial" w:cs="Arial"/>
        </w:rPr>
        <w:t>00</w:t>
      </w:r>
      <w:r w:rsidRPr="00707179">
        <w:rPr>
          <w:rFonts w:ascii="Arial" w:hAnsi="Arial" w:cs="Arial"/>
        </w:rPr>
        <w:t xml:space="preserve">.000,00 TL gelire karşılık, harcamalar için gider bütçesinde yer alan </w:t>
      </w:r>
      <w:r w:rsidR="00946294" w:rsidRPr="00707179">
        <w:rPr>
          <w:rFonts w:ascii="Arial" w:hAnsi="Arial" w:cs="Arial"/>
        </w:rPr>
        <w:t>110</w:t>
      </w:r>
      <w:r w:rsidR="003543DF" w:rsidRPr="00707179">
        <w:rPr>
          <w:rFonts w:ascii="Arial" w:hAnsi="Arial" w:cs="Arial"/>
        </w:rPr>
        <w:t>.000.000,00</w:t>
      </w:r>
      <w:r w:rsidRPr="00707179">
        <w:rPr>
          <w:rFonts w:ascii="Arial" w:hAnsi="Arial" w:cs="Arial"/>
        </w:rPr>
        <w:t xml:space="preserve"> TL ödenek verildiğinden, gelir ve gider bütçesi arasındaki fark Finansmanın Ekonomik Sınıflan</w:t>
      </w:r>
      <w:r w:rsidR="006C20CF" w:rsidRPr="00707179">
        <w:rPr>
          <w:rFonts w:ascii="Arial" w:hAnsi="Arial" w:cs="Arial"/>
        </w:rPr>
        <w:t xml:space="preserve">dırması tablosunda </w:t>
      </w:r>
      <w:r w:rsidR="00344FC4" w:rsidRPr="00707179">
        <w:rPr>
          <w:rFonts w:ascii="Arial" w:hAnsi="Arial" w:cs="Arial"/>
        </w:rPr>
        <w:t>2.5</w:t>
      </w:r>
      <w:r w:rsidR="003543DF" w:rsidRPr="00707179">
        <w:rPr>
          <w:rFonts w:ascii="Arial" w:hAnsi="Arial" w:cs="Arial"/>
        </w:rPr>
        <w:t>00.000</w:t>
      </w:r>
      <w:r w:rsidR="006C20CF" w:rsidRPr="00707179">
        <w:rPr>
          <w:rFonts w:ascii="Arial" w:hAnsi="Arial" w:cs="Arial"/>
        </w:rPr>
        <w:t xml:space="preserve">,00 </w:t>
      </w:r>
      <w:r w:rsidRPr="00707179">
        <w:rPr>
          <w:rFonts w:ascii="Arial" w:hAnsi="Arial" w:cs="Arial"/>
        </w:rPr>
        <w:t>TL iç</w:t>
      </w:r>
      <w:r w:rsidR="009C450A" w:rsidRPr="00707179">
        <w:rPr>
          <w:rFonts w:ascii="Arial" w:hAnsi="Arial" w:cs="Arial"/>
        </w:rPr>
        <w:t xml:space="preserve"> </w:t>
      </w:r>
      <w:r w:rsidRPr="00707179">
        <w:rPr>
          <w:rFonts w:ascii="Arial" w:hAnsi="Arial" w:cs="Arial"/>
        </w:rPr>
        <w:t xml:space="preserve">borç ödemesi karşılık </w:t>
      </w:r>
      <w:r w:rsidR="00920FA7" w:rsidRPr="00707179">
        <w:rPr>
          <w:rFonts w:ascii="Arial" w:hAnsi="Arial" w:cs="Arial"/>
        </w:rPr>
        <w:t>gösterilmek suretiyle</w:t>
      </w:r>
      <w:r w:rsidRPr="00707179">
        <w:rPr>
          <w:rFonts w:ascii="Arial" w:hAnsi="Arial" w:cs="Arial"/>
        </w:rPr>
        <w:t xml:space="preserve"> </w:t>
      </w:r>
      <w:r w:rsidR="00AA270D" w:rsidRPr="00707179">
        <w:rPr>
          <w:rFonts w:ascii="Arial" w:hAnsi="Arial" w:cs="Arial"/>
        </w:rPr>
        <w:t>denklik</w:t>
      </w:r>
      <w:r w:rsidR="00AA270D">
        <w:rPr>
          <w:rFonts w:ascii="Arial" w:hAnsi="Arial" w:cs="Arial"/>
        </w:rPr>
        <w:t xml:space="preserve"> </w:t>
      </w:r>
      <w:r w:rsidR="00AA270D" w:rsidRPr="00707179">
        <w:rPr>
          <w:rFonts w:ascii="Arial" w:hAnsi="Arial" w:cs="Arial"/>
        </w:rPr>
        <w:t xml:space="preserve"> sağlanmıştır</w:t>
      </w:r>
      <w:r w:rsidRPr="00707179">
        <w:rPr>
          <w:rFonts w:ascii="Arial" w:hAnsi="Arial" w:cs="Arial"/>
        </w:rPr>
        <w:t>.</w:t>
      </w:r>
    </w:p>
    <w:p w:rsidR="005774BE" w:rsidRPr="00707179" w:rsidRDefault="005774BE" w:rsidP="003A42D0">
      <w:pPr>
        <w:jc w:val="both"/>
      </w:pPr>
    </w:p>
    <w:p w:rsidR="005774BE" w:rsidRPr="00707179" w:rsidRDefault="005774BE" w:rsidP="003A42D0">
      <w:pPr>
        <w:jc w:val="both"/>
        <w:rPr>
          <w:rFonts w:ascii="Arial" w:hAnsi="Arial" w:cs="Arial"/>
          <w:b/>
        </w:rPr>
      </w:pPr>
      <w:r w:rsidRPr="00707179">
        <w:rPr>
          <w:rFonts w:ascii="Arial" w:hAnsi="Arial" w:cs="Arial"/>
          <w:b/>
        </w:rPr>
        <w:t>Finansmanın Ekonomik Sınıflandırması Tablosu</w:t>
      </w:r>
    </w:p>
    <w:p w:rsidR="005774BE" w:rsidRPr="00707179" w:rsidRDefault="005774BE" w:rsidP="003A42D0">
      <w:pPr>
        <w:jc w:val="both"/>
        <w:rPr>
          <w:rFonts w:ascii="Arial" w:hAnsi="Arial" w:cs="Arial"/>
          <w:b/>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567"/>
        <w:gridCol w:w="567"/>
        <w:gridCol w:w="567"/>
        <w:gridCol w:w="567"/>
        <w:gridCol w:w="2552"/>
        <w:gridCol w:w="1843"/>
        <w:gridCol w:w="1842"/>
      </w:tblGrid>
      <w:tr w:rsidR="006604B6" w:rsidRPr="00707179" w:rsidTr="00C72777">
        <w:trPr>
          <w:trHeight w:val="268"/>
        </w:trPr>
        <w:tc>
          <w:tcPr>
            <w:tcW w:w="2268" w:type="dxa"/>
            <w:gridSpan w:val="4"/>
            <w:tcBorders>
              <w:top w:val="single" w:sz="24" w:space="0" w:color="auto"/>
              <w:left w:val="single" w:sz="24" w:space="0" w:color="auto"/>
              <w:bottom w:val="single" w:sz="24" w:space="0" w:color="auto"/>
              <w:right w:val="single" w:sz="18" w:space="0" w:color="auto"/>
            </w:tcBorders>
            <w:shd w:val="clear" w:color="auto" w:fill="7030A0"/>
          </w:tcPr>
          <w:p w:rsidR="006604B6" w:rsidRPr="00707179" w:rsidRDefault="006604B6" w:rsidP="003A42D0">
            <w:pPr>
              <w:jc w:val="center"/>
              <w:rPr>
                <w:rFonts w:ascii="Arial" w:hAnsi="Arial" w:cs="Arial"/>
                <w:b/>
                <w:color w:val="FFFFFF" w:themeColor="background1"/>
              </w:rPr>
            </w:pPr>
            <w:r w:rsidRPr="00707179">
              <w:rPr>
                <w:rFonts w:ascii="Arial" w:hAnsi="Arial" w:cs="Arial"/>
                <w:b/>
                <w:color w:val="FFFFFF" w:themeColor="background1"/>
              </w:rPr>
              <w:t>KODU</w:t>
            </w:r>
          </w:p>
        </w:tc>
        <w:tc>
          <w:tcPr>
            <w:tcW w:w="2552" w:type="dxa"/>
            <w:tcBorders>
              <w:top w:val="single" w:sz="24" w:space="0" w:color="auto"/>
              <w:left w:val="single" w:sz="18" w:space="0" w:color="auto"/>
              <w:bottom w:val="single" w:sz="24" w:space="0" w:color="auto"/>
              <w:right w:val="single" w:sz="18" w:space="0" w:color="auto"/>
            </w:tcBorders>
            <w:shd w:val="clear" w:color="auto" w:fill="7030A0"/>
          </w:tcPr>
          <w:p w:rsidR="006604B6" w:rsidRPr="00707179" w:rsidRDefault="006604B6" w:rsidP="003A42D0">
            <w:pPr>
              <w:jc w:val="center"/>
              <w:rPr>
                <w:rFonts w:ascii="Arial" w:hAnsi="Arial" w:cs="Arial"/>
                <w:b/>
                <w:color w:val="FFFFFF" w:themeColor="background1"/>
              </w:rPr>
            </w:pPr>
            <w:r w:rsidRPr="00707179">
              <w:rPr>
                <w:rFonts w:ascii="Arial" w:hAnsi="Arial" w:cs="Arial"/>
                <w:b/>
                <w:color w:val="FFFFFF" w:themeColor="background1"/>
              </w:rPr>
              <w:t>AÇIKLAMA</w:t>
            </w:r>
          </w:p>
        </w:tc>
        <w:tc>
          <w:tcPr>
            <w:tcW w:w="1843" w:type="dxa"/>
            <w:tcBorders>
              <w:top w:val="single" w:sz="24" w:space="0" w:color="auto"/>
              <w:left w:val="single" w:sz="18" w:space="0" w:color="auto"/>
              <w:bottom w:val="single" w:sz="24" w:space="0" w:color="auto"/>
              <w:right w:val="single" w:sz="24" w:space="0" w:color="auto"/>
            </w:tcBorders>
            <w:shd w:val="clear" w:color="auto" w:fill="7030A0"/>
          </w:tcPr>
          <w:p w:rsidR="006604B6" w:rsidRPr="00707179" w:rsidRDefault="006604B6" w:rsidP="003A42D0">
            <w:pPr>
              <w:jc w:val="center"/>
              <w:rPr>
                <w:rFonts w:ascii="Arial" w:hAnsi="Arial" w:cs="Arial"/>
                <w:b/>
                <w:color w:val="FFFFFF" w:themeColor="background1"/>
              </w:rPr>
            </w:pPr>
            <w:r w:rsidRPr="00707179">
              <w:rPr>
                <w:rFonts w:ascii="Arial" w:hAnsi="Arial" w:cs="Arial"/>
                <w:b/>
                <w:color w:val="FFFFFF" w:themeColor="background1"/>
              </w:rPr>
              <w:t>TUTAR</w:t>
            </w:r>
          </w:p>
        </w:tc>
        <w:tc>
          <w:tcPr>
            <w:tcW w:w="1842" w:type="dxa"/>
            <w:tcBorders>
              <w:top w:val="single" w:sz="24" w:space="0" w:color="auto"/>
              <w:left w:val="single" w:sz="18" w:space="0" w:color="auto"/>
              <w:bottom w:val="single" w:sz="24" w:space="0" w:color="auto"/>
              <w:right w:val="single" w:sz="24" w:space="0" w:color="auto"/>
            </w:tcBorders>
            <w:shd w:val="clear" w:color="auto" w:fill="7030A0"/>
          </w:tcPr>
          <w:p w:rsidR="006604B6" w:rsidRPr="00707179" w:rsidRDefault="000F5E1F" w:rsidP="003A42D0">
            <w:pPr>
              <w:jc w:val="center"/>
              <w:rPr>
                <w:rFonts w:ascii="Arial" w:hAnsi="Arial" w:cs="Arial"/>
                <w:b/>
                <w:color w:val="FFFFFF" w:themeColor="background1"/>
              </w:rPr>
            </w:pPr>
            <w:r w:rsidRPr="00707179">
              <w:rPr>
                <w:rFonts w:ascii="Arial" w:hAnsi="Arial" w:cs="Arial"/>
                <w:b/>
                <w:color w:val="FFFFFF" w:themeColor="background1"/>
              </w:rPr>
              <w:t>ÖDEMELER</w:t>
            </w:r>
          </w:p>
        </w:tc>
      </w:tr>
      <w:tr w:rsidR="006604B6" w:rsidRPr="00707179" w:rsidTr="00C72777">
        <w:trPr>
          <w:trHeight w:val="283"/>
        </w:trPr>
        <w:tc>
          <w:tcPr>
            <w:tcW w:w="567" w:type="dxa"/>
            <w:tcBorders>
              <w:top w:val="single" w:sz="24" w:space="0" w:color="auto"/>
              <w:left w:val="single" w:sz="24" w:space="0" w:color="auto"/>
              <w:bottom w:val="single" w:sz="12" w:space="0" w:color="auto"/>
              <w:right w:val="single" w:sz="18" w:space="0" w:color="auto"/>
            </w:tcBorders>
          </w:tcPr>
          <w:p w:rsidR="006604B6" w:rsidRPr="00707179" w:rsidRDefault="006604B6" w:rsidP="003A42D0">
            <w:pPr>
              <w:jc w:val="both"/>
              <w:rPr>
                <w:rFonts w:ascii="Arial" w:hAnsi="Arial" w:cs="Arial"/>
                <w:b/>
              </w:rPr>
            </w:pPr>
            <w:r w:rsidRPr="00707179">
              <w:rPr>
                <w:rFonts w:ascii="Arial" w:hAnsi="Arial" w:cs="Arial"/>
                <w:b/>
              </w:rPr>
              <w:t>01</w:t>
            </w:r>
          </w:p>
        </w:tc>
        <w:tc>
          <w:tcPr>
            <w:tcW w:w="567" w:type="dxa"/>
            <w:tcBorders>
              <w:top w:val="single" w:sz="24"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b/>
              </w:rPr>
            </w:pPr>
          </w:p>
        </w:tc>
        <w:tc>
          <w:tcPr>
            <w:tcW w:w="567" w:type="dxa"/>
            <w:tcBorders>
              <w:top w:val="single" w:sz="24"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b/>
              </w:rPr>
            </w:pPr>
          </w:p>
        </w:tc>
        <w:tc>
          <w:tcPr>
            <w:tcW w:w="567" w:type="dxa"/>
            <w:tcBorders>
              <w:top w:val="single" w:sz="24"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b/>
              </w:rPr>
            </w:pPr>
          </w:p>
        </w:tc>
        <w:tc>
          <w:tcPr>
            <w:tcW w:w="2552" w:type="dxa"/>
            <w:tcBorders>
              <w:top w:val="single" w:sz="24"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b/>
              </w:rPr>
            </w:pPr>
            <w:r w:rsidRPr="00707179">
              <w:rPr>
                <w:rFonts w:ascii="Arial" w:hAnsi="Arial" w:cs="Arial"/>
                <w:b/>
              </w:rPr>
              <w:t>İÇ BORÇLANMA</w:t>
            </w:r>
          </w:p>
        </w:tc>
        <w:tc>
          <w:tcPr>
            <w:tcW w:w="1843" w:type="dxa"/>
            <w:tcBorders>
              <w:top w:val="single" w:sz="24" w:space="0" w:color="auto"/>
              <w:left w:val="single" w:sz="18" w:space="0" w:color="auto"/>
              <w:bottom w:val="single" w:sz="12" w:space="0" w:color="auto"/>
              <w:right w:val="single" w:sz="24" w:space="0" w:color="auto"/>
            </w:tcBorders>
            <w:shd w:val="clear" w:color="auto" w:fill="auto"/>
          </w:tcPr>
          <w:p w:rsidR="006604B6" w:rsidRPr="00707179" w:rsidRDefault="00344FC4" w:rsidP="003A42D0">
            <w:pPr>
              <w:jc w:val="right"/>
              <w:rPr>
                <w:rFonts w:ascii="Arial" w:hAnsi="Arial" w:cs="Arial"/>
                <w:b/>
              </w:rPr>
            </w:pPr>
            <w:r w:rsidRPr="00707179">
              <w:rPr>
                <w:rFonts w:ascii="Arial" w:hAnsi="Arial" w:cs="Arial"/>
                <w:b/>
              </w:rPr>
              <w:t>2.5</w:t>
            </w:r>
            <w:r w:rsidR="006604B6" w:rsidRPr="00707179">
              <w:rPr>
                <w:rFonts w:ascii="Arial" w:hAnsi="Arial" w:cs="Arial"/>
                <w:b/>
              </w:rPr>
              <w:t>00.000,00</w:t>
            </w:r>
          </w:p>
        </w:tc>
        <w:tc>
          <w:tcPr>
            <w:tcW w:w="1842" w:type="dxa"/>
            <w:tcBorders>
              <w:top w:val="single" w:sz="24" w:space="0" w:color="auto"/>
              <w:left w:val="single" w:sz="18" w:space="0" w:color="auto"/>
              <w:bottom w:val="single" w:sz="12" w:space="0" w:color="auto"/>
              <w:right w:val="single" w:sz="24" w:space="0" w:color="auto"/>
            </w:tcBorders>
          </w:tcPr>
          <w:p w:rsidR="006604B6" w:rsidRPr="00707179" w:rsidRDefault="00707179" w:rsidP="003A42D0">
            <w:pPr>
              <w:jc w:val="right"/>
              <w:rPr>
                <w:rFonts w:ascii="Arial" w:hAnsi="Arial" w:cs="Arial"/>
                <w:b/>
              </w:rPr>
            </w:pPr>
            <w:r>
              <w:rPr>
                <w:rFonts w:ascii="Arial" w:hAnsi="Arial" w:cs="Arial"/>
                <w:b/>
              </w:rPr>
              <w:t>2.493.969,18</w:t>
            </w:r>
          </w:p>
        </w:tc>
      </w:tr>
      <w:tr w:rsidR="006604B6" w:rsidRPr="00707179" w:rsidTr="00C72777">
        <w:trPr>
          <w:trHeight w:val="283"/>
        </w:trPr>
        <w:tc>
          <w:tcPr>
            <w:tcW w:w="567" w:type="dxa"/>
            <w:tcBorders>
              <w:top w:val="single" w:sz="12" w:space="0" w:color="auto"/>
              <w:left w:val="single" w:sz="24" w:space="0" w:color="auto"/>
              <w:bottom w:val="single" w:sz="12" w:space="0" w:color="auto"/>
              <w:right w:val="single" w:sz="18" w:space="0" w:color="auto"/>
            </w:tcBorders>
          </w:tcPr>
          <w:p w:rsidR="006604B6" w:rsidRPr="00707179" w:rsidRDefault="006604B6"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r w:rsidRPr="00707179">
              <w:rPr>
                <w:rFonts w:ascii="Arial" w:hAnsi="Arial" w:cs="Arial"/>
              </w:rPr>
              <w:t>0</w:t>
            </w:r>
            <w:r w:rsidR="00155733" w:rsidRPr="00707179">
              <w:rPr>
                <w:rFonts w:ascii="Arial" w:hAnsi="Arial" w:cs="Arial"/>
              </w:rPr>
              <w:t>9</w:t>
            </w: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p>
        </w:tc>
        <w:tc>
          <w:tcPr>
            <w:tcW w:w="2552"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r w:rsidRPr="00707179">
              <w:rPr>
                <w:rFonts w:ascii="Arial" w:hAnsi="Arial" w:cs="Arial"/>
              </w:rPr>
              <w:t>Diğer Yükümlülükler</w:t>
            </w:r>
          </w:p>
        </w:tc>
        <w:tc>
          <w:tcPr>
            <w:tcW w:w="1843" w:type="dxa"/>
            <w:tcBorders>
              <w:top w:val="single" w:sz="12" w:space="0" w:color="auto"/>
              <w:left w:val="single" w:sz="18" w:space="0" w:color="auto"/>
              <w:bottom w:val="single" w:sz="12" w:space="0" w:color="auto"/>
              <w:right w:val="single" w:sz="24" w:space="0" w:color="auto"/>
            </w:tcBorders>
            <w:shd w:val="clear" w:color="auto" w:fill="auto"/>
          </w:tcPr>
          <w:p w:rsidR="006604B6" w:rsidRPr="00707179" w:rsidRDefault="006604B6" w:rsidP="003A42D0">
            <w:pPr>
              <w:jc w:val="right"/>
              <w:rPr>
                <w:rFonts w:ascii="Arial" w:hAnsi="Arial" w:cs="Arial"/>
              </w:rPr>
            </w:pPr>
            <w:r w:rsidRPr="00707179">
              <w:rPr>
                <w:rFonts w:ascii="Arial" w:hAnsi="Arial" w:cs="Arial"/>
              </w:rPr>
              <w:t>0,00</w:t>
            </w:r>
          </w:p>
        </w:tc>
        <w:tc>
          <w:tcPr>
            <w:tcW w:w="1842" w:type="dxa"/>
            <w:tcBorders>
              <w:top w:val="single" w:sz="12" w:space="0" w:color="auto"/>
              <w:left w:val="single" w:sz="18" w:space="0" w:color="auto"/>
              <w:bottom w:val="single" w:sz="12" w:space="0" w:color="auto"/>
              <w:right w:val="single" w:sz="24" w:space="0" w:color="auto"/>
            </w:tcBorders>
          </w:tcPr>
          <w:p w:rsidR="006604B6" w:rsidRPr="00707179" w:rsidRDefault="00344FC4" w:rsidP="003A42D0">
            <w:pPr>
              <w:jc w:val="right"/>
              <w:rPr>
                <w:rFonts w:ascii="Arial" w:hAnsi="Arial" w:cs="Arial"/>
              </w:rPr>
            </w:pPr>
            <w:r w:rsidRPr="00707179">
              <w:rPr>
                <w:rFonts w:ascii="Arial" w:hAnsi="Arial" w:cs="Arial"/>
              </w:rPr>
              <w:t>0,00</w:t>
            </w:r>
          </w:p>
        </w:tc>
      </w:tr>
      <w:tr w:rsidR="006604B6" w:rsidRPr="00707179" w:rsidTr="00C72777">
        <w:trPr>
          <w:trHeight w:val="283"/>
        </w:trPr>
        <w:tc>
          <w:tcPr>
            <w:tcW w:w="567" w:type="dxa"/>
            <w:tcBorders>
              <w:top w:val="single" w:sz="12" w:space="0" w:color="auto"/>
              <w:left w:val="single" w:sz="24" w:space="0" w:color="auto"/>
              <w:bottom w:val="single" w:sz="12" w:space="0" w:color="auto"/>
              <w:right w:val="single" w:sz="18" w:space="0" w:color="auto"/>
            </w:tcBorders>
          </w:tcPr>
          <w:p w:rsidR="006604B6" w:rsidRPr="00707179" w:rsidRDefault="006604B6"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r w:rsidRPr="00707179">
              <w:rPr>
                <w:rFonts w:ascii="Arial" w:hAnsi="Arial" w:cs="Arial"/>
              </w:rPr>
              <w:t>51</w:t>
            </w: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p>
        </w:tc>
        <w:tc>
          <w:tcPr>
            <w:tcW w:w="2552"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r w:rsidRPr="00707179">
              <w:rPr>
                <w:rFonts w:ascii="Arial" w:hAnsi="Arial" w:cs="Arial"/>
              </w:rPr>
              <w:t>İller Bankasından</w:t>
            </w:r>
          </w:p>
        </w:tc>
        <w:tc>
          <w:tcPr>
            <w:tcW w:w="1843" w:type="dxa"/>
            <w:tcBorders>
              <w:top w:val="single" w:sz="12" w:space="0" w:color="auto"/>
              <w:left w:val="single" w:sz="18" w:space="0" w:color="auto"/>
              <w:bottom w:val="single" w:sz="12" w:space="0" w:color="auto"/>
              <w:right w:val="single" w:sz="24" w:space="0" w:color="auto"/>
            </w:tcBorders>
            <w:shd w:val="clear" w:color="auto" w:fill="auto"/>
          </w:tcPr>
          <w:p w:rsidR="006604B6" w:rsidRPr="00707179" w:rsidRDefault="00344FC4" w:rsidP="003A42D0">
            <w:pPr>
              <w:jc w:val="right"/>
              <w:rPr>
                <w:rFonts w:ascii="Arial" w:hAnsi="Arial" w:cs="Arial"/>
              </w:rPr>
            </w:pPr>
            <w:r w:rsidRPr="00707179">
              <w:rPr>
                <w:rFonts w:ascii="Arial" w:hAnsi="Arial" w:cs="Arial"/>
              </w:rPr>
              <w:t>0,00</w:t>
            </w:r>
          </w:p>
        </w:tc>
        <w:tc>
          <w:tcPr>
            <w:tcW w:w="1842" w:type="dxa"/>
            <w:tcBorders>
              <w:top w:val="single" w:sz="12" w:space="0" w:color="auto"/>
              <w:left w:val="single" w:sz="18" w:space="0" w:color="auto"/>
              <w:bottom w:val="single" w:sz="12" w:space="0" w:color="auto"/>
              <w:right w:val="single" w:sz="24" w:space="0" w:color="auto"/>
            </w:tcBorders>
          </w:tcPr>
          <w:p w:rsidR="006604B6" w:rsidRPr="00707179" w:rsidRDefault="00344FC4" w:rsidP="003A42D0">
            <w:pPr>
              <w:jc w:val="right"/>
              <w:rPr>
                <w:rFonts w:ascii="Arial" w:hAnsi="Arial" w:cs="Arial"/>
              </w:rPr>
            </w:pPr>
            <w:r w:rsidRPr="00707179">
              <w:rPr>
                <w:rFonts w:ascii="Arial" w:hAnsi="Arial" w:cs="Arial"/>
              </w:rPr>
              <w:t>0,00</w:t>
            </w:r>
          </w:p>
        </w:tc>
      </w:tr>
      <w:tr w:rsidR="006604B6" w:rsidRPr="00707179" w:rsidTr="00C72777">
        <w:trPr>
          <w:trHeight w:val="268"/>
        </w:trPr>
        <w:tc>
          <w:tcPr>
            <w:tcW w:w="567" w:type="dxa"/>
            <w:tcBorders>
              <w:top w:val="single" w:sz="12" w:space="0" w:color="auto"/>
              <w:left w:val="single" w:sz="24" w:space="0" w:color="auto"/>
              <w:bottom w:val="single" w:sz="12" w:space="0" w:color="auto"/>
              <w:right w:val="single" w:sz="18" w:space="0" w:color="auto"/>
            </w:tcBorders>
          </w:tcPr>
          <w:p w:rsidR="006604B6" w:rsidRPr="00707179" w:rsidRDefault="006604B6"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r w:rsidRPr="00707179">
              <w:rPr>
                <w:rFonts w:ascii="Arial" w:hAnsi="Arial" w:cs="Arial"/>
              </w:rPr>
              <w:t>02</w:t>
            </w:r>
          </w:p>
        </w:tc>
        <w:tc>
          <w:tcPr>
            <w:tcW w:w="2552"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r w:rsidRPr="00707179">
              <w:rPr>
                <w:rFonts w:ascii="Arial" w:hAnsi="Arial" w:cs="Arial"/>
              </w:rPr>
              <w:t>Ödeme</w:t>
            </w:r>
          </w:p>
        </w:tc>
        <w:tc>
          <w:tcPr>
            <w:tcW w:w="1843" w:type="dxa"/>
            <w:tcBorders>
              <w:top w:val="single" w:sz="12" w:space="0" w:color="auto"/>
              <w:left w:val="single" w:sz="18" w:space="0" w:color="auto"/>
              <w:bottom w:val="single" w:sz="12" w:space="0" w:color="auto"/>
              <w:right w:val="single" w:sz="24" w:space="0" w:color="auto"/>
            </w:tcBorders>
            <w:shd w:val="clear" w:color="auto" w:fill="auto"/>
          </w:tcPr>
          <w:p w:rsidR="006604B6" w:rsidRPr="00707179" w:rsidRDefault="00344FC4" w:rsidP="003A42D0">
            <w:pPr>
              <w:jc w:val="right"/>
              <w:rPr>
                <w:rFonts w:ascii="Arial" w:hAnsi="Arial" w:cs="Arial"/>
              </w:rPr>
            </w:pPr>
            <w:r w:rsidRPr="00707179">
              <w:rPr>
                <w:rFonts w:ascii="Arial" w:hAnsi="Arial" w:cs="Arial"/>
              </w:rPr>
              <w:t>0,00</w:t>
            </w:r>
          </w:p>
        </w:tc>
        <w:tc>
          <w:tcPr>
            <w:tcW w:w="1842" w:type="dxa"/>
            <w:tcBorders>
              <w:top w:val="single" w:sz="12" w:space="0" w:color="auto"/>
              <w:left w:val="single" w:sz="18" w:space="0" w:color="auto"/>
              <w:bottom w:val="single" w:sz="12" w:space="0" w:color="auto"/>
              <w:right w:val="single" w:sz="24" w:space="0" w:color="auto"/>
            </w:tcBorders>
          </w:tcPr>
          <w:p w:rsidR="006604B6" w:rsidRPr="00707179" w:rsidRDefault="00344FC4" w:rsidP="003A42D0">
            <w:pPr>
              <w:jc w:val="right"/>
              <w:rPr>
                <w:rFonts w:ascii="Arial" w:hAnsi="Arial" w:cs="Arial"/>
              </w:rPr>
            </w:pPr>
            <w:r w:rsidRPr="00707179">
              <w:rPr>
                <w:rFonts w:ascii="Arial" w:hAnsi="Arial" w:cs="Arial"/>
              </w:rPr>
              <w:t>0,00</w:t>
            </w:r>
          </w:p>
        </w:tc>
      </w:tr>
      <w:tr w:rsidR="006604B6" w:rsidRPr="00707179" w:rsidTr="00C72777">
        <w:trPr>
          <w:trHeight w:val="283"/>
        </w:trPr>
        <w:tc>
          <w:tcPr>
            <w:tcW w:w="567" w:type="dxa"/>
            <w:tcBorders>
              <w:top w:val="single" w:sz="12" w:space="0" w:color="auto"/>
              <w:left w:val="single" w:sz="24" w:space="0" w:color="auto"/>
              <w:bottom w:val="single" w:sz="12" w:space="0" w:color="auto"/>
              <w:right w:val="single" w:sz="18" w:space="0" w:color="auto"/>
            </w:tcBorders>
          </w:tcPr>
          <w:p w:rsidR="006604B6" w:rsidRPr="00707179" w:rsidRDefault="006604B6"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r w:rsidRPr="00707179">
              <w:rPr>
                <w:rFonts w:ascii="Arial" w:hAnsi="Arial" w:cs="Arial"/>
              </w:rPr>
              <w:t>52</w:t>
            </w: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p>
        </w:tc>
        <w:tc>
          <w:tcPr>
            <w:tcW w:w="2552"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r w:rsidRPr="00707179">
              <w:rPr>
                <w:rFonts w:ascii="Arial" w:hAnsi="Arial" w:cs="Arial"/>
              </w:rPr>
              <w:t>Diğer Bankalardan</w:t>
            </w:r>
          </w:p>
        </w:tc>
        <w:tc>
          <w:tcPr>
            <w:tcW w:w="1843" w:type="dxa"/>
            <w:tcBorders>
              <w:top w:val="single" w:sz="12" w:space="0" w:color="auto"/>
              <w:left w:val="single" w:sz="18" w:space="0" w:color="auto"/>
              <w:bottom w:val="single" w:sz="12" w:space="0" w:color="auto"/>
              <w:right w:val="single" w:sz="24" w:space="0" w:color="auto"/>
            </w:tcBorders>
            <w:shd w:val="clear" w:color="auto" w:fill="auto"/>
          </w:tcPr>
          <w:p w:rsidR="006604B6" w:rsidRPr="00707179" w:rsidRDefault="006604B6" w:rsidP="003A42D0">
            <w:pPr>
              <w:jc w:val="right"/>
              <w:rPr>
                <w:rFonts w:ascii="Arial" w:hAnsi="Arial" w:cs="Arial"/>
              </w:rPr>
            </w:pPr>
            <w:r w:rsidRPr="00707179">
              <w:rPr>
                <w:rFonts w:ascii="Arial" w:hAnsi="Arial" w:cs="Arial"/>
              </w:rPr>
              <w:t>2.500.000.00</w:t>
            </w:r>
          </w:p>
        </w:tc>
        <w:tc>
          <w:tcPr>
            <w:tcW w:w="1842" w:type="dxa"/>
            <w:tcBorders>
              <w:top w:val="single" w:sz="12" w:space="0" w:color="auto"/>
              <w:left w:val="single" w:sz="18" w:space="0" w:color="auto"/>
              <w:bottom w:val="single" w:sz="12" w:space="0" w:color="auto"/>
              <w:right w:val="single" w:sz="24" w:space="0" w:color="auto"/>
            </w:tcBorders>
          </w:tcPr>
          <w:p w:rsidR="006604B6" w:rsidRPr="00707179" w:rsidRDefault="00344FC4" w:rsidP="00707179">
            <w:pPr>
              <w:jc w:val="right"/>
              <w:rPr>
                <w:rFonts w:ascii="Arial" w:hAnsi="Arial" w:cs="Arial"/>
              </w:rPr>
            </w:pPr>
            <w:r w:rsidRPr="00707179">
              <w:rPr>
                <w:rFonts w:ascii="Arial" w:hAnsi="Arial" w:cs="Arial"/>
              </w:rPr>
              <w:t>2.</w:t>
            </w:r>
            <w:r w:rsidR="00707179">
              <w:rPr>
                <w:rFonts w:ascii="Arial" w:hAnsi="Arial" w:cs="Arial"/>
              </w:rPr>
              <w:t>493.969,18</w:t>
            </w:r>
          </w:p>
        </w:tc>
      </w:tr>
      <w:tr w:rsidR="00155733" w:rsidRPr="00707179" w:rsidTr="00C72777">
        <w:trPr>
          <w:trHeight w:val="283"/>
        </w:trPr>
        <w:tc>
          <w:tcPr>
            <w:tcW w:w="567" w:type="dxa"/>
            <w:tcBorders>
              <w:top w:val="single" w:sz="12" w:space="0" w:color="auto"/>
              <w:left w:val="single" w:sz="24" w:space="0" w:color="auto"/>
              <w:bottom w:val="single" w:sz="12" w:space="0" w:color="auto"/>
              <w:right w:val="single" w:sz="18" w:space="0" w:color="auto"/>
            </w:tcBorders>
          </w:tcPr>
          <w:p w:rsidR="00155733" w:rsidRPr="00707179" w:rsidRDefault="00155733"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155733" w:rsidRPr="00707179" w:rsidRDefault="00155733"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155733" w:rsidRPr="00707179" w:rsidRDefault="00155733"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155733" w:rsidRPr="00707179" w:rsidRDefault="00155733" w:rsidP="003A42D0">
            <w:pPr>
              <w:jc w:val="both"/>
              <w:rPr>
                <w:rFonts w:ascii="Arial" w:hAnsi="Arial" w:cs="Arial"/>
              </w:rPr>
            </w:pPr>
            <w:r w:rsidRPr="00707179">
              <w:rPr>
                <w:rFonts w:ascii="Arial" w:hAnsi="Arial" w:cs="Arial"/>
              </w:rPr>
              <w:t>01</w:t>
            </w:r>
          </w:p>
        </w:tc>
        <w:tc>
          <w:tcPr>
            <w:tcW w:w="2552" w:type="dxa"/>
            <w:tcBorders>
              <w:top w:val="single" w:sz="12" w:space="0" w:color="auto"/>
              <w:left w:val="single" w:sz="18" w:space="0" w:color="auto"/>
              <w:bottom w:val="single" w:sz="12" w:space="0" w:color="auto"/>
              <w:right w:val="single" w:sz="18" w:space="0" w:color="auto"/>
            </w:tcBorders>
            <w:shd w:val="clear" w:color="auto" w:fill="auto"/>
          </w:tcPr>
          <w:p w:rsidR="00155733" w:rsidRPr="00707179" w:rsidRDefault="00155733" w:rsidP="003A42D0">
            <w:pPr>
              <w:jc w:val="both"/>
              <w:rPr>
                <w:rFonts w:ascii="Arial" w:hAnsi="Arial" w:cs="Arial"/>
              </w:rPr>
            </w:pPr>
            <w:r w:rsidRPr="00707179">
              <w:rPr>
                <w:rFonts w:ascii="Arial" w:hAnsi="Arial" w:cs="Arial"/>
              </w:rPr>
              <w:t>Borçlanma</w:t>
            </w:r>
          </w:p>
        </w:tc>
        <w:tc>
          <w:tcPr>
            <w:tcW w:w="1843" w:type="dxa"/>
            <w:tcBorders>
              <w:top w:val="single" w:sz="12" w:space="0" w:color="auto"/>
              <w:left w:val="single" w:sz="18" w:space="0" w:color="auto"/>
              <w:bottom w:val="single" w:sz="12" w:space="0" w:color="auto"/>
              <w:right w:val="single" w:sz="24" w:space="0" w:color="auto"/>
            </w:tcBorders>
            <w:shd w:val="clear" w:color="auto" w:fill="auto"/>
          </w:tcPr>
          <w:p w:rsidR="00155733" w:rsidRPr="00707179" w:rsidRDefault="00344FC4" w:rsidP="003A42D0">
            <w:pPr>
              <w:jc w:val="right"/>
              <w:rPr>
                <w:rFonts w:ascii="Arial" w:hAnsi="Arial" w:cs="Arial"/>
              </w:rPr>
            </w:pPr>
            <w:r w:rsidRPr="00707179">
              <w:rPr>
                <w:rFonts w:ascii="Arial" w:hAnsi="Arial" w:cs="Arial"/>
              </w:rPr>
              <w:t>0,00</w:t>
            </w:r>
          </w:p>
        </w:tc>
        <w:tc>
          <w:tcPr>
            <w:tcW w:w="1842" w:type="dxa"/>
            <w:tcBorders>
              <w:top w:val="single" w:sz="12" w:space="0" w:color="auto"/>
              <w:left w:val="single" w:sz="18" w:space="0" w:color="auto"/>
              <w:bottom w:val="single" w:sz="12" w:space="0" w:color="auto"/>
              <w:right w:val="single" w:sz="24" w:space="0" w:color="auto"/>
            </w:tcBorders>
          </w:tcPr>
          <w:p w:rsidR="00155733" w:rsidRPr="00707179" w:rsidRDefault="00344FC4" w:rsidP="003A42D0">
            <w:pPr>
              <w:jc w:val="right"/>
              <w:rPr>
                <w:rFonts w:ascii="Arial" w:hAnsi="Arial" w:cs="Arial"/>
              </w:rPr>
            </w:pPr>
            <w:r w:rsidRPr="00707179">
              <w:rPr>
                <w:rFonts w:ascii="Arial" w:hAnsi="Arial" w:cs="Arial"/>
              </w:rPr>
              <w:t>0,00</w:t>
            </w:r>
          </w:p>
        </w:tc>
      </w:tr>
      <w:tr w:rsidR="006604B6" w:rsidRPr="00707179" w:rsidTr="00C72777">
        <w:trPr>
          <w:trHeight w:val="283"/>
        </w:trPr>
        <w:tc>
          <w:tcPr>
            <w:tcW w:w="567" w:type="dxa"/>
            <w:tcBorders>
              <w:top w:val="single" w:sz="12" w:space="0" w:color="auto"/>
              <w:left w:val="single" w:sz="24" w:space="0" w:color="auto"/>
              <w:bottom w:val="single" w:sz="12" w:space="0" w:color="auto"/>
              <w:right w:val="single" w:sz="18" w:space="0" w:color="auto"/>
            </w:tcBorders>
          </w:tcPr>
          <w:p w:rsidR="006604B6" w:rsidRPr="00707179" w:rsidRDefault="006604B6"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p>
        </w:tc>
        <w:tc>
          <w:tcPr>
            <w:tcW w:w="567"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r w:rsidRPr="00707179">
              <w:rPr>
                <w:rFonts w:ascii="Arial" w:hAnsi="Arial" w:cs="Arial"/>
              </w:rPr>
              <w:t>02</w:t>
            </w:r>
          </w:p>
        </w:tc>
        <w:tc>
          <w:tcPr>
            <w:tcW w:w="2552" w:type="dxa"/>
            <w:tcBorders>
              <w:top w:val="single" w:sz="12" w:space="0" w:color="auto"/>
              <w:left w:val="single" w:sz="18" w:space="0" w:color="auto"/>
              <w:bottom w:val="single" w:sz="12" w:space="0" w:color="auto"/>
              <w:right w:val="single" w:sz="18" w:space="0" w:color="auto"/>
            </w:tcBorders>
            <w:shd w:val="clear" w:color="auto" w:fill="auto"/>
          </w:tcPr>
          <w:p w:rsidR="006604B6" w:rsidRPr="00707179" w:rsidRDefault="006604B6" w:rsidP="003A42D0">
            <w:pPr>
              <w:jc w:val="both"/>
              <w:rPr>
                <w:rFonts w:ascii="Arial" w:hAnsi="Arial" w:cs="Arial"/>
              </w:rPr>
            </w:pPr>
            <w:r w:rsidRPr="00707179">
              <w:rPr>
                <w:rFonts w:ascii="Arial" w:hAnsi="Arial" w:cs="Arial"/>
              </w:rPr>
              <w:t>Ödeme</w:t>
            </w:r>
          </w:p>
        </w:tc>
        <w:tc>
          <w:tcPr>
            <w:tcW w:w="1843" w:type="dxa"/>
            <w:tcBorders>
              <w:top w:val="single" w:sz="12" w:space="0" w:color="auto"/>
              <w:left w:val="single" w:sz="18" w:space="0" w:color="auto"/>
              <w:bottom w:val="single" w:sz="12" w:space="0" w:color="auto"/>
              <w:right w:val="single" w:sz="24" w:space="0" w:color="auto"/>
            </w:tcBorders>
            <w:shd w:val="clear" w:color="auto" w:fill="auto"/>
          </w:tcPr>
          <w:p w:rsidR="006604B6" w:rsidRPr="00707179" w:rsidRDefault="006604B6" w:rsidP="003A42D0">
            <w:pPr>
              <w:jc w:val="right"/>
              <w:rPr>
                <w:rFonts w:ascii="Arial" w:hAnsi="Arial" w:cs="Arial"/>
              </w:rPr>
            </w:pPr>
            <w:r w:rsidRPr="00707179">
              <w:rPr>
                <w:rFonts w:ascii="Arial" w:hAnsi="Arial" w:cs="Arial"/>
              </w:rPr>
              <w:t>2.500.000,00</w:t>
            </w:r>
          </w:p>
        </w:tc>
        <w:tc>
          <w:tcPr>
            <w:tcW w:w="1842" w:type="dxa"/>
            <w:tcBorders>
              <w:top w:val="single" w:sz="12" w:space="0" w:color="auto"/>
              <w:left w:val="single" w:sz="18" w:space="0" w:color="auto"/>
              <w:bottom w:val="single" w:sz="12" w:space="0" w:color="auto"/>
              <w:right w:val="single" w:sz="24" w:space="0" w:color="auto"/>
            </w:tcBorders>
          </w:tcPr>
          <w:p w:rsidR="006604B6" w:rsidRPr="00707179" w:rsidRDefault="00707179" w:rsidP="003A42D0">
            <w:pPr>
              <w:jc w:val="right"/>
              <w:rPr>
                <w:rFonts w:ascii="Arial" w:hAnsi="Arial" w:cs="Arial"/>
              </w:rPr>
            </w:pPr>
            <w:r w:rsidRPr="00707179">
              <w:rPr>
                <w:rFonts w:ascii="Arial" w:hAnsi="Arial" w:cs="Arial"/>
              </w:rPr>
              <w:t>2.</w:t>
            </w:r>
            <w:r>
              <w:rPr>
                <w:rFonts w:ascii="Arial" w:hAnsi="Arial" w:cs="Arial"/>
              </w:rPr>
              <w:t>493.969,18</w:t>
            </w:r>
          </w:p>
        </w:tc>
      </w:tr>
      <w:tr w:rsidR="006604B6" w:rsidRPr="00707179" w:rsidTr="00C72777">
        <w:trPr>
          <w:trHeight w:val="283"/>
        </w:trPr>
        <w:tc>
          <w:tcPr>
            <w:tcW w:w="4820" w:type="dxa"/>
            <w:gridSpan w:val="5"/>
            <w:tcBorders>
              <w:top w:val="single" w:sz="24" w:space="0" w:color="auto"/>
              <w:left w:val="single" w:sz="24" w:space="0" w:color="auto"/>
              <w:bottom w:val="single" w:sz="24" w:space="0" w:color="auto"/>
              <w:right w:val="single" w:sz="18" w:space="0" w:color="auto"/>
            </w:tcBorders>
            <w:shd w:val="clear" w:color="auto" w:fill="auto"/>
          </w:tcPr>
          <w:p w:rsidR="006604B6" w:rsidRPr="00707179" w:rsidRDefault="006604B6" w:rsidP="003A42D0">
            <w:pPr>
              <w:jc w:val="center"/>
              <w:rPr>
                <w:rFonts w:ascii="Arial" w:hAnsi="Arial" w:cs="Arial"/>
                <w:b/>
              </w:rPr>
            </w:pPr>
            <w:r w:rsidRPr="00707179">
              <w:rPr>
                <w:rFonts w:ascii="Arial" w:hAnsi="Arial" w:cs="Arial"/>
                <w:b/>
              </w:rPr>
              <w:t>T O P L A M</w:t>
            </w:r>
          </w:p>
        </w:tc>
        <w:tc>
          <w:tcPr>
            <w:tcW w:w="1843" w:type="dxa"/>
            <w:tcBorders>
              <w:top w:val="single" w:sz="24" w:space="0" w:color="auto"/>
              <w:left w:val="single" w:sz="18" w:space="0" w:color="auto"/>
              <w:bottom w:val="single" w:sz="24" w:space="0" w:color="auto"/>
              <w:right w:val="single" w:sz="24" w:space="0" w:color="auto"/>
            </w:tcBorders>
            <w:shd w:val="clear" w:color="auto" w:fill="auto"/>
          </w:tcPr>
          <w:p w:rsidR="006604B6" w:rsidRPr="00707179" w:rsidRDefault="00344FC4" w:rsidP="003A42D0">
            <w:pPr>
              <w:jc w:val="right"/>
              <w:rPr>
                <w:rFonts w:ascii="Arial" w:hAnsi="Arial" w:cs="Arial"/>
                <w:b/>
              </w:rPr>
            </w:pPr>
            <w:r w:rsidRPr="00707179">
              <w:rPr>
                <w:rFonts w:ascii="Arial" w:hAnsi="Arial" w:cs="Arial"/>
                <w:b/>
              </w:rPr>
              <w:t>2.5</w:t>
            </w:r>
            <w:r w:rsidR="006604B6" w:rsidRPr="00707179">
              <w:rPr>
                <w:rFonts w:ascii="Arial" w:hAnsi="Arial" w:cs="Arial"/>
                <w:b/>
              </w:rPr>
              <w:t>00.000,00</w:t>
            </w:r>
          </w:p>
        </w:tc>
        <w:tc>
          <w:tcPr>
            <w:tcW w:w="1842" w:type="dxa"/>
            <w:tcBorders>
              <w:top w:val="single" w:sz="24" w:space="0" w:color="auto"/>
              <w:left w:val="single" w:sz="18" w:space="0" w:color="auto"/>
              <w:bottom w:val="single" w:sz="24" w:space="0" w:color="auto"/>
              <w:right w:val="single" w:sz="24" w:space="0" w:color="auto"/>
            </w:tcBorders>
          </w:tcPr>
          <w:p w:rsidR="006604B6" w:rsidRPr="00707179" w:rsidRDefault="00707179" w:rsidP="003A42D0">
            <w:pPr>
              <w:jc w:val="right"/>
              <w:rPr>
                <w:rFonts w:ascii="Arial" w:hAnsi="Arial" w:cs="Arial"/>
                <w:b/>
              </w:rPr>
            </w:pPr>
            <w:r>
              <w:rPr>
                <w:rFonts w:ascii="Arial" w:hAnsi="Arial" w:cs="Arial"/>
                <w:b/>
              </w:rPr>
              <w:t>2.493.969,18</w:t>
            </w:r>
          </w:p>
        </w:tc>
      </w:tr>
    </w:tbl>
    <w:p w:rsidR="0096507F" w:rsidRPr="00707179" w:rsidRDefault="005774BE" w:rsidP="003A42D0">
      <w:pPr>
        <w:jc w:val="both"/>
        <w:rPr>
          <w:b/>
        </w:rPr>
      </w:pPr>
      <w:r w:rsidRPr="00707179">
        <w:rPr>
          <w:b/>
        </w:rPr>
        <w:tab/>
      </w:r>
    </w:p>
    <w:p w:rsidR="00671CDA" w:rsidRPr="00707179" w:rsidRDefault="00671CDA" w:rsidP="003A42D0">
      <w:pPr>
        <w:jc w:val="both"/>
        <w:rPr>
          <w:b/>
        </w:rPr>
      </w:pPr>
    </w:p>
    <w:p w:rsidR="00671CDA" w:rsidRPr="00707179" w:rsidRDefault="00671CDA" w:rsidP="003A42D0">
      <w:pPr>
        <w:jc w:val="both"/>
        <w:rPr>
          <w:b/>
        </w:rPr>
      </w:pPr>
    </w:p>
    <w:p w:rsidR="00981108" w:rsidRPr="00707179" w:rsidRDefault="00980DF9" w:rsidP="003A42D0">
      <w:pPr>
        <w:ind w:firstLine="708"/>
        <w:jc w:val="both"/>
        <w:rPr>
          <w:rFonts w:ascii="Arial" w:hAnsi="Arial" w:cs="Arial"/>
        </w:rPr>
      </w:pPr>
      <w:r w:rsidRPr="00707179">
        <w:rPr>
          <w:rFonts w:ascii="Arial" w:hAnsi="Arial" w:cs="Arial"/>
        </w:rPr>
        <w:t>201</w:t>
      </w:r>
      <w:r w:rsidR="00344FC4" w:rsidRPr="00707179">
        <w:rPr>
          <w:rFonts w:ascii="Arial" w:hAnsi="Arial" w:cs="Arial"/>
        </w:rPr>
        <w:t>7</w:t>
      </w:r>
      <w:r w:rsidRPr="00707179">
        <w:rPr>
          <w:rFonts w:ascii="Arial" w:hAnsi="Arial" w:cs="Arial"/>
        </w:rPr>
        <w:t xml:space="preserve"> mali yılında Finansmanın Ekonomik Sınıflandırması tablosunda </w:t>
      </w:r>
      <w:r w:rsidR="00344FC4" w:rsidRPr="00707179">
        <w:rPr>
          <w:rFonts w:ascii="Arial" w:hAnsi="Arial" w:cs="Arial"/>
        </w:rPr>
        <w:t>2.5</w:t>
      </w:r>
      <w:r w:rsidR="003543DF" w:rsidRPr="00707179">
        <w:rPr>
          <w:rFonts w:ascii="Arial" w:hAnsi="Arial" w:cs="Arial"/>
        </w:rPr>
        <w:t>00.000,00</w:t>
      </w:r>
      <w:r w:rsidRPr="00707179">
        <w:rPr>
          <w:rFonts w:ascii="Arial" w:hAnsi="Arial" w:cs="Arial"/>
        </w:rPr>
        <w:t xml:space="preserve"> TL iç borç ödemesi tahmininde bulunulmuş olup, yıl içerisinde yapılan iç borç </w:t>
      </w:r>
      <w:r w:rsidR="00614921" w:rsidRPr="00707179">
        <w:rPr>
          <w:rFonts w:ascii="Arial" w:hAnsi="Arial" w:cs="Arial"/>
        </w:rPr>
        <w:t>anapara</w:t>
      </w:r>
      <w:r w:rsidRPr="00707179">
        <w:rPr>
          <w:rFonts w:ascii="Arial" w:hAnsi="Arial" w:cs="Arial"/>
        </w:rPr>
        <w:t xml:space="preserve"> ödemesi </w:t>
      </w:r>
      <w:r w:rsidR="007E1D81" w:rsidRPr="00707179">
        <w:rPr>
          <w:rFonts w:ascii="Arial" w:hAnsi="Arial" w:cs="Arial"/>
        </w:rPr>
        <w:t>2.4</w:t>
      </w:r>
      <w:r w:rsidR="00707179">
        <w:rPr>
          <w:rFonts w:ascii="Arial" w:hAnsi="Arial" w:cs="Arial"/>
        </w:rPr>
        <w:t>9</w:t>
      </w:r>
      <w:r w:rsidR="007E1D81" w:rsidRPr="00707179">
        <w:rPr>
          <w:rFonts w:ascii="Arial" w:hAnsi="Arial" w:cs="Arial"/>
        </w:rPr>
        <w:t>3.969,18</w:t>
      </w:r>
      <w:r w:rsidRPr="00707179">
        <w:rPr>
          <w:rFonts w:ascii="Arial" w:hAnsi="Arial" w:cs="Arial"/>
        </w:rPr>
        <w:t xml:space="preserve"> TL’dir.</w:t>
      </w:r>
      <w:r w:rsidR="00961B8C" w:rsidRPr="00707179">
        <w:rPr>
          <w:rFonts w:ascii="Arial" w:hAnsi="Arial" w:cs="Arial"/>
        </w:rPr>
        <w:t xml:space="preserve"> Ayrıca </w:t>
      </w:r>
      <w:r w:rsidR="00344FC4" w:rsidRPr="00707179">
        <w:rPr>
          <w:rFonts w:ascii="Arial" w:hAnsi="Arial" w:cs="Arial"/>
        </w:rPr>
        <w:t>Türk Ekonomi Bankasından</w:t>
      </w:r>
      <w:r w:rsidR="0008260B" w:rsidRPr="00707179">
        <w:rPr>
          <w:rFonts w:ascii="Arial" w:hAnsi="Arial" w:cs="Arial"/>
        </w:rPr>
        <w:t xml:space="preserve"> </w:t>
      </w:r>
      <w:r w:rsidR="00344FC4" w:rsidRPr="00707179">
        <w:rPr>
          <w:rFonts w:ascii="Arial" w:hAnsi="Arial" w:cs="Arial"/>
        </w:rPr>
        <w:t>8.0</w:t>
      </w:r>
      <w:r w:rsidR="00203812" w:rsidRPr="00707179">
        <w:rPr>
          <w:rFonts w:ascii="Arial" w:hAnsi="Arial" w:cs="Arial"/>
        </w:rPr>
        <w:t>0</w:t>
      </w:r>
      <w:r w:rsidR="00961B8C" w:rsidRPr="00707179">
        <w:rPr>
          <w:rFonts w:ascii="Arial" w:hAnsi="Arial" w:cs="Arial"/>
        </w:rPr>
        <w:t>0.000,00 TL kredi kullanılmıştır.</w:t>
      </w:r>
    </w:p>
    <w:p w:rsidR="00CE6C91" w:rsidRPr="00707179" w:rsidRDefault="00CE6C91" w:rsidP="003A42D0">
      <w:pPr>
        <w:ind w:firstLine="708"/>
        <w:jc w:val="both"/>
        <w:rPr>
          <w:rFonts w:ascii="Arial" w:hAnsi="Arial" w:cs="Arial"/>
        </w:rPr>
      </w:pPr>
    </w:p>
    <w:p w:rsidR="00EA4350" w:rsidRPr="00707179" w:rsidRDefault="00EA4350" w:rsidP="003A42D0">
      <w:pPr>
        <w:ind w:firstLine="708"/>
        <w:jc w:val="both"/>
        <w:rPr>
          <w:rFonts w:ascii="Arial" w:hAnsi="Arial" w:cs="Arial"/>
          <w:color w:val="FF0000"/>
        </w:rPr>
      </w:pPr>
    </w:p>
    <w:tbl>
      <w:tblPr>
        <w:tblW w:w="8505" w:type="dxa"/>
        <w:tblInd w:w="108"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1484"/>
        <w:gridCol w:w="2144"/>
        <w:gridCol w:w="1617"/>
        <w:gridCol w:w="1559"/>
        <w:gridCol w:w="1701"/>
      </w:tblGrid>
      <w:tr w:rsidR="00E763E5" w:rsidRPr="00707179" w:rsidTr="00B1403A">
        <w:trPr>
          <w:trHeight w:val="538"/>
        </w:trPr>
        <w:tc>
          <w:tcPr>
            <w:tcW w:w="1484" w:type="dxa"/>
            <w:tcBorders>
              <w:top w:val="single" w:sz="24" w:space="0" w:color="auto"/>
              <w:left w:val="single" w:sz="24" w:space="0" w:color="auto"/>
              <w:bottom w:val="single" w:sz="18" w:space="0" w:color="auto"/>
              <w:right w:val="single" w:sz="12" w:space="0" w:color="auto"/>
            </w:tcBorders>
            <w:shd w:val="clear" w:color="auto" w:fill="7030A0"/>
            <w:vAlign w:val="center"/>
          </w:tcPr>
          <w:p w:rsidR="00E763E5" w:rsidRPr="00707179" w:rsidRDefault="00E763E5" w:rsidP="003A42D0">
            <w:pPr>
              <w:jc w:val="center"/>
              <w:rPr>
                <w:rFonts w:ascii="Arial" w:hAnsi="Arial" w:cs="Arial"/>
                <w:b/>
                <w:color w:val="FFFFFF" w:themeColor="background1"/>
                <w:sz w:val="21"/>
                <w:szCs w:val="21"/>
              </w:rPr>
            </w:pPr>
            <w:r w:rsidRPr="00707179">
              <w:rPr>
                <w:rFonts w:ascii="Arial" w:hAnsi="Arial" w:cs="Arial"/>
                <w:b/>
                <w:color w:val="FFFFFF" w:themeColor="background1"/>
                <w:sz w:val="21"/>
                <w:szCs w:val="21"/>
              </w:rPr>
              <w:t>H.KODU</w:t>
            </w:r>
          </w:p>
        </w:tc>
        <w:tc>
          <w:tcPr>
            <w:tcW w:w="2144" w:type="dxa"/>
            <w:tcBorders>
              <w:top w:val="single" w:sz="24" w:space="0" w:color="auto"/>
              <w:left w:val="single" w:sz="12" w:space="0" w:color="auto"/>
              <w:bottom w:val="single" w:sz="18" w:space="0" w:color="auto"/>
              <w:right w:val="single" w:sz="12" w:space="0" w:color="auto"/>
            </w:tcBorders>
            <w:shd w:val="clear" w:color="auto" w:fill="7030A0"/>
            <w:vAlign w:val="center"/>
          </w:tcPr>
          <w:p w:rsidR="00E763E5" w:rsidRPr="00707179" w:rsidRDefault="00E763E5" w:rsidP="003A42D0">
            <w:pPr>
              <w:jc w:val="center"/>
              <w:rPr>
                <w:rFonts w:ascii="Arial" w:hAnsi="Arial" w:cs="Arial"/>
                <w:b/>
                <w:color w:val="FFFFFF" w:themeColor="background1"/>
                <w:sz w:val="21"/>
                <w:szCs w:val="21"/>
              </w:rPr>
            </w:pPr>
            <w:r w:rsidRPr="00707179">
              <w:rPr>
                <w:rFonts w:ascii="Arial" w:hAnsi="Arial" w:cs="Arial"/>
                <w:b/>
                <w:color w:val="FFFFFF" w:themeColor="background1"/>
                <w:sz w:val="21"/>
                <w:szCs w:val="21"/>
              </w:rPr>
              <w:t>AÇIKLAMA</w:t>
            </w:r>
          </w:p>
        </w:tc>
        <w:tc>
          <w:tcPr>
            <w:tcW w:w="1617" w:type="dxa"/>
            <w:tcBorders>
              <w:top w:val="single" w:sz="24" w:space="0" w:color="auto"/>
              <w:left w:val="single" w:sz="12" w:space="0" w:color="auto"/>
              <w:bottom w:val="single" w:sz="18" w:space="0" w:color="auto"/>
              <w:right w:val="single" w:sz="12" w:space="0" w:color="auto"/>
            </w:tcBorders>
            <w:shd w:val="clear" w:color="auto" w:fill="7030A0"/>
            <w:vAlign w:val="center"/>
          </w:tcPr>
          <w:p w:rsidR="00E763E5" w:rsidRPr="00707179" w:rsidRDefault="00E763E5" w:rsidP="003A42D0">
            <w:pPr>
              <w:jc w:val="center"/>
              <w:rPr>
                <w:rFonts w:ascii="Arial" w:hAnsi="Arial" w:cs="Arial"/>
                <w:b/>
                <w:color w:val="FFFFFF" w:themeColor="background1"/>
                <w:sz w:val="21"/>
                <w:szCs w:val="21"/>
              </w:rPr>
            </w:pPr>
            <w:r w:rsidRPr="00707179">
              <w:rPr>
                <w:rFonts w:ascii="Arial" w:hAnsi="Arial" w:cs="Arial"/>
                <w:b/>
                <w:color w:val="FFFFFF" w:themeColor="background1"/>
                <w:sz w:val="21"/>
                <w:szCs w:val="21"/>
              </w:rPr>
              <w:t>ÖDEME TAHMİNİ</w:t>
            </w:r>
          </w:p>
        </w:tc>
        <w:tc>
          <w:tcPr>
            <w:tcW w:w="1559" w:type="dxa"/>
            <w:tcBorders>
              <w:top w:val="single" w:sz="24" w:space="0" w:color="auto"/>
              <w:left w:val="single" w:sz="12" w:space="0" w:color="auto"/>
              <w:bottom w:val="single" w:sz="18" w:space="0" w:color="auto"/>
              <w:right w:val="single" w:sz="24" w:space="0" w:color="auto"/>
            </w:tcBorders>
            <w:shd w:val="clear" w:color="auto" w:fill="7030A0"/>
            <w:vAlign w:val="center"/>
          </w:tcPr>
          <w:p w:rsidR="00E763E5" w:rsidRPr="00707179" w:rsidRDefault="00E763E5" w:rsidP="003A42D0">
            <w:pPr>
              <w:jc w:val="center"/>
              <w:rPr>
                <w:rFonts w:ascii="Arial" w:hAnsi="Arial" w:cs="Arial"/>
                <w:b/>
                <w:color w:val="FFFFFF" w:themeColor="background1"/>
                <w:sz w:val="21"/>
                <w:szCs w:val="21"/>
              </w:rPr>
            </w:pPr>
            <w:r w:rsidRPr="00707179">
              <w:rPr>
                <w:rFonts w:ascii="Arial" w:hAnsi="Arial" w:cs="Arial"/>
                <w:b/>
                <w:color w:val="FFFFFF" w:themeColor="background1"/>
                <w:sz w:val="21"/>
                <w:szCs w:val="21"/>
              </w:rPr>
              <w:t>ÖDENEN</w:t>
            </w:r>
          </w:p>
        </w:tc>
        <w:tc>
          <w:tcPr>
            <w:tcW w:w="1701" w:type="dxa"/>
            <w:tcBorders>
              <w:top w:val="single" w:sz="24" w:space="0" w:color="auto"/>
              <w:left w:val="single" w:sz="12" w:space="0" w:color="auto"/>
              <w:bottom w:val="single" w:sz="18" w:space="0" w:color="auto"/>
              <w:right w:val="single" w:sz="24" w:space="0" w:color="auto"/>
            </w:tcBorders>
            <w:shd w:val="clear" w:color="auto" w:fill="7030A0"/>
            <w:vAlign w:val="center"/>
          </w:tcPr>
          <w:p w:rsidR="00E763E5" w:rsidRPr="00707179" w:rsidRDefault="00E763E5" w:rsidP="003A42D0">
            <w:pPr>
              <w:jc w:val="center"/>
              <w:rPr>
                <w:rFonts w:ascii="Arial" w:hAnsi="Arial" w:cs="Arial"/>
                <w:b/>
                <w:color w:val="FFFFFF" w:themeColor="background1"/>
                <w:sz w:val="21"/>
                <w:szCs w:val="21"/>
              </w:rPr>
            </w:pPr>
            <w:r w:rsidRPr="00707179">
              <w:rPr>
                <w:rFonts w:ascii="Arial" w:hAnsi="Arial" w:cs="Arial"/>
                <w:b/>
                <w:color w:val="FFFFFF" w:themeColor="background1"/>
                <w:sz w:val="21"/>
                <w:szCs w:val="21"/>
              </w:rPr>
              <w:t>BORÇLANMA</w:t>
            </w:r>
          </w:p>
        </w:tc>
      </w:tr>
      <w:tr w:rsidR="00E763E5" w:rsidRPr="00707179" w:rsidTr="00B1403A">
        <w:trPr>
          <w:trHeight w:val="275"/>
        </w:trPr>
        <w:tc>
          <w:tcPr>
            <w:tcW w:w="1484" w:type="dxa"/>
            <w:tcBorders>
              <w:top w:val="single" w:sz="18" w:space="0" w:color="auto"/>
              <w:left w:val="single" w:sz="24" w:space="0" w:color="auto"/>
              <w:bottom w:val="single" w:sz="12" w:space="0" w:color="auto"/>
              <w:right w:val="single" w:sz="12" w:space="0" w:color="auto"/>
            </w:tcBorders>
            <w:vAlign w:val="center"/>
          </w:tcPr>
          <w:p w:rsidR="00E763E5" w:rsidRPr="00707179" w:rsidRDefault="00EA4350" w:rsidP="003A42D0">
            <w:pPr>
              <w:jc w:val="center"/>
              <w:rPr>
                <w:rFonts w:ascii="Arial" w:hAnsi="Arial" w:cs="Arial"/>
                <w:sz w:val="21"/>
                <w:szCs w:val="21"/>
              </w:rPr>
            </w:pPr>
            <w:r w:rsidRPr="00707179">
              <w:rPr>
                <w:rFonts w:ascii="Arial" w:hAnsi="Arial" w:cs="Arial"/>
                <w:sz w:val="21"/>
                <w:szCs w:val="21"/>
              </w:rPr>
              <w:t>01.09.51.01</w:t>
            </w:r>
          </w:p>
        </w:tc>
        <w:tc>
          <w:tcPr>
            <w:tcW w:w="2144" w:type="dxa"/>
            <w:tcBorders>
              <w:top w:val="single" w:sz="18" w:space="0" w:color="auto"/>
              <w:left w:val="single" w:sz="12" w:space="0" w:color="auto"/>
              <w:bottom w:val="single" w:sz="12" w:space="0" w:color="auto"/>
              <w:right w:val="single" w:sz="12" w:space="0" w:color="auto"/>
            </w:tcBorders>
            <w:shd w:val="clear" w:color="auto" w:fill="auto"/>
          </w:tcPr>
          <w:p w:rsidR="00E763E5" w:rsidRPr="00707179" w:rsidRDefault="00E763E5" w:rsidP="003A42D0">
            <w:pPr>
              <w:rPr>
                <w:rFonts w:ascii="Arial" w:hAnsi="Arial" w:cs="Arial"/>
                <w:sz w:val="21"/>
                <w:szCs w:val="21"/>
              </w:rPr>
            </w:pPr>
            <w:r w:rsidRPr="00707179">
              <w:rPr>
                <w:rFonts w:ascii="Arial" w:hAnsi="Arial" w:cs="Arial"/>
                <w:sz w:val="21"/>
                <w:szCs w:val="21"/>
              </w:rPr>
              <w:t>İller Bankasından Borçlanma</w:t>
            </w:r>
          </w:p>
        </w:tc>
        <w:tc>
          <w:tcPr>
            <w:tcW w:w="1617" w:type="dxa"/>
            <w:tcBorders>
              <w:top w:val="single" w:sz="18" w:space="0" w:color="auto"/>
              <w:left w:val="single" w:sz="12" w:space="0" w:color="auto"/>
              <w:bottom w:val="single" w:sz="12" w:space="0" w:color="auto"/>
              <w:right w:val="single" w:sz="12" w:space="0" w:color="auto"/>
            </w:tcBorders>
            <w:shd w:val="clear" w:color="auto" w:fill="auto"/>
            <w:vAlign w:val="center"/>
          </w:tcPr>
          <w:p w:rsidR="00E763E5" w:rsidRPr="00707179" w:rsidRDefault="003177AC" w:rsidP="003A42D0">
            <w:pPr>
              <w:jc w:val="right"/>
              <w:rPr>
                <w:rFonts w:ascii="Arial" w:hAnsi="Arial" w:cs="Arial"/>
                <w:sz w:val="21"/>
                <w:szCs w:val="21"/>
              </w:rPr>
            </w:pPr>
            <w:r w:rsidRPr="00707179">
              <w:rPr>
                <w:rFonts w:ascii="Arial" w:hAnsi="Arial" w:cs="Arial"/>
                <w:sz w:val="21"/>
                <w:szCs w:val="21"/>
              </w:rPr>
              <w:t>0</w:t>
            </w:r>
            <w:r w:rsidR="00E763E5" w:rsidRPr="00707179">
              <w:rPr>
                <w:rFonts w:ascii="Arial" w:hAnsi="Arial" w:cs="Arial"/>
                <w:sz w:val="21"/>
                <w:szCs w:val="21"/>
              </w:rPr>
              <w:t>,00</w:t>
            </w:r>
          </w:p>
        </w:tc>
        <w:tc>
          <w:tcPr>
            <w:tcW w:w="1559" w:type="dxa"/>
            <w:tcBorders>
              <w:top w:val="single" w:sz="18" w:space="0" w:color="auto"/>
              <w:left w:val="single" w:sz="12" w:space="0" w:color="auto"/>
              <w:bottom w:val="single" w:sz="12" w:space="0" w:color="auto"/>
              <w:right w:val="single" w:sz="24" w:space="0" w:color="auto"/>
            </w:tcBorders>
            <w:shd w:val="clear" w:color="auto" w:fill="auto"/>
            <w:vAlign w:val="center"/>
          </w:tcPr>
          <w:p w:rsidR="00E763E5" w:rsidRPr="00707179" w:rsidRDefault="003177AC" w:rsidP="003A42D0">
            <w:pPr>
              <w:jc w:val="right"/>
              <w:rPr>
                <w:rFonts w:ascii="Arial" w:hAnsi="Arial" w:cs="Arial"/>
                <w:sz w:val="21"/>
                <w:szCs w:val="21"/>
              </w:rPr>
            </w:pPr>
            <w:r w:rsidRPr="00707179">
              <w:rPr>
                <w:rFonts w:ascii="Arial" w:hAnsi="Arial" w:cs="Arial"/>
                <w:sz w:val="21"/>
                <w:szCs w:val="21"/>
              </w:rPr>
              <w:t>0,00</w:t>
            </w:r>
          </w:p>
        </w:tc>
        <w:tc>
          <w:tcPr>
            <w:tcW w:w="1701" w:type="dxa"/>
            <w:tcBorders>
              <w:top w:val="single" w:sz="18" w:space="0" w:color="auto"/>
              <w:left w:val="single" w:sz="12" w:space="0" w:color="auto"/>
              <w:bottom w:val="single" w:sz="12" w:space="0" w:color="auto"/>
              <w:right w:val="single" w:sz="24" w:space="0" w:color="auto"/>
            </w:tcBorders>
            <w:vAlign w:val="center"/>
          </w:tcPr>
          <w:p w:rsidR="00E763E5" w:rsidRPr="00707179" w:rsidRDefault="00F11668" w:rsidP="003A42D0">
            <w:pPr>
              <w:jc w:val="right"/>
              <w:rPr>
                <w:rFonts w:ascii="Arial" w:hAnsi="Arial" w:cs="Arial"/>
                <w:sz w:val="21"/>
                <w:szCs w:val="21"/>
              </w:rPr>
            </w:pPr>
            <w:r w:rsidRPr="00707179">
              <w:rPr>
                <w:rFonts w:ascii="Arial" w:hAnsi="Arial" w:cs="Arial"/>
                <w:sz w:val="21"/>
                <w:szCs w:val="21"/>
              </w:rPr>
              <w:t>0,00</w:t>
            </w:r>
          </w:p>
        </w:tc>
      </w:tr>
      <w:tr w:rsidR="00E763E5" w:rsidRPr="00707179" w:rsidTr="00B1403A">
        <w:trPr>
          <w:trHeight w:val="275"/>
        </w:trPr>
        <w:tc>
          <w:tcPr>
            <w:tcW w:w="1484" w:type="dxa"/>
            <w:tcBorders>
              <w:top w:val="single" w:sz="12" w:space="0" w:color="auto"/>
              <w:left w:val="single" w:sz="24" w:space="0" w:color="auto"/>
              <w:bottom w:val="single" w:sz="12" w:space="0" w:color="auto"/>
              <w:right w:val="single" w:sz="12" w:space="0" w:color="auto"/>
            </w:tcBorders>
            <w:vAlign w:val="center"/>
          </w:tcPr>
          <w:p w:rsidR="00E763E5" w:rsidRPr="00707179" w:rsidRDefault="00EA4350" w:rsidP="003A42D0">
            <w:pPr>
              <w:jc w:val="center"/>
              <w:rPr>
                <w:rFonts w:ascii="Arial" w:hAnsi="Arial" w:cs="Arial"/>
                <w:sz w:val="21"/>
                <w:szCs w:val="21"/>
              </w:rPr>
            </w:pPr>
            <w:r w:rsidRPr="00707179">
              <w:rPr>
                <w:rFonts w:ascii="Arial" w:hAnsi="Arial" w:cs="Arial"/>
                <w:sz w:val="21"/>
                <w:szCs w:val="21"/>
              </w:rPr>
              <w:t>01.09.52.01</w:t>
            </w:r>
          </w:p>
        </w:tc>
        <w:tc>
          <w:tcPr>
            <w:tcW w:w="2144" w:type="dxa"/>
            <w:tcBorders>
              <w:top w:val="single" w:sz="12" w:space="0" w:color="auto"/>
              <w:left w:val="single" w:sz="12" w:space="0" w:color="auto"/>
              <w:bottom w:val="single" w:sz="12" w:space="0" w:color="auto"/>
              <w:right w:val="single" w:sz="12" w:space="0" w:color="auto"/>
            </w:tcBorders>
            <w:shd w:val="clear" w:color="auto" w:fill="auto"/>
          </w:tcPr>
          <w:p w:rsidR="00E763E5" w:rsidRPr="00707179" w:rsidRDefault="00E763E5" w:rsidP="003A42D0">
            <w:pPr>
              <w:rPr>
                <w:rFonts w:ascii="Arial" w:hAnsi="Arial" w:cs="Arial"/>
                <w:sz w:val="21"/>
                <w:szCs w:val="21"/>
              </w:rPr>
            </w:pPr>
            <w:r w:rsidRPr="00707179">
              <w:rPr>
                <w:rFonts w:ascii="Arial" w:hAnsi="Arial" w:cs="Arial"/>
                <w:sz w:val="21"/>
                <w:szCs w:val="21"/>
              </w:rPr>
              <w:t>Diğer Bankasından Borçlanma</w:t>
            </w:r>
          </w:p>
        </w:tc>
        <w:tc>
          <w:tcPr>
            <w:tcW w:w="1617" w:type="dxa"/>
            <w:tcBorders>
              <w:top w:val="single" w:sz="12" w:space="0" w:color="auto"/>
              <w:left w:val="single" w:sz="12" w:space="0" w:color="auto"/>
              <w:bottom w:val="single" w:sz="12" w:space="0" w:color="auto"/>
              <w:right w:val="single" w:sz="12" w:space="0" w:color="auto"/>
            </w:tcBorders>
            <w:shd w:val="clear" w:color="auto" w:fill="auto"/>
            <w:vAlign w:val="center"/>
          </w:tcPr>
          <w:p w:rsidR="00E763E5" w:rsidRPr="00707179" w:rsidRDefault="00B1403A" w:rsidP="003A42D0">
            <w:pPr>
              <w:jc w:val="right"/>
              <w:rPr>
                <w:rFonts w:ascii="Arial" w:hAnsi="Arial" w:cs="Arial"/>
                <w:sz w:val="21"/>
                <w:szCs w:val="21"/>
              </w:rPr>
            </w:pPr>
            <w:r w:rsidRPr="00707179">
              <w:rPr>
                <w:rFonts w:ascii="Arial" w:hAnsi="Arial" w:cs="Arial"/>
                <w:sz w:val="21"/>
                <w:szCs w:val="21"/>
              </w:rPr>
              <w:t>2.</w:t>
            </w:r>
            <w:r w:rsidR="00E763E5" w:rsidRPr="00707179">
              <w:rPr>
                <w:rFonts w:ascii="Arial" w:hAnsi="Arial" w:cs="Arial"/>
                <w:sz w:val="21"/>
                <w:szCs w:val="21"/>
              </w:rPr>
              <w:t>5</w:t>
            </w:r>
            <w:r w:rsidRPr="00707179">
              <w:rPr>
                <w:rFonts w:ascii="Arial" w:hAnsi="Arial" w:cs="Arial"/>
                <w:sz w:val="21"/>
                <w:szCs w:val="21"/>
              </w:rPr>
              <w:t>0</w:t>
            </w:r>
            <w:r w:rsidR="00E763E5" w:rsidRPr="00707179">
              <w:rPr>
                <w:rFonts w:ascii="Arial" w:hAnsi="Arial" w:cs="Arial"/>
                <w:sz w:val="21"/>
                <w:szCs w:val="21"/>
              </w:rPr>
              <w:t>0.000,00</w:t>
            </w:r>
          </w:p>
        </w:tc>
        <w:tc>
          <w:tcPr>
            <w:tcW w:w="1559" w:type="dxa"/>
            <w:tcBorders>
              <w:top w:val="single" w:sz="12" w:space="0" w:color="auto"/>
              <w:left w:val="single" w:sz="12" w:space="0" w:color="auto"/>
              <w:bottom w:val="single" w:sz="12" w:space="0" w:color="auto"/>
              <w:right w:val="single" w:sz="24" w:space="0" w:color="auto"/>
            </w:tcBorders>
            <w:shd w:val="clear" w:color="auto" w:fill="auto"/>
            <w:vAlign w:val="center"/>
          </w:tcPr>
          <w:p w:rsidR="00E763E5" w:rsidRPr="00707179" w:rsidRDefault="00FB7F5E" w:rsidP="00707179">
            <w:pPr>
              <w:jc w:val="right"/>
              <w:rPr>
                <w:rFonts w:ascii="Arial" w:hAnsi="Arial" w:cs="Arial"/>
                <w:sz w:val="21"/>
                <w:szCs w:val="21"/>
              </w:rPr>
            </w:pPr>
            <w:r w:rsidRPr="00707179">
              <w:rPr>
                <w:rFonts w:ascii="Arial" w:hAnsi="Arial" w:cs="Arial"/>
                <w:sz w:val="21"/>
                <w:szCs w:val="21"/>
              </w:rPr>
              <w:t>2.</w:t>
            </w:r>
            <w:r w:rsidR="00707179">
              <w:rPr>
                <w:rFonts w:ascii="Arial" w:hAnsi="Arial" w:cs="Arial"/>
                <w:sz w:val="21"/>
                <w:szCs w:val="21"/>
              </w:rPr>
              <w:t>493.969,18</w:t>
            </w:r>
          </w:p>
        </w:tc>
        <w:tc>
          <w:tcPr>
            <w:tcW w:w="1701" w:type="dxa"/>
            <w:tcBorders>
              <w:top w:val="single" w:sz="12" w:space="0" w:color="auto"/>
              <w:left w:val="single" w:sz="12" w:space="0" w:color="auto"/>
              <w:bottom w:val="single" w:sz="12" w:space="0" w:color="auto"/>
              <w:right w:val="single" w:sz="24" w:space="0" w:color="auto"/>
            </w:tcBorders>
            <w:vAlign w:val="center"/>
          </w:tcPr>
          <w:p w:rsidR="00E763E5" w:rsidRPr="00707179" w:rsidRDefault="003177AC" w:rsidP="003A42D0">
            <w:pPr>
              <w:jc w:val="right"/>
              <w:rPr>
                <w:rFonts w:ascii="Arial" w:hAnsi="Arial" w:cs="Arial"/>
                <w:sz w:val="21"/>
                <w:szCs w:val="21"/>
              </w:rPr>
            </w:pPr>
            <w:r w:rsidRPr="00707179">
              <w:rPr>
                <w:rFonts w:ascii="Arial" w:hAnsi="Arial" w:cs="Arial"/>
                <w:sz w:val="21"/>
                <w:szCs w:val="21"/>
              </w:rPr>
              <w:t>8.0</w:t>
            </w:r>
            <w:r w:rsidR="0008260B" w:rsidRPr="00707179">
              <w:rPr>
                <w:rFonts w:ascii="Arial" w:hAnsi="Arial" w:cs="Arial"/>
                <w:sz w:val="21"/>
                <w:szCs w:val="21"/>
              </w:rPr>
              <w:t>00.000,00</w:t>
            </w:r>
          </w:p>
        </w:tc>
      </w:tr>
      <w:tr w:rsidR="00E763E5" w:rsidRPr="001351C0" w:rsidTr="00DC2090">
        <w:trPr>
          <w:trHeight w:val="487"/>
        </w:trPr>
        <w:tc>
          <w:tcPr>
            <w:tcW w:w="3628" w:type="dxa"/>
            <w:gridSpan w:val="2"/>
            <w:tcBorders>
              <w:top w:val="single" w:sz="24" w:space="0" w:color="auto"/>
              <w:left w:val="single" w:sz="24" w:space="0" w:color="auto"/>
              <w:bottom w:val="single" w:sz="24" w:space="0" w:color="auto"/>
              <w:right w:val="single" w:sz="4" w:space="0" w:color="auto"/>
            </w:tcBorders>
            <w:shd w:val="clear" w:color="auto" w:fill="auto"/>
            <w:vAlign w:val="center"/>
          </w:tcPr>
          <w:p w:rsidR="00E763E5" w:rsidRPr="00707179" w:rsidRDefault="00E763E5" w:rsidP="003A42D0">
            <w:pPr>
              <w:jc w:val="right"/>
              <w:rPr>
                <w:rFonts w:ascii="Arial" w:hAnsi="Arial" w:cs="Arial"/>
                <w:b/>
                <w:color w:val="000080"/>
                <w:sz w:val="21"/>
                <w:szCs w:val="21"/>
              </w:rPr>
            </w:pPr>
            <w:r w:rsidRPr="00707179">
              <w:rPr>
                <w:rFonts w:ascii="Arial" w:hAnsi="Arial" w:cs="Arial"/>
                <w:b/>
                <w:color w:val="000080"/>
                <w:sz w:val="21"/>
                <w:szCs w:val="21"/>
              </w:rPr>
              <w:t>T O P L A M</w:t>
            </w:r>
          </w:p>
        </w:tc>
        <w:tc>
          <w:tcPr>
            <w:tcW w:w="1617" w:type="dxa"/>
            <w:tcBorders>
              <w:top w:val="single" w:sz="24" w:space="0" w:color="auto"/>
              <w:left w:val="single" w:sz="4" w:space="0" w:color="auto"/>
              <w:bottom w:val="single" w:sz="24" w:space="0" w:color="auto"/>
              <w:right w:val="single" w:sz="4" w:space="0" w:color="auto"/>
            </w:tcBorders>
            <w:shd w:val="clear" w:color="auto" w:fill="auto"/>
            <w:vAlign w:val="center"/>
          </w:tcPr>
          <w:p w:rsidR="00E763E5" w:rsidRPr="00707179" w:rsidRDefault="003177AC" w:rsidP="003A42D0">
            <w:pPr>
              <w:jc w:val="right"/>
              <w:rPr>
                <w:rFonts w:ascii="Arial" w:hAnsi="Arial" w:cs="Arial"/>
                <w:b/>
                <w:color w:val="000080"/>
                <w:sz w:val="21"/>
                <w:szCs w:val="21"/>
              </w:rPr>
            </w:pPr>
            <w:r w:rsidRPr="00707179">
              <w:rPr>
                <w:rFonts w:ascii="Arial" w:hAnsi="Arial" w:cs="Arial"/>
                <w:b/>
                <w:color w:val="003366"/>
                <w:sz w:val="21"/>
                <w:szCs w:val="21"/>
              </w:rPr>
              <w:t>2.5</w:t>
            </w:r>
            <w:r w:rsidR="00E763E5" w:rsidRPr="00707179">
              <w:rPr>
                <w:rFonts w:ascii="Arial" w:hAnsi="Arial" w:cs="Arial"/>
                <w:b/>
                <w:color w:val="003366"/>
                <w:sz w:val="21"/>
                <w:szCs w:val="21"/>
              </w:rPr>
              <w:t>00.000,00</w:t>
            </w:r>
          </w:p>
        </w:tc>
        <w:tc>
          <w:tcPr>
            <w:tcW w:w="1559" w:type="dxa"/>
            <w:tcBorders>
              <w:top w:val="single" w:sz="24" w:space="0" w:color="auto"/>
              <w:left w:val="single" w:sz="4" w:space="0" w:color="auto"/>
              <w:bottom w:val="single" w:sz="24" w:space="0" w:color="auto"/>
              <w:right w:val="single" w:sz="24" w:space="0" w:color="auto"/>
            </w:tcBorders>
            <w:shd w:val="clear" w:color="auto" w:fill="auto"/>
            <w:vAlign w:val="center"/>
          </w:tcPr>
          <w:p w:rsidR="00E763E5" w:rsidRPr="00707179" w:rsidRDefault="003177AC" w:rsidP="00707179">
            <w:pPr>
              <w:jc w:val="right"/>
              <w:rPr>
                <w:rFonts w:ascii="Arial" w:hAnsi="Arial" w:cs="Arial"/>
                <w:b/>
                <w:color w:val="000080"/>
                <w:sz w:val="21"/>
                <w:szCs w:val="21"/>
              </w:rPr>
            </w:pPr>
            <w:r w:rsidRPr="00707179">
              <w:rPr>
                <w:rFonts w:ascii="Arial" w:hAnsi="Arial" w:cs="Arial"/>
                <w:b/>
                <w:color w:val="000080"/>
                <w:sz w:val="21"/>
                <w:szCs w:val="21"/>
              </w:rPr>
              <w:t>2.</w:t>
            </w:r>
            <w:r w:rsidR="00707179">
              <w:rPr>
                <w:rFonts w:ascii="Arial" w:hAnsi="Arial" w:cs="Arial"/>
                <w:b/>
                <w:color w:val="000080"/>
                <w:sz w:val="21"/>
                <w:szCs w:val="21"/>
              </w:rPr>
              <w:t>493.969,18</w:t>
            </w:r>
          </w:p>
        </w:tc>
        <w:tc>
          <w:tcPr>
            <w:tcW w:w="1701" w:type="dxa"/>
            <w:tcBorders>
              <w:top w:val="single" w:sz="24" w:space="0" w:color="auto"/>
              <w:left w:val="single" w:sz="4" w:space="0" w:color="auto"/>
              <w:bottom w:val="single" w:sz="24" w:space="0" w:color="auto"/>
              <w:right w:val="single" w:sz="24" w:space="0" w:color="auto"/>
            </w:tcBorders>
            <w:vAlign w:val="center"/>
          </w:tcPr>
          <w:p w:rsidR="00E763E5" w:rsidRPr="001351C0" w:rsidRDefault="003177AC" w:rsidP="003A42D0">
            <w:pPr>
              <w:jc w:val="right"/>
              <w:rPr>
                <w:rFonts w:ascii="Arial" w:hAnsi="Arial" w:cs="Arial"/>
                <w:b/>
                <w:color w:val="000080"/>
                <w:sz w:val="21"/>
                <w:szCs w:val="21"/>
              </w:rPr>
            </w:pPr>
            <w:r w:rsidRPr="00707179">
              <w:rPr>
                <w:rFonts w:ascii="Arial" w:hAnsi="Arial" w:cs="Arial"/>
                <w:b/>
                <w:color w:val="000080"/>
                <w:sz w:val="21"/>
                <w:szCs w:val="21"/>
              </w:rPr>
              <w:t>8.0</w:t>
            </w:r>
            <w:r w:rsidR="0008260B" w:rsidRPr="00707179">
              <w:rPr>
                <w:rFonts w:ascii="Arial" w:hAnsi="Arial" w:cs="Arial"/>
                <w:b/>
                <w:color w:val="000080"/>
                <w:sz w:val="21"/>
                <w:szCs w:val="21"/>
              </w:rPr>
              <w:t>00.000,00</w:t>
            </w:r>
          </w:p>
        </w:tc>
      </w:tr>
    </w:tbl>
    <w:p w:rsidR="00A35F17" w:rsidRPr="001351C0" w:rsidRDefault="00A35F17" w:rsidP="003A42D0">
      <w:pPr>
        <w:jc w:val="both"/>
        <w:rPr>
          <w:b/>
        </w:rPr>
      </w:pPr>
    </w:p>
    <w:p w:rsidR="00981108" w:rsidRPr="003177AC" w:rsidRDefault="00980DF9" w:rsidP="003A42D0">
      <w:pPr>
        <w:jc w:val="both"/>
        <w:rPr>
          <w:b/>
        </w:rPr>
      </w:pPr>
      <w:r w:rsidRPr="003177AC">
        <w:rPr>
          <w:b/>
          <w:noProof/>
          <w:bdr w:val="single" w:sz="4" w:space="0" w:color="auto"/>
        </w:rPr>
        <w:lastRenderedPageBreak/>
        <w:drawing>
          <wp:inline distT="0" distB="0" distL="0" distR="0">
            <wp:extent cx="5372735" cy="2914650"/>
            <wp:effectExtent l="19050" t="0" r="18415" b="0"/>
            <wp:docPr id="47" name="Grafik 47"/>
            <wp:cNvGraphicFramePr/>
            <a:graphic xmlns:a="http://schemas.openxmlformats.org/drawingml/2006/main">
              <a:graphicData uri="http://schemas.openxmlformats.org/drawingml/2006/chart">
                <c:chart xmlns:c="http://schemas.openxmlformats.org/drawingml/2006/chart" xmlns:r="http://schemas.openxmlformats.org/officeDocument/2006/relationships" r:id="rId182"/>
              </a:graphicData>
            </a:graphic>
          </wp:inline>
        </w:drawing>
      </w:r>
    </w:p>
    <w:p w:rsidR="00DC2090" w:rsidRPr="000D4667" w:rsidRDefault="00DC2090" w:rsidP="003A42D0">
      <w:pPr>
        <w:jc w:val="both"/>
        <w:rPr>
          <w:rFonts w:ascii="Arial" w:hAnsi="Arial" w:cs="Arial"/>
          <w:b/>
          <w:highlight w:val="yellow"/>
        </w:rPr>
      </w:pPr>
    </w:p>
    <w:p w:rsidR="005774BE" w:rsidRPr="007E1D81" w:rsidRDefault="00EA4350" w:rsidP="003A42D0">
      <w:pPr>
        <w:jc w:val="both"/>
        <w:rPr>
          <w:rFonts w:ascii="Arial" w:hAnsi="Arial" w:cs="Arial"/>
          <w:b/>
        </w:rPr>
      </w:pPr>
      <w:r w:rsidRPr="007E1D81">
        <w:rPr>
          <w:rFonts w:ascii="Arial" w:hAnsi="Arial" w:cs="Arial"/>
          <w:b/>
        </w:rPr>
        <w:t xml:space="preserve">Kısa ve Uzun Vadeli Yabancı Kaynaklar </w:t>
      </w:r>
    </w:p>
    <w:p w:rsidR="005774BE" w:rsidRPr="007E1D81" w:rsidRDefault="006C20CF" w:rsidP="003A42D0">
      <w:pPr>
        <w:ind w:firstLine="708"/>
        <w:jc w:val="both"/>
      </w:pPr>
      <w:r w:rsidRPr="007E1D81">
        <w:rPr>
          <w:rFonts w:ascii="Arial" w:hAnsi="Arial" w:cs="Arial"/>
        </w:rPr>
        <w:t>201</w:t>
      </w:r>
      <w:r w:rsidR="00707179">
        <w:rPr>
          <w:rFonts w:ascii="Arial" w:hAnsi="Arial" w:cs="Arial"/>
        </w:rPr>
        <w:t>7</w:t>
      </w:r>
      <w:r w:rsidR="005774BE" w:rsidRPr="007E1D81">
        <w:rPr>
          <w:rFonts w:ascii="Arial" w:hAnsi="Arial" w:cs="Arial"/>
        </w:rPr>
        <w:t xml:space="preserve"> Mali Yılı sonu itibariyle</w:t>
      </w:r>
      <w:r w:rsidR="00F940E8" w:rsidRPr="007E1D81">
        <w:rPr>
          <w:rFonts w:ascii="Arial" w:hAnsi="Arial" w:cs="Arial"/>
        </w:rPr>
        <w:t xml:space="preserve"> kısa vadeli ve uzun vadeli</w:t>
      </w:r>
      <w:r w:rsidR="00707179">
        <w:rPr>
          <w:rFonts w:ascii="Arial" w:hAnsi="Arial" w:cs="Arial"/>
        </w:rPr>
        <w:t xml:space="preserve"> yabancı kaynaklar</w:t>
      </w:r>
      <w:r w:rsidRPr="007E1D81">
        <w:rPr>
          <w:rFonts w:ascii="Arial" w:hAnsi="Arial" w:cs="Arial"/>
        </w:rPr>
        <w:t xml:space="preserve"> toplamı</w:t>
      </w:r>
      <w:r w:rsidR="005774BE" w:rsidRPr="007E1D81">
        <w:rPr>
          <w:rFonts w:ascii="Arial" w:hAnsi="Arial" w:cs="Arial"/>
        </w:rPr>
        <w:t xml:space="preserve"> </w:t>
      </w:r>
      <w:r w:rsidR="00425CD7">
        <w:rPr>
          <w:rFonts w:ascii="Arial" w:hAnsi="Arial" w:cs="Arial"/>
          <w:b/>
        </w:rPr>
        <w:t>99.413.063,41</w:t>
      </w:r>
      <w:r w:rsidR="005774BE" w:rsidRPr="007E1D81">
        <w:rPr>
          <w:rFonts w:ascii="Arial" w:hAnsi="Arial" w:cs="Arial"/>
          <w:b/>
        </w:rPr>
        <w:t xml:space="preserve"> TL </w:t>
      </w:r>
      <w:r w:rsidR="005774BE" w:rsidRPr="007E1D81">
        <w:rPr>
          <w:rFonts w:ascii="Arial" w:hAnsi="Arial" w:cs="Arial"/>
        </w:rPr>
        <w:t>olup, aşağıdaki tabloda gösteriliştir.</w:t>
      </w:r>
      <w:r w:rsidR="005774BE" w:rsidRPr="007E1D81">
        <w:tab/>
      </w:r>
    </w:p>
    <w:p w:rsidR="00DD085E" w:rsidRPr="007E1D81" w:rsidRDefault="00DD085E" w:rsidP="003A42D0">
      <w:pPr>
        <w:pStyle w:val="ResimYazs"/>
        <w:keepNext/>
        <w:jc w:val="both"/>
        <w:rPr>
          <w:rFonts w:ascii="Arial" w:hAnsi="Arial" w:cs="Arial"/>
          <w:sz w:val="24"/>
          <w:szCs w:val="24"/>
        </w:rPr>
      </w:pPr>
    </w:p>
    <w:p w:rsidR="005774BE" w:rsidRPr="007E1D81" w:rsidRDefault="00EA4350" w:rsidP="003A42D0">
      <w:pPr>
        <w:jc w:val="both"/>
        <w:rPr>
          <w:rFonts w:ascii="Arial" w:hAnsi="Arial" w:cs="Arial"/>
          <w:b/>
        </w:rPr>
      </w:pPr>
      <w:r w:rsidRPr="007E1D81">
        <w:rPr>
          <w:rFonts w:ascii="Arial" w:hAnsi="Arial" w:cs="Arial"/>
          <w:b/>
        </w:rPr>
        <w:t xml:space="preserve">Kısa ve Uzun Vadeli Yabancı Kaynaklar </w:t>
      </w:r>
      <w:r w:rsidR="005774BE" w:rsidRPr="007E1D81">
        <w:rPr>
          <w:rFonts w:ascii="Arial" w:hAnsi="Arial" w:cs="Arial"/>
          <w:b/>
        </w:rPr>
        <w:t>Tablosu</w:t>
      </w:r>
    </w:p>
    <w:p w:rsidR="006604B6" w:rsidRPr="007E1D81" w:rsidRDefault="006604B6" w:rsidP="003A42D0"/>
    <w:tbl>
      <w:tblPr>
        <w:tblpPr w:leftFromText="141" w:rightFromText="141" w:vertAnchor="text" w:tblpX="74" w:tblpY="1"/>
        <w:tblOverlap w:val="never"/>
        <w:tblW w:w="8755"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Layout w:type="fixed"/>
        <w:tblLook w:val="01E0"/>
      </w:tblPr>
      <w:tblGrid>
        <w:gridCol w:w="817"/>
        <w:gridCol w:w="6095"/>
        <w:gridCol w:w="1843"/>
      </w:tblGrid>
      <w:tr w:rsidR="005774BE" w:rsidRPr="007E1D81" w:rsidTr="00C97BD3">
        <w:tc>
          <w:tcPr>
            <w:tcW w:w="817" w:type="dxa"/>
            <w:tcBorders>
              <w:top w:val="single" w:sz="24" w:space="0" w:color="auto"/>
              <w:left w:val="single" w:sz="24" w:space="0" w:color="auto"/>
              <w:bottom w:val="single" w:sz="24" w:space="0" w:color="auto"/>
              <w:right w:val="single" w:sz="18" w:space="0" w:color="auto"/>
            </w:tcBorders>
            <w:shd w:val="clear" w:color="auto" w:fill="7030A0"/>
            <w:vAlign w:val="center"/>
          </w:tcPr>
          <w:p w:rsidR="005774BE" w:rsidRPr="007E1D81" w:rsidRDefault="005774BE" w:rsidP="003A42D0">
            <w:pPr>
              <w:jc w:val="center"/>
              <w:rPr>
                <w:rFonts w:ascii="Arial" w:hAnsi="Arial" w:cs="Arial"/>
                <w:b/>
                <w:color w:val="FFFFFF" w:themeColor="background1"/>
              </w:rPr>
            </w:pPr>
            <w:r w:rsidRPr="007E1D81">
              <w:rPr>
                <w:rFonts w:ascii="Arial" w:hAnsi="Arial" w:cs="Arial"/>
                <w:b/>
                <w:color w:val="FFFFFF" w:themeColor="background1"/>
              </w:rPr>
              <w:t>SIRA NO</w:t>
            </w:r>
          </w:p>
        </w:tc>
        <w:tc>
          <w:tcPr>
            <w:tcW w:w="6095" w:type="dxa"/>
            <w:tcBorders>
              <w:top w:val="single" w:sz="24" w:space="0" w:color="auto"/>
              <w:left w:val="single" w:sz="18" w:space="0" w:color="auto"/>
              <w:bottom w:val="single" w:sz="24" w:space="0" w:color="auto"/>
              <w:right w:val="single" w:sz="18" w:space="0" w:color="auto"/>
            </w:tcBorders>
            <w:shd w:val="clear" w:color="auto" w:fill="7030A0"/>
            <w:vAlign w:val="center"/>
          </w:tcPr>
          <w:p w:rsidR="005774BE" w:rsidRPr="007E1D81" w:rsidRDefault="005774BE" w:rsidP="003A42D0">
            <w:pPr>
              <w:jc w:val="center"/>
              <w:rPr>
                <w:rFonts w:ascii="Arial" w:hAnsi="Arial" w:cs="Arial"/>
                <w:b/>
                <w:color w:val="FFFFFF" w:themeColor="background1"/>
              </w:rPr>
            </w:pPr>
            <w:r w:rsidRPr="007E1D81">
              <w:rPr>
                <w:rFonts w:ascii="Arial" w:hAnsi="Arial" w:cs="Arial"/>
                <w:b/>
                <w:color w:val="FFFFFF" w:themeColor="background1"/>
              </w:rPr>
              <w:t>AÇIKLAMA</w:t>
            </w:r>
          </w:p>
        </w:tc>
        <w:tc>
          <w:tcPr>
            <w:tcW w:w="1843" w:type="dxa"/>
            <w:tcBorders>
              <w:top w:val="single" w:sz="24" w:space="0" w:color="auto"/>
              <w:left w:val="single" w:sz="18" w:space="0" w:color="auto"/>
              <w:bottom w:val="single" w:sz="24" w:space="0" w:color="auto"/>
              <w:right w:val="single" w:sz="24" w:space="0" w:color="auto"/>
            </w:tcBorders>
            <w:shd w:val="clear" w:color="auto" w:fill="7030A0"/>
            <w:vAlign w:val="center"/>
          </w:tcPr>
          <w:p w:rsidR="005774BE" w:rsidRPr="007E1D81" w:rsidRDefault="005774BE" w:rsidP="003A42D0">
            <w:pPr>
              <w:jc w:val="center"/>
              <w:rPr>
                <w:rFonts w:ascii="Arial" w:hAnsi="Arial" w:cs="Arial"/>
                <w:b/>
                <w:color w:val="FFFFFF" w:themeColor="background1"/>
              </w:rPr>
            </w:pPr>
            <w:r w:rsidRPr="007E1D81">
              <w:rPr>
                <w:rFonts w:ascii="Arial" w:hAnsi="Arial" w:cs="Arial"/>
                <w:b/>
                <w:color w:val="FFFFFF" w:themeColor="background1"/>
              </w:rPr>
              <w:t>BORÇ</w:t>
            </w:r>
          </w:p>
        </w:tc>
      </w:tr>
      <w:tr w:rsidR="005774BE" w:rsidRPr="007E1D81" w:rsidTr="00306C44">
        <w:tc>
          <w:tcPr>
            <w:tcW w:w="817" w:type="dxa"/>
            <w:tcBorders>
              <w:top w:val="single" w:sz="24" w:space="0" w:color="auto"/>
              <w:left w:val="single" w:sz="24" w:space="0" w:color="auto"/>
              <w:bottom w:val="single" w:sz="12" w:space="0" w:color="auto"/>
              <w:right w:val="single" w:sz="18" w:space="0" w:color="auto"/>
            </w:tcBorders>
            <w:vAlign w:val="center"/>
          </w:tcPr>
          <w:p w:rsidR="005774BE" w:rsidRPr="007E1D81" w:rsidRDefault="005774BE" w:rsidP="005D5BC5">
            <w:pPr>
              <w:spacing w:line="360" w:lineRule="auto"/>
              <w:jc w:val="center"/>
              <w:rPr>
                <w:rFonts w:ascii="Arial" w:hAnsi="Arial" w:cs="Arial"/>
                <w:sz w:val="23"/>
                <w:szCs w:val="23"/>
              </w:rPr>
            </w:pPr>
            <w:r w:rsidRPr="007E1D81">
              <w:rPr>
                <w:rFonts w:ascii="Arial" w:hAnsi="Arial" w:cs="Arial"/>
                <w:sz w:val="23"/>
                <w:szCs w:val="23"/>
              </w:rPr>
              <w:t>1</w:t>
            </w:r>
          </w:p>
        </w:tc>
        <w:tc>
          <w:tcPr>
            <w:tcW w:w="6095" w:type="dxa"/>
            <w:tcBorders>
              <w:top w:val="single" w:sz="24" w:space="0" w:color="auto"/>
              <w:left w:val="single" w:sz="18" w:space="0" w:color="auto"/>
              <w:bottom w:val="single" w:sz="12" w:space="0" w:color="auto"/>
              <w:right w:val="single" w:sz="18" w:space="0" w:color="auto"/>
            </w:tcBorders>
            <w:shd w:val="clear" w:color="auto" w:fill="auto"/>
            <w:vAlign w:val="center"/>
          </w:tcPr>
          <w:p w:rsidR="005774BE" w:rsidRPr="007E1D81" w:rsidRDefault="006C20CF" w:rsidP="00306C44">
            <w:pPr>
              <w:spacing w:line="360" w:lineRule="auto"/>
              <w:rPr>
                <w:rFonts w:ascii="Arial" w:hAnsi="Arial" w:cs="Arial"/>
                <w:sz w:val="23"/>
                <w:szCs w:val="23"/>
              </w:rPr>
            </w:pPr>
            <w:r w:rsidRPr="007E1D81">
              <w:rPr>
                <w:rFonts w:ascii="Arial" w:hAnsi="Arial" w:cs="Arial"/>
                <w:sz w:val="23"/>
                <w:szCs w:val="23"/>
              </w:rPr>
              <w:t>Banka Kredileri</w:t>
            </w:r>
          </w:p>
        </w:tc>
        <w:tc>
          <w:tcPr>
            <w:tcW w:w="1843" w:type="dxa"/>
            <w:tcBorders>
              <w:top w:val="single" w:sz="24" w:space="0" w:color="auto"/>
              <w:left w:val="single" w:sz="18" w:space="0" w:color="auto"/>
              <w:bottom w:val="single" w:sz="12" w:space="0" w:color="auto"/>
              <w:right w:val="single" w:sz="24" w:space="0" w:color="auto"/>
            </w:tcBorders>
            <w:shd w:val="clear" w:color="auto" w:fill="auto"/>
            <w:vAlign w:val="center"/>
          </w:tcPr>
          <w:p w:rsidR="005774BE" w:rsidRPr="007E1D81" w:rsidRDefault="00425CD7" w:rsidP="005D5BC5">
            <w:pPr>
              <w:spacing w:line="360" w:lineRule="auto"/>
              <w:jc w:val="right"/>
              <w:rPr>
                <w:rFonts w:ascii="Arial" w:hAnsi="Arial" w:cs="Arial"/>
                <w:sz w:val="23"/>
                <w:szCs w:val="23"/>
              </w:rPr>
            </w:pPr>
            <w:r>
              <w:rPr>
                <w:rFonts w:ascii="Arial" w:hAnsi="Arial" w:cs="Arial"/>
                <w:sz w:val="23"/>
                <w:szCs w:val="23"/>
              </w:rPr>
              <w:t>14.555.397,12</w:t>
            </w:r>
          </w:p>
        </w:tc>
      </w:tr>
      <w:tr w:rsidR="005774BE" w:rsidRPr="007E1D81" w:rsidTr="00306C44">
        <w:tc>
          <w:tcPr>
            <w:tcW w:w="817" w:type="dxa"/>
            <w:tcBorders>
              <w:top w:val="single" w:sz="12" w:space="0" w:color="auto"/>
              <w:left w:val="single" w:sz="24" w:space="0" w:color="auto"/>
              <w:bottom w:val="single" w:sz="12" w:space="0" w:color="auto"/>
              <w:right w:val="single" w:sz="18" w:space="0" w:color="auto"/>
            </w:tcBorders>
            <w:vAlign w:val="center"/>
          </w:tcPr>
          <w:p w:rsidR="005774BE" w:rsidRPr="007E1D81" w:rsidRDefault="005774BE" w:rsidP="005D5BC5">
            <w:pPr>
              <w:spacing w:line="360" w:lineRule="auto"/>
              <w:jc w:val="center"/>
              <w:rPr>
                <w:rFonts w:ascii="Arial" w:hAnsi="Arial" w:cs="Arial"/>
                <w:sz w:val="23"/>
                <w:szCs w:val="23"/>
              </w:rPr>
            </w:pPr>
            <w:r w:rsidRPr="007E1D81">
              <w:rPr>
                <w:rFonts w:ascii="Arial" w:hAnsi="Arial" w:cs="Arial"/>
                <w:sz w:val="23"/>
                <w:szCs w:val="23"/>
              </w:rPr>
              <w:t>2</w:t>
            </w:r>
          </w:p>
        </w:tc>
        <w:tc>
          <w:tcPr>
            <w:tcW w:w="6095" w:type="dxa"/>
            <w:tcBorders>
              <w:top w:val="single" w:sz="12" w:space="0" w:color="auto"/>
              <w:left w:val="single" w:sz="18" w:space="0" w:color="auto"/>
              <w:bottom w:val="single" w:sz="12" w:space="0" w:color="auto"/>
              <w:right w:val="single" w:sz="18" w:space="0" w:color="auto"/>
            </w:tcBorders>
            <w:shd w:val="clear" w:color="auto" w:fill="auto"/>
            <w:vAlign w:val="center"/>
          </w:tcPr>
          <w:p w:rsidR="005774BE" w:rsidRPr="007E1D81" w:rsidRDefault="006C20CF" w:rsidP="00306C44">
            <w:pPr>
              <w:spacing w:line="360" w:lineRule="auto"/>
              <w:rPr>
                <w:rFonts w:ascii="Arial" w:hAnsi="Arial" w:cs="Arial"/>
                <w:sz w:val="23"/>
                <w:szCs w:val="23"/>
              </w:rPr>
            </w:pPr>
            <w:r w:rsidRPr="007E1D81">
              <w:rPr>
                <w:rFonts w:ascii="Arial" w:hAnsi="Arial" w:cs="Arial"/>
                <w:sz w:val="23"/>
                <w:szCs w:val="23"/>
              </w:rPr>
              <w:t>Bütçe Emanetleri</w:t>
            </w:r>
          </w:p>
        </w:tc>
        <w:tc>
          <w:tcPr>
            <w:tcW w:w="1843" w:type="dxa"/>
            <w:tcBorders>
              <w:top w:val="single" w:sz="12" w:space="0" w:color="auto"/>
              <w:left w:val="single" w:sz="18" w:space="0" w:color="auto"/>
              <w:bottom w:val="single" w:sz="12" w:space="0" w:color="auto"/>
              <w:right w:val="single" w:sz="24" w:space="0" w:color="auto"/>
            </w:tcBorders>
            <w:shd w:val="clear" w:color="auto" w:fill="auto"/>
            <w:vAlign w:val="center"/>
          </w:tcPr>
          <w:p w:rsidR="005774BE" w:rsidRPr="007E1D81" w:rsidRDefault="00425CD7" w:rsidP="005D5BC5">
            <w:pPr>
              <w:spacing w:line="360" w:lineRule="auto"/>
              <w:jc w:val="right"/>
              <w:rPr>
                <w:rFonts w:ascii="Arial" w:hAnsi="Arial" w:cs="Arial"/>
                <w:sz w:val="23"/>
                <w:szCs w:val="23"/>
              </w:rPr>
            </w:pPr>
            <w:r>
              <w:rPr>
                <w:rFonts w:ascii="Arial" w:hAnsi="Arial" w:cs="Arial"/>
                <w:sz w:val="23"/>
                <w:szCs w:val="23"/>
              </w:rPr>
              <w:t>34.597.696,14</w:t>
            </w:r>
          </w:p>
        </w:tc>
      </w:tr>
      <w:tr w:rsidR="005774BE" w:rsidRPr="007E1D81" w:rsidTr="00306C44">
        <w:tc>
          <w:tcPr>
            <w:tcW w:w="817" w:type="dxa"/>
            <w:tcBorders>
              <w:top w:val="single" w:sz="12" w:space="0" w:color="auto"/>
              <w:left w:val="single" w:sz="24" w:space="0" w:color="auto"/>
              <w:bottom w:val="single" w:sz="12" w:space="0" w:color="auto"/>
              <w:right w:val="single" w:sz="18" w:space="0" w:color="auto"/>
            </w:tcBorders>
            <w:vAlign w:val="center"/>
          </w:tcPr>
          <w:p w:rsidR="005774BE" w:rsidRPr="007E1D81" w:rsidRDefault="005774BE" w:rsidP="005D5BC5">
            <w:pPr>
              <w:spacing w:line="276" w:lineRule="auto"/>
              <w:jc w:val="center"/>
              <w:rPr>
                <w:rFonts w:ascii="Arial" w:hAnsi="Arial" w:cs="Arial"/>
                <w:sz w:val="23"/>
                <w:szCs w:val="23"/>
              </w:rPr>
            </w:pPr>
            <w:r w:rsidRPr="007E1D81">
              <w:rPr>
                <w:rFonts w:ascii="Arial" w:hAnsi="Arial" w:cs="Arial"/>
                <w:sz w:val="23"/>
                <w:szCs w:val="23"/>
              </w:rPr>
              <w:t>3</w:t>
            </w:r>
          </w:p>
        </w:tc>
        <w:tc>
          <w:tcPr>
            <w:tcW w:w="6095" w:type="dxa"/>
            <w:tcBorders>
              <w:top w:val="single" w:sz="12" w:space="0" w:color="auto"/>
              <w:left w:val="single" w:sz="18" w:space="0" w:color="auto"/>
              <w:bottom w:val="single" w:sz="12" w:space="0" w:color="auto"/>
              <w:right w:val="single" w:sz="18" w:space="0" w:color="auto"/>
            </w:tcBorders>
            <w:shd w:val="clear" w:color="auto" w:fill="auto"/>
            <w:vAlign w:val="center"/>
          </w:tcPr>
          <w:p w:rsidR="005774BE" w:rsidRPr="007E1D81" w:rsidRDefault="006C20CF" w:rsidP="00306C44">
            <w:pPr>
              <w:spacing w:line="276" w:lineRule="auto"/>
              <w:rPr>
                <w:rFonts w:ascii="Arial" w:hAnsi="Arial" w:cs="Arial"/>
                <w:sz w:val="23"/>
                <w:szCs w:val="23"/>
              </w:rPr>
            </w:pPr>
            <w:r w:rsidRPr="007E1D81">
              <w:rPr>
                <w:rFonts w:ascii="Arial" w:hAnsi="Arial" w:cs="Arial"/>
                <w:sz w:val="23"/>
                <w:szCs w:val="23"/>
              </w:rPr>
              <w:t>Alınan Depozito ve Teminatlar</w:t>
            </w:r>
          </w:p>
        </w:tc>
        <w:tc>
          <w:tcPr>
            <w:tcW w:w="1843" w:type="dxa"/>
            <w:tcBorders>
              <w:top w:val="single" w:sz="12" w:space="0" w:color="auto"/>
              <w:left w:val="single" w:sz="18" w:space="0" w:color="auto"/>
              <w:bottom w:val="single" w:sz="12" w:space="0" w:color="auto"/>
              <w:right w:val="single" w:sz="24" w:space="0" w:color="auto"/>
            </w:tcBorders>
            <w:shd w:val="clear" w:color="auto" w:fill="auto"/>
            <w:vAlign w:val="center"/>
          </w:tcPr>
          <w:p w:rsidR="006C20CF" w:rsidRPr="007E1D81" w:rsidRDefault="00425CD7" w:rsidP="005D5BC5">
            <w:pPr>
              <w:spacing w:line="276" w:lineRule="auto"/>
              <w:jc w:val="right"/>
              <w:rPr>
                <w:rFonts w:ascii="Arial" w:hAnsi="Arial" w:cs="Arial"/>
                <w:sz w:val="23"/>
                <w:szCs w:val="23"/>
              </w:rPr>
            </w:pPr>
            <w:r>
              <w:rPr>
                <w:rFonts w:ascii="Arial" w:hAnsi="Arial" w:cs="Arial"/>
                <w:sz w:val="23"/>
                <w:szCs w:val="23"/>
              </w:rPr>
              <w:t>1.176.640,18</w:t>
            </w:r>
          </w:p>
        </w:tc>
      </w:tr>
      <w:tr w:rsidR="005774BE" w:rsidRPr="007E1D81" w:rsidTr="00306C44">
        <w:trPr>
          <w:trHeight w:val="315"/>
        </w:trPr>
        <w:tc>
          <w:tcPr>
            <w:tcW w:w="817" w:type="dxa"/>
            <w:tcBorders>
              <w:top w:val="single" w:sz="12" w:space="0" w:color="auto"/>
              <w:left w:val="single" w:sz="24" w:space="0" w:color="auto"/>
              <w:bottom w:val="single" w:sz="24" w:space="0" w:color="auto"/>
              <w:right w:val="single" w:sz="18" w:space="0" w:color="auto"/>
            </w:tcBorders>
            <w:vAlign w:val="center"/>
          </w:tcPr>
          <w:p w:rsidR="005774BE" w:rsidRPr="007E1D81" w:rsidRDefault="005774BE" w:rsidP="005D5BC5">
            <w:pPr>
              <w:spacing w:line="276" w:lineRule="auto"/>
              <w:jc w:val="center"/>
              <w:rPr>
                <w:rFonts w:ascii="Arial" w:hAnsi="Arial" w:cs="Arial"/>
                <w:sz w:val="23"/>
                <w:szCs w:val="23"/>
              </w:rPr>
            </w:pPr>
            <w:r w:rsidRPr="007E1D81">
              <w:rPr>
                <w:rFonts w:ascii="Arial" w:hAnsi="Arial" w:cs="Arial"/>
                <w:sz w:val="23"/>
                <w:szCs w:val="23"/>
              </w:rPr>
              <w:t>4</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5774BE" w:rsidRPr="007E1D81" w:rsidRDefault="006C20CF" w:rsidP="00306C44">
            <w:pPr>
              <w:spacing w:line="276" w:lineRule="auto"/>
              <w:rPr>
                <w:rFonts w:ascii="Arial" w:hAnsi="Arial" w:cs="Arial"/>
                <w:sz w:val="23"/>
                <w:szCs w:val="23"/>
              </w:rPr>
            </w:pPr>
            <w:r w:rsidRPr="007E1D81">
              <w:rPr>
                <w:rFonts w:ascii="Arial" w:hAnsi="Arial" w:cs="Arial"/>
                <w:sz w:val="23"/>
                <w:szCs w:val="23"/>
              </w:rPr>
              <w:t>Emanetler</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7E1D81" w:rsidRDefault="00425CD7" w:rsidP="005D5BC5">
            <w:pPr>
              <w:spacing w:line="276" w:lineRule="auto"/>
              <w:jc w:val="right"/>
              <w:rPr>
                <w:rFonts w:ascii="Arial" w:hAnsi="Arial" w:cs="Arial"/>
                <w:sz w:val="23"/>
                <w:szCs w:val="23"/>
              </w:rPr>
            </w:pPr>
            <w:r>
              <w:rPr>
                <w:rFonts w:ascii="Arial" w:hAnsi="Arial" w:cs="Arial"/>
                <w:sz w:val="23"/>
                <w:szCs w:val="23"/>
              </w:rPr>
              <w:t>3.342.989,08</w:t>
            </w:r>
          </w:p>
        </w:tc>
      </w:tr>
      <w:tr w:rsidR="006C20CF" w:rsidRPr="007E1D81" w:rsidTr="00306C44">
        <w:tc>
          <w:tcPr>
            <w:tcW w:w="817" w:type="dxa"/>
            <w:tcBorders>
              <w:top w:val="single" w:sz="12" w:space="0" w:color="auto"/>
              <w:left w:val="single" w:sz="24" w:space="0" w:color="auto"/>
              <w:bottom w:val="single" w:sz="24" w:space="0" w:color="auto"/>
              <w:right w:val="single" w:sz="18" w:space="0" w:color="auto"/>
            </w:tcBorders>
            <w:vAlign w:val="center"/>
          </w:tcPr>
          <w:p w:rsidR="006C20CF" w:rsidRPr="007E1D81" w:rsidRDefault="006C20CF" w:rsidP="005D5BC5">
            <w:pPr>
              <w:spacing w:line="360" w:lineRule="auto"/>
              <w:jc w:val="center"/>
              <w:rPr>
                <w:rFonts w:ascii="Arial" w:hAnsi="Arial" w:cs="Arial"/>
                <w:sz w:val="23"/>
                <w:szCs w:val="23"/>
              </w:rPr>
            </w:pPr>
            <w:r w:rsidRPr="007E1D81">
              <w:rPr>
                <w:rFonts w:ascii="Arial" w:hAnsi="Arial" w:cs="Arial"/>
                <w:sz w:val="23"/>
                <w:szCs w:val="23"/>
              </w:rPr>
              <w:t>5</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C20CF" w:rsidRPr="007E1D81" w:rsidRDefault="006C20CF" w:rsidP="00306C44">
            <w:pPr>
              <w:spacing w:line="360" w:lineRule="auto"/>
              <w:rPr>
                <w:rFonts w:ascii="Arial" w:hAnsi="Arial" w:cs="Arial"/>
                <w:sz w:val="23"/>
                <w:szCs w:val="23"/>
              </w:rPr>
            </w:pPr>
            <w:r w:rsidRPr="007E1D81">
              <w:rPr>
                <w:rFonts w:ascii="Arial" w:hAnsi="Arial" w:cs="Arial"/>
                <w:sz w:val="23"/>
                <w:szCs w:val="23"/>
              </w:rPr>
              <w:t>Ödenecek Vergi ve Fonlar</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7E1D81" w:rsidRDefault="00425CD7" w:rsidP="005D5BC5">
            <w:pPr>
              <w:spacing w:line="360" w:lineRule="auto"/>
              <w:jc w:val="right"/>
              <w:rPr>
                <w:rFonts w:ascii="Arial" w:hAnsi="Arial" w:cs="Arial"/>
                <w:sz w:val="23"/>
                <w:szCs w:val="23"/>
              </w:rPr>
            </w:pPr>
            <w:r>
              <w:rPr>
                <w:rFonts w:ascii="Arial" w:hAnsi="Arial" w:cs="Arial"/>
                <w:sz w:val="23"/>
                <w:szCs w:val="23"/>
              </w:rPr>
              <w:t>569.347,67</w:t>
            </w:r>
          </w:p>
        </w:tc>
      </w:tr>
      <w:tr w:rsidR="006C20CF" w:rsidRPr="007E1D81" w:rsidTr="00306C44">
        <w:tc>
          <w:tcPr>
            <w:tcW w:w="817" w:type="dxa"/>
            <w:tcBorders>
              <w:top w:val="single" w:sz="12" w:space="0" w:color="auto"/>
              <w:left w:val="single" w:sz="24" w:space="0" w:color="auto"/>
              <w:bottom w:val="single" w:sz="24" w:space="0" w:color="auto"/>
              <w:right w:val="single" w:sz="18" w:space="0" w:color="auto"/>
            </w:tcBorders>
            <w:vAlign w:val="center"/>
          </w:tcPr>
          <w:p w:rsidR="006C20CF" w:rsidRPr="007E1D81" w:rsidRDefault="006C20CF" w:rsidP="005D5BC5">
            <w:pPr>
              <w:spacing w:line="360" w:lineRule="auto"/>
              <w:jc w:val="center"/>
              <w:rPr>
                <w:rFonts w:ascii="Arial" w:hAnsi="Arial" w:cs="Arial"/>
                <w:sz w:val="23"/>
                <w:szCs w:val="23"/>
              </w:rPr>
            </w:pPr>
            <w:r w:rsidRPr="007E1D81">
              <w:rPr>
                <w:rFonts w:ascii="Arial" w:hAnsi="Arial" w:cs="Arial"/>
                <w:sz w:val="23"/>
                <w:szCs w:val="23"/>
              </w:rPr>
              <w:t>6</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C20CF" w:rsidRPr="007E1D81" w:rsidRDefault="006C20CF" w:rsidP="00306C44">
            <w:pPr>
              <w:spacing w:line="360" w:lineRule="auto"/>
              <w:rPr>
                <w:rFonts w:ascii="Arial" w:hAnsi="Arial" w:cs="Arial"/>
                <w:sz w:val="23"/>
                <w:szCs w:val="23"/>
              </w:rPr>
            </w:pPr>
            <w:r w:rsidRPr="007E1D81">
              <w:rPr>
                <w:rFonts w:ascii="Arial" w:hAnsi="Arial" w:cs="Arial"/>
                <w:sz w:val="23"/>
                <w:szCs w:val="23"/>
              </w:rPr>
              <w:t>Ödenecek Sosyal Güvenlik Kesintileri</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7E1D81" w:rsidRDefault="00425CD7" w:rsidP="005D5BC5">
            <w:pPr>
              <w:spacing w:line="360" w:lineRule="auto"/>
              <w:jc w:val="right"/>
              <w:rPr>
                <w:rFonts w:ascii="Arial" w:hAnsi="Arial" w:cs="Arial"/>
                <w:sz w:val="23"/>
                <w:szCs w:val="23"/>
              </w:rPr>
            </w:pPr>
            <w:r>
              <w:rPr>
                <w:rFonts w:ascii="Arial" w:hAnsi="Arial" w:cs="Arial"/>
                <w:sz w:val="23"/>
                <w:szCs w:val="23"/>
              </w:rPr>
              <w:t>584.971,96</w:t>
            </w:r>
          </w:p>
        </w:tc>
      </w:tr>
      <w:tr w:rsidR="00C97BD3" w:rsidRPr="007E1D81" w:rsidTr="00306C44">
        <w:tc>
          <w:tcPr>
            <w:tcW w:w="817" w:type="dxa"/>
            <w:tcBorders>
              <w:top w:val="single" w:sz="12" w:space="0" w:color="auto"/>
              <w:left w:val="single" w:sz="24" w:space="0" w:color="auto"/>
              <w:bottom w:val="single" w:sz="24" w:space="0" w:color="auto"/>
              <w:right w:val="single" w:sz="18" w:space="0" w:color="auto"/>
            </w:tcBorders>
            <w:vAlign w:val="center"/>
          </w:tcPr>
          <w:p w:rsidR="00C97BD3" w:rsidRPr="007E1D81" w:rsidRDefault="00C97BD3" w:rsidP="005D5BC5">
            <w:pPr>
              <w:spacing w:line="360" w:lineRule="auto"/>
              <w:jc w:val="center"/>
              <w:rPr>
                <w:rFonts w:ascii="Arial" w:hAnsi="Arial" w:cs="Arial"/>
                <w:sz w:val="23"/>
                <w:szCs w:val="23"/>
              </w:rPr>
            </w:pPr>
            <w:r w:rsidRPr="007E1D81">
              <w:rPr>
                <w:rFonts w:ascii="Arial" w:hAnsi="Arial" w:cs="Arial"/>
                <w:sz w:val="23"/>
                <w:szCs w:val="23"/>
              </w:rPr>
              <w:t>7</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C97BD3" w:rsidRPr="007E1D81" w:rsidRDefault="00C97BD3" w:rsidP="00306C44">
            <w:pPr>
              <w:spacing w:line="360" w:lineRule="auto"/>
              <w:rPr>
                <w:rFonts w:ascii="Arial" w:hAnsi="Arial" w:cs="Arial"/>
                <w:sz w:val="23"/>
                <w:szCs w:val="23"/>
              </w:rPr>
            </w:pPr>
            <w:r w:rsidRPr="007E1D81">
              <w:rPr>
                <w:rFonts w:ascii="Arial" w:hAnsi="Arial" w:cs="Arial"/>
                <w:sz w:val="23"/>
                <w:szCs w:val="23"/>
              </w:rPr>
              <w:t>Fonlar ve Diğer Kamu İdareleri Adına Yapılan Tahsilatlar</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C97BD3" w:rsidRPr="007E1D81" w:rsidRDefault="00425CD7" w:rsidP="005D5BC5">
            <w:pPr>
              <w:spacing w:line="360" w:lineRule="auto"/>
              <w:jc w:val="right"/>
              <w:rPr>
                <w:rFonts w:ascii="Arial" w:hAnsi="Arial" w:cs="Arial"/>
                <w:sz w:val="23"/>
                <w:szCs w:val="23"/>
              </w:rPr>
            </w:pPr>
            <w:r>
              <w:rPr>
                <w:rFonts w:ascii="Arial" w:hAnsi="Arial" w:cs="Arial"/>
                <w:sz w:val="23"/>
                <w:szCs w:val="23"/>
              </w:rPr>
              <w:t>1.423.928,08</w:t>
            </w:r>
          </w:p>
        </w:tc>
      </w:tr>
      <w:tr w:rsidR="00C97BD3" w:rsidRPr="007E1D81" w:rsidTr="00413295">
        <w:tc>
          <w:tcPr>
            <w:tcW w:w="817" w:type="dxa"/>
            <w:tcBorders>
              <w:top w:val="single" w:sz="12" w:space="0" w:color="auto"/>
              <w:left w:val="single" w:sz="24" w:space="0" w:color="auto"/>
              <w:bottom w:val="single" w:sz="24" w:space="0" w:color="auto"/>
              <w:right w:val="single" w:sz="18" w:space="0" w:color="auto"/>
            </w:tcBorders>
            <w:vAlign w:val="center"/>
          </w:tcPr>
          <w:p w:rsidR="00C97BD3" w:rsidRPr="007E1D81" w:rsidRDefault="00C97BD3" w:rsidP="005D5BC5">
            <w:pPr>
              <w:spacing w:line="360" w:lineRule="auto"/>
              <w:jc w:val="center"/>
              <w:rPr>
                <w:rFonts w:ascii="Arial" w:hAnsi="Arial" w:cs="Arial"/>
                <w:sz w:val="23"/>
                <w:szCs w:val="23"/>
              </w:rPr>
            </w:pPr>
            <w:r w:rsidRPr="007E1D81">
              <w:rPr>
                <w:rFonts w:ascii="Arial" w:hAnsi="Arial" w:cs="Arial"/>
                <w:sz w:val="23"/>
                <w:szCs w:val="23"/>
              </w:rPr>
              <w:t>8</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C97BD3" w:rsidRPr="007E1D81" w:rsidRDefault="00C97BD3" w:rsidP="00306C44">
            <w:pPr>
              <w:spacing w:line="360" w:lineRule="auto"/>
              <w:rPr>
                <w:rFonts w:ascii="Arial" w:hAnsi="Arial" w:cs="Arial"/>
                <w:sz w:val="23"/>
                <w:szCs w:val="23"/>
              </w:rPr>
            </w:pPr>
            <w:r w:rsidRPr="007E1D81">
              <w:rPr>
                <w:rFonts w:ascii="Arial" w:hAnsi="Arial" w:cs="Arial"/>
                <w:sz w:val="23"/>
                <w:szCs w:val="23"/>
              </w:rPr>
              <w:t>Kamu İdareleri Payları</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C97BD3" w:rsidRPr="007E1D81" w:rsidRDefault="00425CD7" w:rsidP="00413295">
            <w:pPr>
              <w:spacing w:line="360" w:lineRule="auto"/>
              <w:jc w:val="right"/>
              <w:rPr>
                <w:rFonts w:ascii="Arial" w:hAnsi="Arial" w:cs="Arial"/>
                <w:sz w:val="23"/>
                <w:szCs w:val="23"/>
              </w:rPr>
            </w:pPr>
            <w:r>
              <w:rPr>
                <w:rFonts w:ascii="Arial" w:hAnsi="Arial" w:cs="Arial"/>
                <w:sz w:val="23"/>
                <w:szCs w:val="23"/>
              </w:rPr>
              <w:t>8,64</w:t>
            </w:r>
          </w:p>
        </w:tc>
      </w:tr>
      <w:tr w:rsidR="006604B6" w:rsidRPr="007E1D81" w:rsidTr="00306C44">
        <w:tc>
          <w:tcPr>
            <w:tcW w:w="817" w:type="dxa"/>
            <w:tcBorders>
              <w:top w:val="single" w:sz="12" w:space="0" w:color="auto"/>
              <w:left w:val="single" w:sz="24" w:space="0" w:color="auto"/>
              <w:bottom w:val="single" w:sz="24" w:space="0" w:color="auto"/>
              <w:right w:val="single" w:sz="18" w:space="0" w:color="auto"/>
            </w:tcBorders>
            <w:vAlign w:val="center"/>
          </w:tcPr>
          <w:p w:rsidR="006604B6" w:rsidRPr="007E1D81" w:rsidRDefault="006604B6" w:rsidP="005D5BC5">
            <w:pPr>
              <w:spacing w:line="360" w:lineRule="auto"/>
              <w:jc w:val="center"/>
              <w:rPr>
                <w:rFonts w:ascii="Arial" w:hAnsi="Arial" w:cs="Arial"/>
                <w:sz w:val="23"/>
                <w:szCs w:val="23"/>
              </w:rPr>
            </w:pPr>
            <w:r w:rsidRPr="007E1D81">
              <w:rPr>
                <w:rFonts w:ascii="Arial" w:hAnsi="Arial" w:cs="Arial"/>
                <w:sz w:val="23"/>
                <w:szCs w:val="23"/>
              </w:rPr>
              <w:t>9</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604B6" w:rsidRPr="007E1D81" w:rsidRDefault="00C72777" w:rsidP="00306C44">
            <w:pPr>
              <w:spacing w:line="360" w:lineRule="auto"/>
              <w:rPr>
                <w:rFonts w:ascii="Arial" w:hAnsi="Arial" w:cs="Arial"/>
                <w:sz w:val="23"/>
                <w:szCs w:val="23"/>
              </w:rPr>
            </w:pPr>
            <w:r w:rsidRPr="007E1D81">
              <w:rPr>
                <w:rFonts w:ascii="Arial" w:hAnsi="Arial" w:cs="Arial"/>
                <w:sz w:val="23"/>
                <w:szCs w:val="23"/>
              </w:rPr>
              <w:t>Kıdem Tazminatı</w:t>
            </w:r>
            <w:r w:rsidR="00EA4350" w:rsidRPr="007E1D81">
              <w:rPr>
                <w:rFonts w:ascii="Arial" w:hAnsi="Arial" w:cs="Arial"/>
                <w:sz w:val="23"/>
                <w:szCs w:val="23"/>
              </w:rPr>
              <w:t xml:space="preserve"> Karşılığı</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604B6" w:rsidRPr="007E1D81" w:rsidRDefault="00094B70" w:rsidP="005D5BC5">
            <w:pPr>
              <w:spacing w:line="360" w:lineRule="auto"/>
              <w:jc w:val="right"/>
              <w:rPr>
                <w:rFonts w:ascii="Arial" w:hAnsi="Arial" w:cs="Arial"/>
                <w:sz w:val="23"/>
                <w:szCs w:val="23"/>
              </w:rPr>
            </w:pPr>
            <w:r>
              <w:rPr>
                <w:rFonts w:ascii="Arial" w:hAnsi="Arial" w:cs="Arial"/>
                <w:sz w:val="23"/>
                <w:szCs w:val="23"/>
              </w:rPr>
              <w:t>2.446.340,00</w:t>
            </w:r>
          </w:p>
        </w:tc>
      </w:tr>
      <w:tr w:rsidR="006C20CF" w:rsidRPr="007E1D81" w:rsidTr="00306C44">
        <w:tc>
          <w:tcPr>
            <w:tcW w:w="817" w:type="dxa"/>
            <w:tcBorders>
              <w:top w:val="single" w:sz="12" w:space="0" w:color="auto"/>
              <w:left w:val="single" w:sz="24" w:space="0" w:color="auto"/>
              <w:bottom w:val="single" w:sz="24" w:space="0" w:color="auto"/>
              <w:right w:val="single" w:sz="18" w:space="0" w:color="auto"/>
            </w:tcBorders>
            <w:vAlign w:val="center"/>
          </w:tcPr>
          <w:p w:rsidR="006C20CF" w:rsidRPr="007E1D81" w:rsidRDefault="006604B6" w:rsidP="005D5BC5">
            <w:pPr>
              <w:spacing w:line="360" w:lineRule="auto"/>
              <w:jc w:val="center"/>
              <w:rPr>
                <w:rFonts w:ascii="Arial" w:hAnsi="Arial" w:cs="Arial"/>
                <w:sz w:val="23"/>
                <w:szCs w:val="23"/>
              </w:rPr>
            </w:pPr>
            <w:r w:rsidRPr="007E1D81">
              <w:rPr>
                <w:rFonts w:ascii="Arial" w:hAnsi="Arial" w:cs="Arial"/>
                <w:sz w:val="23"/>
                <w:szCs w:val="23"/>
              </w:rPr>
              <w:t>10</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C20CF" w:rsidRPr="007E1D81" w:rsidRDefault="006C20CF" w:rsidP="00306C44">
            <w:pPr>
              <w:spacing w:line="360" w:lineRule="auto"/>
              <w:rPr>
                <w:rFonts w:ascii="Arial" w:hAnsi="Arial" w:cs="Arial"/>
                <w:sz w:val="23"/>
                <w:szCs w:val="23"/>
              </w:rPr>
            </w:pPr>
            <w:r w:rsidRPr="007E1D81">
              <w:rPr>
                <w:rFonts w:ascii="Arial" w:hAnsi="Arial" w:cs="Arial"/>
                <w:sz w:val="23"/>
                <w:szCs w:val="23"/>
              </w:rPr>
              <w:t>Vadesi Geçmiş, Ertelenmiş veya Taksitlendirilmiş Vergiler</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7E1D81" w:rsidRDefault="00094B70" w:rsidP="005D5BC5">
            <w:pPr>
              <w:spacing w:line="360" w:lineRule="auto"/>
              <w:jc w:val="right"/>
              <w:rPr>
                <w:rFonts w:ascii="Arial" w:hAnsi="Arial" w:cs="Arial"/>
                <w:sz w:val="23"/>
                <w:szCs w:val="23"/>
              </w:rPr>
            </w:pPr>
            <w:r>
              <w:rPr>
                <w:rFonts w:ascii="Arial" w:hAnsi="Arial" w:cs="Arial"/>
                <w:sz w:val="23"/>
                <w:szCs w:val="23"/>
              </w:rPr>
              <w:t>36.200.223,62</w:t>
            </w:r>
          </w:p>
        </w:tc>
      </w:tr>
      <w:tr w:rsidR="006C20CF" w:rsidRPr="007E1D81" w:rsidTr="00306C44">
        <w:tc>
          <w:tcPr>
            <w:tcW w:w="817" w:type="dxa"/>
            <w:tcBorders>
              <w:top w:val="single" w:sz="12" w:space="0" w:color="auto"/>
              <w:left w:val="single" w:sz="24" w:space="0" w:color="auto"/>
              <w:bottom w:val="single" w:sz="24" w:space="0" w:color="auto"/>
              <w:right w:val="single" w:sz="18" w:space="0" w:color="auto"/>
            </w:tcBorders>
            <w:vAlign w:val="center"/>
          </w:tcPr>
          <w:p w:rsidR="006C20CF" w:rsidRPr="007E1D81" w:rsidRDefault="00C97BD3" w:rsidP="005D5BC5">
            <w:pPr>
              <w:spacing w:line="360" w:lineRule="auto"/>
              <w:jc w:val="center"/>
              <w:rPr>
                <w:rFonts w:ascii="Arial" w:hAnsi="Arial" w:cs="Arial"/>
                <w:sz w:val="23"/>
                <w:szCs w:val="23"/>
              </w:rPr>
            </w:pPr>
            <w:r w:rsidRPr="007E1D81">
              <w:rPr>
                <w:rFonts w:ascii="Arial" w:hAnsi="Arial" w:cs="Arial"/>
                <w:sz w:val="23"/>
                <w:szCs w:val="23"/>
              </w:rPr>
              <w:t>1</w:t>
            </w:r>
            <w:r w:rsidR="006604B6" w:rsidRPr="007E1D81">
              <w:rPr>
                <w:rFonts w:ascii="Arial" w:hAnsi="Arial" w:cs="Arial"/>
                <w:sz w:val="23"/>
                <w:szCs w:val="23"/>
              </w:rPr>
              <w:t>1</w:t>
            </w:r>
          </w:p>
        </w:tc>
        <w:tc>
          <w:tcPr>
            <w:tcW w:w="6095" w:type="dxa"/>
            <w:tcBorders>
              <w:top w:val="single" w:sz="12" w:space="0" w:color="auto"/>
              <w:left w:val="single" w:sz="18" w:space="0" w:color="auto"/>
              <w:bottom w:val="single" w:sz="24" w:space="0" w:color="auto"/>
              <w:right w:val="single" w:sz="18" w:space="0" w:color="auto"/>
            </w:tcBorders>
            <w:shd w:val="clear" w:color="auto" w:fill="auto"/>
            <w:vAlign w:val="center"/>
          </w:tcPr>
          <w:p w:rsidR="006C20CF" w:rsidRPr="007E1D81" w:rsidRDefault="006C20CF" w:rsidP="00306C44">
            <w:pPr>
              <w:spacing w:line="360" w:lineRule="auto"/>
              <w:rPr>
                <w:rFonts w:ascii="Arial" w:hAnsi="Arial" w:cs="Arial"/>
                <w:sz w:val="23"/>
                <w:szCs w:val="23"/>
              </w:rPr>
            </w:pPr>
            <w:r w:rsidRPr="007E1D81">
              <w:rPr>
                <w:rFonts w:ascii="Arial" w:hAnsi="Arial" w:cs="Arial"/>
                <w:sz w:val="23"/>
                <w:szCs w:val="23"/>
              </w:rPr>
              <w:t>Faiz</w:t>
            </w:r>
          </w:p>
        </w:tc>
        <w:tc>
          <w:tcPr>
            <w:tcW w:w="1843" w:type="dxa"/>
            <w:tcBorders>
              <w:top w:val="single" w:sz="12" w:space="0" w:color="auto"/>
              <w:left w:val="single" w:sz="18" w:space="0" w:color="auto"/>
              <w:bottom w:val="single" w:sz="24" w:space="0" w:color="auto"/>
              <w:right w:val="single" w:sz="24" w:space="0" w:color="auto"/>
            </w:tcBorders>
            <w:shd w:val="clear" w:color="auto" w:fill="auto"/>
            <w:vAlign w:val="center"/>
          </w:tcPr>
          <w:p w:rsidR="006C20CF" w:rsidRPr="007E1D81" w:rsidRDefault="00094B70" w:rsidP="005D5BC5">
            <w:pPr>
              <w:spacing w:line="360" w:lineRule="auto"/>
              <w:jc w:val="right"/>
              <w:rPr>
                <w:rFonts w:ascii="Arial" w:hAnsi="Arial" w:cs="Arial"/>
                <w:sz w:val="23"/>
                <w:szCs w:val="23"/>
              </w:rPr>
            </w:pPr>
            <w:r>
              <w:rPr>
                <w:rFonts w:ascii="Arial" w:hAnsi="Arial" w:cs="Arial"/>
                <w:sz w:val="23"/>
                <w:szCs w:val="23"/>
              </w:rPr>
              <w:t>4.515.520,92</w:t>
            </w:r>
          </w:p>
        </w:tc>
      </w:tr>
      <w:tr w:rsidR="005774BE" w:rsidRPr="007E1D81" w:rsidTr="005D5BC5">
        <w:trPr>
          <w:trHeight w:val="351"/>
        </w:trPr>
        <w:tc>
          <w:tcPr>
            <w:tcW w:w="6912" w:type="dxa"/>
            <w:gridSpan w:val="2"/>
            <w:tcBorders>
              <w:top w:val="single" w:sz="24" w:space="0" w:color="auto"/>
              <w:left w:val="single" w:sz="24" w:space="0" w:color="auto"/>
              <w:bottom w:val="single" w:sz="24" w:space="0" w:color="auto"/>
              <w:right w:val="single" w:sz="18" w:space="0" w:color="auto"/>
            </w:tcBorders>
            <w:shd w:val="clear" w:color="auto" w:fill="auto"/>
          </w:tcPr>
          <w:p w:rsidR="005774BE" w:rsidRPr="007E1D81" w:rsidRDefault="005774BE" w:rsidP="005D5BC5">
            <w:pPr>
              <w:spacing w:line="360" w:lineRule="auto"/>
              <w:jc w:val="center"/>
              <w:rPr>
                <w:rFonts w:ascii="Arial" w:hAnsi="Arial" w:cs="Arial"/>
                <w:b/>
                <w:color w:val="000080"/>
              </w:rPr>
            </w:pPr>
            <w:r w:rsidRPr="007E1D81">
              <w:rPr>
                <w:rFonts w:ascii="Arial" w:hAnsi="Arial" w:cs="Arial"/>
                <w:b/>
                <w:color w:val="000080"/>
              </w:rPr>
              <w:t>T O P L A M</w:t>
            </w:r>
          </w:p>
        </w:tc>
        <w:tc>
          <w:tcPr>
            <w:tcW w:w="1843" w:type="dxa"/>
            <w:tcBorders>
              <w:top w:val="single" w:sz="24" w:space="0" w:color="auto"/>
              <w:left w:val="single" w:sz="18" w:space="0" w:color="auto"/>
              <w:bottom w:val="single" w:sz="24" w:space="0" w:color="auto"/>
              <w:right w:val="single" w:sz="24" w:space="0" w:color="auto"/>
            </w:tcBorders>
            <w:shd w:val="clear" w:color="auto" w:fill="auto"/>
          </w:tcPr>
          <w:p w:rsidR="005774BE" w:rsidRPr="007E1D81" w:rsidRDefault="00094B70" w:rsidP="005D5BC5">
            <w:pPr>
              <w:spacing w:line="360" w:lineRule="auto"/>
              <w:jc w:val="right"/>
              <w:rPr>
                <w:rFonts w:ascii="Arial" w:hAnsi="Arial" w:cs="Arial"/>
                <w:b/>
                <w:color w:val="000080"/>
              </w:rPr>
            </w:pPr>
            <w:r>
              <w:rPr>
                <w:rFonts w:ascii="Arial" w:hAnsi="Arial" w:cs="Arial"/>
                <w:b/>
                <w:color w:val="000080"/>
              </w:rPr>
              <w:t>99.413.063,41</w:t>
            </w:r>
          </w:p>
        </w:tc>
      </w:tr>
    </w:tbl>
    <w:p w:rsidR="00EA4350" w:rsidRPr="007E1D81" w:rsidRDefault="00EA4350" w:rsidP="003A42D0">
      <w:pPr>
        <w:jc w:val="both"/>
        <w:rPr>
          <w:rFonts w:ascii="Arial" w:hAnsi="Arial" w:cs="Arial"/>
        </w:rPr>
      </w:pPr>
    </w:p>
    <w:p w:rsidR="00981108" w:rsidRPr="007E1D81" w:rsidRDefault="00E66A60" w:rsidP="003A42D0">
      <w:pPr>
        <w:ind w:firstLine="708"/>
        <w:jc w:val="both"/>
        <w:rPr>
          <w:rFonts w:ascii="Arial" w:hAnsi="Arial" w:cs="Arial"/>
          <w:color w:val="FF0000"/>
        </w:rPr>
      </w:pPr>
      <w:r w:rsidRPr="007E1D81">
        <w:rPr>
          <w:rFonts w:ascii="Arial" w:hAnsi="Arial" w:cs="Arial"/>
        </w:rPr>
        <w:t>31.12.201</w:t>
      </w:r>
      <w:r w:rsidR="00094B70">
        <w:rPr>
          <w:rFonts w:ascii="Arial" w:hAnsi="Arial" w:cs="Arial"/>
        </w:rPr>
        <w:t>7</w:t>
      </w:r>
      <w:r w:rsidR="005774BE" w:rsidRPr="007E1D81">
        <w:rPr>
          <w:rFonts w:ascii="Arial" w:hAnsi="Arial" w:cs="Arial"/>
        </w:rPr>
        <w:t xml:space="preserve"> tarihi itibariyle </w:t>
      </w:r>
      <w:r w:rsidR="00981108" w:rsidRPr="007E1D81">
        <w:rPr>
          <w:rFonts w:ascii="Arial" w:hAnsi="Arial" w:cs="Arial"/>
        </w:rPr>
        <w:t xml:space="preserve">kısa vadeli ve uzun vadeli </w:t>
      </w:r>
      <w:r w:rsidR="00EA4350" w:rsidRPr="007E1D81">
        <w:rPr>
          <w:rFonts w:ascii="Arial" w:hAnsi="Arial" w:cs="Arial"/>
        </w:rPr>
        <w:t>yabancı kaynaklar</w:t>
      </w:r>
      <w:r w:rsidR="00396AE7" w:rsidRPr="007E1D81">
        <w:rPr>
          <w:rFonts w:ascii="Arial" w:hAnsi="Arial" w:cs="Arial"/>
        </w:rPr>
        <w:t xml:space="preserve"> toplamı </w:t>
      </w:r>
      <w:r w:rsidR="00094B70">
        <w:rPr>
          <w:rFonts w:ascii="Arial" w:hAnsi="Arial" w:cs="Arial"/>
          <w:b/>
        </w:rPr>
        <w:t>99.413.063,41</w:t>
      </w:r>
      <w:r w:rsidR="005774BE" w:rsidRPr="007E1D81">
        <w:rPr>
          <w:rFonts w:ascii="Arial" w:hAnsi="Arial" w:cs="Arial"/>
          <w:b/>
        </w:rPr>
        <w:t xml:space="preserve"> TL</w:t>
      </w:r>
      <w:r w:rsidR="00981108" w:rsidRPr="007E1D81">
        <w:rPr>
          <w:rFonts w:ascii="Arial" w:hAnsi="Arial" w:cs="Arial"/>
        </w:rPr>
        <w:t xml:space="preserve">’dir.  Kısa vadeli ve uzun vadeli </w:t>
      </w:r>
      <w:r w:rsidR="00EA4350" w:rsidRPr="007E1D81">
        <w:rPr>
          <w:rFonts w:ascii="Arial" w:hAnsi="Arial" w:cs="Arial"/>
        </w:rPr>
        <w:t>yabancı kaynaklar</w:t>
      </w:r>
      <w:r w:rsidR="00981108" w:rsidRPr="007E1D81">
        <w:rPr>
          <w:rFonts w:ascii="Arial" w:hAnsi="Arial" w:cs="Arial"/>
        </w:rPr>
        <w:t xml:space="preserve"> toplamı içinde ödenecek faiz toplamı </w:t>
      </w:r>
      <w:r w:rsidR="009A7827" w:rsidRPr="007E1D81">
        <w:rPr>
          <w:rFonts w:ascii="Arial" w:hAnsi="Arial" w:cs="Arial"/>
          <w:b/>
        </w:rPr>
        <w:t>4.</w:t>
      </w:r>
      <w:r w:rsidR="00094B70">
        <w:rPr>
          <w:rFonts w:ascii="Arial" w:hAnsi="Arial" w:cs="Arial"/>
          <w:b/>
        </w:rPr>
        <w:t>515.520,92</w:t>
      </w:r>
      <w:r w:rsidR="00981108" w:rsidRPr="007E1D81">
        <w:rPr>
          <w:rFonts w:ascii="Arial" w:hAnsi="Arial" w:cs="Arial"/>
          <w:b/>
        </w:rPr>
        <w:t xml:space="preserve"> TL</w:t>
      </w:r>
      <w:r w:rsidR="00981108" w:rsidRPr="007E1D81">
        <w:rPr>
          <w:rFonts w:ascii="Arial" w:hAnsi="Arial" w:cs="Arial"/>
        </w:rPr>
        <w:t xml:space="preserve"> olup, borç toplamının </w:t>
      </w:r>
      <w:r w:rsidR="001E2DAF" w:rsidRPr="007E1D81">
        <w:rPr>
          <w:rFonts w:ascii="Arial" w:hAnsi="Arial" w:cs="Arial"/>
          <w:b/>
        </w:rPr>
        <w:t>%</w:t>
      </w:r>
      <w:r w:rsidR="00B1736D" w:rsidRPr="007E1D81">
        <w:rPr>
          <w:rFonts w:ascii="Arial" w:hAnsi="Arial" w:cs="Arial"/>
          <w:b/>
        </w:rPr>
        <w:t xml:space="preserve"> </w:t>
      </w:r>
      <w:r w:rsidR="00094B70">
        <w:rPr>
          <w:rFonts w:ascii="Arial" w:hAnsi="Arial" w:cs="Arial"/>
          <w:b/>
        </w:rPr>
        <w:t>4,54</w:t>
      </w:r>
      <w:r w:rsidR="00F940E8" w:rsidRPr="007E1D81">
        <w:rPr>
          <w:rFonts w:ascii="Arial" w:hAnsi="Arial" w:cs="Arial"/>
        </w:rPr>
        <w:t>’ni oluşturmaktadır</w:t>
      </w:r>
      <w:r w:rsidR="00F940E8" w:rsidRPr="007E1D81">
        <w:rPr>
          <w:rFonts w:ascii="Arial" w:hAnsi="Arial" w:cs="Arial"/>
          <w:color w:val="FF0000"/>
        </w:rPr>
        <w:t>.</w:t>
      </w:r>
    </w:p>
    <w:p w:rsidR="005774BE" w:rsidRPr="00F16BEF" w:rsidRDefault="00396AE7" w:rsidP="003A42D0">
      <w:pPr>
        <w:jc w:val="both"/>
        <w:rPr>
          <w:rFonts w:ascii="Arial" w:hAnsi="Arial" w:cs="Arial"/>
        </w:rPr>
      </w:pPr>
      <w:r w:rsidRPr="00F16BEF">
        <w:rPr>
          <w:rFonts w:ascii="Arial" w:hAnsi="Arial" w:cs="Arial"/>
          <w:noProof/>
          <w:bdr w:val="single" w:sz="4" w:space="0" w:color="auto"/>
        </w:rPr>
        <w:lastRenderedPageBreak/>
        <w:drawing>
          <wp:inline distT="0" distB="0" distL="0" distR="0">
            <wp:extent cx="5356225" cy="3752850"/>
            <wp:effectExtent l="19050" t="0" r="15875" b="0"/>
            <wp:docPr id="16" name="Grafik 11"/>
            <wp:cNvGraphicFramePr/>
            <a:graphic xmlns:a="http://schemas.openxmlformats.org/drawingml/2006/main">
              <a:graphicData uri="http://schemas.openxmlformats.org/drawingml/2006/chart">
                <c:chart xmlns:c="http://schemas.openxmlformats.org/drawingml/2006/chart" xmlns:r="http://schemas.openxmlformats.org/officeDocument/2006/relationships" r:id="rId183"/>
              </a:graphicData>
            </a:graphic>
          </wp:inline>
        </w:drawing>
      </w:r>
    </w:p>
    <w:p w:rsidR="00DC2090" w:rsidRPr="00F16BEF" w:rsidRDefault="00DC2090" w:rsidP="003A42D0">
      <w:pPr>
        <w:jc w:val="both"/>
        <w:rPr>
          <w:rFonts w:ascii="Arial" w:hAnsi="Arial" w:cs="Arial"/>
        </w:rPr>
      </w:pPr>
    </w:p>
    <w:p w:rsidR="00671CDA" w:rsidRPr="000D4667" w:rsidRDefault="00671CDA" w:rsidP="003A42D0">
      <w:pPr>
        <w:jc w:val="both"/>
        <w:rPr>
          <w:rFonts w:ascii="Arial" w:hAnsi="Arial" w:cs="Arial"/>
          <w:highlight w:val="yellow"/>
        </w:rPr>
      </w:pPr>
    </w:p>
    <w:p w:rsidR="005774BE" w:rsidRPr="00563BFD" w:rsidRDefault="005774BE" w:rsidP="003A42D0">
      <w:pPr>
        <w:ind w:firstLine="708"/>
        <w:jc w:val="both"/>
        <w:rPr>
          <w:rFonts w:ascii="Arial" w:hAnsi="Arial" w:cs="Arial"/>
        </w:rPr>
      </w:pPr>
      <w:r w:rsidRPr="00563BFD">
        <w:rPr>
          <w:rFonts w:ascii="Arial" w:hAnsi="Arial" w:cs="Arial"/>
        </w:rPr>
        <w:t>201</w:t>
      </w:r>
      <w:r w:rsidR="00563BFD" w:rsidRPr="00563BFD">
        <w:rPr>
          <w:rFonts w:ascii="Arial" w:hAnsi="Arial" w:cs="Arial"/>
        </w:rPr>
        <w:t>7</w:t>
      </w:r>
      <w:r w:rsidRPr="00563BFD">
        <w:rPr>
          <w:rFonts w:ascii="Arial" w:hAnsi="Arial" w:cs="Arial"/>
        </w:rPr>
        <w:t xml:space="preserve"> mali yılı kapanış bilânçosunda aktif-pasif toplamı </w:t>
      </w:r>
      <w:r w:rsidR="00563BFD" w:rsidRPr="00563BFD">
        <w:rPr>
          <w:rFonts w:ascii="Arial" w:hAnsi="Arial" w:cs="Arial"/>
          <w:b/>
        </w:rPr>
        <w:t>305.182.462,17</w:t>
      </w:r>
      <w:r w:rsidRPr="00563BFD">
        <w:rPr>
          <w:rFonts w:ascii="Arial" w:hAnsi="Arial" w:cs="Arial"/>
          <w:b/>
        </w:rPr>
        <w:t xml:space="preserve"> TL</w:t>
      </w:r>
      <w:r w:rsidRPr="00563BFD">
        <w:rPr>
          <w:rFonts w:ascii="Arial" w:hAnsi="Arial" w:cs="Arial"/>
        </w:rPr>
        <w:t xml:space="preserve"> olarak oluşmuş olup, aşağıdaki tabloda gösterilmiştir. </w:t>
      </w:r>
    </w:p>
    <w:p w:rsidR="00CE6C91" w:rsidRPr="000D4667" w:rsidRDefault="00CE6C91" w:rsidP="003A42D0">
      <w:pPr>
        <w:ind w:firstLine="708"/>
        <w:jc w:val="both"/>
        <w:rPr>
          <w:rFonts w:ascii="Arial" w:hAnsi="Arial" w:cs="Arial"/>
          <w:highlight w:val="yellow"/>
        </w:rPr>
      </w:pPr>
    </w:p>
    <w:p w:rsidR="00116F37" w:rsidRPr="000D4667" w:rsidRDefault="00116F37" w:rsidP="003A42D0">
      <w:pPr>
        <w:jc w:val="both"/>
        <w:rPr>
          <w:rFonts w:ascii="Arial" w:hAnsi="Arial" w:cs="Arial"/>
          <w:highlight w:val="yellow"/>
        </w:rPr>
      </w:pPr>
    </w:p>
    <w:tbl>
      <w:tblPr>
        <w:tblW w:w="0" w:type="auto"/>
        <w:tblBorders>
          <w:top w:val="single" w:sz="24" w:space="0" w:color="auto"/>
          <w:left w:val="single" w:sz="24" w:space="0" w:color="auto"/>
          <w:bottom w:val="single" w:sz="24" w:space="0" w:color="auto"/>
          <w:right w:val="single" w:sz="24" w:space="0" w:color="auto"/>
          <w:insideH w:val="single" w:sz="18" w:space="0" w:color="auto"/>
          <w:insideV w:val="single" w:sz="24" w:space="0" w:color="auto"/>
        </w:tblBorders>
        <w:tblLook w:val="01E0"/>
      </w:tblPr>
      <w:tblGrid>
        <w:gridCol w:w="1935"/>
        <w:gridCol w:w="2317"/>
        <w:gridCol w:w="2011"/>
        <w:gridCol w:w="2317"/>
      </w:tblGrid>
      <w:tr w:rsidR="005774BE" w:rsidRPr="00563BFD" w:rsidTr="00563BFD">
        <w:trPr>
          <w:trHeight w:val="508"/>
        </w:trPr>
        <w:tc>
          <w:tcPr>
            <w:tcW w:w="8580" w:type="dxa"/>
            <w:gridSpan w:val="4"/>
            <w:tcBorders>
              <w:bottom w:val="single" w:sz="18" w:space="0" w:color="auto"/>
            </w:tcBorders>
            <w:shd w:val="clear" w:color="auto" w:fill="7030A0"/>
            <w:vAlign w:val="center"/>
          </w:tcPr>
          <w:p w:rsidR="005774BE" w:rsidRPr="00563BFD" w:rsidRDefault="005774BE" w:rsidP="00563BFD">
            <w:pPr>
              <w:jc w:val="center"/>
              <w:rPr>
                <w:rFonts w:ascii="Arial" w:hAnsi="Arial" w:cs="Arial"/>
                <w:b/>
                <w:color w:val="FFFFFF" w:themeColor="background1"/>
                <w:sz w:val="28"/>
                <w:szCs w:val="28"/>
              </w:rPr>
            </w:pPr>
            <w:r w:rsidRPr="00563BFD">
              <w:rPr>
                <w:rFonts w:ascii="Arial" w:hAnsi="Arial" w:cs="Arial"/>
                <w:b/>
                <w:color w:val="FFFFFF" w:themeColor="background1"/>
                <w:sz w:val="28"/>
                <w:szCs w:val="28"/>
              </w:rPr>
              <w:t>201</w:t>
            </w:r>
            <w:r w:rsidR="00563BFD">
              <w:rPr>
                <w:rFonts w:ascii="Arial" w:hAnsi="Arial" w:cs="Arial"/>
                <w:b/>
                <w:color w:val="FFFFFF" w:themeColor="background1"/>
                <w:sz w:val="28"/>
                <w:szCs w:val="28"/>
              </w:rPr>
              <w:t>7</w:t>
            </w:r>
            <w:r w:rsidRPr="00563BFD">
              <w:rPr>
                <w:rFonts w:ascii="Arial" w:hAnsi="Arial" w:cs="Arial"/>
                <w:b/>
                <w:color w:val="FFFFFF" w:themeColor="background1"/>
                <w:sz w:val="28"/>
                <w:szCs w:val="28"/>
              </w:rPr>
              <w:t xml:space="preserve"> YILI BİLÂNÇOSU</w:t>
            </w:r>
          </w:p>
        </w:tc>
      </w:tr>
      <w:tr w:rsidR="00FC0A82" w:rsidRPr="00563BFD" w:rsidTr="003A42D0">
        <w:tc>
          <w:tcPr>
            <w:tcW w:w="1935" w:type="dxa"/>
            <w:tcBorders>
              <w:top w:val="single" w:sz="18" w:space="0" w:color="auto"/>
              <w:bottom w:val="single" w:sz="18" w:space="0" w:color="auto"/>
              <w:right w:val="single" w:sz="18" w:space="0" w:color="auto"/>
            </w:tcBorders>
            <w:vAlign w:val="center"/>
          </w:tcPr>
          <w:p w:rsidR="005774BE" w:rsidRPr="00563BFD" w:rsidRDefault="005774BE" w:rsidP="003A42D0">
            <w:pPr>
              <w:jc w:val="center"/>
              <w:rPr>
                <w:rFonts w:ascii="Arial" w:hAnsi="Arial" w:cs="Arial"/>
              </w:rPr>
            </w:pPr>
            <w:r w:rsidRPr="00563BFD">
              <w:rPr>
                <w:rFonts w:ascii="Arial" w:hAnsi="Arial" w:cs="Arial"/>
              </w:rPr>
              <w:t>Dönen Varlıklar</w:t>
            </w:r>
          </w:p>
        </w:tc>
        <w:tc>
          <w:tcPr>
            <w:tcW w:w="2317" w:type="dxa"/>
            <w:tcBorders>
              <w:top w:val="single" w:sz="18" w:space="0" w:color="auto"/>
              <w:left w:val="single" w:sz="18" w:space="0" w:color="auto"/>
              <w:bottom w:val="single" w:sz="18" w:space="0" w:color="auto"/>
              <w:right w:val="single" w:sz="18" w:space="0" w:color="auto"/>
            </w:tcBorders>
            <w:vAlign w:val="center"/>
          </w:tcPr>
          <w:p w:rsidR="005774BE" w:rsidRPr="00563BFD" w:rsidRDefault="00563BFD" w:rsidP="003A42D0">
            <w:pPr>
              <w:jc w:val="right"/>
              <w:rPr>
                <w:rFonts w:ascii="Arial" w:hAnsi="Arial" w:cs="Arial"/>
              </w:rPr>
            </w:pPr>
            <w:r>
              <w:rPr>
                <w:rFonts w:ascii="Arial" w:hAnsi="Arial" w:cs="Arial"/>
              </w:rPr>
              <w:t>28.447.703,68</w:t>
            </w:r>
          </w:p>
        </w:tc>
        <w:tc>
          <w:tcPr>
            <w:tcW w:w="2011" w:type="dxa"/>
            <w:tcBorders>
              <w:top w:val="single" w:sz="18" w:space="0" w:color="auto"/>
              <w:left w:val="single" w:sz="18" w:space="0" w:color="auto"/>
              <w:bottom w:val="single" w:sz="18" w:space="0" w:color="auto"/>
              <w:right w:val="single" w:sz="18" w:space="0" w:color="auto"/>
            </w:tcBorders>
          </w:tcPr>
          <w:p w:rsidR="005774BE" w:rsidRPr="00563BFD" w:rsidRDefault="005774BE" w:rsidP="003A42D0">
            <w:pPr>
              <w:jc w:val="center"/>
              <w:rPr>
                <w:rFonts w:ascii="Arial" w:hAnsi="Arial" w:cs="Arial"/>
              </w:rPr>
            </w:pPr>
            <w:r w:rsidRPr="00563BFD">
              <w:rPr>
                <w:rFonts w:ascii="Arial" w:hAnsi="Arial" w:cs="Arial"/>
              </w:rPr>
              <w:t>Kısa Vadeli Yabancı Kaynaklar</w:t>
            </w:r>
          </w:p>
        </w:tc>
        <w:tc>
          <w:tcPr>
            <w:tcW w:w="2317" w:type="dxa"/>
            <w:tcBorders>
              <w:top w:val="single" w:sz="18" w:space="0" w:color="auto"/>
              <w:left w:val="single" w:sz="18" w:space="0" w:color="auto"/>
              <w:bottom w:val="single" w:sz="18" w:space="0" w:color="auto"/>
            </w:tcBorders>
            <w:vAlign w:val="center"/>
          </w:tcPr>
          <w:p w:rsidR="005774BE" w:rsidRPr="00563BFD" w:rsidRDefault="00563BFD" w:rsidP="003A42D0">
            <w:pPr>
              <w:jc w:val="right"/>
              <w:rPr>
                <w:rFonts w:ascii="Arial" w:hAnsi="Arial" w:cs="Arial"/>
              </w:rPr>
            </w:pPr>
            <w:r>
              <w:rPr>
                <w:rFonts w:ascii="Arial" w:hAnsi="Arial" w:cs="Arial"/>
              </w:rPr>
              <w:t>63.193.393,28</w:t>
            </w:r>
          </w:p>
        </w:tc>
      </w:tr>
      <w:tr w:rsidR="00FC0A82" w:rsidRPr="00563BFD" w:rsidTr="003A42D0">
        <w:tc>
          <w:tcPr>
            <w:tcW w:w="1935" w:type="dxa"/>
            <w:tcBorders>
              <w:top w:val="single" w:sz="18" w:space="0" w:color="auto"/>
              <w:bottom w:val="single" w:sz="18" w:space="0" w:color="auto"/>
              <w:right w:val="single" w:sz="18" w:space="0" w:color="auto"/>
            </w:tcBorders>
            <w:vAlign w:val="center"/>
          </w:tcPr>
          <w:p w:rsidR="005774BE" w:rsidRPr="00563BFD" w:rsidRDefault="005774BE" w:rsidP="003A42D0">
            <w:pPr>
              <w:jc w:val="center"/>
              <w:rPr>
                <w:rFonts w:ascii="Arial" w:hAnsi="Arial" w:cs="Arial"/>
              </w:rPr>
            </w:pPr>
            <w:r w:rsidRPr="00563BFD">
              <w:rPr>
                <w:rFonts w:ascii="Arial" w:hAnsi="Arial" w:cs="Arial"/>
              </w:rPr>
              <w:t>Duran Varlıklar</w:t>
            </w:r>
          </w:p>
        </w:tc>
        <w:tc>
          <w:tcPr>
            <w:tcW w:w="2317" w:type="dxa"/>
            <w:tcBorders>
              <w:top w:val="single" w:sz="18" w:space="0" w:color="auto"/>
              <w:left w:val="single" w:sz="18" w:space="0" w:color="auto"/>
              <w:bottom w:val="single" w:sz="18" w:space="0" w:color="auto"/>
              <w:right w:val="single" w:sz="18" w:space="0" w:color="auto"/>
            </w:tcBorders>
            <w:vAlign w:val="center"/>
          </w:tcPr>
          <w:p w:rsidR="005774BE" w:rsidRPr="00563BFD" w:rsidRDefault="00563BFD" w:rsidP="003A42D0">
            <w:pPr>
              <w:jc w:val="right"/>
              <w:rPr>
                <w:rFonts w:ascii="Arial" w:hAnsi="Arial" w:cs="Arial"/>
              </w:rPr>
            </w:pPr>
            <w:r>
              <w:rPr>
                <w:rFonts w:ascii="Arial" w:hAnsi="Arial" w:cs="Arial"/>
              </w:rPr>
              <w:t>276.734.758,49</w:t>
            </w:r>
          </w:p>
        </w:tc>
        <w:tc>
          <w:tcPr>
            <w:tcW w:w="2011" w:type="dxa"/>
            <w:tcBorders>
              <w:top w:val="single" w:sz="18" w:space="0" w:color="auto"/>
              <w:left w:val="single" w:sz="18" w:space="0" w:color="auto"/>
              <w:bottom w:val="single" w:sz="18" w:space="0" w:color="auto"/>
              <w:right w:val="single" w:sz="18" w:space="0" w:color="auto"/>
            </w:tcBorders>
          </w:tcPr>
          <w:p w:rsidR="005774BE" w:rsidRPr="00563BFD" w:rsidRDefault="005774BE" w:rsidP="003A42D0">
            <w:pPr>
              <w:jc w:val="center"/>
              <w:rPr>
                <w:rFonts w:ascii="Arial" w:hAnsi="Arial" w:cs="Arial"/>
              </w:rPr>
            </w:pPr>
            <w:r w:rsidRPr="00563BFD">
              <w:rPr>
                <w:rFonts w:ascii="Arial" w:hAnsi="Arial" w:cs="Arial"/>
              </w:rPr>
              <w:t>Uzun Vadeli Yabancı Kaynaklar</w:t>
            </w:r>
          </w:p>
        </w:tc>
        <w:tc>
          <w:tcPr>
            <w:tcW w:w="2317" w:type="dxa"/>
            <w:tcBorders>
              <w:top w:val="single" w:sz="18" w:space="0" w:color="auto"/>
              <w:left w:val="single" w:sz="18" w:space="0" w:color="auto"/>
              <w:bottom w:val="single" w:sz="18" w:space="0" w:color="auto"/>
            </w:tcBorders>
            <w:vAlign w:val="center"/>
          </w:tcPr>
          <w:p w:rsidR="005774BE" w:rsidRPr="00563BFD" w:rsidRDefault="00563BFD" w:rsidP="003A42D0">
            <w:pPr>
              <w:jc w:val="right"/>
              <w:rPr>
                <w:rFonts w:ascii="Arial" w:hAnsi="Arial" w:cs="Arial"/>
              </w:rPr>
            </w:pPr>
            <w:r>
              <w:rPr>
                <w:rFonts w:ascii="Arial" w:hAnsi="Arial" w:cs="Arial"/>
              </w:rPr>
              <w:t>36.219.670,13</w:t>
            </w:r>
          </w:p>
        </w:tc>
      </w:tr>
      <w:tr w:rsidR="00FC0A82" w:rsidRPr="00563BFD" w:rsidTr="003A42D0">
        <w:tc>
          <w:tcPr>
            <w:tcW w:w="1935" w:type="dxa"/>
            <w:tcBorders>
              <w:top w:val="single" w:sz="18" w:space="0" w:color="auto"/>
              <w:bottom w:val="single" w:sz="24" w:space="0" w:color="auto"/>
              <w:right w:val="single" w:sz="18" w:space="0" w:color="auto"/>
            </w:tcBorders>
          </w:tcPr>
          <w:p w:rsidR="005774BE" w:rsidRPr="00563BFD" w:rsidRDefault="005774BE" w:rsidP="003A42D0">
            <w:pPr>
              <w:jc w:val="both"/>
              <w:rPr>
                <w:rFonts w:ascii="Arial" w:hAnsi="Arial" w:cs="Arial"/>
              </w:rPr>
            </w:pPr>
          </w:p>
          <w:p w:rsidR="0023213C" w:rsidRPr="00563BFD" w:rsidRDefault="0023213C" w:rsidP="003A42D0">
            <w:pPr>
              <w:jc w:val="both"/>
              <w:rPr>
                <w:rFonts w:ascii="Arial" w:hAnsi="Arial" w:cs="Arial"/>
              </w:rPr>
            </w:pPr>
          </w:p>
        </w:tc>
        <w:tc>
          <w:tcPr>
            <w:tcW w:w="2317" w:type="dxa"/>
            <w:tcBorders>
              <w:top w:val="single" w:sz="18" w:space="0" w:color="auto"/>
              <w:left w:val="single" w:sz="18" w:space="0" w:color="auto"/>
              <w:bottom w:val="single" w:sz="24" w:space="0" w:color="auto"/>
              <w:right w:val="single" w:sz="18" w:space="0" w:color="auto"/>
            </w:tcBorders>
          </w:tcPr>
          <w:p w:rsidR="005774BE" w:rsidRPr="00563BFD" w:rsidRDefault="005774BE" w:rsidP="003A42D0">
            <w:pPr>
              <w:jc w:val="both"/>
              <w:rPr>
                <w:rFonts w:ascii="Arial" w:hAnsi="Arial" w:cs="Arial"/>
              </w:rPr>
            </w:pPr>
          </w:p>
        </w:tc>
        <w:tc>
          <w:tcPr>
            <w:tcW w:w="2011" w:type="dxa"/>
            <w:tcBorders>
              <w:top w:val="single" w:sz="18" w:space="0" w:color="auto"/>
              <w:left w:val="single" w:sz="18" w:space="0" w:color="auto"/>
              <w:bottom w:val="single" w:sz="24" w:space="0" w:color="auto"/>
              <w:right w:val="single" w:sz="18" w:space="0" w:color="auto"/>
            </w:tcBorders>
            <w:vAlign w:val="center"/>
          </w:tcPr>
          <w:p w:rsidR="005774BE" w:rsidRPr="00563BFD" w:rsidRDefault="005774BE" w:rsidP="003A42D0">
            <w:pPr>
              <w:jc w:val="center"/>
              <w:rPr>
                <w:rFonts w:ascii="Arial" w:hAnsi="Arial" w:cs="Arial"/>
              </w:rPr>
            </w:pPr>
            <w:r w:rsidRPr="00563BFD">
              <w:rPr>
                <w:rFonts w:ascii="Arial" w:hAnsi="Arial" w:cs="Arial"/>
              </w:rPr>
              <w:t>Özkaynaklar</w:t>
            </w:r>
          </w:p>
        </w:tc>
        <w:tc>
          <w:tcPr>
            <w:tcW w:w="2317" w:type="dxa"/>
            <w:tcBorders>
              <w:top w:val="single" w:sz="18" w:space="0" w:color="auto"/>
              <w:left w:val="single" w:sz="18" w:space="0" w:color="auto"/>
              <w:bottom w:val="single" w:sz="24" w:space="0" w:color="auto"/>
            </w:tcBorders>
            <w:vAlign w:val="center"/>
          </w:tcPr>
          <w:p w:rsidR="005774BE" w:rsidRPr="00563BFD" w:rsidRDefault="00563BFD" w:rsidP="003A42D0">
            <w:pPr>
              <w:jc w:val="right"/>
              <w:rPr>
                <w:rFonts w:ascii="Arial" w:hAnsi="Arial" w:cs="Arial"/>
              </w:rPr>
            </w:pPr>
            <w:r>
              <w:rPr>
                <w:rFonts w:ascii="Arial" w:hAnsi="Arial" w:cs="Arial"/>
              </w:rPr>
              <w:t>205.769.398,76</w:t>
            </w:r>
          </w:p>
        </w:tc>
      </w:tr>
      <w:tr w:rsidR="00FC0A82" w:rsidRPr="00563BFD" w:rsidTr="003A42D0">
        <w:trPr>
          <w:trHeight w:val="415"/>
        </w:trPr>
        <w:tc>
          <w:tcPr>
            <w:tcW w:w="1935" w:type="dxa"/>
            <w:tcBorders>
              <w:top w:val="single" w:sz="24" w:space="0" w:color="auto"/>
              <w:bottom w:val="single" w:sz="24" w:space="0" w:color="auto"/>
              <w:right w:val="single" w:sz="18" w:space="0" w:color="auto"/>
            </w:tcBorders>
            <w:shd w:val="clear" w:color="auto" w:fill="E6E6E6"/>
            <w:vAlign w:val="center"/>
          </w:tcPr>
          <w:p w:rsidR="005774BE" w:rsidRPr="00563BFD" w:rsidRDefault="005774BE" w:rsidP="003A42D0">
            <w:pPr>
              <w:jc w:val="center"/>
              <w:rPr>
                <w:rFonts w:ascii="Arial" w:hAnsi="Arial" w:cs="Arial"/>
                <w:b/>
                <w:color w:val="000080"/>
                <w:sz w:val="28"/>
                <w:szCs w:val="28"/>
              </w:rPr>
            </w:pPr>
            <w:r w:rsidRPr="00563BFD">
              <w:rPr>
                <w:rFonts w:ascii="Arial" w:hAnsi="Arial" w:cs="Arial"/>
                <w:b/>
                <w:color w:val="000080"/>
                <w:sz w:val="28"/>
                <w:szCs w:val="28"/>
              </w:rPr>
              <w:t>TOPLAM</w:t>
            </w:r>
          </w:p>
        </w:tc>
        <w:tc>
          <w:tcPr>
            <w:tcW w:w="2317" w:type="dxa"/>
            <w:tcBorders>
              <w:top w:val="single" w:sz="24" w:space="0" w:color="auto"/>
              <w:left w:val="single" w:sz="18" w:space="0" w:color="auto"/>
              <w:bottom w:val="single" w:sz="24" w:space="0" w:color="auto"/>
              <w:right w:val="single" w:sz="18" w:space="0" w:color="auto"/>
            </w:tcBorders>
            <w:shd w:val="clear" w:color="auto" w:fill="E6E6E6"/>
            <w:vAlign w:val="center"/>
          </w:tcPr>
          <w:p w:rsidR="005774BE" w:rsidRPr="00563BFD" w:rsidRDefault="00563BFD" w:rsidP="003A42D0">
            <w:pPr>
              <w:jc w:val="center"/>
              <w:rPr>
                <w:rFonts w:ascii="Arial" w:hAnsi="Arial" w:cs="Arial"/>
                <w:b/>
                <w:color w:val="000080"/>
                <w:sz w:val="28"/>
                <w:szCs w:val="28"/>
              </w:rPr>
            </w:pPr>
            <w:r>
              <w:rPr>
                <w:rFonts w:ascii="Arial" w:hAnsi="Arial" w:cs="Arial"/>
                <w:b/>
                <w:color w:val="000080"/>
                <w:sz w:val="28"/>
                <w:szCs w:val="28"/>
              </w:rPr>
              <w:t>305.182.462,17</w:t>
            </w:r>
          </w:p>
        </w:tc>
        <w:tc>
          <w:tcPr>
            <w:tcW w:w="2011" w:type="dxa"/>
            <w:tcBorders>
              <w:top w:val="single" w:sz="24" w:space="0" w:color="auto"/>
              <w:left w:val="single" w:sz="18" w:space="0" w:color="auto"/>
              <w:bottom w:val="single" w:sz="24" w:space="0" w:color="auto"/>
              <w:right w:val="single" w:sz="18" w:space="0" w:color="auto"/>
            </w:tcBorders>
            <w:shd w:val="clear" w:color="auto" w:fill="E6E6E6"/>
            <w:vAlign w:val="center"/>
          </w:tcPr>
          <w:p w:rsidR="005774BE" w:rsidRPr="00563BFD" w:rsidRDefault="005774BE" w:rsidP="003A42D0">
            <w:pPr>
              <w:jc w:val="center"/>
              <w:rPr>
                <w:rFonts w:ascii="Arial" w:hAnsi="Arial" w:cs="Arial"/>
                <w:b/>
                <w:color w:val="000080"/>
                <w:sz w:val="28"/>
                <w:szCs w:val="28"/>
              </w:rPr>
            </w:pPr>
            <w:r w:rsidRPr="00563BFD">
              <w:rPr>
                <w:rFonts w:ascii="Arial" w:hAnsi="Arial" w:cs="Arial"/>
                <w:b/>
                <w:color w:val="000080"/>
                <w:sz w:val="28"/>
                <w:szCs w:val="28"/>
              </w:rPr>
              <w:t>TOPLAM</w:t>
            </w:r>
          </w:p>
        </w:tc>
        <w:tc>
          <w:tcPr>
            <w:tcW w:w="2317" w:type="dxa"/>
            <w:tcBorders>
              <w:top w:val="single" w:sz="24" w:space="0" w:color="auto"/>
              <w:left w:val="single" w:sz="18" w:space="0" w:color="auto"/>
              <w:bottom w:val="single" w:sz="24" w:space="0" w:color="auto"/>
            </w:tcBorders>
            <w:shd w:val="clear" w:color="auto" w:fill="E6E6E6"/>
            <w:vAlign w:val="center"/>
          </w:tcPr>
          <w:p w:rsidR="005774BE" w:rsidRPr="00563BFD" w:rsidRDefault="00563BFD" w:rsidP="003A42D0">
            <w:pPr>
              <w:jc w:val="center"/>
              <w:rPr>
                <w:rFonts w:ascii="Arial" w:hAnsi="Arial" w:cs="Arial"/>
                <w:b/>
                <w:color w:val="000080"/>
                <w:sz w:val="28"/>
                <w:szCs w:val="28"/>
              </w:rPr>
            </w:pPr>
            <w:r>
              <w:rPr>
                <w:rFonts w:ascii="Arial" w:hAnsi="Arial" w:cs="Arial"/>
                <w:b/>
                <w:color w:val="000080"/>
                <w:sz w:val="28"/>
                <w:szCs w:val="28"/>
              </w:rPr>
              <w:t>305.182.462,17</w:t>
            </w:r>
          </w:p>
        </w:tc>
      </w:tr>
    </w:tbl>
    <w:p w:rsidR="00EC1935" w:rsidRPr="00563BFD" w:rsidRDefault="00EC1935" w:rsidP="003A42D0">
      <w:pPr>
        <w:jc w:val="both"/>
      </w:pPr>
    </w:p>
    <w:p w:rsidR="00340508" w:rsidRPr="000D4667" w:rsidRDefault="00340508" w:rsidP="003A42D0">
      <w:pPr>
        <w:jc w:val="both"/>
        <w:rPr>
          <w:highlight w:val="yellow"/>
        </w:rPr>
      </w:pPr>
    </w:p>
    <w:p w:rsidR="005774BE" w:rsidRPr="00563BFD" w:rsidRDefault="00A57020" w:rsidP="003A42D0">
      <w:pPr>
        <w:jc w:val="both"/>
      </w:pPr>
      <w:r w:rsidRPr="00563BFD">
        <w:rPr>
          <w:noProof/>
          <w:bdr w:val="single" w:sz="4" w:space="0" w:color="auto"/>
        </w:rPr>
        <w:lastRenderedPageBreak/>
        <w:drawing>
          <wp:inline distT="0" distB="0" distL="0" distR="0">
            <wp:extent cx="5267325" cy="2952750"/>
            <wp:effectExtent l="19050" t="0" r="9525" b="0"/>
            <wp:docPr id="38"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4"/>
              </a:graphicData>
            </a:graphic>
          </wp:inline>
        </w:drawing>
      </w:r>
    </w:p>
    <w:p w:rsidR="005774BE" w:rsidRPr="00563BFD" w:rsidRDefault="005774BE" w:rsidP="003A42D0">
      <w:pPr>
        <w:jc w:val="both"/>
      </w:pPr>
    </w:p>
    <w:p w:rsidR="00340508" w:rsidRPr="00563BFD" w:rsidRDefault="00340508" w:rsidP="003A42D0">
      <w:pPr>
        <w:jc w:val="both"/>
      </w:pPr>
    </w:p>
    <w:p w:rsidR="00340508" w:rsidRPr="00563BFD" w:rsidRDefault="00340508" w:rsidP="003A42D0">
      <w:pPr>
        <w:jc w:val="both"/>
      </w:pPr>
    </w:p>
    <w:p w:rsidR="005774BE" w:rsidRPr="00563BFD" w:rsidRDefault="005774BE" w:rsidP="003A42D0">
      <w:pPr>
        <w:ind w:firstLine="708"/>
        <w:jc w:val="both"/>
      </w:pPr>
      <w:r w:rsidRPr="00563BFD">
        <w:rPr>
          <w:rFonts w:ascii="Arial" w:hAnsi="Arial" w:cs="Arial"/>
        </w:rPr>
        <w:t>201</w:t>
      </w:r>
      <w:r w:rsidR="00563BFD">
        <w:rPr>
          <w:rFonts w:ascii="Arial" w:hAnsi="Arial" w:cs="Arial"/>
        </w:rPr>
        <w:t>7</w:t>
      </w:r>
      <w:r w:rsidRPr="00563BFD">
        <w:rPr>
          <w:rFonts w:ascii="Arial" w:hAnsi="Arial" w:cs="Arial"/>
        </w:rPr>
        <w:t xml:space="preserve"> mali yılı kapanış bilânçosunun aktifinde</w:t>
      </w:r>
      <w:r w:rsidR="00F940E8" w:rsidRPr="00563BFD">
        <w:rPr>
          <w:rFonts w:ascii="Arial" w:hAnsi="Arial" w:cs="Arial"/>
        </w:rPr>
        <w:t>;</w:t>
      </w:r>
      <w:r w:rsidRPr="00563BFD">
        <w:rPr>
          <w:rFonts w:ascii="Arial" w:hAnsi="Arial" w:cs="Arial"/>
        </w:rPr>
        <w:t xml:space="preserve"> dönen varlıklar toplamı </w:t>
      </w:r>
      <w:r w:rsidR="00563BFD">
        <w:rPr>
          <w:rFonts w:ascii="Arial" w:hAnsi="Arial" w:cs="Arial"/>
        </w:rPr>
        <w:t>28.447.703,68</w:t>
      </w:r>
      <w:r w:rsidRPr="00563BFD">
        <w:rPr>
          <w:rFonts w:ascii="Arial" w:hAnsi="Arial" w:cs="Arial"/>
        </w:rPr>
        <w:t xml:space="preserve"> TL ve duran varlıklar toplamı </w:t>
      </w:r>
      <w:r w:rsidR="00563BFD">
        <w:rPr>
          <w:rFonts w:ascii="Arial" w:hAnsi="Arial" w:cs="Arial"/>
        </w:rPr>
        <w:t>276.734.758,49</w:t>
      </w:r>
      <w:r w:rsidRPr="00563BFD">
        <w:rPr>
          <w:rFonts w:ascii="Arial" w:hAnsi="Arial" w:cs="Arial"/>
        </w:rPr>
        <w:t xml:space="preserve"> TL’dir</w:t>
      </w:r>
      <w:r w:rsidRPr="00563BFD">
        <w:t xml:space="preserve">. </w:t>
      </w:r>
    </w:p>
    <w:p w:rsidR="00CE6C91" w:rsidRPr="000D4667" w:rsidRDefault="00CE6C91" w:rsidP="003A42D0">
      <w:pPr>
        <w:jc w:val="both"/>
        <w:rPr>
          <w:highlight w:val="yellow"/>
        </w:rPr>
      </w:pPr>
    </w:p>
    <w:p w:rsidR="005774BE" w:rsidRPr="000D4667" w:rsidRDefault="005774BE" w:rsidP="003A42D0">
      <w:pPr>
        <w:jc w:val="both"/>
        <w:rPr>
          <w:highlight w:val="yellow"/>
        </w:rPr>
      </w:pPr>
    </w:p>
    <w:p w:rsidR="005774BE" w:rsidRPr="000D4667" w:rsidRDefault="00795EAD" w:rsidP="003A42D0">
      <w:pPr>
        <w:jc w:val="both"/>
        <w:rPr>
          <w:highlight w:val="yellow"/>
        </w:rPr>
      </w:pPr>
      <w:r w:rsidRPr="008D7855">
        <w:rPr>
          <w:noProof/>
          <w:bdr w:val="single" w:sz="4" w:space="0" w:color="auto"/>
        </w:rPr>
        <w:drawing>
          <wp:inline distT="0" distB="0" distL="0" distR="0">
            <wp:extent cx="5396805" cy="3312543"/>
            <wp:effectExtent l="19050" t="0" r="13395" b="2157"/>
            <wp:docPr id="39" name="Grafi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5"/>
              </a:graphicData>
            </a:graphic>
          </wp:inline>
        </w:drawing>
      </w:r>
    </w:p>
    <w:p w:rsidR="005774BE" w:rsidRPr="000D4667" w:rsidRDefault="005774BE" w:rsidP="003A42D0">
      <w:pPr>
        <w:jc w:val="both"/>
        <w:rPr>
          <w:highlight w:val="yellow"/>
        </w:rPr>
      </w:pPr>
    </w:p>
    <w:p w:rsidR="00EC1935" w:rsidRPr="000D4667" w:rsidRDefault="00EC1935" w:rsidP="003A42D0">
      <w:pPr>
        <w:jc w:val="both"/>
        <w:rPr>
          <w:highlight w:val="yellow"/>
        </w:rPr>
      </w:pPr>
    </w:p>
    <w:p w:rsidR="00116F37" w:rsidRPr="008D7855" w:rsidRDefault="005774BE" w:rsidP="008D7855">
      <w:pPr>
        <w:ind w:firstLine="708"/>
        <w:jc w:val="both"/>
        <w:rPr>
          <w:rFonts w:ascii="Arial" w:hAnsi="Arial" w:cs="Arial"/>
        </w:rPr>
      </w:pPr>
      <w:r w:rsidRPr="008D7855">
        <w:rPr>
          <w:rFonts w:ascii="Arial" w:hAnsi="Arial" w:cs="Arial"/>
        </w:rPr>
        <w:t>201</w:t>
      </w:r>
      <w:r w:rsidR="008D7855">
        <w:rPr>
          <w:rFonts w:ascii="Arial" w:hAnsi="Arial" w:cs="Arial"/>
        </w:rPr>
        <w:t>7</w:t>
      </w:r>
      <w:r w:rsidRPr="008D7855">
        <w:rPr>
          <w:rFonts w:ascii="Arial" w:hAnsi="Arial" w:cs="Arial"/>
        </w:rPr>
        <w:t xml:space="preserve"> mali yılı kapanış bilânçosunun pasifinde kısa vadeli yabancı kaynaklar toplamı </w:t>
      </w:r>
      <w:r w:rsidR="0049169B" w:rsidRPr="008D7855">
        <w:rPr>
          <w:rFonts w:ascii="Arial" w:hAnsi="Arial" w:cs="Arial"/>
        </w:rPr>
        <w:t>9</w:t>
      </w:r>
      <w:r w:rsidR="008D7855">
        <w:rPr>
          <w:rFonts w:ascii="Arial" w:hAnsi="Arial" w:cs="Arial"/>
        </w:rPr>
        <w:t>9.413.</w:t>
      </w:r>
      <w:r w:rsidR="0049169B" w:rsidRPr="008D7855">
        <w:rPr>
          <w:rFonts w:ascii="Arial" w:hAnsi="Arial" w:cs="Arial"/>
        </w:rPr>
        <w:t>06</w:t>
      </w:r>
      <w:r w:rsidR="008D7855">
        <w:rPr>
          <w:rFonts w:ascii="Arial" w:hAnsi="Arial" w:cs="Arial"/>
        </w:rPr>
        <w:t>3,41</w:t>
      </w:r>
      <w:r w:rsidR="00013363" w:rsidRPr="008D7855">
        <w:rPr>
          <w:rFonts w:ascii="Arial" w:hAnsi="Arial" w:cs="Arial"/>
          <w:b/>
        </w:rPr>
        <w:t xml:space="preserve"> </w:t>
      </w:r>
      <w:r w:rsidRPr="008D7855">
        <w:rPr>
          <w:rFonts w:ascii="Arial" w:hAnsi="Arial" w:cs="Arial"/>
        </w:rPr>
        <w:t xml:space="preserve">TL, uzun vadeli yabancı kaynaklar </w:t>
      </w:r>
      <w:r w:rsidR="00013363" w:rsidRPr="008D7855">
        <w:rPr>
          <w:rFonts w:ascii="Arial" w:hAnsi="Arial" w:cs="Arial"/>
        </w:rPr>
        <w:t xml:space="preserve">toplamı </w:t>
      </w:r>
      <w:r w:rsidR="008D7855">
        <w:rPr>
          <w:rFonts w:ascii="Arial" w:hAnsi="Arial" w:cs="Arial"/>
        </w:rPr>
        <w:t>36.219.670,13</w:t>
      </w:r>
      <w:r w:rsidR="006C6E08" w:rsidRPr="008D7855">
        <w:rPr>
          <w:rFonts w:ascii="Arial" w:hAnsi="Arial" w:cs="Arial"/>
        </w:rPr>
        <w:t xml:space="preserve"> TL</w:t>
      </w:r>
      <w:r w:rsidRPr="008D7855">
        <w:rPr>
          <w:rFonts w:ascii="Arial" w:hAnsi="Arial" w:cs="Arial"/>
        </w:rPr>
        <w:t xml:space="preserve"> ve öz kaynaklar toplamı </w:t>
      </w:r>
      <w:r w:rsidR="008D7855">
        <w:rPr>
          <w:rFonts w:ascii="Arial" w:hAnsi="Arial" w:cs="Arial"/>
        </w:rPr>
        <w:t>205.769.398,76</w:t>
      </w:r>
      <w:r w:rsidR="006C6E08" w:rsidRPr="008D7855">
        <w:rPr>
          <w:rFonts w:ascii="Arial" w:hAnsi="Arial" w:cs="Arial"/>
        </w:rPr>
        <w:t xml:space="preserve"> </w:t>
      </w:r>
      <w:r w:rsidRPr="008D7855">
        <w:rPr>
          <w:rFonts w:ascii="Arial" w:hAnsi="Arial" w:cs="Arial"/>
        </w:rPr>
        <w:t>TL’dir</w:t>
      </w:r>
      <w:r w:rsidRPr="008D7855">
        <w:t>.</w:t>
      </w:r>
    </w:p>
    <w:p w:rsidR="00116F37" w:rsidRPr="000D4667" w:rsidRDefault="00116F37" w:rsidP="003A42D0">
      <w:pPr>
        <w:jc w:val="both"/>
        <w:rPr>
          <w:highlight w:val="yellow"/>
        </w:rPr>
      </w:pPr>
    </w:p>
    <w:p w:rsidR="005774BE" w:rsidRPr="008D7855" w:rsidRDefault="00795EAD" w:rsidP="003A42D0">
      <w:pPr>
        <w:jc w:val="both"/>
        <w:rPr>
          <w:rFonts w:ascii="Arial" w:hAnsi="Arial" w:cs="Arial"/>
        </w:rPr>
      </w:pPr>
      <w:r w:rsidRPr="008D7855">
        <w:rPr>
          <w:noProof/>
          <w:bdr w:val="single" w:sz="4" w:space="0" w:color="auto"/>
        </w:rPr>
        <w:lastRenderedPageBreak/>
        <w:drawing>
          <wp:inline distT="0" distB="0" distL="0" distR="0">
            <wp:extent cx="5400040" cy="3150235"/>
            <wp:effectExtent l="19050" t="0" r="10160" b="0"/>
            <wp:docPr id="41" name="Grafik 29"/>
            <wp:cNvGraphicFramePr/>
            <a:graphic xmlns:a="http://schemas.openxmlformats.org/drawingml/2006/main">
              <a:graphicData uri="http://schemas.openxmlformats.org/drawingml/2006/chart">
                <c:chart xmlns:c="http://schemas.openxmlformats.org/drawingml/2006/chart" xmlns:r="http://schemas.openxmlformats.org/officeDocument/2006/relationships" r:id="rId186"/>
              </a:graphicData>
            </a:graphic>
          </wp:inline>
        </w:drawing>
      </w:r>
    </w:p>
    <w:p w:rsidR="005774BE" w:rsidRDefault="005774BE" w:rsidP="003A42D0">
      <w:pPr>
        <w:jc w:val="both"/>
      </w:pPr>
    </w:p>
    <w:p w:rsidR="006C2796" w:rsidRPr="008D7855" w:rsidRDefault="006C2796" w:rsidP="003A42D0">
      <w:pPr>
        <w:jc w:val="both"/>
      </w:pPr>
    </w:p>
    <w:p w:rsidR="005774BE" w:rsidRPr="008D7855" w:rsidRDefault="005774BE" w:rsidP="003A42D0">
      <w:pPr>
        <w:ind w:firstLine="708"/>
        <w:jc w:val="both"/>
        <w:rPr>
          <w:rFonts w:ascii="Arial" w:hAnsi="Arial" w:cs="Arial"/>
        </w:rPr>
      </w:pPr>
      <w:r w:rsidRPr="008D7855">
        <w:rPr>
          <w:rFonts w:ascii="Arial" w:hAnsi="Arial" w:cs="Arial"/>
        </w:rPr>
        <w:t>201</w:t>
      </w:r>
      <w:r w:rsidR="008D7855">
        <w:rPr>
          <w:rFonts w:ascii="Arial" w:hAnsi="Arial" w:cs="Arial"/>
        </w:rPr>
        <w:t>7</w:t>
      </w:r>
      <w:r w:rsidRPr="008D7855">
        <w:rPr>
          <w:rFonts w:ascii="Arial" w:hAnsi="Arial" w:cs="Arial"/>
        </w:rPr>
        <w:t xml:space="preserve"> mali yılı kapanış bilançosunda net değerimiz </w:t>
      </w:r>
      <w:r w:rsidR="00013363" w:rsidRPr="008D7855">
        <w:rPr>
          <w:rFonts w:ascii="Arial" w:hAnsi="Arial" w:cs="Arial"/>
          <w:b/>
        </w:rPr>
        <w:t>1</w:t>
      </w:r>
      <w:r w:rsidR="008D7855">
        <w:rPr>
          <w:rFonts w:ascii="Arial" w:hAnsi="Arial" w:cs="Arial"/>
          <w:b/>
        </w:rPr>
        <w:t>97.420.791,06</w:t>
      </w:r>
      <w:r w:rsidR="00784D2D" w:rsidRPr="008D7855">
        <w:rPr>
          <w:rFonts w:ascii="Arial" w:hAnsi="Arial" w:cs="Arial"/>
          <w:b/>
        </w:rPr>
        <w:t xml:space="preserve"> </w:t>
      </w:r>
      <w:r w:rsidRPr="008D7855">
        <w:rPr>
          <w:rFonts w:ascii="Arial" w:hAnsi="Arial" w:cs="Arial"/>
          <w:b/>
        </w:rPr>
        <w:t>TL</w:t>
      </w:r>
      <w:r w:rsidRPr="008D7855">
        <w:rPr>
          <w:rFonts w:ascii="Arial" w:hAnsi="Arial" w:cs="Arial"/>
        </w:rPr>
        <w:t xml:space="preserve"> olarak oluşmuştur. 201</w:t>
      </w:r>
      <w:r w:rsidR="008D7855">
        <w:rPr>
          <w:rFonts w:ascii="Arial" w:hAnsi="Arial" w:cs="Arial"/>
        </w:rPr>
        <w:t>7</w:t>
      </w:r>
      <w:r w:rsidRPr="008D7855">
        <w:rPr>
          <w:rFonts w:ascii="Arial" w:hAnsi="Arial" w:cs="Arial"/>
        </w:rPr>
        <w:t xml:space="preserve"> yılı sonunda, 201</w:t>
      </w:r>
      <w:r w:rsidR="008D7855">
        <w:rPr>
          <w:rFonts w:ascii="Arial" w:hAnsi="Arial" w:cs="Arial"/>
        </w:rPr>
        <w:t>5</w:t>
      </w:r>
      <w:r w:rsidRPr="008D7855">
        <w:rPr>
          <w:rFonts w:ascii="Arial" w:hAnsi="Arial" w:cs="Arial"/>
        </w:rPr>
        <w:t xml:space="preserve"> ve 201</w:t>
      </w:r>
      <w:r w:rsidR="008D7855">
        <w:rPr>
          <w:rFonts w:ascii="Arial" w:hAnsi="Arial" w:cs="Arial"/>
        </w:rPr>
        <w:t>6</w:t>
      </w:r>
      <w:r w:rsidRPr="008D7855">
        <w:rPr>
          <w:rFonts w:ascii="Arial" w:hAnsi="Arial" w:cs="Arial"/>
        </w:rPr>
        <w:t xml:space="preserve"> yıllarının gerçekleşen net değerlerimizin artışları aşağıdaki tabloda gösterilmiştir.</w:t>
      </w:r>
    </w:p>
    <w:p w:rsidR="00EC1935" w:rsidRDefault="00EC1935" w:rsidP="003A42D0">
      <w:pPr>
        <w:jc w:val="both"/>
        <w:rPr>
          <w:rFonts w:ascii="Arial" w:hAnsi="Arial" w:cs="Arial"/>
        </w:rPr>
      </w:pPr>
    </w:p>
    <w:p w:rsidR="006C2796" w:rsidRPr="008D7855" w:rsidRDefault="006C2796" w:rsidP="003A42D0">
      <w:pPr>
        <w:jc w:val="both"/>
        <w:rPr>
          <w:rFonts w:ascii="Arial" w:hAnsi="Arial" w:cs="Arial"/>
        </w:rPr>
      </w:pPr>
    </w:p>
    <w:p w:rsidR="00795EAD" w:rsidRPr="008D7855" w:rsidRDefault="005774BE" w:rsidP="003A42D0">
      <w:pPr>
        <w:ind w:firstLine="708"/>
        <w:jc w:val="both"/>
        <w:rPr>
          <w:rFonts w:ascii="Arial" w:hAnsi="Arial" w:cs="Arial"/>
        </w:rPr>
      </w:pPr>
      <w:r w:rsidRPr="008D7855">
        <w:rPr>
          <w:rFonts w:ascii="Arial" w:hAnsi="Arial" w:cs="Arial"/>
        </w:rPr>
        <w:t>201</w:t>
      </w:r>
      <w:r w:rsidR="008D7855">
        <w:rPr>
          <w:rFonts w:ascii="Arial" w:hAnsi="Arial" w:cs="Arial"/>
        </w:rPr>
        <w:t>7</w:t>
      </w:r>
      <w:r w:rsidRPr="008D7855">
        <w:rPr>
          <w:rFonts w:ascii="Arial" w:hAnsi="Arial" w:cs="Arial"/>
        </w:rPr>
        <w:t xml:space="preserve"> mali yılı kapanış bilançosunda yükümlülüklerimiz toplamı </w:t>
      </w:r>
      <w:r w:rsidR="008D7855">
        <w:rPr>
          <w:rFonts w:ascii="Arial" w:hAnsi="Arial" w:cs="Arial"/>
          <w:b/>
        </w:rPr>
        <w:t>99.413.063,41</w:t>
      </w:r>
      <w:r w:rsidR="00784D2D" w:rsidRPr="008D7855">
        <w:rPr>
          <w:rFonts w:ascii="Arial" w:hAnsi="Arial" w:cs="Arial"/>
          <w:b/>
        </w:rPr>
        <w:t xml:space="preserve"> </w:t>
      </w:r>
      <w:r w:rsidRPr="008D7855">
        <w:rPr>
          <w:rFonts w:ascii="Arial" w:hAnsi="Arial" w:cs="Arial"/>
          <w:b/>
        </w:rPr>
        <w:t>TL</w:t>
      </w:r>
      <w:r w:rsidRPr="008D7855">
        <w:rPr>
          <w:rFonts w:ascii="Arial" w:hAnsi="Arial" w:cs="Arial"/>
        </w:rPr>
        <w:t xml:space="preserve"> olarak oluşmuştur. 201</w:t>
      </w:r>
      <w:r w:rsidR="008D7855">
        <w:rPr>
          <w:rFonts w:ascii="Arial" w:hAnsi="Arial" w:cs="Arial"/>
        </w:rPr>
        <w:t>7</w:t>
      </w:r>
      <w:r w:rsidRPr="008D7855">
        <w:rPr>
          <w:rFonts w:ascii="Arial" w:hAnsi="Arial" w:cs="Arial"/>
        </w:rPr>
        <w:t xml:space="preserve"> yılı sonunda, 201</w:t>
      </w:r>
      <w:r w:rsidR="008D7855">
        <w:rPr>
          <w:rFonts w:ascii="Arial" w:hAnsi="Arial" w:cs="Arial"/>
        </w:rPr>
        <w:t>5</w:t>
      </w:r>
      <w:r w:rsidRPr="008D7855">
        <w:rPr>
          <w:rFonts w:ascii="Arial" w:hAnsi="Arial" w:cs="Arial"/>
        </w:rPr>
        <w:t xml:space="preserve"> ve 201</w:t>
      </w:r>
      <w:r w:rsidR="008D7855">
        <w:rPr>
          <w:rFonts w:ascii="Arial" w:hAnsi="Arial" w:cs="Arial"/>
        </w:rPr>
        <w:t>6</w:t>
      </w:r>
      <w:r w:rsidRPr="008D7855">
        <w:rPr>
          <w:rFonts w:ascii="Arial" w:hAnsi="Arial" w:cs="Arial"/>
        </w:rPr>
        <w:t xml:space="preserve"> yıllarının gerçekleşen yükümlülüklerimiz aşağıdaki tabloda gösterilmiştir.</w:t>
      </w:r>
    </w:p>
    <w:p w:rsidR="00795EAD" w:rsidRPr="000D4667" w:rsidRDefault="00795EAD" w:rsidP="003A42D0">
      <w:pPr>
        <w:jc w:val="both"/>
        <w:rPr>
          <w:rFonts w:ascii="Arial" w:hAnsi="Arial" w:cs="Arial"/>
          <w:highlight w:val="yellow"/>
        </w:rPr>
      </w:pPr>
    </w:p>
    <w:p w:rsidR="00795EAD" w:rsidRPr="00F16BEF" w:rsidRDefault="00795EAD" w:rsidP="003A42D0">
      <w:pPr>
        <w:jc w:val="both"/>
      </w:pPr>
      <w:r w:rsidRPr="00F16BEF">
        <w:rPr>
          <w:rFonts w:ascii="Arial" w:hAnsi="Arial" w:cs="Arial"/>
          <w:noProof/>
          <w:bdr w:val="single" w:sz="4" w:space="0" w:color="auto"/>
        </w:rPr>
        <w:drawing>
          <wp:inline distT="0" distB="0" distL="0" distR="0">
            <wp:extent cx="5400040" cy="3238500"/>
            <wp:effectExtent l="19050" t="0" r="10160" b="0"/>
            <wp:docPr id="43"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7"/>
              </a:graphicData>
            </a:graphic>
          </wp:inline>
        </w:drawing>
      </w:r>
    </w:p>
    <w:p w:rsidR="00CE6C91" w:rsidRPr="00F16BEF" w:rsidRDefault="00CE6C91" w:rsidP="003A42D0">
      <w:pPr>
        <w:ind w:firstLine="708"/>
        <w:jc w:val="both"/>
        <w:rPr>
          <w:rFonts w:ascii="Arial" w:hAnsi="Arial" w:cs="Arial"/>
        </w:rPr>
      </w:pPr>
    </w:p>
    <w:p w:rsidR="008D7855" w:rsidRDefault="008D7855" w:rsidP="003A42D0">
      <w:pPr>
        <w:ind w:firstLine="708"/>
        <w:jc w:val="both"/>
        <w:rPr>
          <w:rFonts w:ascii="Arial" w:hAnsi="Arial" w:cs="Arial"/>
          <w:highlight w:val="yellow"/>
        </w:rPr>
      </w:pPr>
    </w:p>
    <w:p w:rsidR="005774BE" w:rsidRPr="008D7855" w:rsidRDefault="005774BE" w:rsidP="003A42D0">
      <w:pPr>
        <w:ind w:firstLine="708"/>
        <w:jc w:val="both"/>
        <w:rPr>
          <w:rFonts w:ascii="Arial" w:hAnsi="Arial" w:cs="Arial"/>
        </w:rPr>
      </w:pPr>
      <w:r w:rsidRPr="008D7855">
        <w:rPr>
          <w:rFonts w:ascii="Arial" w:hAnsi="Arial" w:cs="Arial"/>
        </w:rPr>
        <w:lastRenderedPageBreak/>
        <w:t>201</w:t>
      </w:r>
      <w:r w:rsidR="008D7855">
        <w:rPr>
          <w:rFonts w:ascii="Arial" w:hAnsi="Arial" w:cs="Arial"/>
        </w:rPr>
        <w:t>7</w:t>
      </w:r>
      <w:r w:rsidRPr="008D7855">
        <w:rPr>
          <w:rFonts w:ascii="Arial" w:hAnsi="Arial" w:cs="Arial"/>
        </w:rPr>
        <w:t xml:space="preserve"> mali yılı kapanış bilançosunda özkaynaklarımız </w:t>
      </w:r>
      <w:r w:rsidR="008D7855">
        <w:rPr>
          <w:rFonts w:ascii="Arial" w:hAnsi="Arial" w:cs="Arial"/>
        </w:rPr>
        <w:t>205.769.398,76</w:t>
      </w:r>
      <w:r w:rsidR="00CC4E8A" w:rsidRPr="008D7855">
        <w:rPr>
          <w:rFonts w:ascii="Arial" w:hAnsi="Arial" w:cs="Arial"/>
        </w:rPr>
        <w:t xml:space="preserve"> </w:t>
      </w:r>
      <w:r w:rsidRPr="008D7855">
        <w:rPr>
          <w:rFonts w:ascii="Arial" w:hAnsi="Arial" w:cs="Arial"/>
        </w:rPr>
        <w:t>TL olarak oluşmuştur. 201</w:t>
      </w:r>
      <w:r w:rsidR="008D7855">
        <w:rPr>
          <w:rFonts w:ascii="Arial" w:hAnsi="Arial" w:cs="Arial"/>
        </w:rPr>
        <w:t>7</w:t>
      </w:r>
      <w:r w:rsidRPr="008D7855">
        <w:rPr>
          <w:rFonts w:ascii="Arial" w:hAnsi="Arial" w:cs="Arial"/>
        </w:rPr>
        <w:t xml:space="preserve"> yılı sonunda, 201</w:t>
      </w:r>
      <w:r w:rsidR="008D7855">
        <w:rPr>
          <w:rFonts w:ascii="Arial" w:hAnsi="Arial" w:cs="Arial"/>
        </w:rPr>
        <w:t>5</w:t>
      </w:r>
      <w:r w:rsidRPr="008D7855">
        <w:rPr>
          <w:rFonts w:ascii="Arial" w:hAnsi="Arial" w:cs="Arial"/>
        </w:rPr>
        <w:t xml:space="preserve"> ve 201</w:t>
      </w:r>
      <w:r w:rsidR="008D7855">
        <w:rPr>
          <w:rFonts w:ascii="Arial" w:hAnsi="Arial" w:cs="Arial"/>
        </w:rPr>
        <w:t>6</w:t>
      </w:r>
      <w:r w:rsidRPr="008D7855">
        <w:rPr>
          <w:rFonts w:ascii="Arial" w:hAnsi="Arial" w:cs="Arial"/>
        </w:rPr>
        <w:t xml:space="preserve"> yıllarının gerçekleşen özkaynaklarımız aşağıdaki tabloda gösterilmiştir.</w:t>
      </w:r>
    </w:p>
    <w:p w:rsidR="008D7855" w:rsidRPr="000D4667" w:rsidRDefault="008D7855" w:rsidP="003A42D0">
      <w:pPr>
        <w:ind w:firstLine="708"/>
        <w:jc w:val="both"/>
        <w:rPr>
          <w:rFonts w:ascii="Arial" w:hAnsi="Arial" w:cs="Arial"/>
          <w:highlight w:val="yellow"/>
        </w:rPr>
      </w:pPr>
    </w:p>
    <w:p w:rsidR="005774BE" w:rsidRPr="00F16BEF" w:rsidRDefault="00795EAD" w:rsidP="003A42D0">
      <w:pPr>
        <w:jc w:val="both"/>
        <w:rPr>
          <w:rFonts w:ascii="Arial" w:hAnsi="Arial" w:cs="Arial"/>
        </w:rPr>
      </w:pPr>
      <w:r w:rsidRPr="00F16BEF">
        <w:rPr>
          <w:rFonts w:ascii="Arial" w:hAnsi="Arial" w:cs="Arial"/>
          <w:noProof/>
          <w:bdr w:val="single" w:sz="4" w:space="0" w:color="auto"/>
        </w:rPr>
        <w:drawing>
          <wp:inline distT="0" distB="0" distL="0" distR="0">
            <wp:extent cx="5400040" cy="3238500"/>
            <wp:effectExtent l="19050" t="0" r="10160" b="0"/>
            <wp:docPr id="46" name="Grafik 68"/>
            <wp:cNvGraphicFramePr/>
            <a:graphic xmlns:a="http://schemas.openxmlformats.org/drawingml/2006/main">
              <a:graphicData uri="http://schemas.openxmlformats.org/drawingml/2006/chart">
                <c:chart xmlns:c="http://schemas.openxmlformats.org/drawingml/2006/chart" xmlns:r="http://schemas.openxmlformats.org/officeDocument/2006/relationships" r:id="rId188"/>
              </a:graphicData>
            </a:graphic>
          </wp:inline>
        </w:drawing>
      </w:r>
    </w:p>
    <w:p w:rsidR="00DC2090" w:rsidRPr="00F16BEF" w:rsidRDefault="00DC2090" w:rsidP="003A42D0">
      <w:pPr>
        <w:jc w:val="both"/>
        <w:rPr>
          <w:rFonts w:ascii="Arial" w:hAnsi="Arial" w:cs="Arial"/>
          <w:b/>
          <w:color w:val="000080"/>
          <w:sz w:val="28"/>
          <w:szCs w:val="28"/>
        </w:rPr>
      </w:pPr>
      <w:bookmarkStart w:id="81" w:name="_Toc256602061"/>
      <w:bookmarkStart w:id="82" w:name="_Toc256603128"/>
    </w:p>
    <w:p w:rsidR="00DC2090" w:rsidRPr="00F16BEF" w:rsidRDefault="00DC2090" w:rsidP="003A42D0">
      <w:pPr>
        <w:jc w:val="both"/>
        <w:rPr>
          <w:rFonts w:ascii="Arial" w:hAnsi="Arial" w:cs="Arial"/>
          <w:b/>
          <w:color w:val="000080"/>
          <w:sz w:val="28"/>
          <w:szCs w:val="28"/>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DC2090" w:rsidRPr="000D4667" w:rsidRDefault="00DC2090" w:rsidP="003A42D0">
      <w:pPr>
        <w:jc w:val="both"/>
        <w:rPr>
          <w:rFonts w:ascii="Arial" w:hAnsi="Arial" w:cs="Arial"/>
          <w:b/>
          <w:color w:val="000080"/>
          <w:sz w:val="28"/>
          <w:szCs w:val="28"/>
          <w:highlight w:val="yellow"/>
        </w:rPr>
      </w:pPr>
    </w:p>
    <w:p w:rsidR="00671CDA" w:rsidRPr="000D4667" w:rsidRDefault="00671CDA" w:rsidP="003A42D0">
      <w:pPr>
        <w:jc w:val="both"/>
        <w:rPr>
          <w:rFonts w:ascii="Arial" w:hAnsi="Arial" w:cs="Arial"/>
          <w:b/>
          <w:color w:val="000080"/>
          <w:sz w:val="28"/>
          <w:szCs w:val="28"/>
          <w:highlight w:val="yellow"/>
        </w:rPr>
      </w:pPr>
    </w:p>
    <w:p w:rsidR="00671CDA" w:rsidRPr="000D4667" w:rsidRDefault="00671CDA" w:rsidP="003A42D0">
      <w:pPr>
        <w:jc w:val="both"/>
        <w:rPr>
          <w:rFonts w:ascii="Arial" w:hAnsi="Arial" w:cs="Arial"/>
          <w:b/>
          <w:color w:val="000080"/>
          <w:sz w:val="28"/>
          <w:szCs w:val="28"/>
          <w:highlight w:val="yellow"/>
        </w:rPr>
      </w:pPr>
    </w:p>
    <w:p w:rsidR="00671CDA" w:rsidRPr="000D4667" w:rsidRDefault="00671CDA" w:rsidP="003A42D0">
      <w:pPr>
        <w:jc w:val="both"/>
        <w:rPr>
          <w:rFonts w:ascii="Arial" w:hAnsi="Arial" w:cs="Arial"/>
          <w:b/>
          <w:color w:val="000080"/>
          <w:sz w:val="28"/>
          <w:szCs w:val="28"/>
          <w:highlight w:val="yellow"/>
        </w:rPr>
      </w:pPr>
    </w:p>
    <w:p w:rsidR="00671CDA" w:rsidRPr="000D4667" w:rsidRDefault="00671CDA" w:rsidP="003A42D0">
      <w:pPr>
        <w:jc w:val="both"/>
        <w:rPr>
          <w:rFonts w:ascii="Arial" w:hAnsi="Arial" w:cs="Arial"/>
          <w:b/>
          <w:color w:val="000080"/>
          <w:sz w:val="28"/>
          <w:szCs w:val="28"/>
          <w:highlight w:val="yellow"/>
        </w:rPr>
      </w:pPr>
    </w:p>
    <w:p w:rsidR="00976668" w:rsidRPr="008D7855" w:rsidRDefault="00976668" w:rsidP="003A42D0">
      <w:pPr>
        <w:jc w:val="both"/>
        <w:rPr>
          <w:rFonts w:ascii="Arial" w:hAnsi="Arial" w:cs="Arial"/>
          <w:b/>
          <w:color w:val="000080"/>
          <w:sz w:val="28"/>
          <w:szCs w:val="28"/>
        </w:rPr>
      </w:pPr>
      <w:r w:rsidRPr="008D7855">
        <w:rPr>
          <w:rFonts w:ascii="Arial" w:hAnsi="Arial" w:cs="Arial"/>
          <w:b/>
          <w:color w:val="000080"/>
          <w:sz w:val="28"/>
          <w:szCs w:val="28"/>
        </w:rPr>
        <w:lastRenderedPageBreak/>
        <w:t>2-Temel Mali Tablolara İlişkin Açıklamalar</w:t>
      </w:r>
      <w:bookmarkEnd w:id="81"/>
      <w:bookmarkEnd w:id="82"/>
    </w:p>
    <w:p w:rsidR="000C64A8" w:rsidRPr="008D7855" w:rsidRDefault="000C64A8" w:rsidP="003A42D0"/>
    <w:p w:rsidR="005774BE" w:rsidRPr="008D7855" w:rsidRDefault="006C2796" w:rsidP="003A42D0">
      <w:pPr>
        <w:numPr>
          <w:ilvl w:val="0"/>
          <w:numId w:val="12"/>
        </w:numPr>
        <w:tabs>
          <w:tab w:val="clear" w:pos="780"/>
          <w:tab w:val="left" w:pos="180"/>
          <w:tab w:val="num" w:pos="540"/>
        </w:tabs>
        <w:ind w:left="540"/>
        <w:jc w:val="both"/>
        <w:rPr>
          <w:rFonts w:ascii="Arial" w:hAnsi="Arial" w:cs="Arial"/>
        </w:rPr>
      </w:pPr>
      <w:r>
        <w:rPr>
          <w:rFonts w:ascii="Arial" w:hAnsi="Arial" w:cs="Arial"/>
        </w:rPr>
        <w:t>27.05.2016</w:t>
      </w:r>
      <w:r w:rsidR="005774BE" w:rsidRPr="008D7855">
        <w:rPr>
          <w:rFonts w:ascii="Arial" w:hAnsi="Arial" w:cs="Arial"/>
        </w:rPr>
        <w:t xml:space="preserve"> tarih ve </w:t>
      </w:r>
      <w:r w:rsidR="0002557E">
        <w:rPr>
          <w:rFonts w:ascii="Arial" w:hAnsi="Arial" w:cs="Arial"/>
        </w:rPr>
        <w:t>29724</w:t>
      </w:r>
      <w:r w:rsidR="005774BE" w:rsidRPr="008D7855">
        <w:rPr>
          <w:rFonts w:ascii="Arial" w:hAnsi="Arial" w:cs="Arial"/>
        </w:rPr>
        <w:t xml:space="preserve"> sayılı Resmi Gazete’de yayımlanarak yürürlüğe giren Mahalli İdareler Bütç</w:t>
      </w:r>
      <w:r w:rsidR="0002557E">
        <w:rPr>
          <w:rFonts w:ascii="Arial" w:hAnsi="Arial" w:cs="Arial"/>
        </w:rPr>
        <w:t>e ve Muhasebe Yönetmeliği’nin 484’ncü</w:t>
      </w:r>
      <w:r w:rsidR="005774BE" w:rsidRPr="008D7855">
        <w:rPr>
          <w:rFonts w:ascii="Arial" w:hAnsi="Arial" w:cs="Arial"/>
        </w:rPr>
        <w:t xml:space="preserve"> maddesindeki mali tablolar, Genel Yönetim Muhasebe Yönetmeliği’nde belirtilen ilke ve standartlara uygun olarak hazırlanmıştır.</w:t>
      </w:r>
    </w:p>
    <w:p w:rsidR="000C64A8" w:rsidRPr="008D7855" w:rsidRDefault="000C64A8" w:rsidP="003A42D0">
      <w:pPr>
        <w:tabs>
          <w:tab w:val="left" w:pos="180"/>
        </w:tabs>
        <w:ind w:left="540"/>
        <w:jc w:val="both"/>
        <w:rPr>
          <w:rFonts w:ascii="Arial" w:hAnsi="Arial" w:cs="Arial"/>
        </w:rPr>
      </w:pPr>
    </w:p>
    <w:p w:rsidR="000C64A8" w:rsidRPr="008D7855" w:rsidRDefault="000C64A8" w:rsidP="003A42D0">
      <w:pPr>
        <w:numPr>
          <w:ilvl w:val="0"/>
          <w:numId w:val="12"/>
        </w:numPr>
        <w:tabs>
          <w:tab w:val="clear" w:pos="780"/>
          <w:tab w:val="left" w:pos="180"/>
          <w:tab w:val="num" w:pos="540"/>
        </w:tabs>
        <w:ind w:left="540"/>
        <w:jc w:val="both"/>
        <w:rPr>
          <w:rFonts w:ascii="Arial" w:hAnsi="Arial" w:cs="Arial"/>
        </w:rPr>
      </w:pPr>
      <w:r w:rsidRPr="008D7855">
        <w:rPr>
          <w:rFonts w:ascii="Arial" w:hAnsi="Arial" w:cs="Arial"/>
        </w:rPr>
        <w:t>201</w:t>
      </w:r>
      <w:r w:rsidR="0002557E">
        <w:rPr>
          <w:rFonts w:ascii="Arial" w:hAnsi="Arial" w:cs="Arial"/>
        </w:rPr>
        <w:t>7</w:t>
      </w:r>
      <w:r w:rsidRPr="008D7855">
        <w:rPr>
          <w:rFonts w:ascii="Arial" w:hAnsi="Arial" w:cs="Arial"/>
        </w:rPr>
        <w:t xml:space="preserve"> mali yılı gider bütçesinde verilen </w:t>
      </w:r>
      <w:r w:rsidR="0002557E">
        <w:rPr>
          <w:rFonts w:ascii="Arial" w:hAnsi="Arial" w:cs="Arial"/>
        </w:rPr>
        <w:t>110</w:t>
      </w:r>
      <w:r w:rsidR="00F22FAF" w:rsidRPr="008D7855">
        <w:rPr>
          <w:rFonts w:ascii="Arial" w:hAnsi="Arial" w:cs="Arial"/>
        </w:rPr>
        <w:t>.000.000</w:t>
      </w:r>
      <w:r w:rsidR="0002557E">
        <w:rPr>
          <w:rFonts w:ascii="Arial" w:hAnsi="Arial" w:cs="Arial"/>
        </w:rPr>
        <w:t xml:space="preserve">,00 TL </w:t>
      </w:r>
      <w:r w:rsidR="000F30E4">
        <w:rPr>
          <w:rFonts w:ascii="Arial" w:hAnsi="Arial" w:cs="Arial"/>
        </w:rPr>
        <w:t xml:space="preserve">bütçe ödeneği </w:t>
      </w:r>
      <w:r w:rsidRPr="008D7855">
        <w:rPr>
          <w:rFonts w:ascii="Arial" w:hAnsi="Arial" w:cs="Arial"/>
        </w:rPr>
        <w:t xml:space="preserve">olup, yıl içerisinde ödeneklere bağlı kalarak bütçeden </w:t>
      </w:r>
      <w:r w:rsidR="000F30E4">
        <w:rPr>
          <w:rFonts w:ascii="Arial" w:hAnsi="Arial" w:cs="Arial"/>
        </w:rPr>
        <w:t>102.447.039,29</w:t>
      </w:r>
      <w:r w:rsidR="00F22FAF" w:rsidRPr="008D7855">
        <w:rPr>
          <w:rFonts w:ascii="Arial" w:hAnsi="Arial" w:cs="Arial"/>
        </w:rPr>
        <w:t xml:space="preserve"> </w:t>
      </w:r>
      <w:r w:rsidR="000F30E4" w:rsidRPr="008D7855">
        <w:rPr>
          <w:rFonts w:ascii="Arial" w:hAnsi="Arial" w:cs="Arial"/>
        </w:rPr>
        <w:t>TL harcama</w:t>
      </w:r>
      <w:r w:rsidRPr="008D7855">
        <w:rPr>
          <w:rFonts w:ascii="Arial" w:hAnsi="Arial" w:cs="Arial"/>
        </w:rPr>
        <w:t xml:space="preserve"> yapılmıştır. Bu durumda gider bütçesinin gerçekleşme oranı % </w:t>
      </w:r>
      <w:r w:rsidR="00F72BF6" w:rsidRPr="008D7855">
        <w:rPr>
          <w:rFonts w:ascii="Arial" w:hAnsi="Arial" w:cs="Arial"/>
        </w:rPr>
        <w:t>93,</w:t>
      </w:r>
      <w:r w:rsidR="000F30E4">
        <w:rPr>
          <w:rFonts w:ascii="Arial" w:hAnsi="Arial" w:cs="Arial"/>
        </w:rPr>
        <w:t>13’dü</w:t>
      </w:r>
      <w:r w:rsidRPr="008D7855">
        <w:rPr>
          <w:rFonts w:ascii="Arial" w:hAnsi="Arial" w:cs="Arial"/>
        </w:rPr>
        <w:t>r</w:t>
      </w:r>
      <w:r w:rsidRPr="008D7855">
        <w:t>.</w:t>
      </w:r>
    </w:p>
    <w:p w:rsidR="000C64A8" w:rsidRPr="008D7855" w:rsidRDefault="000C64A8" w:rsidP="003A42D0">
      <w:pPr>
        <w:pStyle w:val="ListeParagraf"/>
        <w:rPr>
          <w:rFonts w:ascii="Arial" w:hAnsi="Arial" w:cs="Arial"/>
        </w:rPr>
      </w:pPr>
    </w:p>
    <w:p w:rsidR="005774BE" w:rsidRPr="008D7855" w:rsidRDefault="000C64A8" w:rsidP="003A42D0">
      <w:pPr>
        <w:numPr>
          <w:ilvl w:val="0"/>
          <w:numId w:val="12"/>
        </w:numPr>
        <w:tabs>
          <w:tab w:val="clear" w:pos="780"/>
          <w:tab w:val="left" w:pos="180"/>
          <w:tab w:val="num" w:pos="540"/>
        </w:tabs>
        <w:ind w:left="540"/>
        <w:jc w:val="both"/>
        <w:rPr>
          <w:rFonts w:ascii="Arial" w:hAnsi="Arial" w:cs="Arial"/>
        </w:rPr>
      </w:pPr>
      <w:r w:rsidRPr="008D7855">
        <w:rPr>
          <w:rFonts w:ascii="Arial" w:hAnsi="Arial" w:cs="Arial"/>
        </w:rPr>
        <w:t>201</w:t>
      </w:r>
      <w:r w:rsidR="000F30E4">
        <w:rPr>
          <w:rFonts w:ascii="Arial" w:hAnsi="Arial" w:cs="Arial"/>
        </w:rPr>
        <w:t>7</w:t>
      </w:r>
      <w:r w:rsidRPr="008D7855">
        <w:rPr>
          <w:rFonts w:ascii="Arial" w:hAnsi="Arial" w:cs="Arial"/>
        </w:rPr>
        <w:t xml:space="preserve"> mali yılı içerisinde fonksiyonel sınıflandırma</w:t>
      </w:r>
      <w:r w:rsidR="00920FA7" w:rsidRPr="008D7855">
        <w:rPr>
          <w:rFonts w:ascii="Arial" w:hAnsi="Arial" w:cs="Arial"/>
        </w:rPr>
        <w:t xml:space="preserve">ya uygun olarak; </w:t>
      </w:r>
      <w:r w:rsidR="000F30E4">
        <w:rPr>
          <w:rFonts w:ascii="Arial" w:hAnsi="Arial" w:cs="Arial"/>
        </w:rPr>
        <w:t>21.671.395,43</w:t>
      </w:r>
      <w:r w:rsidR="00920FA7" w:rsidRPr="008D7855">
        <w:rPr>
          <w:rFonts w:ascii="Arial" w:hAnsi="Arial" w:cs="Arial"/>
        </w:rPr>
        <w:t xml:space="preserve"> </w:t>
      </w:r>
      <w:r w:rsidRPr="008D7855">
        <w:rPr>
          <w:rFonts w:ascii="Arial" w:hAnsi="Arial" w:cs="Arial"/>
        </w:rPr>
        <w:t xml:space="preserve">TL Genel Kamu Hizmeti, </w:t>
      </w:r>
      <w:r w:rsidR="000F30E4">
        <w:rPr>
          <w:rFonts w:ascii="Arial" w:hAnsi="Arial" w:cs="Arial"/>
        </w:rPr>
        <w:t>4.005.742,18</w:t>
      </w:r>
      <w:r w:rsidRPr="008D7855">
        <w:rPr>
          <w:rFonts w:ascii="Arial" w:hAnsi="Arial" w:cs="Arial"/>
        </w:rPr>
        <w:t xml:space="preserve"> TL Kamu Düzeni ve Güvenlik Hizmetleri, </w:t>
      </w:r>
      <w:r w:rsidR="000F30E4">
        <w:rPr>
          <w:rFonts w:ascii="Arial" w:hAnsi="Arial" w:cs="Arial"/>
        </w:rPr>
        <w:t>45.838.066,65</w:t>
      </w:r>
      <w:r w:rsidRPr="008D7855">
        <w:rPr>
          <w:rFonts w:ascii="Arial" w:hAnsi="Arial" w:cs="Arial"/>
        </w:rPr>
        <w:t xml:space="preserve"> TL Ekonomik İşler ve Hizmetler, </w:t>
      </w:r>
      <w:r w:rsidR="000F30E4">
        <w:rPr>
          <w:rFonts w:ascii="Arial" w:hAnsi="Arial" w:cs="Arial"/>
        </w:rPr>
        <w:t>14.598.974,14</w:t>
      </w:r>
      <w:r w:rsidRPr="008D7855">
        <w:rPr>
          <w:rFonts w:ascii="Arial" w:hAnsi="Arial" w:cs="Arial"/>
        </w:rPr>
        <w:t xml:space="preserve"> TL Çevre Koruma Hizmetleri,  </w:t>
      </w:r>
      <w:r w:rsidR="000F30E4">
        <w:rPr>
          <w:rFonts w:ascii="Arial" w:hAnsi="Arial" w:cs="Arial"/>
        </w:rPr>
        <w:t>2.773.525,02</w:t>
      </w:r>
      <w:r w:rsidRPr="008D7855">
        <w:rPr>
          <w:rFonts w:ascii="Arial" w:hAnsi="Arial" w:cs="Arial"/>
        </w:rPr>
        <w:t xml:space="preserve"> TL İskan ve Toplum Refahı Hizmetleri, </w:t>
      </w:r>
      <w:r w:rsidR="000F30E4">
        <w:rPr>
          <w:rFonts w:ascii="Arial" w:hAnsi="Arial" w:cs="Arial"/>
        </w:rPr>
        <w:t>2.211.648,50</w:t>
      </w:r>
      <w:r w:rsidR="00F72BF6" w:rsidRPr="008D7855">
        <w:rPr>
          <w:rFonts w:ascii="Arial" w:hAnsi="Arial" w:cs="Arial"/>
        </w:rPr>
        <w:t xml:space="preserve"> </w:t>
      </w:r>
      <w:r w:rsidRPr="008D7855">
        <w:rPr>
          <w:rFonts w:ascii="Arial" w:hAnsi="Arial" w:cs="Arial"/>
        </w:rPr>
        <w:t xml:space="preserve">TL Sağlık Hizmetleri, </w:t>
      </w:r>
      <w:r w:rsidR="000F30E4">
        <w:rPr>
          <w:rFonts w:ascii="Arial" w:hAnsi="Arial" w:cs="Arial"/>
        </w:rPr>
        <w:t>9.452.470,80</w:t>
      </w:r>
      <w:r w:rsidRPr="008D7855">
        <w:rPr>
          <w:rFonts w:ascii="Arial TUR" w:hAnsi="Arial TUR" w:cs="Arial TUR"/>
        </w:rPr>
        <w:t xml:space="preserve"> </w:t>
      </w:r>
      <w:r w:rsidRPr="008D7855">
        <w:rPr>
          <w:rFonts w:ascii="Arial" w:hAnsi="Arial" w:cs="Arial"/>
        </w:rPr>
        <w:t>TL Dinlen</w:t>
      </w:r>
      <w:r w:rsidR="00F22FAF" w:rsidRPr="008D7855">
        <w:rPr>
          <w:rFonts w:ascii="Arial" w:hAnsi="Arial" w:cs="Arial"/>
        </w:rPr>
        <w:t xml:space="preserve">me, Kültür ve Din Hizmetleri,  </w:t>
      </w:r>
      <w:r w:rsidR="00F72BF6" w:rsidRPr="008D7855">
        <w:rPr>
          <w:rFonts w:ascii="Arial" w:hAnsi="Arial" w:cs="Arial"/>
        </w:rPr>
        <w:t>1.</w:t>
      </w:r>
      <w:r w:rsidR="000F30E4">
        <w:rPr>
          <w:rFonts w:ascii="Arial" w:hAnsi="Arial" w:cs="Arial"/>
        </w:rPr>
        <w:t>895.216,57</w:t>
      </w:r>
      <w:r w:rsidR="00F22FAF" w:rsidRPr="008D7855">
        <w:rPr>
          <w:rFonts w:ascii="Arial" w:hAnsi="Arial" w:cs="Arial"/>
        </w:rPr>
        <w:t xml:space="preserve"> </w:t>
      </w:r>
      <w:r w:rsidRPr="008D7855">
        <w:rPr>
          <w:rFonts w:ascii="Arial" w:hAnsi="Arial" w:cs="Arial"/>
        </w:rPr>
        <w:t>TL Sosyal Güvenlik ve Sosyal Hizmetleri harcaması yapılmıştır.</w:t>
      </w:r>
    </w:p>
    <w:p w:rsidR="000C64A8" w:rsidRPr="008D7855" w:rsidRDefault="000C64A8" w:rsidP="003A42D0">
      <w:pPr>
        <w:pStyle w:val="ListeParagraf"/>
        <w:rPr>
          <w:rFonts w:ascii="Arial" w:hAnsi="Arial" w:cs="Arial"/>
        </w:rPr>
      </w:pPr>
    </w:p>
    <w:p w:rsidR="000C64A8" w:rsidRPr="008D7855" w:rsidRDefault="000C64A8" w:rsidP="003A42D0">
      <w:pPr>
        <w:numPr>
          <w:ilvl w:val="0"/>
          <w:numId w:val="12"/>
        </w:numPr>
        <w:tabs>
          <w:tab w:val="clear" w:pos="780"/>
          <w:tab w:val="left" w:pos="180"/>
          <w:tab w:val="num" w:pos="540"/>
        </w:tabs>
        <w:ind w:left="540"/>
        <w:jc w:val="both"/>
        <w:rPr>
          <w:rFonts w:ascii="Arial" w:hAnsi="Arial" w:cs="Arial"/>
        </w:rPr>
      </w:pPr>
      <w:r w:rsidRPr="008D7855">
        <w:rPr>
          <w:rFonts w:ascii="Arial" w:hAnsi="Arial" w:cs="Arial"/>
        </w:rPr>
        <w:t>201</w:t>
      </w:r>
      <w:r w:rsidR="000F30E4">
        <w:rPr>
          <w:rFonts w:ascii="Arial" w:hAnsi="Arial" w:cs="Arial"/>
        </w:rPr>
        <w:t>7</w:t>
      </w:r>
      <w:r w:rsidRPr="008D7855">
        <w:rPr>
          <w:rFonts w:ascii="Arial" w:hAnsi="Arial" w:cs="Arial"/>
        </w:rPr>
        <w:t xml:space="preserve"> mali yılı içerisinde ekonomik sınıflandırm</w:t>
      </w:r>
      <w:r w:rsidR="00920FA7" w:rsidRPr="008D7855">
        <w:rPr>
          <w:rFonts w:ascii="Arial" w:hAnsi="Arial" w:cs="Arial"/>
        </w:rPr>
        <w:t xml:space="preserve">aya uygun olarak; </w:t>
      </w:r>
      <w:r w:rsidR="000F30E4">
        <w:rPr>
          <w:rFonts w:ascii="Arial" w:hAnsi="Arial" w:cs="Arial"/>
        </w:rPr>
        <w:t>20.875.144,22</w:t>
      </w:r>
      <w:r w:rsidR="00920FA7" w:rsidRPr="008D7855">
        <w:rPr>
          <w:rFonts w:ascii="Arial" w:hAnsi="Arial" w:cs="Arial"/>
        </w:rPr>
        <w:t xml:space="preserve"> </w:t>
      </w:r>
      <w:r w:rsidRPr="008D7855">
        <w:rPr>
          <w:rFonts w:ascii="Arial" w:hAnsi="Arial" w:cs="Arial"/>
        </w:rPr>
        <w:t>T</w:t>
      </w:r>
      <w:r w:rsidR="00920FA7" w:rsidRPr="008D7855">
        <w:rPr>
          <w:rFonts w:ascii="Arial" w:hAnsi="Arial" w:cs="Arial"/>
        </w:rPr>
        <w:t xml:space="preserve">L Personel Gideri, </w:t>
      </w:r>
      <w:r w:rsidR="000F30E4">
        <w:rPr>
          <w:rFonts w:ascii="Arial" w:hAnsi="Arial" w:cs="Arial"/>
        </w:rPr>
        <w:t>3.755.433,84</w:t>
      </w:r>
      <w:r w:rsidR="00920FA7" w:rsidRPr="008D7855">
        <w:rPr>
          <w:rFonts w:ascii="Arial" w:hAnsi="Arial" w:cs="Arial"/>
        </w:rPr>
        <w:t xml:space="preserve"> </w:t>
      </w:r>
      <w:r w:rsidRPr="008D7855">
        <w:rPr>
          <w:rFonts w:ascii="Arial" w:hAnsi="Arial" w:cs="Arial"/>
        </w:rPr>
        <w:t xml:space="preserve">TL Sosyal Güvenlik Kurumu Devlet Primi Giderleri, </w:t>
      </w:r>
      <w:r w:rsidR="000F30E4">
        <w:rPr>
          <w:rFonts w:ascii="Arial" w:hAnsi="Arial" w:cs="Arial"/>
        </w:rPr>
        <w:t>54.194.240,14</w:t>
      </w:r>
      <w:r w:rsidRPr="008D7855">
        <w:rPr>
          <w:rFonts w:ascii="Arial" w:hAnsi="Arial" w:cs="Arial"/>
        </w:rPr>
        <w:t xml:space="preserve"> TL Mal ve Hizmet Alımı Giderleri, </w:t>
      </w:r>
      <w:r w:rsidR="000F30E4">
        <w:rPr>
          <w:rFonts w:ascii="Arial" w:hAnsi="Arial" w:cs="Arial"/>
        </w:rPr>
        <w:t>2.064.654,13</w:t>
      </w:r>
      <w:r w:rsidRPr="008D7855">
        <w:rPr>
          <w:rFonts w:ascii="Arial" w:hAnsi="Arial" w:cs="Arial"/>
        </w:rPr>
        <w:t xml:space="preserve"> TL Faiz Giderleri, </w:t>
      </w:r>
      <w:r w:rsidR="000F30E4">
        <w:rPr>
          <w:rFonts w:ascii="Arial" w:hAnsi="Arial" w:cs="Arial"/>
        </w:rPr>
        <w:t>1.732.470,72</w:t>
      </w:r>
      <w:r w:rsidRPr="008D7855">
        <w:rPr>
          <w:rFonts w:ascii="Arial" w:hAnsi="Arial" w:cs="Arial"/>
        </w:rPr>
        <w:t xml:space="preserve"> TL Cari Transferler, </w:t>
      </w:r>
      <w:r w:rsidR="000F30E4">
        <w:rPr>
          <w:rFonts w:ascii="Arial" w:hAnsi="Arial" w:cs="Arial"/>
        </w:rPr>
        <w:t>19.825.096,24</w:t>
      </w:r>
      <w:r w:rsidRPr="008D7855">
        <w:rPr>
          <w:rFonts w:ascii="Arial" w:hAnsi="Arial" w:cs="Arial"/>
        </w:rPr>
        <w:t xml:space="preserve"> TL Sermaye Giderleri harcaması </w:t>
      </w:r>
      <w:r w:rsidR="0007490A" w:rsidRPr="008D7855">
        <w:rPr>
          <w:rFonts w:ascii="Arial" w:hAnsi="Arial" w:cs="Arial"/>
        </w:rPr>
        <w:t xml:space="preserve"> </w:t>
      </w:r>
      <w:r w:rsidRPr="008D7855">
        <w:rPr>
          <w:rFonts w:ascii="Arial" w:hAnsi="Arial" w:cs="Arial"/>
        </w:rPr>
        <w:t>yapılmıştır.</w:t>
      </w:r>
    </w:p>
    <w:p w:rsidR="00AB287B" w:rsidRPr="008D7855" w:rsidRDefault="00AB287B" w:rsidP="003A42D0">
      <w:pPr>
        <w:tabs>
          <w:tab w:val="left" w:pos="180"/>
        </w:tabs>
        <w:jc w:val="both"/>
        <w:rPr>
          <w:rFonts w:ascii="Arial" w:hAnsi="Arial" w:cs="Arial"/>
        </w:rPr>
      </w:pPr>
    </w:p>
    <w:p w:rsidR="000C64A8" w:rsidRPr="008D7855" w:rsidRDefault="000F30E4" w:rsidP="003A42D0">
      <w:pPr>
        <w:numPr>
          <w:ilvl w:val="0"/>
          <w:numId w:val="12"/>
        </w:numPr>
        <w:tabs>
          <w:tab w:val="clear" w:pos="780"/>
          <w:tab w:val="left" w:pos="180"/>
          <w:tab w:val="num" w:pos="540"/>
        </w:tabs>
        <w:ind w:left="540"/>
        <w:jc w:val="both"/>
        <w:rPr>
          <w:rFonts w:ascii="Arial" w:hAnsi="Arial" w:cs="Arial"/>
        </w:rPr>
      </w:pPr>
      <w:r>
        <w:rPr>
          <w:rFonts w:ascii="Arial" w:hAnsi="Arial" w:cs="Arial"/>
        </w:rPr>
        <w:t>19.375.962,00</w:t>
      </w:r>
      <w:r w:rsidR="000C64A8" w:rsidRPr="008D7855">
        <w:rPr>
          <w:rFonts w:ascii="Arial" w:hAnsi="Arial" w:cs="Arial"/>
        </w:rPr>
        <w:t xml:space="preserve"> TL tutarındaki ödenek, ödeneği yetmeyen diğer gider tertiplerine </w:t>
      </w:r>
      <w:r w:rsidR="00AB287B" w:rsidRPr="008D7855">
        <w:rPr>
          <w:rFonts w:ascii="Arial" w:hAnsi="Arial" w:cs="Arial"/>
        </w:rPr>
        <w:t xml:space="preserve">Belediye Meclis ve </w:t>
      </w:r>
      <w:r w:rsidR="000C64A8" w:rsidRPr="008D7855">
        <w:rPr>
          <w:rFonts w:ascii="Arial" w:hAnsi="Arial" w:cs="Arial"/>
        </w:rPr>
        <w:t>encümen kararı</w:t>
      </w:r>
      <w:r w:rsidR="00AB287B" w:rsidRPr="008D7855">
        <w:rPr>
          <w:rFonts w:ascii="Arial" w:hAnsi="Arial" w:cs="Arial"/>
        </w:rPr>
        <w:t>,</w:t>
      </w:r>
      <w:r w:rsidR="000C64A8" w:rsidRPr="008D7855">
        <w:rPr>
          <w:rFonts w:ascii="Arial" w:hAnsi="Arial" w:cs="Arial"/>
        </w:rPr>
        <w:t xml:space="preserve"> üst yönetici onayı ile aktarma yapılmıştır.</w:t>
      </w:r>
    </w:p>
    <w:p w:rsidR="005774BE" w:rsidRPr="008D7855" w:rsidRDefault="005774BE" w:rsidP="003A42D0">
      <w:pPr>
        <w:tabs>
          <w:tab w:val="left" w:pos="360"/>
        </w:tabs>
        <w:jc w:val="both"/>
        <w:rPr>
          <w:rFonts w:ascii="Arial" w:hAnsi="Arial" w:cs="Arial"/>
          <w:color w:val="FF0000"/>
        </w:rPr>
      </w:pPr>
    </w:p>
    <w:p w:rsidR="000C64A8" w:rsidRPr="008D7855" w:rsidRDefault="005774BE" w:rsidP="003A42D0">
      <w:pPr>
        <w:numPr>
          <w:ilvl w:val="0"/>
          <w:numId w:val="11"/>
        </w:numPr>
        <w:tabs>
          <w:tab w:val="left" w:pos="360"/>
          <w:tab w:val="left" w:pos="540"/>
        </w:tabs>
        <w:jc w:val="both"/>
        <w:rPr>
          <w:rFonts w:ascii="Arial" w:hAnsi="Arial" w:cs="Arial"/>
        </w:rPr>
      </w:pPr>
      <w:r w:rsidRPr="008D7855">
        <w:rPr>
          <w:rFonts w:ascii="Arial" w:hAnsi="Arial" w:cs="Arial"/>
          <w:color w:val="FF0000"/>
        </w:rPr>
        <w:t xml:space="preserve">  </w:t>
      </w:r>
      <w:r w:rsidR="008A0874" w:rsidRPr="008D7855">
        <w:rPr>
          <w:rFonts w:ascii="Arial" w:hAnsi="Arial" w:cs="Arial"/>
        </w:rPr>
        <w:t>Yılsonunda</w:t>
      </w:r>
      <w:r w:rsidR="000C64A8" w:rsidRPr="008D7855">
        <w:rPr>
          <w:rFonts w:ascii="Arial" w:hAnsi="Arial" w:cs="Arial"/>
        </w:rPr>
        <w:t xml:space="preserve"> kullanılmayıp artan </w:t>
      </w:r>
      <w:r w:rsidR="00F72BF6" w:rsidRPr="008D7855">
        <w:rPr>
          <w:rFonts w:ascii="Arial" w:hAnsi="Arial" w:cs="Arial"/>
        </w:rPr>
        <w:t>6.</w:t>
      </w:r>
      <w:r w:rsidR="000F30E4">
        <w:rPr>
          <w:rFonts w:ascii="Arial" w:hAnsi="Arial" w:cs="Arial"/>
        </w:rPr>
        <w:t>120.267,80</w:t>
      </w:r>
      <w:r w:rsidR="000C64A8" w:rsidRPr="008D7855">
        <w:rPr>
          <w:rFonts w:ascii="Arial" w:hAnsi="Arial" w:cs="Arial"/>
        </w:rPr>
        <w:t xml:space="preserve"> TL tutarındaki </w:t>
      </w:r>
      <w:r w:rsidR="00920FA7" w:rsidRPr="008D7855">
        <w:rPr>
          <w:rFonts w:ascii="Arial" w:hAnsi="Arial" w:cs="Arial"/>
        </w:rPr>
        <w:t>ödenek muhasebe</w:t>
      </w:r>
      <w:r w:rsidR="000C64A8" w:rsidRPr="008D7855">
        <w:rPr>
          <w:rFonts w:ascii="Arial" w:hAnsi="Arial" w:cs="Arial"/>
        </w:rPr>
        <w:t xml:space="preserve"> kaydı ile iptal edilmiştir.</w:t>
      </w:r>
    </w:p>
    <w:p w:rsidR="000C64A8" w:rsidRPr="008D7855" w:rsidRDefault="000C64A8" w:rsidP="003A42D0">
      <w:pPr>
        <w:pStyle w:val="ListeParagraf"/>
        <w:rPr>
          <w:rFonts w:ascii="Arial" w:hAnsi="Arial" w:cs="Arial"/>
        </w:rPr>
      </w:pPr>
    </w:p>
    <w:p w:rsidR="000C64A8" w:rsidRPr="008D7855" w:rsidRDefault="000C64A8" w:rsidP="003A42D0">
      <w:pPr>
        <w:numPr>
          <w:ilvl w:val="0"/>
          <w:numId w:val="11"/>
        </w:numPr>
        <w:tabs>
          <w:tab w:val="left" w:pos="360"/>
          <w:tab w:val="left" w:pos="540"/>
        </w:tabs>
        <w:jc w:val="both"/>
        <w:rPr>
          <w:rFonts w:ascii="Arial" w:hAnsi="Arial" w:cs="Arial"/>
        </w:rPr>
      </w:pPr>
      <w:r w:rsidRPr="008D7855">
        <w:rPr>
          <w:rFonts w:ascii="Arial" w:hAnsi="Arial" w:cs="Arial"/>
        </w:rPr>
        <w:t xml:space="preserve">   201</w:t>
      </w:r>
      <w:r w:rsidR="000F30E4">
        <w:rPr>
          <w:rFonts w:ascii="Arial" w:hAnsi="Arial" w:cs="Arial"/>
        </w:rPr>
        <w:t>7</w:t>
      </w:r>
      <w:r w:rsidRPr="008D7855">
        <w:rPr>
          <w:rFonts w:ascii="Arial" w:hAnsi="Arial" w:cs="Arial"/>
        </w:rPr>
        <w:t xml:space="preserve"> mali yılı gider bütçesinden sonraki yıla </w:t>
      </w:r>
      <w:r w:rsidR="000F30E4">
        <w:rPr>
          <w:rFonts w:ascii="Arial" w:hAnsi="Arial" w:cs="Arial"/>
        </w:rPr>
        <w:t>1.432.692,91</w:t>
      </w:r>
      <w:r w:rsidRPr="008D7855">
        <w:rPr>
          <w:rFonts w:ascii="Arial" w:hAnsi="Arial" w:cs="Arial"/>
        </w:rPr>
        <w:t xml:space="preserve"> TL ödenek devredilmiştir.</w:t>
      </w:r>
    </w:p>
    <w:p w:rsidR="000C64A8" w:rsidRPr="008D7855" w:rsidRDefault="000C64A8" w:rsidP="003A42D0">
      <w:pPr>
        <w:pStyle w:val="ListeParagraf"/>
        <w:rPr>
          <w:rFonts w:ascii="Arial" w:hAnsi="Arial" w:cs="Arial"/>
          <w:color w:val="FF0000"/>
        </w:rPr>
      </w:pPr>
    </w:p>
    <w:p w:rsidR="000C64A8" w:rsidRPr="008D7855" w:rsidRDefault="000C64A8" w:rsidP="003A42D0">
      <w:pPr>
        <w:numPr>
          <w:ilvl w:val="0"/>
          <w:numId w:val="11"/>
        </w:numPr>
        <w:tabs>
          <w:tab w:val="left" w:pos="360"/>
          <w:tab w:val="left" w:pos="540"/>
        </w:tabs>
        <w:jc w:val="both"/>
        <w:rPr>
          <w:rFonts w:ascii="Arial" w:hAnsi="Arial" w:cs="Arial"/>
        </w:rPr>
      </w:pPr>
      <w:r w:rsidRPr="008D7855">
        <w:rPr>
          <w:rFonts w:ascii="Arial" w:hAnsi="Arial" w:cs="Arial"/>
          <w:color w:val="FF0000"/>
        </w:rPr>
        <w:t xml:space="preserve">   </w:t>
      </w:r>
      <w:r w:rsidRPr="000775E6">
        <w:rPr>
          <w:rFonts w:ascii="Arial" w:hAnsi="Arial" w:cs="Arial"/>
        </w:rPr>
        <w:t>201</w:t>
      </w:r>
      <w:r w:rsidR="000F30E4" w:rsidRPr="000775E6">
        <w:rPr>
          <w:rFonts w:ascii="Arial" w:hAnsi="Arial" w:cs="Arial"/>
        </w:rPr>
        <w:t>7</w:t>
      </w:r>
      <w:r w:rsidRPr="000775E6">
        <w:rPr>
          <w:rFonts w:ascii="Arial" w:hAnsi="Arial" w:cs="Arial"/>
        </w:rPr>
        <w:t xml:space="preserve"> yılı gider bütçesinin gerçekleşen rakamları incelendiğinde, 201</w:t>
      </w:r>
      <w:r w:rsidR="00707179" w:rsidRPr="000775E6">
        <w:rPr>
          <w:rFonts w:ascii="Arial" w:hAnsi="Arial" w:cs="Arial"/>
        </w:rPr>
        <w:t>5</w:t>
      </w:r>
      <w:r w:rsidRPr="000775E6">
        <w:rPr>
          <w:rFonts w:ascii="Arial" w:hAnsi="Arial" w:cs="Arial"/>
        </w:rPr>
        <w:t xml:space="preserve"> yılı bütçe giderine göre % </w:t>
      </w:r>
      <w:r w:rsidR="000775E6" w:rsidRPr="000775E6">
        <w:rPr>
          <w:rFonts w:ascii="Arial" w:hAnsi="Arial" w:cs="Arial"/>
        </w:rPr>
        <w:t>29,50</w:t>
      </w:r>
      <w:r w:rsidRPr="000775E6">
        <w:rPr>
          <w:rFonts w:ascii="Arial" w:hAnsi="Arial" w:cs="Arial"/>
        </w:rPr>
        <w:t>, 201</w:t>
      </w:r>
      <w:r w:rsidR="00707179" w:rsidRPr="000775E6">
        <w:rPr>
          <w:rFonts w:ascii="Arial" w:hAnsi="Arial" w:cs="Arial"/>
        </w:rPr>
        <w:t>6</w:t>
      </w:r>
      <w:r w:rsidRPr="000775E6">
        <w:rPr>
          <w:rFonts w:ascii="Arial" w:hAnsi="Arial" w:cs="Arial"/>
        </w:rPr>
        <w:t xml:space="preserve"> yılı bütçe giderine göre de  % </w:t>
      </w:r>
      <w:r w:rsidR="000775E6" w:rsidRPr="000775E6">
        <w:rPr>
          <w:rFonts w:ascii="Arial" w:hAnsi="Arial" w:cs="Arial"/>
        </w:rPr>
        <w:t>11,08</w:t>
      </w:r>
      <w:r w:rsidRPr="000775E6">
        <w:rPr>
          <w:rFonts w:ascii="Arial" w:hAnsi="Arial" w:cs="Arial"/>
        </w:rPr>
        <w:t xml:space="preserve"> artış gösterdiği görülmektedir.</w:t>
      </w:r>
    </w:p>
    <w:p w:rsidR="000C64A8" w:rsidRPr="008D7855" w:rsidRDefault="000C64A8" w:rsidP="003A42D0">
      <w:pPr>
        <w:pStyle w:val="ListeParagraf"/>
        <w:rPr>
          <w:rFonts w:ascii="Arial" w:hAnsi="Arial" w:cs="Arial"/>
        </w:rPr>
      </w:pPr>
    </w:p>
    <w:p w:rsidR="000C64A8" w:rsidRPr="008D7855" w:rsidRDefault="000C64A8" w:rsidP="003A42D0">
      <w:pPr>
        <w:numPr>
          <w:ilvl w:val="0"/>
          <w:numId w:val="11"/>
        </w:numPr>
        <w:jc w:val="both"/>
        <w:rPr>
          <w:rFonts w:ascii="Arial" w:hAnsi="Arial" w:cs="Arial"/>
        </w:rPr>
      </w:pPr>
      <w:r w:rsidRPr="008D7855">
        <w:rPr>
          <w:rFonts w:ascii="Arial" w:hAnsi="Arial" w:cs="Arial"/>
        </w:rPr>
        <w:t>Gerçekleşen bütçe giderlerine ait harcamaları</w:t>
      </w:r>
      <w:r w:rsidR="00AB287B" w:rsidRPr="008D7855">
        <w:rPr>
          <w:rFonts w:ascii="Arial" w:hAnsi="Arial" w:cs="Arial"/>
        </w:rPr>
        <w:t>n</w:t>
      </w:r>
      <w:r w:rsidR="008A0874" w:rsidRPr="008D7855">
        <w:rPr>
          <w:rFonts w:ascii="Arial" w:hAnsi="Arial" w:cs="Arial"/>
        </w:rPr>
        <w:t xml:space="preserve"> </w:t>
      </w:r>
      <w:r w:rsidR="008A73C1">
        <w:rPr>
          <w:rFonts w:ascii="Arial" w:hAnsi="Arial" w:cs="Arial"/>
        </w:rPr>
        <w:t>8.0</w:t>
      </w:r>
      <w:r w:rsidR="00671CDA" w:rsidRPr="008D7855">
        <w:rPr>
          <w:rFonts w:ascii="Arial" w:hAnsi="Arial" w:cs="Arial"/>
        </w:rPr>
        <w:t>00</w:t>
      </w:r>
      <w:r w:rsidR="008A0874" w:rsidRPr="008D7855">
        <w:rPr>
          <w:rFonts w:ascii="Arial" w:hAnsi="Arial" w:cs="Arial"/>
        </w:rPr>
        <w:t>.000,00 TL</w:t>
      </w:r>
      <w:r w:rsidR="00671CDA" w:rsidRPr="008D7855">
        <w:rPr>
          <w:rFonts w:ascii="Arial" w:hAnsi="Arial" w:cs="Arial"/>
        </w:rPr>
        <w:t>’si borçlanılarak</w:t>
      </w:r>
      <w:r w:rsidR="00AB287B" w:rsidRPr="008D7855">
        <w:rPr>
          <w:rFonts w:ascii="Arial" w:hAnsi="Arial" w:cs="Arial"/>
        </w:rPr>
        <w:t xml:space="preserve"> diğerleri </w:t>
      </w:r>
      <w:r w:rsidRPr="008D7855">
        <w:rPr>
          <w:rFonts w:ascii="Arial" w:hAnsi="Arial" w:cs="Arial"/>
        </w:rPr>
        <w:t>özkaynaklarımız ile sağlanmıştır.</w:t>
      </w:r>
    </w:p>
    <w:p w:rsidR="001E2DAF" w:rsidRPr="008D7855" w:rsidRDefault="001E2DAF" w:rsidP="003A42D0">
      <w:pPr>
        <w:pStyle w:val="ListeParagraf"/>
        <w:rPr>
          <w:rFonts w:ascii="Arial" w:hAnsi="Arial" w:cs="Arial"/>
          <w:color w:val="FF0000"/>
        </w:rPr>
      </w:pPr>
    </w:p>
    <w:p w:rsidR="00D04ED3" w:rsidRDefault="001E2DAF" w:rsidP="003A42D0">
      <w:pPr>
        <w:pStyle w:val="ListeParagraf"/>
        <w:numPr>
          <w:ilvl w:val="0"/>
          <w:numId w:val="11"/>
        </w:numPr>
        <w:tabs>
          <w:tab w:val="clear" w:pos="540"/>
          <w:tab w:val="left" w:pos="567"/>
        </w:tabs>
        <w:jc w:val="both"/>
        <w:rPr>
          <w:rFonts w:ascii="Arial" w:hAnsi="Arial" w:cs="Arial"/>
        </w:rPr>
      </w:pPr>
      <w:r w:rsidRPr="008D7855">
        <w:rPr>
          <w:rFonts w:ascii="Arial" w:hAnsi="Arial" w:cs="Arial"/>
        </w:rPr>
        <w:t>201</w:t>
      </w:r>
      <w:r w:rsidR="008A73C1">
        <w:rPr>
          <w:rFonts w:ascii="Arial" w:hAnsi="Arial" w:cs="Arial"/>
        </w:rPr>
        <w:t>7</w:t>
      </w:r>
      <w:r w:rsidRPr="008D7855">
        <w:rPr>
          <w:rFonts w:ascii="Arial" w:hAnsi="Arial" w:cs="Arial"/>
        </w:rPr>
        <w:t xml:space="preserve"> mali yılı </w:t>
      </w:r>
      <w:r w:rsidR="0007490A" w:rsidRPr="008D7855">
        <w:rPr>
          <w:rFonts w:ascii="Arial" w:hAnsi="Arial" w:cs="Arial"/>
        </w:rPr>
        <w:t xml:space="preserve">gelir </w:t>
      </w:r>
      <w:r w:rsidRPr="008D7855">
        <w:rPr>
          <w:rFonts w:ascii="Arial" w:hAnsi="Arial" w:cs="Arial"/>
        </w:rPr>
        <w:t xml:space="preserve">bütçesi </w:t>
      </w:r>
      <w:r w:rsidR="008A73C1">
        <w:rPr>
          <w:rFonts w:ascii="Arial" w:hAnsi="Arial" w:cs="Arial"/>
        </w:rPr>
        <w:t>112.5</w:t>
      </w:r>
      <w:r w:rsidR="0038203E" w:rsidRPr="008D7855">
        <w:rPr>
          <w:rFonts w:ascii="Arial" w:hAnsi="Arial" w:cs="Arial"/>
        </w:rPr>
        <w:t>00</w:t>
      </w:r>
      <w:r w:rsidR="0007490A" w:rsidRPr="008D7855">
        <w:rPr>
          <w:rFonts w:ascii="Arial" w:hAnsi="Arial" w:cs="Arial"/>
        </w:rPr>
        <w:t>.000,00</w:t>
      </w:r>
      <w:r w:rsidRPr="008D7855">
        <w:rPr>
          <w:rFonts w:ascii="Arial" w:hAnsi="Arial" w:cs="Arial"/>
        </w:rPr>
        <w:t xml:space="preserve"> TL tahmin edilmiştir. Yıl içerisinde </w:t>
      </w:r>
      <w:r w:rsidR="008A73C1">
        <w:rPr>
          <w:rFonts w:ascii="Arial" w:hAnsi="Arial" w:cs="Arial"/>
        </w:rPr>
        <w:t>93.386.480,20</w:t>
      </w:r>
      <w:r w:rsidRPr="008D7855">
        <w:rPr>
          <w:rFonts w:ascii="Arial" w:hAnsi="Arial" w:cs="Arial"/>
        </w:rPr>
        <w:t xml:space="preserve"> TL </w:t>
      </w:r>
      <w:r w:rsidR="0007490A" w:rsidRPr="008D7855">
        <w:rPr>
          <w:rFonts w:ascii="Arial" w:hAnsi="Arial" w:cs="Arial"/>
        </w:rPr>
        <w:t xml:space="preserve">net </w:t>
      </w:r>
      <w:r w:rsidRPr="008D7855">
        <w:rPr>
          <w:rFonts w:ascii="Arial" w:hAnsi="Arial" w:cs="Arial"/>
        </w:rPr>
        <w:t xml:space="preserve">tahsilât </w:t>
      </w:r>
      <w:r w:rsidR="0007490A" w:rsidRPr="008D7855">
        <w:rPr>
          <w:rFonts w:ascii="Arial" w:hAnsi="Arial" w:cs="Arial"/>
        </w:rPr>
        <w:t>gerçekleşmiştir.</w:t>
      </w:r>
    </w:p>
    <w:p w:rsidR="008A73C1" w:rsidRPr="008A73C1" w:rsidRDefault="008A73C1" w:rsidP="008A73C1">
      <w:pPr>
        <w:tabs>
          <w:tab w:val="left" w:pos="567"/>
        </w:tabs>
        <w:jc w:val="both"/>
        <w:rPr>
          <w:rFonts w:ascii="Arial" w:hAnsi="Arial" w:cs="Arial"/>
        </w:rPr>
      </w:pPr>
    </w:p>
    <w:p w:rsidR="00D04ED3" w:rsidRPr="008D7855" w:rsidRDefault="00D04ED3" w:rsidP="003A42D0">
      <w:pPr>
        <w:numPr>
          <w:ilvl w:val="0"/>
          <w:numId w:val="11"/>
        </w:numPr>
        <w:tabs>
          <w:tab w:val="left" w:pos="360"/>
          <w:tab w:val="left" w:pos="540"/>
        </w:tabs>
        <w:jc w:val="both"/>
        <w:rPr>
          <w:rFonts w:ascii="Arial" w:hAnsi="Arial" w:cs="Arial"/>
        </w:rPr>
      </w:pPr>
      <w:r w:rsidRPr="008D7855">
        <w:rPr>
          <w:rFonts w:ascii="Arial" w:hAnsi="Arial" w:cs="Arial"/>
        </w:rPr>
        <w:t xml:space="preserve">  Bütçede tahmin edilen gelire göre, gelir </w:t>
      </w:r>
      <w:r w:rsidR="00024D2A" w:rsidRPr="008D7855">
        <w:rPr>
          <w:rFonts w:ascii="Arial" w:hAnsi="Arial" w:cs="Arial"/>
        </w:rPr>
        <w:t xml:space="preserve">bütçesinin gerçekleşme oranı  </w:t>
      </w:r>
      <w:r w:rsidR="00024D2A" w:rsidRPr="008D7855">
        <w:rPr>
          <w:rFonts w:ascii="Arial" w:hAnsi="Arial" w:cs="Arial"/>
          <w:b/>
        </w:rPr>
        <w:t>%</w:t>
      </w:r>
      <w:r w:rsidR="00024D2A" w:rsidRPr="008D7855">
        <w:rPr>
          <w:rFonts w:ascii="Arial" w:hAnsi="Arial" w:cs="Arial"/>
        </w:rPr>
        <w:t xml:space="preserve"> </w:t>
      </w:r>
      <w:r w:rsidR="008A73C1" w:rsidRPr="000775E6">
        <w:rPr>
          <w:rFonts w:ascii="Arial" w:hAnsi="Arial" w:cs="Arial"/>
        </w:rPr>
        <w:t>8</w:t>
      </w:r>
      <w:r w:rsidR="000775E6">
        <w:rPr>
          <w:rFonts w:ascii="Arial" w:hAnsi="Arial" w:cs="Arial"/>
        </w:rPr>
        <w:t>3,01</w:t>
      </w:r>
      <w:r w:rsidRPr="000775E6">
        <w:rPr>
          <w:rFonts w:ascii="Arial" w:hAnsi="Arial" w:cs="Arial"/>
        </w:rPr>
        <w:t>’dir</w:t>
      </w:r>
      <w:r w:rsidRPr="000775E6">
        <w:t>.</w:t>
      </w:r>
    </w:p>
    <w:p w:rsidR="00D04ED3" w:rsidRPr="008D7855" w:rsidRDefault="00D04ED3" w:rsidP="003A42D0">
      <w:pPr>
        <w:pStyle w:val="ListeParagraf"/>
        <w:rPr>
          <w:rFonts w:ascii="Arial" w:hAnsi="Arial" w:cs="Arial"/>
          <w:color w:val="FF0000"/>
        </w:rPr>
      </w:pPr>
    </w:p>
    <w:p w:rsidR="00D04ED3" w:rsidRPr="008D7855" w:rsidRDefault="00D04ED3" w:rsidP="003A42D0">
      <w:pPr>
        <w:numPr>
          <w:ilvl w:val="0"/>
          <w:numId w:val="11"/>
        </w:numPr>
        <w:tabs>
          <w:tab w:val="left" w:pos="360"/>
          <w:tab w:val="left" w:pos="540"/>
        </w:tabs>
        <w:jc w:val="both"/>
        <w:rPr>
          <w:rFonts w:ascii="Arial" w:hAnsi="Arial" w:cs="Arial"/>
        </w:rPr>
      </w:pPr>
      <w:r w:rsidRPr="008D7855">
        <w:rPr>
          <w:rFonts w:ascii="Arial" w:hAnsi="Arial" w:cs="Arial"/>
          <w:color w:val="FF0000"/>
        </w:rPr>
        <w:lastRenderedPageBreak/>
        <w:t xml:space="preserve">  </w:t>
      </w:r>
      <w:r w:rsidRPr="008D7855">
        <w:rPr>
          <w:rFonts w:ascii="Arial" w:hAnsi="Arial" w:cs="Arial"/>
        </w:rPr>
        <w:t>201</w:t>
      </w:r>
      <w:r w:rsidR="000775E6">
        <w:rPr>
          <w:rFonts w:ascii="Arial" w:hAnsi="Arial" w:cs="Arial"/>
        </w:rPr>
        <w:t>6</w:t>
      </w:r>
      <w:r w:rsidRPr="008D7855">
        <w:rPr>
          <w:rFonts w:ascii="Arial" w:hAnsi="Arial" w:cs="Arial"/>
        </w:rPr>
        <w:t xml:space="preserve"> mali yılından </w:t>
      </w:r>
      <w:r w:rsidR="00AB22FF" w:rsidRPr="008D7855">
        <w:rPr>
          <w:rFonts w:ascii="Arial" w:hAnsi="Arial" w:cs="Arial"/>
        </w:rPr>
        <w:t>2</w:t>
      </w:r>
      <w:r w:rsidR="0049169B" w:rsidRPr="008D7855">
        <w:rPr>
          <w:rFonts w:ascii="Arial" w:hAnsi="Arial" w:cs="Arial"/>
        </w:rPr>
        <w:t>6.46</w:t>
      </w:r>
      <w:r w:rsidR="008A73C1">
        <w:rPr>
          <w:rFonts w:ascii="Arial" w:hAnsi="Arial" w:cs="Arial"/>
        </w:rPr>
        <w:t>9.616</w:t>
      </w:r>
      <w:r w:rsidR="0049169B" w:rsidRPr="008D7855">
        <w:rPr>
          <w:rFonts w:ascii="Arial" w:hAnsi="Arial" w:cs="Arial"/>
        </w:rPr>
        <w:t>.</w:t>
      </w:r>
      <w:r w:rsidR="008A73C1">
        <w:rPr>
          <w:rFonts w:ascii="Arial" w:hAnsi="Arial" w:cs="Arial"/>
        </w:rPr>
        <w:t xml:space="preserve">98 </w:t>
      </w:r>
      <w:r w:rsidRPr="008D7855">
        <w:rPr>
          <w:rFonts w:ascii="Arial" w:hAnsi="Arial" w:cs="Arial"/>
        </w:rPr>
        <w:t>TL devreden gelir tahakkuku vardır.</w:t>
      </w:r>
    </w:p>
    <w:p w:rsidR="00D04ED3" w:rsidRPr="008D7855" w:rsidRDefault="00D04ED3" w:rsidP="003A42D0">
      <w:pPr>
        <w:tabs>
          <w:tab w:val="left" w:pos="360"/>
          <w:tab w:val="left" w:pos="540"/>
        </w:tabs>
        <w:jc w:val="both"/>
        <w:rPr>
          <w:rFonts w:ascii="Arial" w:hAnsi="Arial" w:cs="Arial"/>
        </w:rPr>
      </w:pPr>
    </w:p>
    <w:p w:rsidR="00D04ED3" w:rsidRPr="008D7855" w:rsidRDefault="00D04ED3" w:rsidP="003A42D0">
      <w:pPr>
        <w:numPr>
          <w:ilvl w:val="0"/>
          <w:numId w:val="11"/>
        </w:numPr>
        <w:tabs>
          <w:tab w:val="left" w:pos="360"/>
          <w:tab w:val="left" w:pos="540"/>
        </w:tabs>
        <w:jc w:val="both"/>
        <w:rPr>
          <w:rFonts w:ascii="Arial" w:hAnsi="Arial" w:cs="Arial"/>
        </w:rPr>
      </w:pPr>
      <w:r w:rsidRPr="008D7855">
        <w:t xml:space="preserve">  </w:t>
      </w:r>
      <w:r w:rsidRPr="008D7855">
        <w:rPr>
          <w:rFonts w:ascii="Arial" w:hAnsi="Arial" w:cs="Arial"/>
        </w:rPr>
        <w:t xml:space="preserve">Tahakkuklu gelirlerimizden tahakkuk edipte tahsil edilemeyen </w:t>
      </w:r>
      <w:r w:rsidR="008A73C1">
        <w:rPr>
          <w:rFonts w:ascii="Arial" w:hAnsi="Arial" w:cs="Arial"/>
        </w:rPr>
        <w:t>24.554.981,53</w:t>
      </w:r>
      <w:r w:rsidRPr="008D7855">
        <w:rPr>
          <w:rFonts w:ascii="Arial" w:hAnsi="Arial" w:cs="Arial"/>
        </w:rPr>
        <w:t xml:space="preserve"> TL, </w:t>
      </w:r>
      <w:r w:rsidR="000775E6">
        <w:rPr>
          <w:rFonts w:ascii="Arial" w:hAnsi="Arial" w:cs="Arial"/>
        </w:rPr>
        <w:t>2018 yılına</w:t>
      </w:r>
      <w:r w:rsidRPr="008D7855">
        <w:rPr>
          <w:rFonts w:ascii="Arial" w:hAnsi="Arial" w:cs="Arial"/>
        </w:rPr>
        <w:t xml:space="preserve"> devreden tahakkuktur.</w:t>
      </w:r>
    </w:p>
    <w:p w:rsidR="00D04ED3" w:rsidRPr="008D7855" w:rsidRDefault="00D04ED3" w:rsidP="003A42D0">
      <w:pPr>
        <w:tabs>
          <w:tab w:val="left" w:pos="360"/>
          <w:tab w:val="left" w:pos="540"/>
        </w:tabs>
        <w:jc w:val="both"/>
        <w:rPr>
          <w:rFonts w:ascii="Arial" w:hAnsi="Arial" w:cs="Arial"/>
          <w:color w:val="FF0000"/>
        </w:rPr>
      </w:pPr>
    </w:p>
    <w:p w:rsidR="00D04ED3" w:rsidRPr="000775E6" w:rsidRDefault="00D04ED3" w:rsidP="003A42D0">
      <w:pPr>
        <w:numPr>
          <w:ilvl w:val="0"/>
          <w:numId w:val="11"/>
        </w:numPr>
        <w:jc w:val="both"/>
        <w:rPr>
          <w:rFonts w:ascii="Arial" w:hAnsi="Arial" w:cs="Arial"/>
        </w:rPr>
      </w:pPr>
      <w:r w:rsidRPr="000775E6">
        <w:rPr>
          <w:rFonts w:ascii="Arial" w:hAnsi="Arial" w:cs="Arial"/>
        </w:rPr>
        <w:t>201</w:t>
      </w:r>
      <w:r w:rsidR="008A73C1" w:rsidRPr="000775E6">
        <w:rPr>
          <w:rFonts w:ascii="Arial" w:hAnsi="Arial" w:cs="Arial"/>
        </w:rPr>
        <w:t>7</w:t>
      </w:r>
      <w:r w:rsidRPr="000775E6">
        <w:rPr>
          <w:rFonts w:ascii="Arial" w:hAnsi="Arial" w:cs="Arial"/>
        </w:rPr>
        <w:t xml:space="preserve"> yılı gelir bütçesinin gerçekleşe</w:t>
      </w:r>
      <w:r w:rsidR="00436997" w:rsidRPr="000775E6">
        <w:rPr>
          <w:rFonts w:ascii="Arial" w:hAnsi="Arial" w:cs="Arial"/>
        </w:rPr>
        <w:t>n rakamları incelendiğinde, 201</w:t>
      </w:r>
      <w:r w:rsidR="00707179" w:rsidRPr="000775E6">
        <w:rPr>
          <w:rFonts w:ascii="Arial" w:hAnsi="Arial" w:cs="Arial"/>
        </w:rPr>
        <w:t>5</w:t>
      </w:r>
      <w:r w:rsidRPr="000775E6">
        <w:rPr>
          <w:rFonts w:ascii="Arial" w:hAnsi="Arial" w:cs="Arial"/>
        </w:rPr>
        <w:t xml:space="preserve"> yılı b</w:t>
      </w:r>
      <w:r w:rsidR="00436997" w:rsidRPr="000775E6">
        <w:rPr>
          <w:rFonts w:ascii="Arial" w:hAnsi="Arial" w:cs="Arial"/>
        </w:rPr>
        <w:t xml:space="preserve">ütçe gelirine göre % </w:t>
      </w:r>
      <w:r w:rsidR="000775E6" w:rsidRPr="000775E6">
        <w:rPr>
          <w:rFonts w:ascii="Arial" w:hAnsi="Arial" w:cs="Arial"/>
        </w:rPr>
        <w:t>41,93</w:t>
      </w:r>
      <w:r w:rsidR="00436997" w:rsidRPr="000775E6">
        <w:rPr>
          <w:rFonts w:ascii="Arial" w:hAnsi="Arial" w:cs="Arial"/>
        </w:rPr>
        <w:t>, 201</w:t>
      </w:r>
      <w:r w:rsidR="00707179" w:rsidRPr="000775E6">
        <w:rPr>
          <w:rFonts w:ascii="Arial" w:hAnsi="Arial" w:cs="Arial"/>
        </w:rPr>
        <w:t>6</w:t>
      </w:r>
      <w:r w:rsidRPr="000775E6">
        <w:rPr>
          <w:rFonts w:ascii="Arial" w:hAnsi="Arial" w:cs="Arial"/>
        </w:rPr>
        <w:t xml:space="preserve"> yılı bütçe gelirine göre de % </w:t>
      </w:r>
      <w:r w:rsidR="000775E6" w:rsidRPr="000775E6">
        <w:rPr>
          <w:rFonts w:ascii="Arial" w:hAnsi="Arial" w:cs="Arial"/>
        </w:rPr>
        <w:t>14,93</w:t>
      </w:r>
      <w:r w:rsidRPr="000775E6">
        <w:rPr>
          <w:rFonts w:ascii="Arial" w:hAnsi="Arial" w:cs="Arial"/>
        </w:rPr>
        <w:t xml:space="preserve"> oranında artış gösterdiği görülmektedir.</w:t>
      </w:r>
    </w:p>
    <w:p w:rsidR="00D04ED3" w:rsidRPr="000775E6" w:rsidRDefault="00D04ED3" w:rsidP="003A42D0">
      <w:pPr>
        <w:pStyle w:val="ListeParagraf"/>
        <w:rPr>
          <w:rFonts w:ascii="Arial" w:hAnsi="Arial" w:cs="Arial"/>
          <w:color w:val="FF0000"/>
        </w:rPr>
      </w:pPr>
    </w:p>
    <w:p w:rsidR="00D04ED3" w:rsidRPr="000775E6" w:rsidRDefault="00D04ED3" w:rsidP="003A42D0">
      <w:pPr>
        <w:numPr>
          <w:ilvl w:val="0"/>
          <w:numId w:val="11"/>
        </w:numPr>
        <w:jc w:val="both"/>
        <w:rPr>
          <w:rFonts w:ascii="Arial" w:hAnsi="Arial" w:cs="Arial"/>
        </w:rPr>
      </w:pPr>
      <w:r w:rsidRPr="000775E6">
        <w:rPr>
          <w:rFonts w:ascii="Arial" w:hAnsi="Arial" w:cs="Arial"/>
        </w:rPr>
        <w:t>Gerçekleşen bütçe geliri ile gerçekleşen bütçe giderin</w:t>
      </w:r>
      <w:r w:rsidR="00436997" w:rsidRPr="000775E6">
        <w:rPr>
          <w:rFonts w:ascii="Arial" w:hAnsi="Arial" w:cs="Arial"/>
        </w:rPr>
        <w:t>e bakıldığında, Belediyemiz 201</w:t>
      </w:r>
      <w:r w:rsidR="008A73C1" w:rsidRPr="000775E6">
        <w:rPr>
          <w:rFonts w:ascii="Arial" w:hAnsi="Arial" w:cs="Arial"/>
        </w:rPr>
        <w:t>7</w:t>
      </w:r>
      <w:r w:rsidRPr="000775E6">
        <w:rPr>
          <w:rFonts w:ascii="Arial" w:hAnsi="Arial" w:cs="Arial"/>
        </w:rPr>
        <w:t xml:space="preserve"> mali yılı bütçesi “bütçe açığı” vermiştir.</w:t>
      </w:r>
      <w:r w:rsidR="00AB287B" w:rsidRPr="000775E6">
        <w:rPr>
          <w:rFonts w:ascii="Arial" w:hAnsi="Arial" w:cs="Arial"/>
        </w:rPr>
        <w:t xml:space="preserve"> İlçemizin yağmur suyu alt yapı çalışmalarından dolayı bozulan ilçe merkezindeki bütün yolların yeniden yapılmasından dolayı kaynaklanmıştır.</w:t>
      </w:r>
    </w:p>
    <w:p w:rsidR="005774BE" w:rsidRPr="008D7855" w:rsidRDefault="005774BE" w:rsidP="003A42D0">
      <w:pPr>
        <w:tabs>
          <w:tab w:val="left" w:pos="360"/>
          <w:tab w:val="left" w:pos="540"/>
        </w:tabs>
        <w:jc w:val="both"/>
        <w:rPr>
          <w:rFonts w:ascii="Arial" w:hAnsi="Arial" w:cs="Arial"/>
        </w:rPr>
      </w:pPr>
    </w:p>
    <w:p w:rsidR="005774BE" w:rsidRPr="008D7855" w:rsidRDefault="0001725C" w:rsidP="003A42D0">
      <w:pPr>
        <w:numPr>
          <w:ilvl w:val="0"/>
          <w:numId w:val="11"/>
        </w:numPr>
        <w:tabs>
          <w:tab w:val="clear" w:pos="540"/>
          <w:tab w:val="left" w:pos="360"/>
        </w:tabs>
        <w:jc w:val="both"/>
        <w:rPr>
          <w:rFonts w:ascii="Arial" w:hAnsi="Arial" w:cs="Arial"/>
        </w:rPr>
      </w:pPr>
      <w:r w:rsidRPr="008D7855">
        <w:rPr>
          <w:rFonts w:ascii="Arial" w:hAnsi="Arial" w:cs="Arial"/>
        </w:rPr>
        <w:t xml:space="preserve">  Gelir ve gider b</w:t>
      </w:r>
      <w:r w:rsidR="005774BE" w:rsidRPr="008D7855">
        <w:rPr>
          <w:rFonts w:ascii="Arial" w:hAnsi="Arial" w:cs="Arial"/>
        </w:rPr>
        <w:t>ütçeleri</w:t>
      </w:r>
      <w:r w:rsidR="008A0874" w:rsidRPr="008D7855">
        <w:rPr>
          <w:rFonts w:ascii="Arial" w:hAnsi="Arial" w:cs="Arial"/>
        </w:rPr>
        <w:t xml:space="preserve"> tahminleri </w:t>
      </w:r>
      <w:r w:rsidR="005774BE" w:rsidRPr="008D7855">
        <w:rPr>
          <w:rFonts w:ascii="Arial" w:hAnsi="Arial" w:cs="Arial"/>
        </w:rPr>
        <w:t xml:space="preserve">arasındaki </w:t>
      </w:r>
      <w:r w:rsidR="008A73C1">
        <w:rPr>
          <w:rFonts w:ascii="Arial" w:hAnsi="Arial" w:cs="Arial"/>
        </w:rPr>
        <w:t>2.5</w:t>
      </w:r>
      <w:r w:rsidR="00436997" w:rsidRPr="008D7855">
        <w:rPr>
          <w:rFonts w:ascii="Arial" w:hAnsi="Arial" w:cs="Arial"/>
        </w:rPr>
        <w:t>00.000,00</w:t>
      </w:r>
      <w:r w:rsidR="005774BE" w:rsidRPr="008D7855">
        <w:rPr>
          <w:rFonts w:ascii="Arial" w:hAnsi="Arial" w:cs="Arial"/>
        </w:rPr>
        <w:t xml:space="preserve">TL’lik fark “Finansmanın Ekonomik Sınıflandırması” tablosunda </w:t>
      </w:r>
      <w:r w:rsidRPr="008D7855">
        <w:rPr>
          <w:rFonts w:ascii="Arial" w:hAnsi="Arial" w:cs="Arial"/>
        </w:rPr>
        <w:t>iç ana para ödemesi olarak gösterilmiştir.</w:t>
      </w:r>
    </w:p>
    <w:p w:rsidR="0001725C" w:rsidRPr="008D7855" w:rsidRDefault="0001725C" w:rsidP="003A42D0">
      <w:pPr>
        <w:pStyle w:val="ListeParagraf"/>
        <w:rPr>
          <w:rFonts w:ascii="Arial" w:hAnsi="Arial" w:cs="Arial"/>
        </w:rPr>
      </w:pPr>
    </w:p>
    <w:p w:rsidR="0001725C" w:rsidRPr="008D7855" w:rsidRDefault="00436997" w:rsidP="003A42D0">
      <w:pPr>
        <w:numPr>
          <w:ilvl w:val="0"/>
          <w:numId w:val="11"/>
        </w:numPr>
        <w:tabs>
          <w:tab w:val="clear" w:pos="540"/>
          <w:tab w:val="left" w:pos="360"/>
        </w:tabs>
        <w:jc w:val="both"/>
        <w:rPr>
          <w:rFonts w:ascii="Arial" w:hAnsi="Arial" w:cs="Arial"/>
        </w:rPr>
      </w:pPr>
      <w:r w:rsidRPr="008D7855">
        <w:rPr>
          <w:rFonts w:ascii="Arial" w:hAnsi="Arial" w:cs="Arial"/>
        </w:rPr>
        <w:t xml:space="preserve">   201</w:t>
      </w:r>
      <w:r w:rsidR="008A73C1">
        <w:rPr>
          <w:rFonts w:ascii="Arial" w:hAnsi="Arial" w:cs="Arial"/>
        </w:rPr>
        <w:t>7</w:t>
      </w:r>
      <w:r w:rsidR="0001725C" w:rsidRPr="008D7855">
        <w:rPr>
          <w:rFonts w:ascii="Arial" w:hAnsi="Arial" w:cs="Arial"/>
        </w:rPr>
        <w:t xml:space="preserve"> yılı içerisinde bankalara yapılan iç borç ana para ödemesi </w:t>
      </w:r>
      <w:r w:rsidR="000775E6">
        <w:rPr>
          <w:rFonts w:ascii="Arial" w:hAnsi="Arial" w:cs="Arial"/>
        </w:rPr>
        <w:t>2.</w:t>
      </w:r>
      <w:r w:rsidR="008A73C1">
        <w:rPr>
          <w:rFonts w:ascii="Arial" w:hAnsi="Arial" w:cs="Arial"/>
        </w:rPr>
        <w:t>4</w:t>
      </w:r>
      <w:r w:rsidR="000775E6">
        <w:rPr>
          <w:rFonts w:ascii="Arial" w:hAnsi="Arial" w:cs="Arial"/>
        </w:rPr>
        <w:t>9</w:t>
      </w:r>
      <w:r w:rsidR="008A73C1">
        <w:rPr>
          <w:rFonts w:ascii="Arial" w:hAnsi="Arial" w:cs="Arial"/>
        </w:rPr>
        <w:t>3.969,18</w:t>
      </w:r>
      <w:r w:rsidR="0001725C" w:rsidRPr="008D7855">
        <w:rPr>
          <w:rFonts w:ascii="Arial" w:hAnsi="Arial" w:cs="Arial"/>
        </w:rPr>
        <w:t xml:space="preserve"> TL’dir.</w:t>
      </w:r>
    </w:p>
    <w:p w:rsidR="00AD48BF" w:rsidRPr="008D7855" w:rsidRDefault="00AD48BF" w:rsidP="003A42D0">
      <w:pPr>
        <w:tabs>
          <w:tab w:val="left" w:pos="360"/>
        </w:tabs>
        <w:jc w:val="both"/>
        <w:rPr>
          <w:rFonts w:ascii="Arial" w:hAnsi="Arial" w:cs="Arial"/>
        </w:rPr>
      </w:pPr>
    </w:p>
    <w:p w:rsidR="005774BE" w:rsidRPr="008D7855" w:rsidRDefault="005774BE" w:rsidP="003A42D0">
      <w:pPr>
        <w:numPr>
          <w:ilvl w:val="0"/>
          <w:numId w:val="11"/>
        </w:numPr>
        <w:tabs>
          <w:tab w:val="clear" w:pos="540"/>
          <w:tab w:val="left" w:pos="360"/>
        </w:tabs>
        <w:jc w:val="both"/>
        <w:rPr>
          <w:rFonts w:ascii="Arial" w:hAnsi="Arial" w:cs="Arial"/>
        </w:rPr>
      </w:pPr>
      <w:r w:rsidRPr="008D7855">
        <w:rPr>
          <w:rFonts w:ascii="Arial" w:hAnsi="Arial" w:cs="Arial"/>
        </w:rPr>
        <w:t xml:space="preserve">  201</w:t>
      </w:r>
      <w:r w:rsidR="008A73C1">
        <w:rPr>
          <w:rFonts w:ascii="Arial" w:hAnsi="Arial" w:cs="Arial"/>
        </w:rPr>
        <w:t>7</w:t>
      </w:r>
      <w:r w:rsidR="006F4372" w:rsidRPr="008D7855">
        <w:rPr>
          <w:rFonts w:ascii="Arial" w:hAnsi="Arial" w:cs="Arial"/>
        </w:rPr>
        <w:t xml:space="preserve"> mali yılı sonunda Belediyemiz bütçe uygulama s</w:t>
      </w:r>
      <w:r w:rsidRPr="008D7855">
        <w:rPr>
          <w:rFonts w:ascii="Arial" w:hAnsi="Arial" w:cs="Arial"/>
        </w:rPr>
        <w:t>onuçlarının, gelir ve giderde yıllık hedeflere ulaşmamıza uyumluluk gösterdiği görülmektedir.</w:t>
      </w:r>
    </w:p>
    <w:p w:rsidR="00AD48BF" w:rsidRPr="008D7855" w:rsidRDefault="00AD48BF" w:rsidP="003A42D0">
      <w:pPr>
        <w:jc w:val="both"/>
        <w:rPr>
          <w:rFonts w:ascii="Arial" w:hAnsi="Arial" w:cs="Arial"/>
        </w:rPr>
      </w:pPr>
    </w:p>
    <w:p w:rsidR="005774BE" w:rsidRPr="008D7855" w:rsidRDefault="005774BE" w:rsidP="003A42D0">
      <w:pPr>
        <w:numPr>
          <w:ilvl w:val="0"/>
          <w:numId w:val="10"/>
        </w:numPr>
        <w:ind w:left="567" w:hanging="425"/>
        <w:jc w:val="both"/>
        <w:rPr>
          <w:rFonts w:ascii="Arial" w:hAnsi="Arial" w:cs="Arial"/>
        </w:rPr>
      </w:pPr>
      <w:r w:rsidRPr="008D7855">
        <w:rPr>
          <w:rFonts w:ascii="Arial" w:hAnsi="Arial" w:cs="Arial"/>
        </w:rPr>
        <w:t xml:space="preserve">Genel Yönetim Muhasebe Yönetmeliği’nde belirlenmiş olan ilkelere göre hazırlanan kapanış bilançosunda </w:t>
      </w:r>
      <w:r w:rsidR="008A73C1">
        <w:rPr>
          <w:rFonts w:ascii="Arial" w:hAnsi="Arial" w:cs="Arial"/>
        </w:rPr>
        <w:t>28.447.703,68</w:t>
      </w:r>
      <w:r w:rsidRPr="008D7855">
        <w:rPr>
          <w:rFonts w:ascii="Arial" w:hAnsi="Arial" w:cs="Arial"/>
        </w:rPr>
        <w:t xml:space="preserve"> TL dönen varlık ve </w:t>
      </w:r>
      <w:r w:rsidR="008A73C1">
        <w:rPr>
          <w:rFonts w:ascii="Arial" w:hAnsi="Arial" w:cs="Arial"/>
        </w:rPr>
        <w:t>276.734.758,49</w:t>
      </w:r>
      <w:r w:rsidR="00F35CEF" w:rsidRPr="008D7855">
        <w:rPr>
          <w:rFonts w:ascii="Arial" w:hAnsi="Arial" w:cs="Arial"/>
        </w:rPr>
        <w:t xml:space="preserve"> </w:t>
      </w:r>
      <w:r w:rsidRPr="008D7855">
        <w:rPr>
          <w:rFonts w:ascii="Arial" w:hAnsi="Arial" w:cs="Arial"/>
        </w:rPr>
        <w:t xml:space="preserve">TL duran varlık olmak üzere toplam </w:t>
      </w:r>
      <w:r w:rsidR="008A73C1">
        <w:rPr>
          <w:rFonts w:ascii="Arial" w:hAnsi="Arial" w:cs="Arial"/>
        </w:rPr>
        <w:t>305.182.462,17</w:t>
      </w:r>
      <w:r w:rsidRPr="008D7855">
        <w:rPr>
          <w:rFonts w:ascii="Arial" w:hAnsi="Arial" w:cs="Arial"/>
        </w:rPr>
        <w:t xml:space="preserve"> TL aktif toplamı mevcuttur. </w:t>
      </w:r>
    </w:p>
    <w:p w:rsidR="005774BE" w:rsidRPr="008D7855" w:rsidRDefault="005774BE" w:rsidP="003A42D0">
      <w:pPr>
        <w:ind w:left="567"/>
        <w:jc w:val="both"/>
        <w:rPr>
          <w:rFonts w:ascii="Arial" w:hAnsi="Arial" w:cs="Arial"/>
          <w:color w:val="FF0000"/>
        </w:rPr>
      </w:pPr>
    </w:p>
    <w:p w:rsidR="005774BE" w:rsidRPr="008D7855" w:rsidRDefault="005774BE" w:rsidP="003A42D0">
      <w:pPr>
        <w:numPr>
          <w:ilvl w:val="0"/>
          <w:numId w:val="10"/>
        </w:numPr>
        <w:ind w:left="567" w:hanging="425"/>
        <w:jc w:val="both"/>
        <w:rPr>
          <w:rFonts w:ascii="Arial" w:hAnsi="Arial" w:cs="Arial"/>
        </w:rPr>
      </w:pPr>
      <w:r w:rsidRPr="008D7855">
        <w:rPr>
          <w:rFonts w:ascii="Arial" w:hAnsi="Arial" w:cs="Arial"/>
        </w:rPr>
        <w:t>Yine 201</w:t>
      </w:r>
      <w:r w:rsidR="008A73C1">
        <w:rPr>
          <w:rFonts w:ascii="Arial" w:hAnsi="Arial" w:cs="Arial"/>
        </w:rPr>
        <w:t>7</w:t>
      </w:r>
      <w:r w:rsidRPr="008D7855">
        <w:rPr>
          <w:rFonts w:ascii="Arial" w:hAnsi="Arial" w:cs="Arial"/>
        </w:rPr>
        <w:t xml:space="preserve"> m</w:t>
      </w:r>
      <w:r w:rsidR="009525E7" w:rsidRPr="008D7855">
        <w:rPr>
          <w:rFonts w:ascii="Arial" w:hAnsi="Arial" w:cs="Arial"/>
        </w:rPr>
        <w:t>ali</w:t>
      </w:r>
      <w:r w:rsidRPr="008D7855">
        <w:rPr>
          <w:rFonts w:ascii="Arial" w:hAnsi="Arial" w:cs="Arial"/>
        </w:rPr>
        <w:t xml:space="preserve"> yılı kapanış bilançosunun; </w:t>
      </w:r>
      <w:r w:rsidR="0049169B" w:rsidRPr="008D7855">
        <w:rPr>
          <w:rFonts w:ascii="Arial" w:hAnsi="Arial" w:cs="Arial"/>
        </w:rPr>
        <w:t>6</w:t>
      </w:r>
      <w:r w:rsidR="008A73C1">
        <w:rPr>
          <w:rFonts w:ascii="Arial" w:hAnsi="Arial" w:cs="Arial"/>
        </w:rPr>
        <w:t>3.193.393,28</w:t>
      </w:r>
      <w:r w:rsidRPr="008D7855">
        <w:rPr>
          <w:rFonts w:ascii="Arial" w:hAnsi="Arial" w:cs="Arial"/>
        </w:rPr>
        <w:t xml:space="preserve"> TL kısa vadeli yabancı kaynak, </w:t>
      </w:r>
      <w:r w:rsidR="008A73C1">
        <w:rPr>
          <w:rFonts w:ascii="Arial" w:hAnsi="Arial" w:cs="Arial"/>
        </w:rPr>
        <w:t>36.219.670,13</w:t>
      </w:r>
      <w:r w:rsidRPr="008D7855">
        <w:rPr>
          <w:rFonts w:ascii="Arial" w:hAnsi="Arial" w:cs="Arial"/>
        </w:rPr>
        <w:t xml:space="preserve"> TL uzun va</w:t>
      </w:r>
      <w:r w:rsidR="0049169B" w:rsidRPr="008D7855">
        <w:rPr>
          <w:rFonts w:ascii="Arial" w:hAnsi="Arial" w:cs="Arial"/>
        </w:rPr>
        <w:t xml:space="preserve">deli yabancı kaynak olmak üzere </w:t>
      </w:r>
      <w:r w:rsidR="0049169B" w:rsidRPr="008A73C1">
        <w:rPr>
          <w:rFonts w:ascii="Arial" w:hAnsi="Arial" w:cs="Arial"/>
        </w:rPr>
        <w:t>9</w:t>
      </w:r>
      <w:r w:rsidR="008A73C1">
        <w:rPr>
          <w:rFonts w:ascii="Arial" w:hAnsi="Arial" w:cs="Arial"/>
        </w:rPr>
        <w:t>9.413.063,41</w:t>
      </w:r>
      <w:r w:rsidR="00A65E6E" w:rsidRPr="008D7855">
        <w:rPr>
          <w:rFonts w:ascii="Arial" w:hAnsi="Arial" w:cs="Arial"/>
        </w:rPr>
        <w:t xml:space="preserve"> TL yükümlülüklerimiz ve </w:t>
      </w:r>
      <w:r w:rsidR="00C80C22" w:rsidRPr="008D7855">
        <w:rPr>
          <w:rFonts w:ascii="Arial" w:hAnsi="Arial" w:cs="Arial"/>
        </w:rPr>
        <w:t>205.</w:t>
      </w:r>
      <w:r w:rsidR="008A73C1">
        <w:rPr>
          <w:rFonts w:ascii="Arial" w:hAnsi="Arial" w:cs="Arial"/>
        </w:rPr>
        <w:t>769.398,76</w:t>
      </w:r>
      <w:r w:rsidR="00C80C22" w:rsidRPr="008D7855">
        <w:rPr>
          <w:rFonts w:ascii="Arial" w:hAnsi="Arial" w:cs="Arial"/>
        </w:rPr>
        <w:t xml:space="preserve"> </w:t>
      </w:r>
      <w:r w:rsidRPr="008D7855">
        <w:rPr>
          <w:rFonts w:ascii="Arial" w:hAnsi="Arial" w:cs="Arial"/>
        </w:rPr>
        <w:t>TL</w:t>
      </w:r>
      <w:r w:rsidR="00F35CEF" w:rsidRPr="008D7855">
        <w:rPr>
          <w:rFonts w:ascii="Arial" w:hAnsi="Arial" w:cs="Arial"/>
        </w:rPr>
        <w:t>’de</w:t>
      </w:r>
      <w:r w:rsidRPr="008D7855">
        <w:rPr>
          <w:rFonts w:ascii="Arial" w:hAnsi="Arial" w:cs="Arial"/>
        </w:rPr>
        <w:t xml:space="preserve"> özkaynaklarımız mevcuttur. </w:t>
      </w:r>
    </w:p>
    <w:p w:rsidR="00D04ED3" w:rsidRPr="008D7855" w:rsidRDefault="00D04ED3" w:rsidP="003A42D0">
      <w:pPr>
        <w:pStyle w:val="ListeParagraf"/>
        <w:ind w:left="567"/>
        <w:rPr>
          <w:rFonts w:ascii="Arial" w:hAnsi="Arial" w:cs="Arial"/>
          <w:color w:val="FF0000"/>
        </w:rPr>
      </w:pPr>
    </w:p>
    <w:p w:rsidR="00D04ED3" w:rsidRPr="008D7855" w:rsidRDefault="00D04ED3" w:rsidP="003A42D0">
      <w:pPr>
        <w:numPr>
          <w:ilvl w:val="0"/>
          <w:numId w:val="10"/>
        </w:numPr>
        <w:ind w:left="567" w:hanging="425"/>
        <w:jc w:val="both"/>
        <w:rPr>
          <w:rFonts w:ascii="Arial" w:hAnsi="Arial" w:cs="Arial"/>
        </w:rPr>
      </w:pPr>
      <w:r w:rsidRPr="008D7855">
        <w:rPr>
          <w:rFonts w:ascii="Arial" w:hAnsi="Arial" w:cs="Arial"/>
        </w:rPr>
        <w:t>Belediyemizin 201</w:t>
      </w:r>
      <w:r w:rsidR="008A73C1">
        <w:rPr>
          <w:rFonts w:ascii="Arial" w:hAnsi="Arial" w:cs="Arial"/>
        </w:rPr>
        <w:t>7</w:t>
      </w:r>
      <w:r w:rsidRPr="008D7855">
        <w:rPr>
          <w:rFonts w:ascii="Arial" w:hAnsi="Arial" w:cs="Arial"/>
        </w:rPr>
        <w:t xml:space="preserve"> mali yılına ait faaliyet sonuçları incelendiğinde, </w:t>
      </w:r>
      <w:r w:rsidR="008A73C1">
        <w:rPr>
          <w:rFonts w:ascii="Arial" w:hAnsi="Arial" w:cs="Arial"/>
        </w:rPr>
        <w:t>84.459.467,43</w:t>
      </w:r>
      <w:r w:rsidR="00C16E7D" w:rsidRPr="008D7855">
        <w:rPr>
          <w:rFonts w:ascii="Arial" w:hAnsi="Arial" w:cs="Arial"/>
        </w:rPr>
        <w:t xml:space="preserve"> </w:t>
      </w:r>
      <w:r w:rsidRPr="008D7855">
        <w:rPr>
          <w:rFonts w:ascii="Arial" w:hAnsi="Arial" w:cs="Arial"/>
        </w:rPr>
        <w:t xml:space="preserve">TL faaliyet geliri, </w:t>
      </w:r>
      <w:r w:rsidR="008A73C1">
        <w:rPr>
          <w:rFonts w:ascii="Arial" w:hAnsi="Arial" w:cs="Arial"/>
        </w:rPr>
        <w:t>87.459.467,43</w:t>
      </w:r>
      <w:r w:rsidRPr="008D7855">
        <w:rPr>
          <w:rFonts w:ascii="Arial" w:hAnsi="Arial" w:cs="Arial"/>
        </w:rPr>
        <w:t xml:space="preserve"> TL faaliyet gideri sonucunda,  </w:t>
      </w:r>
      <w:r w:rsidR="008A73C1">
        <w:rPr>
          <w:rFonts w:ascii="Arial" w:hAnsi="Arial" w:cs="Arial"/>
        </w:rPr>
        <w:t>3.106</w:t>
      </w:r>
      <w:r w:rsidR="00D33FBD">
        <w:rPr>
          <w:rFonts w:ascii="Arial" w:hAnsi="Arial" w:cs="Arial"/>
        </w:rPr>
        <w:t>.391,79</w:t>
      </w:r>
      <w:r w:rsidRPr="008D7855">
        <w:rPr>
          <w:rFonts w:ascii="Arial" w:hAnsi="Arial" w:cs="Arial"/>
        </w:rPr>
        <w:t xml:space="preserve"> TL dönem olum</w:t>
      </w:r>
      <w:r w:rsidR="00671CDA" w:rsidRPr="008D7855">
        <w:rPr>
          <w:rFonts w:ascii="Arial" w:hAnsi="Arial" w:cs="Arial"/>
        </w:rPr>
        <w:t>s</w:t>
      </w:r>
      <w:r w:rsidR="00C16E7D" w:rsidRPr="008D7855">
        <w:rPr>
          <w:rFonts w:ascii="Arial" w:hAnsi="Arial" w:cs="Arial"/>
        </w:rPr>
        <w:t>u</w:t>
      </w:r>
      <w:r w:rsidR="00671CDA" w:rsidRPr="008D7855">
        <w:rPr>
          <w:rFonts w:ascii="Arial" w:hAnsi="Arial" w:cs="Arial"/>
        </w:rPr>
        <w:t>z</w:t>
      </w:r>
      <w:r w:rsidRPr="008D7855">
        <w:rPr>
          <w:rFonts w:ascii="Arial" w:hAnsi="Arial" w:cs="Arial"/>
        </w:rPr>
        <w:t xml:space="preserve"> faaliyet gerçekleşmiştir.</w:t>
      </w:r>
    </w:p>
    <w:p w:rsidR="00D04ED3" w:rsidRPr="008D7855" w:rsidRDefault="00D04ED3" w:rsidP="003A42D0">
      <w:pPr>
        <w:pStyle w:val="ListeParagraf"/>
        <w:ind w:left="567"/>
        <w:rPr>
          <w:rFonts w:ascii="Arial" w:hAnsi="Arial" w:cs="Arial"/>
          <w:color w:val="FF0000"/>
        </w:rPr>
      </w:pPr>
    </w:p>
    <w:p w:rsidR="005774BE" w:rsidRPr="008D7855" w:rsidRDefault="00D04ED3" w:rsidP="003A42D0">
      <w:pPr>
        <w:numPr>
          <w:ilvl w:val="0"/>
          <w:numId w:val="10"/>
        </w:numPr>
        <w:ind w:left="567" w:hanging="425"/>
        <w:jc w:val="both"/>
        <w:rPr>
          <w:rFonts w:ascii="Arial" w:hAnsi="Arial" w:cs="Arial"/>
        </w:rPr>
      </w:pPr>
      <w:r w:rsidRPr="008D7855">
        <w:rPr>
          <w:rFonts w:ascii="Arial" w:hAnsi="Arial" w:cs="Arial"/>
        </w:rPr>
        <w:t>201</w:t>
      </w:r>
      <w:r w:rsidR="00D33FBD">
        <w:rPr>
          <w:rFonts w:ascii="Arial" w:hAnsi="Arial" w:cs="Arial"/>
        </w:rPr>
        <w:t>7</w:t>
      </w:r>
      <w:r w:rsidRPr="008D7855">
        <w:rPr>
          <w:rFonts w:ascii="Arial" w:hAnsi="Arial" w:cs="Arial"/>
        </w:rPr>
        <w:t xml:space="preserve"> mali yılı kapanış bilançosunda net değerimiz </w:t>
      </w:r>
      <w:r w:rsidR="00D33FBD">
        <w:rPr>
          <w:rFonts w:ascii="Arial" w:hAnsi="Arial" w:cs="Arial"/>
        </w:rPr>
        <w:t>197.420.791,06</w:t>
      </w:r>
      <w:r w:rsidRPr="008D7855">
        <w:rPr>
          <w:rFonts w:ascii="Arial" w:hAnsi="Arial" w:cs="Arial"/>
        </w:rPr>
        <w:t xml:space="preserve"> TL olarak oluşmuştur.</w:t>
      </w:r>
    </w:p>
    <w:p w:rsidR="005774BE" w:rsidRPr="008D7855" w:rsidRDefault="005774BE" w:rsidP="003A42D0">
      <w:pPr>
        <w:jc w:val="both"/>
        <w:rPr>
          <w:rFonts w:ascii="Arial" w:hAnsi="Arial" w:cs="Arial"/>
          <w:color w:val="FF0000"/>
        </w:rPr>
      </w:pPr>
      <w:r w:rsidRPr="008D7855">
        <w:rPr>
          <w:rFonts w:ascii="Arial" w:hAnsi="Arial" w:cs="Arial"/>
          <w:color w:val="FF0000"/>
        </w:rPr>
        <w:tab/>
      </w:r>
    </w:p>
    <w:p w:rsidR="00F565F1" w:rsidRPr="008D7855" w:rsidRDefault="00F565F1" w:rsidP="003A42D0">
      <w:pPr>
        <w:numPr>
          <w:ilvl w:val="0"/>
          <w:numId w:val="10"/>
        </w:numPr>
        <w:ind w:left="567" w:hanging="425"/>
        <w:jc w:val="both"/>
        <w:rPr>
          <w:rFonts w:ascii="Arial" w:hAnsi="Arial" w:cs="Arial"/>
        </w:rPr>
      </w:pPr>
      <w:r w:rsidRPr="008D7855">
        <w:rPr>
          <w:rFonts w:ascii="Arial" w:hAnsi="Arial" w:cs="Arial"/>
        </w:rPr>
        <w:t>201</w:t>
      </w:r>
      <w:r w:rsidR="00D33FBD">
        <w:rPr>
          <w:rFonts w:ascii="Arial" w:hAnsi="Arial" w:cs="Arial"/>
        </w:rPr>
        <w:t>7</w:t>
      </w:r>
      <w:r w:rsidRPr="008D7855">
        <w:rPr>
          <w:rFonts w:ascii="Arial" w:hAnsi="Arial" w:cs="Arial"/>
        </w:rPr>
        <w:t xml:space="preserve"> yılı sonu itibariyle 253 Tesis ve Makine Teçhizat, 254 Taşıtlar ve 255 Demirbaş kayıtlarında 14.000,00 TL’ye kadar olan alımlarda %100, üzerindeki alımlarda oran yöntemi ile amortisman ayrılmıştır.</w:t>
      </w:r>
    </w:p>
    <w:p w:rsidR="005774BE" w:rsidRPr="0029187E" w:rsidRDefault="005774BE" w:rsidP="003A42D0">
      <w:pPr>
        <w:ind w:firstLine="708"/>
        <w:jc w:val="both"/>
        <w:rPr>
          <w:rFonts w:ascii="Arial" w:hAnsi="Arial" w:cs="Arial"/>
        </w:rPr>
      </w:pPr>
      <w:r w:rsidRPr="0029187E">
        <w:rPr>
          <w:rFonts w:ascii="Arial" w:hAnsi="Arial" w:cs="Arial"/>
        </w:rPr>
        <w:tab/>
      </w:r>
    </w:p>
    <w:p w:rsidR="00976668" w:rsidRPr="007B1948" w:rsidRDefault="00976668" w:rsidP="003A42D0">
      <w:pPr>
        <w:pStyle w:val="Balk3"/>
        <w:rPr>
          <w:color w:val="000080"/>
          <w:sz w:val="28"/>
          <w:szCs w:val="28"/>
        </w:rPr>
      </w:pPr>
      <w:bookmarkStart w:id="83" w:name="_Toc256602062"/>
      <w:bookmarkStart w:id="84" w:name="_Toc256603129"/>
      <w:bookmarkStart w:id="85" w:name="_Toc446597459"/>
      <w:bookmarkStart w:id="86" w:name="_Toc446597867"/>
      <w:r w:rsidRPr="007B1948">
        <w:rPr>
          <w:color w:val="000080"/>
          <w:sz w:val="28"/>
          <w:szCs w:val="28"/>
        </w:rPr>
        <w:lastRenderedPageBreak/>
        <w:t>3-Mali Denetim Sonuçları</w:t>
      </w:r>
      <w:bookmarkEnd w:id="83"/>
      <w:bookmarkEnd w:id="84"/>
      <w:bookmarkEnd w:id="85"/>
      <w:bookmarkEnd w:id="86"/>
    </w:p>
    <w:p w:rsidR="005774BE" w:rsidRPr="007B1948" w:rsidRDefault="005774BE" w:rsidP="003A42D0">
      <w:pPr>
        <w:pStyle w:val="Balk1"/>
        <w:rPr>
          <w:rFonts w:ascii="Arial" w:hAnsi="Arial"/>
        </w:rPr>
      </w:pPr>
      <w:r w:rsidRPr="007B1948">
        <w:tab/>
      </w:r>
    </w:p>
    <w:p w:rsidR="005774BE" w:rsidRDefault="005774BE" w:rsidP="003A42D0">
      <w:pPr>
        <w:jc w:val="both"/>
        <w:rPr>
          <w:rFonts w:ascii="Arial" w:hAnsi="Arial" w:cs="Arial"/>
        </w:rPr>
      </w:pPr>
      <w:r w:rsidRPr="007B1948">
        <w:rPr>
          <w:rFonts w:ascii="Arial" w:hAnsi="Arial" w:cs="Arial"/>
        </w:rPr>
        <w:t>Belediyemizde iç denetim,</w:t>
      </w:r>
      <w:r w:rsidRPr="007B1948">
        <w:rPr>
          <w:rFonts w:ascii="Arial" w:hAnsi="Arial" w:cs="Arial"/>
          <w:b/>
        </w:rPr>
        <w:t xml:space="preserve"> </w:t>
      </w:r>
      <w:r w:rsidRPr="007B1948">
        <w:rPr>
          <w:rFonts w:ascii="Arial" w:hAnsi="Arial" w:cs="Arial"/>
        </w:rPr>
        <w:t xml:space="preserve">5393 sayılı Belediye Kanunu’nun 25. maddesi gereğince, Belediyemiz Meclisi’nin </w:t>
      </w:r>
      <w:r w:rsidR="00D46918" w:rsidRPr="007B1948">
        <w:rPr>
          <w:rFonts w:ascii="Arial" w:hAnsi="Arial" w:cs="Arial"/>
        </w:rPr>
        <w:t>06.01.2017</w:t>
      </w:r>
      <w:r w:rsidRPr="007B1948">
        <w:rPr>
          <w:rFonts w:ascii="Arial" w:hAnsi="Arial" w:cs="Arial"/>
        </w:rPr>
        <w:t xml:space="preserve"> tarih ve </w:t>
      </w:r>
      <w:r w:rsidR="00874CAB" w:rsidRPr="007B1948">
        <w:rPr>
          <w:rFonts w:ascii="Arial" w:hAnsi="Arial" w:cs="Arial"/>
        </w:rPr>
        <w:t>5</w:t>
      </w:r>
      <w:r w:rsidRPr="007B1948">
        <w:rPr>
          <w:rFonts w:ascii="Arial" w:hAnsi="Arial" w:cs="Arial"/>
        </w:rPr>
        <w:t xml:space="preserve"> sayılı kararı ile oluşturulan Denetim Komisyonu tarafından yapılmıştır. Denetim Komisyonu, 45 günlük çalışma süresi içinde gider bütçesiyle ödenek tahsis edilen harcama birimlerinin, 201</w:t>
      </w:r>
      <w:r w:rsidR="0064777A" w:rsidRPr="007B1948">
        <w:rPr>
          <w:rFonts w:ascii="Arial" w:hAnsi="Arial" w:cs="Arial"/>
        </w:rPr>
        <w:t>7</w:t>
      </w:r>
      <w:r w:rsidRPr="007B1948">
        <w:rPr>
          <w:rFonts w:ascii="Arial" w:hAnsi="Arial" w:cs="Arial"/>
        </w:rPr>
        <w:t xml:space="preserve"> yılı gelir ve giderler ile bunlara ilişkin hesap iş ve işlemleri tek tek denetleyerek konusu suç teşkil eden hususlara rastlamamıştır. Denetim Komisyonu çalışmalarını tamamlayarak,</w:t>
      </w:r>
      <w:r w:rsidR="00874CAB" w:rsidRPr="007B1948">
        <w:rPr>
          <w:rFonts w:ascii="Arial" w:hAnsi="Arial" w:cs="Arial"/>
        </w:rPr>
        <w:t xml:space="preserve"> </w:t>
      </w:r>
      <w:r w:rsidRPr="007B1948">
        <w:rPr>
          <w:rFonts w:ascii="Arial" w:hAnsi="Arial" w:cs="Arial"/>
        </w:rPr>
        <w:t>raporunu Meclis Başkanlığı’na sunmuştur.</w:t>
      </w:r>
    </w:p>
    <w:p w:rsidR="00D36673" w:rsidRDefault="00D36673" w:rsidP="003A42D0">
      <w:pPr>
        <w:jc w:val="both"/>
        <w:rPr>
          <w:rFonts w:ascii="Arial" w:hAnsi="Arial" w:cs="Arial"/>
        </w:rPr>
      </w:pPr>
    </w:p>
    <w:p w:rsidR="00D36673" w:rsidRDefault="00D36673" w:rsidP="003A42D0">
      <w:pPr>
        <w:jc w:val="both"/>
        <w:rPr>
          <w:rFonts w:ascii="Arial" w:hAnsi="Arial" w:cs="Arial"/>
        </w:rPr>
      </w:pPr>
    </w:p>
    <w:p w:rsidR="00D36673" w:rsidRDefault="00D36673" w:rsidP="003A42D0">
      <w:pPr>
        <w:jc w:val="both"/>
        <w:rPr>
          <w:rFonts w:ascii="Arial" w:hAnsi="Arial" w:cs="Arial"/>
        </w:rPr>
      </w:pPr>
    </w:p>
    <w:p w:rsidR="00D36673" w:rsidRDefault="00D36673" w:rsidP="003A42D0">
      <w:pPr>
        <w:jc w:val="both"/>
        <w:rPr>
          <w:rFonts w:ascii="Arial" w:hAnsi="Arial" w:cs="Arial"/>
        </w:rPr>
      </w:pPr>
    </w:p>
    <w:p w:rsidR="00D36673" w:rsidRDefault="00D36673" w:rsidP="003A42D0">
      <w:pPr>
        <w:jc w:val="both"/>
        <w:rPr>
          <w:rFonts w:ascii="Arial" w:hAnsi="Arial" w:cs="Arial"/>
        </w:rPr>
      </w:pPr>
    </w:p>
    <w:p w:rsidR="00D36673" w:rsidRDefault="00D36673" w:rsidP="003A42D0">
      <w:pPr>
        <w:jc w:val="both"/>
        <w:rPr>
          <w:rFonts w:ascii="Arial" w:hAnsi="Arial" w:cs="Arial"/>
        </w:rPr>
      </w:pPr>
    </w:p>
    <w:p w:rsidR="00D36673" w:rsidRDefault="00D36673" w:rsidP="003A42D0">
      <w:pPr>
        <w:jc w:val="both"/>
        <w:rPr>
          <w:rFonts w:ascii="Arial" w:hAnsi="Arial" w:cs="Arial"/>
        </w:rPr>
      </w:pPr>
    </w:p>
    <w:p w:rsidR="00D36673" w:rsidRDefault="00D36673" w:rsidP="003A42D0">
      <w:pPr>
        <w:jc w:val="both"/>
        <w:rPr>
          <w:rFonts w:ascii="Arial" w:hAnsi="Arial" w:cs="Arial"/>
        </w:rPr>
      </w:pPr>
    </w:p>
    <w:p w:rsidR="00D36673" w:rsidRDefault="00D36673" w:rsidP="003A42D0">
      <w:pPr>
        <w:jc w:val="both"/>
        <w:rPr>
          <w:rFonts w:ascii="Arial" w:hAnsi="Arial" w:cs="Arial"/>
        </w:rPr>
      </w:pPr>
    </w:p>
    <w:p w:rsidR="00D36673" w:rsidRDefault="00D36673" w:rsidP="003A42D0">
      <w:pPr>
        <w:jc w:val="both"/>
        <w:rPr>
          <w:rFonts w:ascii="Arial" w:hAnsi="Arial" w:cs="Arial"/>
        </w:rPr>
      </w:pPr>
    </w:p>
    <w:p w:rsidR="00D36673" w:rsidRDefault="00D36673"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340508" w:rsidRDefault="00340508" w:rsidP="003A42D0">
      <w:pPr>
        <w:jc w:val="both"/>
        <w:rPr>
          <w:rFonts w:ascii="Arial" w:hAnsi="Arial" w:cs="Arial"/>
        </w:rPr>
      </w:pPr>
    </w:p>
    <w:p w:rsidR="00D36673" w:rsidRDefault="00D36673" w:rsidP="003A42D0">
      <w:pPr>
        <w:jc w:val="both"/>
        <w:rPr>
          <w:rFonts w:ascii="Arial" w:hAnsi="Arial" w:cs="Arial"/>
        </w:rPr>
      </w:pPr>
    </w:p>
    <w:p w:rsidR="00D36673" w:rsidRDefault="00D36673" w:rsidP="003A42D0">
      <w:pPr>
        <w:jc w:val="both"/>
        <w:rPr>
          <w:rFonts w:ascii="Arial" w:hAnsi="Arial" w:cs="Arial"/>
        </w:rPr>
      </w:pPr>
    </w:p>
    <w:p w:rsidR="00D36673" w:rsidRPr="005B403C" w:rsidRDefault="00D36673" w:rsidP="003A42D0">
      <w:pPr>
        <w:jc w:val="both"/>
        <w:rPr>
          <w:rFonts w:ascii="Arial" w:hAnsi="Arial" w:cs="Arial"/>
        </w:rPr>
      </w:pPr>
    </w:p>
    <w:p w:rsidR="005774BE" w:rsidRPr="00A92078" w:rsidRDefault="005774BE" w:rsidP="003A42D0">
      <w:pPr>
        <w:jc w:val="both"/>
      </w:pPr>
    </w:p>
    <w:p w:rsidR="00976668" w:rsidRPr="0004506E" w:rsidRDefault="00976668" w:rsidP="003A42D0">
      <w:pPr>
        <w:tabs>
          <w:tab w:val="left" w:pos="5620"/>
        </w:tabs>
        <w:rPr>
          <w:rFonts w:ascii="Arial" w:hAnsi="Arial" w:cs="Arial"/>
          <w:b/>
          <w:color w:val="000080"/>
          <w:sz w:val="32"/>
          <w:szCs w:val="32"/>
        </w:rPr>
      </w:pPr>
      <w:r w:rsidRPr="0004506E">
        <w:rPr>
          <w:rFonts w:ascii="Arial" w:hAnsi="Arial" w:cs="Arial"/>
          <w:b/>
          <w:color w:val="000080"/>
          <w:sz w:val="32"/>
          <w:szCs w:val="32"/>
        </w:rPr>
        <w:lastRenderedPageBreak/>
        <w:t>B- Performans Bilgileri</w:t>
      </w:r>
    </w:p>
    <w:p w:rsidR="005774BE" w:rsidRPr="00976668" w:rsidRDefault="00976668" w:rsidP="003A42D0">
      <w:pPr>
        <w:pStyle w:val="Balk3"/>
      </w:pPr>
      <w:bookmarkStart w:id="87" w:name="_Toc446597460"/>
      <w:bookmarkStart w:id="88" w:name="_Toc446597868"/>
      <w:r w:rsidRPr="00976668">
        <w:rPr>
          <w:color w:val="000080"/>
          <w:sz w:val="28"/>
          <w:szCs w:val="28"/>
        </w:rPr>
        <w:t>1- Faaliyet ve Proje Bilgileri</w:t>
      </w:r>
      <w:bookmarkEnd w:id="87"/>
      <w:bookmarkEnd w:id="88"/>
    </w:p>
    <w:tbl>
      <w:tblPr>
        <w:tblStyle w:val="TabloKlavuzu"/>
        <w:tblW w:w="0" w:type="auto"/>
        <w:tblLook w:val="04A0"/>
      </w:tblPr>
      <w:tblGrid>
        <w:gridCol w:w="1819"/>
        <w:gridCol w:w="4253"/>
        <w:gridCol w:w="2452"/>
      </w:tblGrid>
      <w:tr w:rsidR="00962280" w:rsidTr="00311BDE">
        <w:tc>
          <w:tcPr>
            <w:tcW w:w="1819" w:type="dxa"/>
            <w:shd w:val="clear" w:color="auto" w:fill="7030A0"/>
            <w:vAlign w:val="center"/>
          </w:tcPr>
          <w:p w:rsidR="00962280" w:rsidRPr="00311BDE" w:rsidRDefault="00311BDE" w:rsidP="003A42D0">
            <w:pPr>
              <w:jc w:val="center"/>
              <w:rPr>
                <w:rFonts w:ascii="Calibri" w:hAnsi="Calibri" w:cs="Calibri"/>
                <w:b/>
                <w:color w:val="FFFFFF" w:themeColor="background1"/>
                <w:sz w:val="27"/>
                <w:szCs w:val="27"/>
              </w:rPr>
            </w:pPr>
            <w:r w:rsidRPr="00311BDE">
              <w:rPr>
                <w:rFonts w:ascii="Calibri" w:hAnsi="Calibri" w:cs="Calibri"/>
                <w:b/>
                <w:color w:val="FFFFFF" w:themeColor="background1"/>
                <w:sz w:val="27"/>
                <w:szCs w:val="27"/>
              </w:rPr>
              <w:t>PERFORMANS HEDEFİ</w:t>
            </w:r>
          </w:p>
        </w:tc>
        <w:tc>
          <w:tcPr>
            <w:tcW w:w="4253" w:type="dxa"/>
            <w:shd w:val="clear" w:color="auto" w:fill="7030A0"/>
            <w:vAlign w:val="center"/>
          </w:tcPr>
          <w:p w:rsidR="00962280" w:rsidRPr="00311BDE" w:rsidRDefault="00311BDE" w:rsidP="003A42D0">
            <w:pPr>
              <w:jc w:val="center"/>
              <w:rPr>
                <w:rFonts w:ascii="Calibri" w:hAnsi="Calibri" w:cs="Calibri"/>
                <w:b/>
                <w:color w:val="FFFFFF" w:themeColor="background1"/>
                <w:sz w:val="27"/>
                <w:szCs w:val="27"/>
              </w:rPr>
            </w:pPr>
            <w:r w:rsidRPr="00311BDE">
              <w:rPr>
                <w:rFonts w:ascii="Calibri" w:hAnsi="Calibri" w:cs="Calibri"/>
                <w:b/>
                <w:color w:val="FFFFFF" w:themeColor="background1"/>
                <w:sz w:val="27"/>
                <w:szCs w:val="27"/>
              </w:rPr>
              <w:t>FAALİYETLER</w:t>
            </w:r>
          </w:p>
        </w:tc>
        <w:tc>
          <w:tcPr>
            <w:tcW w:w="2452" w:type="dxa"/>
            <w:shd w:val="clear" w:color="auto" w:fill="7030A0"/>
            <w:vAlign w:val="center"/>
          </w:tcPr>
          <w:p w:rsidR="00962280" w:rsidRPr="00311BDE" w:rsidRDefault="00311BDE" w:rsidP="003A42D0">
            <w:pPr>
              <w:jc w:val="center"/>
              <w:rPr>
                <w:rFonts w:ascii="Calibri" w:hAnsi="Calibri" w:cs="Calibri"/>
                <w:b/>
                <w:color w:val="FFFFFF" w:themeColor="background1"/>
                <w:sz w:val="27"/>
                <w:szCs w:val="27"/>
              </w:rPr>
            </w:pPr>
            <w:r w:rsidRPr="00311BDE">
              <w:rPr>
                <w:rFonts w:ascii="Calibri" w:hAnsi="Calibri" w:cs="Calibri"/>
                <w:b/>
                <w:color w:val="FFFFFF" w:themeColor="background1"/>
                <w:sz w:val="27"/>
                <w:szCs w:val="27"/>
              </w:rPr>
              <w:t>SORUMLU BİRİMLER</w:t>
            </w:r>
          </w:p>
        </w:tc>
      </w:tr>
      <w:tr w:rsidR="00962280" w:rsidTr="00311BDE">
        <w:tc>
          <w:tcPr>
            <w:tcW w:w="1819" w:type="dxa"/>
            <w:vAlign w:val="center"/>
          </w:tcPr>
          <w:p w:rsidR="00962280" w:rsidRPr="004F28B5" w:rsidRDefault="00962280" w:rsidP="00884845">
            <w:pPr>
              <w:spacing w:line="276" w:lineRule="auto"/>
              <w:jc w:val="center"/>
              <w:rPr>
                <w:rFonts w:ascii="Calibri" w:hAnsi="Calibri" w:cs="Calibri"/>
              </w:rPr>
            </w:pPr>
            <w:r w:rsidRPr="004F28B5">
              <w:rPr>
                <w:rFonts w:ascii="Calibri" w:hAnsi="Calibri" w:cs="Calibri"/>
              </w:rPr>
              <w:t>6</w:t>
            </w:r>
            <w:r>
              <w:rPr>
                <w:rFonts w:ascii="Calibri" w:hAnsi="Calibri" w:cs="Calibri"/>
              </w:rPr>
              <w:t>6.0</w:t>
            </w:r>
            <w:r w:rsidRPr="004F28B5">
              <w:rPr>
                <w:rFonts w:ascii="Calibri" w:hAnsi="Calibri" w:cs="Calibri"/>
              </w:rPr>
              <w:t>00</w:t>
            </w:r>
            <w:r>
              <w:rPr>
                <w:rFonts w:ascii="Calibri" w:hAnsi="Calibri" w:cs="Calibri"/>
              </w:rPr>
              <w:t xml:space="preserve"> Ton</w:t>
            </w:r>
          </w:p>
        </w:tc>
        <w:tc>
          <w:tcPr>
            <w:tcW w:w="4253" w:type="dxa"/>
            <w:vAlign w:val="center"/>
          </w:tcPr>
          <w:p w:rsidR="00962280" w:rsidRPr="004F28B5" w:rsidRDefault="00962280" w:rsidP="00884845">
            <w:pPr>
              <w:spacing w:line="276" w:lineRule="auto"/>
              <w:rPr>
                <w:rFonts w:ascii="Calibri" w:hAnsi="Calibri" w:cs="Calibri"/>
              </w:rPr>
            </w:pPr>
            <w:r w:rsidRPr="004F28B5">
              <w:rPr>
                <w:rFonts w:ascii="Calibri" w:hAnsi="Calibri" w:cs="Calibri"/>
              </w:rPr>
              <w:t>Evsel katı atıkların toplanması ve naklinin sağlanması</w:t>
            </w:r>
          </w:p>
        </w:tc>
        <w:tc>
          <w:tcPr>
            <w:tcW w:w="2452" w:type="dxa"/>
            <w:vAlign w:val="center"/>
          </w:tcPr>
          <w:p w:rsidR="00962280" w:rsidRPr="004F28B5" w:rsidRDefault="00962280" w:rsidP="00884845">
            <w:pPr>
              <w:spacing w:line="276" w:lineRule="auto"/>
              <w:jc w:val="center"/>
              <w:rPr>
                <w:rFonts w:ascii="Calibri" w:hAnsi="Calibri" w:cs="Calibri"/>
              </w:rPr>
            </w:pPr>
            <w:r>
              <w:rPr>
                <w:rFonts w:ascii="Calibri" w:hAnsi="Calibri" w:cs="Calibri"/>
              </w:rPr>
              <w:t>TEMİZLİK İŞLERİ MÜDÜRLÜĞÜ</w:t>
            </w:r>
          </w:p>
        </w:tc>
      </w:tr>
      <w:tr w:rsidR="00962280" w:rsidTr="00311BDE">
        <w:tc>
          <w:tcPr>
            <w:tcW w:w="1819" w:type="dxa"/>
            <w:vAlign w:val="center"/>
          </w:tcPr>
          <w:p w:rsidR="00962280" w:rsidRPr="004F28B5" w:rsidRDefault="0064777A" w:rsidP="00884845">
            <w:pPr>
              <w:spacing w:line="276" w:lineRule="auto"/>
              <w:jc w:val="center"/>
              <w:rPr>
                <w:rFonts w:ascii="Calibri" w:hAnsi="Calibri" w:cs="Calibri"/>
              </w:rPr>
            </w:pPr>
            <w:r>
              <w:rPr>
                <w:rFonts w:ascii="Calibri" w:hAnsi="Calibri" w:cs="Calibri"/>
              </w:rPr>
              <w:t>2.4</w:t>
            </w:r>
            <w:r w:rsidR="00962280">
              <w:rPr>
                <w:rFonts w:ascii="Calibri" w:hAnsi="Calibri" w:cs="Calibri"/>
              </w:rPr>
              <w:t>0</w:t>
            </w:r>
            <w:r w:rsidR="00962280" w:rsidRPr="004F28B5">
              <w:rPr>
                <w:rFonts w:ascii="Calibri" w:hAnsi="Calibri" w:cs="Calibri"/>
              </w:rPr>
              <w:t>0.000</w:t>
            </w:r>
            <w:r w:rsidR="00962280">
              <w:rPr>
                <w:rFonts w:ascii="Calibri" w:hAnsi="Calibri" w:cs="Calibri"/>
              </w:rPr>
              <w:t xml:space="preserve"> Kg</w:t>
            </w:r>
          </w:p>
        </w:tc>
        <w:tc>
          <w:tcPr>
            <w:tcW w:w="4253" w:type="dxa"/>
            <w:vAlign w:val="center"/>
          </w:tcPr>
          <w:p w:rsidR="00962280" w:rsidRPr="004F28B5" w:rsidRDefault="005D5BC5" w:rsidP="00884845">
            <w:pPr>
              <w:spacing w:line="276" w:lineRule="auto"/>
              <w:rPr>
                <w:rFonts w:ascii="Calibri" w:hAnsi="Calibri" w:cs="Calibri"/>
              </w:rPr>
            </w:pPr>
            <w:r>
              <w:rPr>
                <w:rFonts w:ascii="Calibri" w:hAnsi="Calibri" w:cs="Calibri"/>
              </w:rPr>
              <w:t>Amba</w:t>
            </w:r>
            <w:r w:rsidR="00962280" w:rsidRPr="004F28B5">
              <w:rPr>
                <w:rFonts w:ascii="Calibri" w:hAnsi="Calibri" w:cs="Calibri"/>
              </w:rPr>
              <w:t>laj atıklarının toplanması</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631069" w:rsidP="00884845">
            <w:pPr>
              <w:spacing w:line="276" w:lineRule="auto"/>
              <w:jc w:val="center"/>
              <w:rPr>
                <w:rFonts w:ascii="Calibri" w:hAnsi="Calibri" w:cs="Calibri"/>
              </w:rPr>
            </w:pPr>
            <w:r>
              <w:rPr>
                <w:rFonts w:ascii="Times" w:hAnsi="Times" w:cs="Times"/>
              </w:rPr>
              <w:t>% 100</w:t>
            </w:r>
          </w:p>
        </w:tc>
        <w:tc>
          <w:tcPr>
            <w:tcW w:w="4253" w:type="dxa"/>
            <w:vAlign w:val="center"/>
          </w:tcPr>
          <w:p w:rsidR="00962280" w:rsidRPr="004F28B5" w:rsidRDefault="00962280" w:rsidP="00884845">
            <w:pPr>
              <w:spacing w:line="276" w:lineRule="auto"/>
              <w:rPr>
                <w:rFonts w:ascii="Calibri" w:hAnsi="Calibri" w:cs="Calibri"/>
              </w:rPr>
            </w:pPr>
            <w:r w:rsidRPr="004F28B5">
              <w:rPr>
                <w:rFonts w:ascii="Calibri" w:hAnsi="Calibri" w:cs="Calibri"/>
              </w:rPr>
              <w:t>Pazaryerlerinin temizlenmesi</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64777A" w:rsidP="00884845">
            <w:pPr>
              <w:spacing w:line="276" w:lineRule="auto"/>
              <w:jc w:val="center"/>
              <w:rPr>
                <w:rFonts w:ascii="Calibri" w:hAnsi="Calibri" w:cs="Calibri"/>
              </w:rPr>
            </w:pPr>
            <w:r>
              <w:rPr>
                <w:rFonts w:ascii="Calibri" w:hAnsi="Calibri" w:cs="Calibri"/>
              </w:rPr>
              <w:t>86.0</w:t>
            </w:r>
            <w:r w:rsidR="00962280" w:rsidRPr="004F28B5">
              <w:rPr>
                <w:rFonts w:ascii="Calibri" w:hAnsi="Calibri" w:cs="Calibri"/>
              </w:rPr>
              <w:t>00</w:t>
            </w:r>
            <w:r w:rsidR="00962280">
              <w:rPr>
                <w:rFonts w:ascii="Calibri" w:hAnsi="Calibri" w:cs="Calibri"/>
              </w:rPr>
              <w:t xml:space="preserve"> Kg</w:t>
            </w:r>
          </w:p>
        </w:tc>
        <w:tc>
          <w:tcPr>
            <w:tcW w:w="4253" w:type="dxa"/>
            <w:vAlign w:val="center"/>
          </w:tcPr>
          <w:p w:rsidR="00962280" w:rsidRPr="004F28B5" w:rsidRDefault="00962280" w:rsidP="00884845">
            <w:pPr>
              <w:spacing w:line="276" w:lineRule="auto"/>
              <w:rPr>
                <w:rFonts w:ascii="Calibri" w:hAnsi="Calibri" w:cs="Calibri"/>
              </w:rPr>
            </w:pPr>
            <w:r w:rsidRPr="004F28B5">
              <w:rPr>
                <w:rFonts w:ascii="Calibri" w:hAnsi="Calibri" w:cs="Calibri"/>
              </w:rPr>
              <w:t>Tıbbi atıklarının etkin şekilde toplanması</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631069" w:rsidP="00631069">
            <w:pPr>
              <w:spacing w:line="276" w:lineRule="auto"/>
              <w:jc w:val="center"/>
              <w:rPr>
                <w:rFonts w:ascii="Calibri" w:hAnsi="Calibri" w:cs="Calibri"/>
              </w:rPr>
            </w:pPr>
            <w:r>
              <w:rPr>
                <w:rFonts w:ascii="Calibri" w:hAnsi="Calibri" w:cs="Calibri"/>
              </w:rPr>
              <w:t xml:space="preserve">% </w:t>
            </w:r>
            <w:r w:rsidR="00962280" w:rsidRPr="004F28B5">
              <w:rPr>
                <w:rFonts w:ascii="Calibri" w:hAnsi="Calibri" w:cs="Calibri"/>
              </w:rPr>
              <w:t>100</w:t>
            </w:r>
          </w:p>
        </w:tc>
        <w:tc>
          <w:tcPr>
            <w:tcW w:w="4253" w:type="dxa"/>
            <w:vAlign w:val="center"/>
          </w:tcPr>
          <w:p w:rsidR="00962280" w:rsidRPr="004F28B5" w:rsidRDefault="00962280" w:rsidP="00884845">
            <w:pPr>
              <w:spacing w:line="276" w:lineRule="auto"/>
              <w:rPr>
                <w:rFonts w:ascii="Calibri" w:hAnsi="Calibri" w:cs="Calibri"/>
              </w:rPr>
            </w:pPr>
            <w:r w:rsidRPr="004F28B5">
              <w:rPr>
                <w:rFonts w:ascii="Calibri" w:hAnsi="Calibri" w:cs="Calibri"/>
              </w:rPr>
              <w:t>Temizlik malzemesi,</w:t>
            </w:r>
            <w:r>
              <w:rPr>
                <w:rFonts w:ascii="Calibri" w:hAnsi="Calibri" w:cs="Calibri"/>
              </w:rPr>
              <w:t xml:space="preserve"> </w:t>
            </w:r>
            <w:r w:rsidRPr="004F28B5">
              <w:rPr>
                <w:rFonts w:ascii="Calibri" w:hAnsi="Calibri" w:cs="Calibri"/>
              </w:rPr>
              <w:t>çöp kovası, çöp varili alımı</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64777A" w:rsidP="00884845">
            <w:pPr>
              <w:spacing w:line="276" w:lineRule="auto"/>
              <w:jc w:val="center"/>
              <w:rPr>
                <w:rFonts w:ascii="Calibri" w:hAnsi="Calibri" w:cs="Calibri"/>
              </w:rPr>
            </w:pPr>
            <w:r>
              <w:rPr>
                <w:rFonts w:ascii="Calibri" w:hAnsi="Calibri" w:cs="Calibri"/>
              </w:rPr>
              <w:t>13</w:t>
            </w:r>
            <w:r w:rsidR="00962280" w:rsidRPr="004F28B5">
              <w:rPr>
                <w:rFonts w:ascii="Calibri" w:hAnsi="Calibri" w:cs="Calibri"/>
              </w:rPr>
              <w:t>.000</w:t>
            </w:r>
            <w:r w:rsidR="00962280">
              <w:rPr>
                <w:rFonts w:ascii="Calibri" w:hAnsi="Calibri" w:cs="Calibri"/>
              </w:rPr>
              <w:t xml:space="preserve"> Kg</w:t>
            </w:r>
          </w:p>
        </w:tc>
        <w:tc>
          <w:tcPr>
            <w:tcW w:w="4253" w:type="dxa"/>
            <w:vAlign w:val="center"/>
          </w:tcPr>
          <w:p w:rsidR="00962280" w:rsidRPr="004F28B5" w:rsidRDefault="00962280" w:rsidP="00884845">
            <w:pPr>
              <w:spacing w:line="276" w:lineRule="auto"/>
              <w:rPr>
                <w:rFonts w:ascii="Calibri" w:hAnsi="Calibri" w:cs="Calibri"/>
              </w:rPr>
            </w:pPr>
            <w:r w:rsidRPr="004F28B5">
              <w:rPr>
                <w:rFonts w:ascii="Calibri" w:hAnsi="Calibri" w:cs="Calibri"/>
              </w:rPr>
              <w:t>Bitkisel atık yağların toplanması ve denetimlerinin yapılması</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64777A" w:rsidP="00884845">
            <w:pPr>
              <w:spacing w:line="276" w:lineRule="auto"/>
              <w:jc w:val="center"/>
              <w:rPr>
                <w:rFonts w:ascii="Calibri" w:hAnsi="Calibri" w:cs="Calibri"/>
              </w:rPr>
            </w:pPr>
            <w:r>
              <w:rPr>
                <w:rFonts w:ascii="Calibri" w:hAnsi="Calibri" w:cs="Calibri"/>
              </w:rPr>
              <w:t>1.</w:t>
            </w:r>
            <w:r w:rsidR="00962280">
              <w:rPr>
                <w:rFonts w:ascii="Calibri" w:hAnsi="Calibri" w:cs="Calibri"/>
              </w:rPr>
              <w:t>25</w:t>
            </w:r>
            <w:r w:rsidR="00962280" w:rsidRPr="004F28B5">
              <w:rPr>
                <w:rFonts w:ascii="Calibri" w:hAnsi="Calibri" w:cs="Calibri"/>
              </w:rPr>
              <w:t>0</w:t>
            </w:r>
            <w:r w:rsidR="00962280">
              <w:rPr>
                <w:rFonts w:ascii="Calibri" w:hAnsi="Calibri" w:cs="Calibri"/>
              </w:rPr>
              <w:t xml:space="preserve"> Adet</w:t>
            </w:r>
          </w:p>
        </w:tc>
        <w:tc>
          <w:tcPr>
            <w:tcW w:w="4253" w:type="dxa"/>
            <w:vAlign w:val="center"/>
          </w:tcPr>
          <w:p w:rsidR="00962280" w:rsidRPr="004F28B5" w:rsidRDefault="00962280" w:rsidP="00884845">
            <w:pPr>
              <w:spacing w:line="276" w:lineRule="auto"/>
              <w:rPr>
                <w:rFonts w:ascii="Calibri" w:hAnsi="Calibri" w:cs="Calibri"/>
              </w:rPr>
            </w:pPr>
            <w:r w:rsidRPr="004F28B5">
              <w:rPr>
                <w:rFonts w:ascii="Calibri" w:hAnsi="Calibri" w:cstheme="minorHAnsi"/>
              </w:rPr>
              <w:t>Yeni konteynır yerleştirmesi</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631069" w:rsidP="00631069">
            <w:pPr>
              <w:spacing w:line="276" w:lineRule="auto"/>
              <w:jc w:val="center"/>
              <w:rPr>
                <w:rFonts w:ascii="Calibri" w:hAnsi="Calibri" w:cs="Calibri"/>
              </w:rPr>
            </w:pPr>
            <w:r>
              <w:rPr>
                <w:rFonts w:ascii="Calibri" w:hAnsi="Calibri" w:cs="Calibri"/>
              </w:rPr>
              <w:t xml:space="preserve">% </w:t>
            </w:r>
            <w:r w:rsidR="00962280" w:rsidRPr="004F28B5">
              <w:rPr>
                <w:rFonts w:ascii="Calibri" w:hAnsi="Calibri" w:cs="Calibri"/>
              </w:rPr>
              <w:t>20</w:t>
            </w:r>
          </w:p>
        </w:tc>
        <w:tc>
          <w:tcPr>
            <w:tcW w:w="4253" w:type="dxa"/>
            <w:vAlign w:val="center"/>
          </w:tcPr>
          <w:p w:rsidR="00962280" w:rsidRPr="004F28B5" w:rsidRDefault="00962280" w:rsidP="00884845">
            <w:pPr>
              <w:spacing w:line="276" w:lineRule="auto"/>
              <w:rPr>
                <w:rFonts w:ascii="Calibri" w:hAnsi="Calibri" w:cs="Calibri"/>
                <w:color w:val="000000"/>
              </w:rPr>
            </w:pPr>
            <w:r w:rsidRPr="004F28B5">
              <w:rPr>
                <w:rFonts w:ascii="Calibri" w:hAnsi="Calibri" w:cs="Calibri"/>
                <w:color w:val="000000"/>
              </w:rPr>
              <w:t>Madeni atık yağ toplama çalışmalarının başlatılması</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631069" w:rsidP="00631069">
            <w:pPr>
              <w:spacing w:line="276" w:lineRule="auto"/>
              <w:jc w:val="center"/>
              <w:rPr>
                <w:rFonts w:ascii="Calibri" w:hAnsi="Calibri" w:cs="Calibri"/>
              </w:rPr>
            </w:pPr>
            <w:r>
              <w:rPr>
                <w:rFonts w:ascii="Calibri" w:hAnsi="Calibri" w:cs="Calibri"/>
              </w:rPr>
              <w:t xml:space="preserve">% </w:t>
            </w:r>
            <w:r w:rsidR="00962280" w:rsidRPr="004F28B5">
              <w:rPr>
                <w:rFonts w:ascii="Calibri" w:hAnsi="Calibri" w:cs="Calibri"/>
              </w:rPr>
              <w:t>100</w:t>
            </w:r>
          </w:p>
        </w:tc>
        <w:tc>
          <w:tcPr>
            <w:tcW w:w="4253" w:type="dxa"/>
            <w:vAlign w:val="center"/>
          </w:tcPr>
          <w:p w:rsidR="00962280" w:rsidRPr="004F28B5" w:rsidRDefault="00962280" w:rsidP="00884845">
            <w:pPr>
              <w:spacing w:line="276" w:lineRule="auto"/>
              <w:rPr>
                <w:rFonts w:ascii="Calibri" w:hAnsi="Calibri" w:cs="Calibri"/>
              </w:rPr>
            </w:pPr>
            <w:r w:rsidRPr="004F28B5">
              <w:rPr>
                <w:rFonts w:ascii="Calibri" w:hAnsi="Calibri" w:cs="Calibri"/>
              </w:rPr>
              <w:t>Temizlik araçlarının bakımlarının yapılması</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884845">
            <w:pPr>
              <w:spacing w:line="276" w:lineRule="auto"/>
              <w:jc w:val="center"/>
              <w:rPr>
                <w:rFonts w:ascii="Calibri" w:hAnsi="Calibri" w:cs="Calibri"/>
              </w:rPr>
            </w:pPr>
            <w:r w:rsidRPr="004F28B5">
              <w:rPr>
                <w:rFonts w:ascii="Calibri" w:hAnsi="Calibri" w:cs="Calibri"/>
              </w:rPr>
              <w:t>120</w:t>
            </w:r>
            <w:r>
              <w:rPr>
                <w:rFonts w:ascii="Calibri" w:hAnsi="Calibri" w:cs="Calibri"/>
              </w:rPr>
              <w:t xml:space="preserve"> Kg</w:t>
            </w:r>
          </w:p>
        </w:tc>
        <w:tc>
          <w:tcPr>
            <w:tcW w:w="4253" w:type="dxa"/>
            <w:vAlign w:val="center"/>
          </w:tcPr>
          <w:p w:rsidR="00962280" w:rsidRPr="004F28B5" w:rsidRDefault="00962280" w:rsidP="00884845">
            <w:pPr>
              <w:spacing w:line="276" w:lineRule="auto"/>
              <w:rPr>
                <w:rFonts w:ascii="Calibri" w:hAnsi="Calibri" w:cs="Calibri"/>
              </w:rPr>
            </w:pPr>
            <w:r w:rsidRPr="004F28B5">
              <w:rPr>
                <w:rFonts w:ascii="Calibri" w:hAnsi="Calibri" w:cs="Calibri"/>
              </w:rPr>
              <w:t>Atık pilleri mevzuata uygun bir şekilde toplaması</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631069" w:rsidP="00631069">
            <w:pPr>
              <w:spacing w:line="276" w:lineRule="auto"/>
              <w:jc w:val="center"/>
              <w:rPr>
                <w:rFonts w:ascii="Calibri" w:hAnsi="Calibri" w:cs="Calibri"/>
              </w:rPr>
            </w:pPr>
            <w:r>
              <w:rPr>
                <w:rFonts w:ascii="Calibri" w:hAnsi="Calibri" w:cs="Calibri"/>
              </w:rPr>
              <w:t xml:space="preserve">% </w:t>
            </w:r>
            <w:r w:rsidR="00962280" w:rsidRPr="004F28B5">
              <w:rPr>
                <w:rFonts w:ascii="Calibri" w:hAnsi="Calibri" w:cs="Calibri"/>
              </w:rPr>
              <w:t>100</w:t>
            </w:r>
          </w:p>
        </w:tc>
        <w:tc>
          <w:tcPr>
            <w:tcW w:w="4253" w:type="dxa"/>
            <w:vAlign w:val="center"/>
          </w:tcPr>
          <w:p w:rsidR="00962280" w:rsidRPr="004F28B5" w:rsidRDefault="00962280" w:rsidP="00884845">
            <w:pPr>
              <w:spacing w:line="276" w:lineRule="auto"/>
              <w:rPr>
                <w:rFonts w:ascii="Calibri" w:hAnsi="Calibri" w:cs="Calibri"/>
                <w:color w:val="000000"/>
              </w:rPr>
            </w:pPr>
            <w:r w:rsidRPr="004F28B5">
              <w:rPr>
                <w:rFonts w:ascii="Calibri" w:hAnsi="Calibri" w:cs="Calibri"/>
                <w:color w:val="000000"/>
              </w:rPr>
              <w:t>Temizlik kontrollerinin yapılması ve etkin değerlendirilmesi</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631069" w:rsidP="00631069">
            <w:pPr>
              <w:spacing w:line="276" w:lineRule="auto"/>
              <w:jc w:val="center"/>
              <w:rPr>
                <w:rFonts w:ascii="Calibri" w:hAnsi="Calibri" w:cs="Calibri"/>
              </w:rPr>
            </w:pPr>
            <w:r>
              <w:rPr>
                <w:rFonts w:ascii="Calibri" w:hAnsi="Calibri" w:cs="Calibri"/>
              </w:rPr>
              <w:t xml:space="preserve">% </w:t>
            </w:r>
            <w:r w:rsidR="00962280" w:rsidRPr="004F28B5">
              <w:rPr>
                <w:rFonts w:ascii="Calibri" w:hAnsi="Calibri" w:cs="Calibri"/>
              </w:rPr>
              <w:t>20</w:t>
            </w:r>
          </w:p>
        </w:tc>
        <w:tc>
          <w:tcPr>
            <w:tcW w:w="4253" w:type="dxa"/>
            <w:vAlign w:val="center"/>
          </w:tcPr>
          <w:p w:rsidR="00962280" w:rsidRPr="004F28B5" w:rsidRDefault="00962280" w:rsidP="00884845">
            <w:pPr>
              <w:spacing w:line="276" w:lineRule="auto"/>
              <w:rPr>
                <w:rFonts w:ascii="Calibri" w:hAnsi="Calibri" w:cs="Calibri"/>
                <w:color w:val="000000"/>
              </w:rPr>
            </w:pPr>
            <w:r w:rsidRPr="004F28B5">
              <w:rPr>
                <w:rFonts w:ascii="Calibri" w:hAnsi="Calibri" w:cs="Calibri"/>
                <w:color w:val="000000"/>
              </w:rPr>
              <w:t>Ömrünü tamamlamış lastiklerin geri dönüşüm çalışmalarına başlanılması</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64777A" w:rsidP="00884845">
            <w:pPr>
              <w:spacing w:line="276" w:lineRule="auto"/>
              <w:jc w:val="center"/>
              <w:rPr>
                <w:rFonts w:ascii="Calibri" w:hAnsi="Calibri" w:cs="Calibri"/>
              </w:rPr>
            </w:pPr>
            <w:r>
              <w:rPr>
                <w:rFonts w:ascii="Calibri" w:hAnsi="Calibri" w:cs="Calibri"/>
              </w:rPr>
              <w:t>229</w:t>
            </w:r>
            <w:r w:rsidR="00962280">
              <w:rPr>
                <w:rFonts w:ascii="Calibri" w:hAnsi="Calibri" w:cs="Calibri"/>
              </w:rPr>
              <w:t xml:space="preserve"> Kişi</w:t>
            </w:r>
          </w:p>
        </w:tc>
        <w:tc>
          <w:tcPr>
            <w:tcW w:w="4253" w:type="dxa"/>
            <w:vAlign w:val="center"/>
          </w:tcPr>
          <w:p w:rsidR="00962280" w:rsidRPr="004F28B5" w:rsidRDefault="00962280" w:rsidP="00884845">
            <w:pPr>
              <w:spacing w:line="276" w:lineRule="auto"/>
              <w:rPr>
                <w:rFonts w:ascii="Calibri" w:hAnsi="Calibri" w:cs="Calibri"/>
                <w:color w:val="000000"/>
              </w:rPr>
            </w:pPr>
            <w:r w:rsidRPr="004F28B5">
              <w:rPr>
                <w:rFonts w:ascii="Calibri" w:hAnsi="Calibri" w:cs="Calibri"/>
                <w:color w:val="000000"/>
              </w:rPr>
              <w:t>Evsel katı atıkları toplayacak personel hizmeti satın alınma ihalesi yapılması</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631069" w:rsidP="00631069">
            <w:pPr>
              <w:spacing w:line="276" w:lineRule="auto"/>
              <w:jc w:val="center"/>
              <w:rPr>
                <w:rFonts w:ascii="Calibri" w:hAnsi="Calibri" w:cs="Calibri"/>
              </w:rPr>
            </w:pPr>
            <w:r>
              <w:rPr>
                <w:rFonts w:ascii="Calibri" w:hAnsi="Calibri" w:cs="Calibri"/>
              </w:rPr>
              <w:t xml:space="preserve">% </w:t>
            </w:r>
            <w:r w:rsidR="00962280" w:rsidRPr="004F28B5">
              <w:rPr>
                <w:rFonts w:ascii="Calibri" w:hAnsi="Calibri" w:cs="Calibri"/>
              </w:rPr>
              <w:t>100</w:t>
            </w:r>
          </w:p>
        </w:tc>
        <w:tc>
          <w:tcPr>
            <w:tcW w:w="4253" w:type="dxa"/>
            <w:vAlign w:val="center"/>
          </w:tcPr>
          <w:p w:rsidR="00962280" w:rsidRPr="004F28B5" w:rsidRDefault="00962280" w:rsidP="00884845">
            <w:pPr>
              <w:spacing w:line="276" w:lineRule="auto"/>
              <w:rPr>
                <w:rFonts w:ascii="Calibri" w:hAnsi="Calibri" w:cs="Calibri"/>
                <w:color w:val="000000"/>
              </w:rPr>
            </w:pPr>
            <w:r w:rsidRPr="004F28B5">
              <w:rPr>
                <w:rFonts w:ascii="Calibri" w:hAnsi="Calibri" w:cs="Calibri"/>
                <w:color w:val="000000"/>
              </w:rPr>
              <w:t>Mezarlıkların ve meydanların temizliğinin yapılması</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884845">
            <w:pPr>
              <w:spacing w:line="276" w:lineRule="auto"/>
              <w:jc w:val="center"/>
              <w:rPr>
                <w:rFonts w:ascii="Calibri" w:hAnsi="Calibri" w:cs="Calibri"/>
              </w:rPr>
            </w:pPr>
            <w:r>
              <w:rPr>
                <w:rFonts w:ascii="Calibri" w:hAnsi="Calibri" w:cs="Calibri"/>
              </w:rPr>
              <w:t>15</w:t>
            </w:r>
            <w:r w:rsidRPr="004F28B5">
              <w:rPr>
                <w:rFonts w:ascii="Calibri" w:hAnsi="Calibri" w:cs="Calibri"/>
              </w:rPr>
              <w:t xml:space="preserve"> gün</w:t>
            </w:r>
          </w:p>
        </w:tc>
        <w:tc>
          <w:tcPr>
            <w:tcW w:w="4253" w:type="dxa"/>
            <w:vAlign w:val="center"/>
          </w:tcPr>
          <w:p w:rsidR="00962280" w:rsidRPr="004F28B5" w:rsidRDefault="00962280" w:rsidP="00884845">
            <w:pPr>
              <w:spacing w:line="276" w:lineRule="auto"/>
              <w:rPr>
                <w:rFonts w:ascii="Calibri" w:hAnsi="Calibri" w:cs="Calibri"/>
                <w:color w:val="000000"/>
              </w:rPr>
            </w:pPr>
            <w:r w:rsidRPr="004F28B5">
              <w:rPr>
                <w:rFonts w:ascii="Calibri" w:hAnsi="Calibri" w:cs="Calibri"/>
                <w:color w:val="000000"/>
              </w:rPr>
              <w:t xml:space="preserve">Çevre kirliliği </w:t>
            </w:r>
            <w:r w:rsidRPr="004F28B5">
              <w:rPr>
                <w:rFonts w:ascii="Calibri" w:hAnsi="Calibri" w:cstheme="minorHAnsi"/>
              </w:rPr>
              <w:t>şikâyetleri</w:t>
            </w:r>
            <w:r w:rsidRPr="004F28B5">
              <w:rPr>
                <w:rFonts w:ascii="Calibri" w:hAnsi="Calibri" w:cs="Calibri"/>
                <w:color w:val="000000"/>
              </w:rPr>
              <w:t>nin yerinde ve etkin değerlendirilmesi</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631069" w:rsidP="00884845">
            <w:pPr>
              <w:spacing w:line="276" w:lineRule="auto"/>
              <w:jc w:val="center"/>
              <w:rPr>
                <w:rFonts w:ascii="Calibri" w:hAnsi="Calibri" w:cs="Calibri"/>
              </w:rPr>
            </w:pPr>
            <w:r>
              <w:rPr>
                <w:rFonts w:ascii="Calibri" w:hAnsi="Calibri" w:cs="Calibri"/>
              </w:rPr>
              <w:t xml:space="preserve">% </w:t>
            </w:r>
            <w:r w:rsidR="00962280">
              <w:rPr>
                <w:rFonts w:ascii="Calibri" w:hAnsi="Calibri" w:cs="Calibri"/>
              </w:rPr>
              <w:t>100</w:t>
            </w:r>
          </w:p>
        </w:tc>
        <w:tc>
          <w:tcPr>
            <w:tcW w:w="4253" w:type="dxa"/>
            <w:vAlign w:val="center"/>
          </w:tcPr>
          <w:p w:rsidR="00962280" w:rsidRPr="004F2FF4" w:rsidRDefault="00962280" w:rsidP="00884845">
            <w:pPr>
              <w:spacing w:line="276" w:lineRule="auto"/>
              <w:rPr>
                <w:rFonts w:ascii="Calibri" w:hAnsi="Calibri" w:cs="Calibri"/>
              </w:rPr>
            </w:pPr>
            <w:r w:rsidRPr="004F2FF4">
              <w:rPr>
                <w:rFonts w:ascii="Calibri" w:hAnsi="Calibri" w:cs="Calibri"/>
              </w:rPr>
              <w:t>Tüm şehirde hava kirliliği ile mücadele edilmesi</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r w:rsidR="00962280" w:rsidTr="00311BDE">
        <w:tc>
          <w:tcPr>
            <w:tcW w:w="1819" w:type="dxa"/>
            <w:vAlign w:val="center"/>
          </w:tcPr>
          <w:p w:rsidR="00962280" w:rsidRPr="004F28B5" w:rsidRDefault="00962280" w:rsidP="00884845">
            <w:pPr>
              <w:spacing w:line="276" w:lineRule="auto"/>
              <w:jc w:val="center"/>
              <w:rPr>
                <w:rFonts w:ascii="Calibri" w:hAnsi="Calibri" w:cs="Calibri"/>
              </w:rPr>
            </w:pPr>
            <w:r w:rsidRPr="004F28B5">
              <w:rPr>
                <w:rFonts w:ascii="Calibri" w:hAnsi="Calibri" w:cs="Calibri"/>
              </w:rPr>
              <w:t>4 gün</w:t>
            </w:r>
          </w:p>
        </w:tc>
        <w:tc>
          <w:tcPr>
            <w:tcW w:w="4253" w:type="dxa"/>
            <w:vAlign w:val="center"/>
          </w:tcPr>
          <w:p w:rsidR="00962280" w:rsidRPr="004F2FF4" w:rsidRDefault="00962280" w:rsidP="00884845">
            <w:pPr>
              <w:spacing w:line="276" w:lineRule="auto"/>
              <w:rPr>
                <w:rFonts w:ascii="Calibri" w:hAnsi="Calibri" w:cs="Calibri"/>
              </w:rPr>
            </w:pPr>
            <w:r w:rsidRPr="004F2FF4">
              <w:rPr>
                <w:rFonts w:ascii="Calibri" w:hAnsi="Calibri" w:cs="Calibri"/>
              </w:rPr>
              <w:t>Kömür denetimlerinin yapılması</w:t>
            </w:r>
          </w:p>
        </w:tc>
        <w:tc>
          <w:tcPr>
            <w:tcW w:w="2452" w:type="dxa"/>
            <w:vAlign w:val="center"/>
          </w:tcPr>
          <w:p w:rsidR="00962280" w:rsidRDefault="00962280" w:rsidP="00884845">
            <w:pPr>
              <w:spacing w:line="276" w:lineRule="auto"/>
              <w:jc w:val="center"/>
            </w:pPr>
            <w:r w:rsidRPr="0032443A">
              <w:rPr>
                <w:rFonts w:ascii="Calibri" w:hAnsi="Calibri" w:cs="Calibri"/>
              </w:rPr>
              <w:t>TEMİZLİK İŞLERİ MÜDÜRLÜĞÜ</w:t>
            </w:r>
          </w:p>
        </w:tc>
      </w:tr>
    </w:tbl>
    <w:p w:rsidR="00884845" w:rsidRDefault="00884845"/>
    <w:tbl>
      <w:tblPr>
        <w:tblStyle w:val="TabloKlavuzu"/>
        <w:tblW w:w="0" w:type="auto"/>
        <w:tblLook w:val="04A0"/>
      </w:tblPr>
      <w:tblGrid>
        <w:gridCol w:w="1819"/>
        <w:gridCol w:w="4253"/>
        <w:gridCol w:w="2452"/>
      </w:tblGrid>
      <w:tr w:rsidR="00962280" w:rsidTr="00311BDE">
        <w:tc>
          <w:tcPr>
            <w:tcW w:w="1819" w:type="dxa"/>
            <w:vAlign w:val="center"/>
          </w:tcPr>
          <w:p w:rsidR="00962280" w:rsidRPr="00CA0914" w:rsidRDefault="00631069" w:rsidP="00884845">
            <w:pPr>
              <w:spacing w:line="276" w:lineRule="auto"/>
              <w:jc w:val="center"/>
              <w:rPr>
                <w:rFonts w:ascii="Calibri" w:hAnsi="Calibri" w:cs="Calibri"/>
              </w:rPr>
            </w:pPr>
            <w:r>
              <w:rPr>
                <w:rFonts w:ascii="Calibri" w:hAnsi="Calibri" w:cs="Calibri"/>
              </w:rPr>
              <w:lastRenderedPageBreak/>
              <w:t>% 100</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Mevcut parkların bakım ve onarımlarının yapılması</w:t>
            </w:r>
          </w:p>
        </w:tc>
        <w:tc>
          <w:tcPr>
            <w:tcW w:w="2452" w:type="dxa"/>
            <w:vAlign w:val="center"/>
          </w:tcPr>
          <w:p w:rsidR="00962280" w:rsidRPr="00CA0914" w:rsidRDefault="00962280" w:rsidP="00884845">
            <w:pPr>
              <w:spacing w:line="276" w:lineRule="auto"/>
              <w:jc w:val="center"/>
              <w:rPr>
                <w:rFonts w:ascii="Calibri" w:hAnsi="Calibri" w:cs="Calibri"/>
              </w:rPr>
            </w:pPr>
            <w:r>
              <w:rPr>
                <w:rFonts w:ascii="Calibri" w:hAnsi="Calibri" w:cs="Calibri"/>
              </w:rPr>
              <w:t>PARK VE BAHÇELER MÜDÜRLÜĞÜ</w:t>
            </w:r>
          </w:p>
        </w:tc>
      </w:tr>
      <w:tr w:rsidR="00962280" w:rsidTr="00311BDE">
        <w:tc>
          <w:tcPr>
            <w:tcW w:w="1819" w:type="dxa"/>
            <w:vAlign w:val="center"/>
          </w:tcPr>
          <w:p w:rsidR="00962280" w:rsidRPr="00CA0914" w:rsidRDefault="0064777A" w:rsidP="00884845">
            <w:pPr>
              <w:spacing w:line="276" w:lineRule="auto"/>
              <w:jc w:val="center"/>
              <w:rPr>
                <w:rFonts w:ascii="Calibri" w:hAnsi="Calibri" w:cs="Calibri"/>
              </w:rPr>
            </w:pPr>
            <w:r>
              <w:rPr>
                <w:rFonts w:ascii="Calibri" w:hAnsi="Calibri" w:cs="Calibri"/>
              </w:rPr>
              <w:t>20</w:t>
            </w:r>
            <w:r w:rsidR="00962280" w:rsidRPr="00CA0914">
              <w:rPr>
                <w:rFonts w:ascii="Calibri" w:hAnsi="Calibri" w:cs="Calibri"/>
              </w:rPr>
              <w:t>.000 m²</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İlçemiz sınırları içerisinde yeni parklar yapılması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884845">
            <w:pPr>
              <w:spacing w:line="276" w:lineRule="auto"/>
              <w:jc w:val="center"/>
              <w:rPr>
                <w:rFonts w:ascii="Calibri" w:hAnsi="Calibri" w:cs="Calibri"/>
              </w:rPr>
            </w:pPr>
            <w:r w:rsidRPr="00CA0914">
              <w:rPr>
                <w:rFonts w:ascii="Calibri" w:hAnsi="Calibri" w:cs="Calibri"/>
              </w:rPr>
              <w:t>2</w:t>
            </w:r>
            <w:r w:rsidR="0064777A">
              <w:rPr>
                <w:rFonts w:ascii="Calibri" w:hAnsi="Calibri" w:cs="Calibri"/>
              </w:rPr>
              <w:t>5</w:t>
            </w:r>
            <w:r w:rsidRPr="00CA0914">
              <w:rPr>
                <w:rFonts w:ascii="Calibri" w:hAnsi="Calibri" w:cs="Calibri"/>
              </w:rPr>
              <w:t>0.000</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Sera ve fidanlıkta bitki üretilmesi</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884845">
            <w:pPr>
              <w:spacing w:line="276" w:lineRule="auto"/>
              <w:jc w:val="center"/>
              <w:rPr>
                <w:rFonts w:ascii="Calibri" w:hAnsi="Calibri" w:cs="Calibri"/>
              </w:rPr>
            </w:pPr>
            <w:r w:rsidRPr="00CA0914">
              <w:rPr>
                <w:rFonts w:ascii="Calibri" w:hAnsi="Calibri" w:cs="Calibri"/>
              </w:rPr>
              <w:t>30 Adet</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Çocuk oyun grubu satın alınması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884845">
            <w:pPr>
              <w:spacing w:line="276" w:lineRule="auto"/>
              <w:jc w:val="center"/>
              <w:rPr>
                <w:rFonts w:ascii="Calibri" w:hAnsi="Calibri" w:cs="Calibri"/>
              </w:rPr>
            </w:pPr>
            <w:r w:rsidRPr="00CA0914">
              <w:rPr>
                <w:rFonts w:ascii="Calibri" w:hAnsi="Calibri" w:cs="Calibri"/>
              </w:rPr>
              <w:t>10 Takım</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Fitness grubu satın alınması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884845">
            <w:pPr>
              <w:spacing w:line="276" w:lineRule="auto"/>
              <w:jc w:val="center"/>
              <w:rPr>
                <w:rFonts w:ascii="Calibri" w:hAnsi="Calibri" w:cs="Calibri"/>
              </w:rPr>
            </w:pPr>
            <w:r w:rsidRPr="00CA0914">
              <w:rPr>
                <w:rFonts w:ascii="Calibri" w:hAnsi="Calibri" w:cs="Calibri"/>
              </w:rPr>
              <w:t>-</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Tavşan Tepesi mesire alanının yapılması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884845">
            <w:pPr>
              <w:spacing w:line="276" w:lineRule="auto"/>
              <w:jc w:val="center"/>
              <w:rPr>
                <w:rFonts w:ascii="Calibri" w:hAnsi="Calibri" w:cs="Calibri"/>
              </w:rPr>
            </w:pPr>
            <w:r w:rsidRPr="00CA0914">
              <w:rPr>
                <w:rFonts w:ascii="Calibri" w:hAnsi="Calibri" w:cs="Calibri"/>
              </w:rPr>
              <w:t>-</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Sodra Dağı park ve mesire alanın yapılması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884845">
            <w:pPr>
              <w:spacing w:line="276" w:lineRule="auto"/>
              <w:jc w:val="center"/>
              <w:rPr>
                <w:rFonts w:ascii="Calibri" w:hAnsi="Calibri" w:cs="Calibri"/>
              </w:rPr>
            </w:pPr>
            <w:r w:rsidRPr="00CA0914">
              <w:rPr>
                <w:rFonts w:ascii="Calibri" w:hAnsi="Calibri" w:cs="Calibri"/>
              </w:rPr>
              <w:t>-</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Selimiye Bayraktepesi mesire alanın yapılması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631069" w:rsidP="00884845">
            <w:pPr>
              <w:spacing w:line="276" w:lineRule="auto"/>
              <w:jc w:val="center"/>
              <w:rPr>
                <w:rFonts w:ascii="Calibri" w:hAnsi="Calibri" w:cs="Calibri"/>
              </w:rPr>
            </w:pPr>
            <w:r>
              <w:rPr>
                <w:rFonts w:ascii="Calibri" w:hAnsi="Calibri" w:cs="Calibri"/>
              </w:rPr>
              <w:t>% 100</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İlçemizdeki mevcut park ve yeşil alanların sulanması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64777A" w:rsidP="00884845">
            <w:pPr>
              <w:spacing w:line="276" w:lineRule="auto"/>
              <w:jc w:val="center"/>
              <w:rPr>
                <w:rFonts w:ascii="Calibri" w:hAnsi="Calibri" w:cs="Calibri"/>
              </w:rPr>
            </w:pPr>
            <w:r>
              <w:rPr>
                <w:rFonts w:ascii="Calibri" w:hAnsi="Calibri" w:cs="Calibri"/>
              </w:rPr>
              <w:t>1.0</w:t>
            </w:r>
            <w:r w:rsidR="00962280" w:rsidRPr="00CA0914">
              <w:rPr>
                <w:rFonts w:ascii="Calibri" w:hAnsi="Calibri" w:cs="Calibri"/>
              </w:rPr>
              <w:t>00 Adet</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Ağaçlandırma faaliyetlerinin yapılması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64777A" w:rsidP="00884845">
            <w:pPr>
              <w:spacing w:line="276" w:lineRule="auto"/>
              <w:jc w:val="center"/>
              <w:rPr>
                <w:rFonts w:ascii="Calibri" w:hAnsi="Calibri" w:cs="Calibri"/>
              </w:rPr>
            </w:pPr>
            <w:r>
              <w:rPr>
                <w:rFonts w:ascii="Calibri" w:hAnsi="Calibri" w:cs="Calibri"/>
              </w:rPr>
              <w:t xml:space="preserve">93 </w:t>
            </w:r>
            <w:r w:rsidR="00962280" w:rsidRPr="00CA0914">
              <w:rPr>
                <w:rFonts w:ascii="Calibri" w:hAnsi="Calibri" w:cs="Calibri"/>
              </w:rPr>
              <w:t>Kişi</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Park, bahçe ve yeşil alanların bakım ve onarımını yapmak amacıyla personel hizmeti satın alınma ihalesi yapılması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884845">
            <w:pPr>
              <w:spacing w:line="276" w:lineRule="auto"/>
              <w:jc w:val="center"/>
              <w:rPr>
                <w:rFonts w:ascii="Calibri" w:hAnsi="Calibri" w:cs="Calibri"/>
              </w:rPr>
            </w:pPr>
            <w:r w:rsidRPr="00CA0914">
              <w:rPr>
                <w:rFonts w:ascii="Calibri" w:hAnsi="Calibri" w:cs="Calibri"/>
              </w:rPr>
              <w:t>50 Adet</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Kamu kurum ve kuruluşlarının çevre düzenlemesinin yapılması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884845">
            <w:pPr>
              <w:spacing w:line="276" w:lineRule="auto"/>
              <w:contextualSpacing/>
              <w:jc w:val="center"/>
              <w:rPr>
                <w:rFonts w:ascii="Calibri" w:hAnsi="Calibri" w:cs="Calibri"/>
              </w:rPr>
            </w:pPr>
            <w:r w:rsidRPr="00CA0914">
              <w:rPr>
                <w:rFonts w:ascii="Calibri" w:hAnsi="Calibri" w:cs="Calibri"/>
              </w:rPr>
              <w:t>5 Adet</w:t>
            </w:r>
          </w:p>
        </w:tc>
        <w:tc>
          <w:tcPr>
            <w:tcW w:w="4253" w:type="dxa"/>
            <w:vAlign w:val="center"/>
          </w:tcPr>
          <w:p w:rsidR="00962280" w:rsidRPr="00CA0914" w:rsidRDefault="00962280" w:rsidP="00884845">
            <w:pPr>
              <w:spacing w:line="276" w:lineRule="auto"/>
              <w:contextualSpacing/>
              <w:rPr>
                <w:rFonts w:ascii="Calibri" w:hAnsi="Calibri" w:cs="Calibri"/>
              </w:rPr>
            </w:pPr>
            <w:r w:rsidRPr="00CA0914">
              <w:rPr>
                <w:rFonts w:ascii="Calibri" w:hAnsi="Calibri" w:cs="Calibri"/>
              </w:rPr>
              <w:t>Kamelya yapımı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631069" w:rsidP="00631069">
            <w:pPr>
              <w:spacing w:line="276" w:lineRule="auto"/>
              <w:jc w:val="center"/>
              <w:rPr>
                <w:rFonts w:ascii="Calibri" w:hAnsi="Calibri" w:cs="Calibri"/>
              </w:rPr>
            </w:pPr>
            <w:r>
              <w:rPr>
                <w:rFonts w:ascii="Calibri" w:hAnsi="Calibri" w:cs="Calibri"/>
              </w:rPr>
              <w:t xml:space="preserve">% </w:t>
            </w:r>
            <w:r w:rsidR="00962280" w:rsidRPr="00CA0914">
              <w:rPr>
                <w:rFonts w:ascii="Calibri" w:hAnsi="Calibri" w:cs="Calibri"/>
              </w:rPr>
              <w:t>100</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Parkların aydınlatılmasının sağlanması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884845">
            <w:pPr>
              <w:spacing w:line="276" w:lineRule="auto"/>
              <w:jc w:val="center"/>
              <w:rPr>
                <w:rFonts w:ascii="Calibri" w:hAnsi="Calibri" w:cs="Calibri"/>
              </w:rPr>
            </w:pPr>
            <w:r w:rsidRPr="00CA0914">
              <w:rPr>
                <w:rFonts w:ascii="Calibri" w:hAnsi="Calibri" w:cs="Calibri"/>
              </w:rPr>
              <w:t>1.000 Adet</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İhtiyaç duyulan bankların yapılması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962280" w:rsidP="00884845">
            <w:pPr>
              <w:spacing w:line="276" w:lineRule="auto"/>
              <w:jc w:val="center"/>
              <w:rPr>
                <w:rFonts w:ascii="Calibri" w:hAnsi="Calibri" w:cs="Calibri"/>
              </w:rPr>
            </w:pPr>
            <w:r w:rsidRPr="00CA0914">
              <w:rPr>
                <w:rFonts w:ascii="Calibri" w:hAnsi="Calibri" w:cs="Calibri"/>
              </w:rPr>
              <w:t>200 Adet</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İhtiyaç duyulan piknik masalarının yapılması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Tr="00311BDE">
        <w:tc>
          <w:tcPr>
            <w:tcW w:w="1819" w:type="dxa"/>
            <w:vAlign w:val="center"/>
          </w:tcPr>
          <w:p w:rsidR="00962280" w:rsidRPr="00CA0914" w:rsidRDefault="00631069" w:rsidP="00884845">
            <w:pPr>
              <w:spacing w:line="276" w:lineRule="auto"/>
              <w:jc w:val="center"/>
              <w:rPr>
                <w:rFonts w:ascii="Calibri" w:hAnsi="Calibri" w:cs="Calibri"/>
              </w:rPr>
            </w:pPr>
            <w:r>
              <w:rPr>
                <w:rFonts w:ascii="Calibri" w:hAnsi="Calibri" w:cs="Calibri"/>
              </w:rPr>
              <w:t>% 100</w:t>
            </w:r>
          </w:p>
        </w:tc>
        <w:tc>
          <w:tcPr>
            <w:tcW w:w="4253" w:type="dxa"/>
            <w:vAlign w:val="center"/>
          </w:tcPr>
          <w:p w:rsidR="00962280" w:rsidRPr="00CA0914" w:rsidRDefault="00962280" w:rsidP="00884845">
            <w:pPr>
              <w:spacing w:line="276" w:lineRule="auto"/>
              <w:rPr>
                <w:rFonts w:ascii="Calibri" w:hAnsi="Calibri" w:cs="Calibri"/>
              </w:rPr>
            </w:pPr>
            <w:r w:rsidRPr="00CA0914">
              <w:rPr>
                <w:rFonts w:ascii="Calibri" w:hAnsi="Calibri" w:cs="Calibri"/>
              </w:rPr>
              <w:t>İhtiyaç duyulan çöp kovaları satın alınması</w:t>
            </w:r>
          </w:p>
        </w:tc>
        <w:tc>
          <w:tcPr>
            <w:tcW w:w="2452" w:type="dxa"/>
            <w:vAlign w:val="center"/>
          </w:tcPr>
          <w:p w:rsidR="00962280" w:rsidRDefault="00962280" w:rsidP="00884845">
            <w:pPr>
              <w:spacing w:line="276" w:lineRule="auto"/>
              <w:jc w:val="center"/>
            </w:pPr>
            <w:r w:rsidRPr="00545FC0">
              <w:rPr>
                <w:rFonts w:ascii="Calibri" w:hAnsi="Calibri" w:cs="Calibri"/>
              </w:rPr>
              <w:t>PARK VE BAHÇELER MÜDÜRLÜĞÜ</w:t>
            </w:r>
          </w:p>
        </w:tc>
      </w:tr>
      <w:tr w:rsidR="00962280" w:rsidRPr="00990BF0" w:rsidTr="00311BDE">
        <w:tc>
          <w:tcPr>
            <w:tcW w:w="1819" w:type="dxa"/>
            <w:vAlign w:val="center"/>
          </w:tcPr>
          <w:p w:rsidR="00962280" w:rsidRPr="00990BF0" w:rsidRDefault="00962280" w:rsidP="00884845">
            <w:pPr>
              <w:spacing w:line="276" w:lineRule="auto"/>
              <w:jc w:val="center"/>
              <w:rPr>
                <w:rFonts w:ascii="Calibri" w:hAnsi="Calibri" w:cs="Calibri"/>
              </w:rPr>
            </w:pPr>
            <w:r w:rsidRPr="00990BF0">
              <w:rPr>
                <w:rFonts w:ascii="Calibri" w:hAnsi="Calibri" w:cs="Calibri"/>
              </w:rPr>
              <w:t>5 Adet</w:t>
            </w:r>
          </w:p>
        </w:tc>
        <w:tc>
          <w:tcPr>
            <w:tcW w:w="4253" w:type="dxa"/>
            <w:vAlign w:val="center"/>
          </w:tcPr>
          <w:p w:rsidR="00962280" w:rsidRPr="00990BF0" w:rsidRDefault="00962280" w:rsidP="00884845">
            <w:pPr>
              <w:spacing w:line="276" w:lineRule="auto"/>
              <w:rPr>
                <w:rFonts w:ascii="Calibri" w:hAnsi="Calibri" w:cs="Calibri"/>
              </w:rPr>
            </w:pPr>
            <w:r w:rsidRPr="00990BF0">
              <w:rPr>
                <w:rFonts w:ascii="Calibri" w:hAnsi="Calibri" w:cs="Calibri"/>
              </w:rPr>
              <w:t>Parklara süs havuzu yapılması</w:t>
            </w:r>
          </w:p>
        </w:tc>
        <w:tc>
          <w:tcPr>
            <w:tcW w:w="2452" w:type="dxa"/>
            <w:vAlign w:val="center"/>
          </w:tcPr>
          <w:p w:rsidR="00962280" w:rsidRPr="00990BF0" w:rsidRDefault="00962280" w:rsidP="00884845">
            <w:pPr>
              <w:spacing w:line="276" w:lineRule="auto"/>
              <w:jc w:val="center"/>
            </w:pPr>
            <w:r w:rsidRPr="00990BF0">
              <w:rPr>
                <w:rFonts w:ascii="Calibri" w:hAnsi="Calibri" w:cs="Calibri"/>
              </w:rPr>
              <w:t>PARK VE BAHÇELER MÜDÜRLÜĞÜ</w:t>
            </w:r>
          </w:p>
        </w:tc>
      </w:tr>
      <w:tr w:rsidR="0041579C" w:rsidRPr="00990BF0" w:rsidTr="00311BDE">
        <w:tc>
          <w:tcPr>
            <w:tcW w:w="1819" w:type="dxa"/>
            <w:vAlign w:val="center"/>
          </w:tcPr>
          <w:p w:rsidR="0041579C" w:rsidRPr="00990BF0" w:rsidRDefault="00990BF0" w:rsidP="00884845">
            <w:pPr>
              <w:spacing w:line="276" w:lineRule="auto"/>
              <w:contextualSpacing/>
              <w:jc w:val="center"/>
              <w:rPr>
                <w:rFonts w:ascii="Calibri" w:hAnsi="Calibri" w:cs="Calibri"/>
              </w:rPr>
            </w:pPr>
            <w:r w:rsidRPr="00990BF0">
              <w:rPr>
                <w:rFonts w:ascii="Calibri" w:hAnsi="Calibri" w:cs="Calibri"/>
              </w:rPr>
              <w:t>20</w:t>
            </w:r>
            <w:r w:rsidR="0041579C" w:rsidRPr="00990BF0">
              <w:rPr>
                <w:rFonts w:ascii="Calibri" w:hAnsi="Calibri" w:cs="Calibri"/>
              </w:rPr>
              <w:t>0 Kişi</w:t>
            </w:r>
          </w:p>
        </w:tc>
        <w:tc>
          <w:tcPr>
            <w:tcW w:w="4253" w:type="dxa"/>
            <w:vAlign w:val="center"/>
          </w:tcPr>
          <w:p w:rsidR="0041579C" w:rsidRPr="00990BF0" w:rsidRDefault="0041579C" w:rsidP="00884845">
            <w:pPr>
              <w:spacing w:line="276" w:lineRule="auto"/>
              <w:contextualSpacing/>
              <w:rPr>
                <w:rFonts w:ascii="Calibri" w:hAnsi="Calibri" w:cs="Calibri"/>
              </w:rPr>
            </w:pPr>
            <w:r w:rsidRPr="00990BF0">
              <w:rPr>
                <w:rFonts w:ascii="Calibri" w:hAnsi="Calibri" w:cs="Calibri"/>
              </w:rPr>
              <w:t>Spor kursları düzenlenmesi</w:t>
            </w:r>
          </w:p>
        </w:tc>
        <w:tc>
          <w:tcPr>
            <w:tcW w:w="2452" w:type="dxa"/>
            <w:vAlign w:val="center"/>
          </w:tcPr>
          <w:p w:rsidR="0041579C" w:rsidRPr="00990BF0" w:rsidRDefault="0041579C" w:rsidP="00884845">
            <w:pPr>
              <w:spacing w:line="276" w:lineRule="auto"/>
              <w:contextualSpacing/>
              <w:jc w:val="center"/>
              <w:rPr>
                <w:rFonts w:ascii="Calibri" w:hAnsi="Calibri" w:cs="Calibri"/>
              </w:rPr>
            </w:pPr>
            <w:r w:rsidRPr="00990BF0">
              <w:rPr>
                <w:rFonts w:ascii="Calibri" w:hAnsi="Calibri" w:cs="Calibri"/>
              </w:rPr>
              <w:t>STRATEJİ GELİŞTİRME MÜDÜRLÜĞÜ</w:t>
            </w:r>
          </w:p>
        </w:tc>
      </w:tr>
    </w:tbl>
    <w:p w:rsidR="00884845" w:rsidRDefault="00884845"/>
    <w:tbl>
      <w:tblPr>
        <w:tblStyle w:val="TabloKlavuzu"/>
        <w:tblW w:w="0" w:type="auto"/>
        <w:tblLook w:val="04A0"/>
      </w:tblPr>
      <w:tblGrid>
        <w:gridCol w:w="1819"/>
        <w:gridCol w:w="4253"/>
        <w:gridCol w:w="2452"/>
      </w:tblGrid>
      <w:tr w:rsidR="0041579C" w:rsidRPr="00990BF0" w:rsidTr="00311BDE">
        <w:tc>
          <w:tcPr>
            <w:tcW w:w="1819" w:type="dxa"/>
            <w:vAlign w:val="center"/>
          </w:tcPr>
          <w:p w:rsidR="0041579C" w:rsidRPr="00990BF0" w:rsidRDefault="00990BF0" w:rsidP="00884845">
            <w:pPr>
              <w:spacing w:line="276" w:lineRule="auto"/>
              <w:contextualSpacing/>
              <w:jc w:val="center"/>
              <w:rPr>
                <w:rFonts w:ascii="Calibri" w:hAnsi="Calibri" w:cs="Calibri"/>
              </w:rPr>
            </w:pPr>
            <w:r w:rsidRPr="00990BF0">
              <w:rPr>
                <w:rFonts w:ascii="Calibri" w:hAnsi="Calibri" w:cs="Calibri"/>
              </w:rPr>
              <w:lastRenderedPageBreak/>
              <w:t>40</w:t>
            </w:r>
            <w:r w:rsidR="0041579C" w:rsidRPr="00990BF0">
              <w:rPr>
                <w:rFonts w:ascii="Calibri" w:hAnsi="Calibri" w:cs="Calibri"/>
              </w:rPr>
              <w:t xml:space="preserve"> Kişi</w:t>
            </w:r>
          </w:p>
        </w:tc>
        <w:tc>
          <w:tcPr>
            <w:tcW w:w="4253" w:type="dxa"/>
            <w:vAlign w:val="center"/>
          </w:tcPr>
          <w:p w:rsidR="0041579C" w:rsidRPr="00990BF0" w:rsidRDefault="0041579C" w:rsidP="00884845">
            <w:pPr>
              <w:spacing w:line="276" w:lineRule="auto"/>
              <w:contextualSpacing/>
              <w:rPr>
                <w:rFonts w:ascii="Calibri" w:hAnsi="Calibri" w:cs="Calibri"/>
              </w:rPr>
            </w:pPr>
            <w:r w:rsidRPr="00990BF0">
              <w:rPr>
                <w:rFonts w:ascii="Calibri" w:hAnsi="Calibri" w:cs="Calibri"/>
              </w:rPr>
              <w:t>Spor turnuvaları düzenlenmesi</w:t>
            </w:r>
          </w:p>
        </w:tc>
        <w:tc>
          <w:tcPr>
            <w:tcW w:w="2452" w:type="dxa"/>
            <w:vAlign w:val="center"/>
          </w:tcPr>
          <w:p w:rsidR="0041579C" w:rsidRPr="00990BF0" w:rsidRDefault="0041579C" w:rsidP="00884845">
            <w:pPr>
              <w:spacing w:line="276" w:lineRule="auto"/>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631069" w:rsidP="00884845">
            <w:pPr>
              <w:spacing w:line="276" w:lineRule="auto"/>
              <w:contextualSpacing/>
              <w:jc w:val="center"/>
              <w:rPr>
                <w:rFonts w:ascii="Calibri" w:hAnsi="Calibri" w:cs="Calibri"/>
              </w:rPr>
            </w:pPr>
            <w:r>
              <w:rPr>
                <w:rFonts w:ascii="Calibri" w:hAnsi="Calibri" w:cs="Calibri"/>
              </w:rPr>
              <w:t xml:space="preserve">%  </w:t>
            </w:r>
            <w:r w:rsidR="0041579C" w:rsidRPr="00990BF0">
              <w:rPr>
                <w:rFonts w:ascii="Calibri" w:hAnsi="Calibri" w:cs="Calibri"/>
              </w:rPr>
              <w:t>100</w:t>
            </w:r>
          </w:p>
        </w:tc>
        <w:tc>
          <w:tcPr>
            <w:tcW w:w="4253" w:type="dxa"/>
            <w:vAlign w:val="center"/>
          </w:tcPr>
          <w:p w:rsidR="0041579C" w:rsidRPr="00990BF0" w:rsidRDefault="0041579C" w:rsidP="00884845">
            <w:pPr>
              <w:spacing w:line="276" w:lineRule="auto"/>
              <w:contextualSpacing/>
              <w:rPr>
                <w:rFonts w:ascii="Calibri" w:hAnsi="Calibri" w:cs="Calibri"/>
              </w:rPr>
            </w:pPr>
            <w:r w:rsidRPr="00990BF0">
              <w:rPr>
                <w:rFonts w:ascii="Calibri" w:hAnsi="Calibri" w:cs="Calibri"/>
              </w:rPr>
              <w:t>Spor tesislerinin bakımı ve onarımının yapılması</w:t>
            </w:r>
          </w:p>
        </w:tc>
        <w:tc>
          <w:tcPr>
            <w:tcW w:w="2452" w:type="dxa"/>
            <w:vAlign w:val="center"/>
          </w:tcPr>
          <w:p w:rsidR="0041579C" w:rsidRPr="00990BF0" w:rsidRDefault="0041579C" w:rsidP="00884845">
            <w:pPr>
              <w:spacing w:line="276" w:lineRule="auto"/>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41579C" w:rsidP="00884845">
            <w:pPr>
              <w:spacing w:line="276" w:lineRule="auto"/>
              <w:contextualSpacing/>
              <w:jc w:val="center"/>
              <w:rPr>
                <w:rFonts w:ascii="Calibri" w:hAnsi="Calibri" w:cs="Calibri"/>
              </w:rPr>
            </w:pPr>
            <w:r w:rsidRPr="00990BF0">
              <w:rPr>
                <w:rFonts w:ascii="Calibri" w:hAnsi="Calibri" w:cs="Calibri"/>
              </w:rPr>
              <w:t>10 Adet</w:t>
            </w:r>
          </w:p>
        </w:tc>
        <w:tc>
          <w:tcPr>
            <w:tcW w:w="4253" w:type="dxa"/>
            <w:vAlign w:val="center"/>
          </w:tcPr>
          <w:p w:rsidR="0041579C" w:rsidRPr="00990BF0" w:rsidRDefault="0041579C" w:rsidP="00884845">
            <w:pPr>
              <w:spacing w:line="276" w:lineRule="auto"/>
              <w:contextualSpacing/>
              <w:rPr>
                <w:rFonts w:ascii="Calibri" w:hAnsi="Calibri" w:cs="Calibri"/>
              </w:rPr>
            </w:pPr>
            <w:r w:rsidRPr="00990BF0">
              <w:rPr>
                <w:rFonts w:ascii="Calibri" w:hAnsi="Calibri" w:cs="Calibri"/>
              </w:rPr>
              <w:t xml:space="preserve">İlçemizdeki spor </w:t>
            </w:r>
            <w:r w:rsidR="00DC3D9E" w:rsidRPr="00990BF0">
              <w:rPr>
                <w:rFonts w:ascii="Calibri" w:hAnsi="Calibri" w:cs="Calibri"/>
              </w:rPr>
              <w:t>kulüpleriyle</w:t>
            </w:r>
            <w:r w:rsidR="001C0010" w:rsidRPr="00990BF0">
              <w:rPr>
                <w:rFonts w:ascii="Calibri" w:hAnsi="Calibri" w:cs="Calibri"/>
              </w:rPr>
              <w:t xml:space="preserve"> toplantı</w:t>
            </w:r>
            <w:r w:rsidRPr="00990BF0">
              <w:rPr>
                <w:rFonts w:ascii="Calibri" w:hAnsi="Calibri" w:cs="Calibri"/>
              </w:rPr>
              <w:t xml:space="preserve"> düzenlenmesi</w:t>
            </w:r>
          </w:p>
        </w:tc>
        <w:tc>
          <w:tcPr>
            <w:tcW w:w="2452" w:type="dxa"/>
            <w:vAlign w:val="center"/>
          </w:tcPr>
          <w:p w:rsidR="0041579C" w:rsidRPr="00990BF0" w:rsidRDefault="0041579C" w:rsidP="00884845">
            <w:pPr>
              <w:spacing w:line="276" w:lineRule="auto"/>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990BF0" w:rsidP="00884845">
            <w:pPr>
              <w:spacing w:line="276" w:lineRule="auto"/>
              <w:contextualSpacing/>
              <w:jc w:val="center"/>
              <w:rPr>
                <w:rFonts w:ascii="Calibri" w:hAnsi="Calibri" w:cs="Calibri"/>
              </w:rPr>
            </w:pPr>
            <w:r w:rsidRPr="00990BF0">
              <w:rPr>
                <w:rFonts w:ascii="Calibri" w:hAnsi="Calibri" w:cs="Calibri"/>
              </w:rPr>
              <w:t>250</w:t>
            </w:r>
            <w:r w:rsidR="0041579C" w:rsidRPr="00990BF0">
              <w:rPr>
                <w:rFonts w:ascii="Calibri" w:hAnsi="Calibri" w:cs="Calibri"/>
              </w:rPr>
              <w:t xml:space="preserve"> Adet</w:t>
            </w:r>
          </w:p>
        </w:tc>
        <w:tc>
          <w:tcPr>
            <w:tcW w:w="4253" w:type="dxa"/>
            <w:vAlign w:val="center"/>
          </w:tcPr>
          <w:p w:rsidR="0041579C" w:rsidRPr="00990BF0" w:rsidRDefault="0041579C" w:rsidP="00884845">
            <w:pPr>
              <w:spacing w:line="276" w:lineRule="auto"/>
              <w:contextualSpacing/>
              <w:rPr>
                <w:rFonts w:ascii="Calibri" w:hAnsi="Calibri" w:cs="Calibri"/>
              </w:rPr>
            </w:pPr>
            <w:r w:rsidRPr="00990BF0">
              <w:rPr>
                <w:rFonts w:ascii="Calibri" w:hAnsi="Calibri" w:cs="Calibri"/>
              </w:rPr>
              <w:t xml:space="preserve">Spor </w:t>
            </w:r>
            <w:r w:rsidR="00DC3D9E" w:rsidRPr="00990BF0">
              <w:rPr>
                <w:rFonts w:ascii="Calibri" w:hAnsi="Calibri" w:cs="Calibri"/>
              </w:rPr>
              <w:t>kulüplerine</w:t>
            </w:r>
            <w:r w:rsidR="001C0010" w:rsidRPr="00990BF0">
              <w:rPr>
                <w:rFonts w:ascii="Calibri" w:hAnsi="Calibri" w:cs="Calibri"/>
              </w:rPr>
              <w:t xml:space="preserve"> malzemesi</w:t>
            </w:r>
            <w:r w:rsidRPr="00990BF0">
              <w:rPr>
                <w:rFonts w:ascii="Calibri" w:hAnsi="Calibri" w:cs="Calibri"/>
              </w:rPr>
              <w:t xml:space="preserve"> yardımı yapılması</w:t>
            </w:r>
          </w:p>
        </w:tc>
        <w:tc>
          <w:tcPr>
            <w:tcW w:w="2452" w:type="dxa"/>
            <w:vAlign w:val="center"/>
          </w:tcPr>
          <w:p w:rsidR="0041579C" w:rsidRPr="00990BF0" w:rsidRDefault="0041579C" w:rsidP="00884845">
            <w:pPr>
              <w:spacing w:line="276" w:lineRule="auto"/>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41579C" w:rsidP="00884845">
            <w:pPr>
              <w:spacing w:line="276" w:lineRule="auto"/>
              <w:contextualSpacing/>
              <w:jc w:val="center"/>
              <w:rPr>
                <w:rFonts w:ascii="Calibri" w:hAnsi="Calibri" w:cs="Calibri"/>
              </w:rPr>
            </w:pPr>
            <w:r w:rsidRPr="00990BF0">
              <w:rPr>
                <w:rFonts w:ascii="Calibri" w:hAnsi="Calibri" w:cs="Calibri"/>
              </w:rPr>
              <w:t>5 Adet</w:t>
            </w:r>
          </w:p>
        </w:tc>
        <w:tc>
          <w:tcPr>
            <w:tcW w:w="4253" w:type="dxa"/>
            <w:vAlign w:val="center"/>
          </w:tcPr>
          <w:p w:rsidR="0041579C" w:rsidRPr="00990BF0" w:rsidRDefault="0041579C" w:rsidP="00884845">
            <w:pPr>
              <w:spacing w:line="276" w:lineRule="auto"/>
              <w:contextualSpacing/>
              <w:rPr>
                <w:rFonts w:ascii="Calibri" w:hAnsi="Calibri" w:cs="Calibri"/>
              </w:rPr>
            </w:pPr>
            <w:r w:rsidRPr="00990BF0">
              <w:rPr>
                <w:rFonts w:ascii="Calibri" w:hAnsi="Calibri" w:cs="Calibri"/>
              </w:rPr>
              <w:t xml:space="preserve">Spor </w:t>
            </w:r>
            <w:r w:rsidR="001C0010" w:rsidRPr="00990BF0">
              <w:rPr>
                <w:rFonts w:ascii="Calibri" w:hAnsi="Calibri" w:cs="Calibri"/>
              </w:rPr>
              <w:t>kulübelerine</w:t>
            </w:r>
            <w:r w:rsidRPr="00990BF0">
              <w:rPr>
                <w:rFonts w:ascii="Calibri" w:hAnsi="Calibri" w:cs="Calibri"/>
              </w:rPr>
              <w:t xml:space="preserve"> nakdi </w:t>
            </w:r>
            <w:r w:rsidR="008B37B0" w:rsidRPr="00990BF0">
              <w:rPr>
                <w:rFonts w:ascii="Calibri" w:hAnsi="Calibri" w:cs="Calibri"/>
              </w:rPr>
              <w:t>yardım yapılması</w:t>
            </w:r>
          </w:p>
        </w:tc>
        <w:tc>
          <w:tcPr>
            <w:tcW w:w="2452" w:type="dxa"/>
            <w:vAlign w:val="center"/>
          </w:tcPr>
          <w:p w:rsidR="0041579C" w:rsidRPr="00990BF0" w:rsidRDefault="0041579C" w:rsidP="00884845">
            <w:pPr>
              <w:spacing w:line="276" w:lineRule="auto"/>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41579C" w:rsidP="00884845">
            <w:pPr>
              <w:spacing w:line="276" w:lineRule="auto"/>
              <w:contextualSpacing/>
              <w:jc w:val="center"/>
              <w:rPr>
                <w:rFonts w:ascii="Calibri" w:hAnsi="Calibri" w:cs="Calibri"/>
              </w:rPr>
            </w:pPr>
            <w:r w:rsidRPr="00990BF0">
              <w:rPr>
                <w:rFonts w:ascii="Calibri" w:hAnsi="Calibri" w:cs="Calibri"/>
              </w:rPr>
              <w:t>300 Kişi</w:t>
            </w:r>
          </w:p>
        </w:tc>
        <w:tc>
          <w:tcPr>
            <w:tcW w:w="4253" w:type="dxa"/>
            <w:vAlign w:val="center"/>
          </w:tcPr>
          <w:p w:rsidR="0041579C" w:rsidRPr="00990BF0" w:rsidRDefault="0041579C" w:rsidP="00884845">
            <w:pPr>
              <w:spacing w:line="276" w:lineRule="auto"/>
              <w:rPr>
                <w:rFonts w:ascii="Calibri" w:hAnsi="Calibri" w:cs="Calibri"/>
              </w:rPr>
            </w:pPr>
            <w:r w:rsidRPr="00990BF0">
              <w:rPr>
                <w:rFonts w:ascii="Calibri" w:hAnsi="Calibri" w:cs="Calibri"/>
              </w:rPr>
              <w:t>Belediye spor kulübü sporcularına lisans çıkarılması</w:t>
            </w:r>
          </w:p>
        </w:tc>
        <w:tc>
          <w:tcPr>
            <w:tcW w:w="2452" w:type="dxa"/>
            <w:vAlign w:val="center"/>
          </w:tcPr>
          <w:p w:rsidR="0041579C" w:rsidRPr="00990BF0" w:rsidRDefault="0041579C" w:rsidP="00884845">
            <w:pPr>
              <w:spacing w:line="276" w:lineRule="auto"/>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41579C" w:rsidP="00825B34">
            <w:pPr>
              <w:contextualSpacing/>
              <w:jc w:val="center"/>
              <w:rPr>
                <w:rFonts w:ascii="Calibri" w:hAnsi="Calibri" w:cs="Calibri"/>
              </w:rPr>
            </w:pPr>
            <w:r w:rsidRPr="00990BF0">
              <w:rPr>
                <w:rFonts w:ascii="Calibri" w:hAnsi="Calibri" w:cs="Calibri"/>
              </w:rPr>
              <w:t>%</w:t>
            </w:r>
            <w:r w:rsidR="00631069">
              <w:rPr>
                <w:rFonts w:ascii="Calibri" w:hAnsi="Calibri" w:cs="Calibri"/>
              </w:rPr>
              <w:t xml:space="preserve"> </w:t>
            </w:r>
            <w:r w:rsidRPr="00990BF0">
              <w:rPr>
                <w:rFonts w:ascii="Calibri" w:hAnsi="Calibri" w:cs="Calibri"/>
              </w:rPr>
              <w:t>100</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Yürüyüş yollarının düzenlenmesi</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41579C" w:rsidP="00825B34">
            <w:pPr>
              <w:contextualSpacing/>
              <w:jc w:val="center"/>
              <w:rPr>
                <w:rFonts w:ascii="Calibri" w:hAnsi="Calibri" w:cs="Calibri"/>
              </w:rPr>
            </w:pPr>
            <w:r w:rsidRPr="00990BF0">
              <w:rPr>
                <w:rFonts w:ascii="Calibri" w:hAnsi="Calibri" w:cs="Calibri"/>
              </w:rPr>
              <w:t>65 Kişi</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Engellilere spor yaptırılması</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41579C" w:rsidP="00825B34">
            <w:pPr>
              <w:contextualSpacing/>
              <w:jc w:val="center"/>
              <w:rPr>
                <w:rFonts w:ascii="Calibri" w:hAnsi="Calibri" w:cs="Calibri"/>
              </w:rPr>
            </w:pPr>
            <w:r w:rsidRPr="00990BF0">
              <w:rPr>
                <w:rFonts w:ascii="Calibri" w:hAnsi="Calibri" w:cs="Calibri"/>
              </w:rPr>
              <w:t>10 Adet</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Spor etkinlikleri düzenlenmesi</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990BF0" w:rsidP="00825B34">
            <w:pPr>
              <w:contextualSpacing/>
              <w:jc w:val="center"/>
              <w:rPr>
                <w:rFonts w:ascii="Calibri" w:hAnsi="Calibri" w:cs="Calibri"/>
              </w:rPr>
            </w:pPr>
            <w:r w:rsidRPr="00990BF0">
              <w:rPr>
                <w:rFonts w:ascii="Calibri" w:hAnsi="Calibri" w:cs="Calibri"/>
              </w:rPr>
              <w:t>7</w:t>
            </w:r>
            <w:r w:rsidR="0041579C" w:rsidRPr="00990BF0">
              <w:rPr>
                <w:rFonts w:ascii="Calibri" w:hAnsi="Calibri" w:cs="Calibri"/>
              </w:rPr>
              <w:t>0 Kişi</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 xml:space="preserve">Çocuklara ve gençlere </w:t>
            </w:r>
            <w:r w:rsidR="00DC3D9E" w:rsidRPr="00990BF0">
              <w:rPr>
                <w:rFonts w:ascii="Calibri" w:hAnsi="Calibri" w:cs="Calibri"/>
              </w:rPr>
              <w:t>satranç</w:t>
            </w:r>
            <w:r w:rsidRPr="00990BF0">
              <w:rPr>
                <w:rFonts w:ascii="Calibri" w:hAnsi="Calibri" w:cs="Calibri"/>
              </w:rPr>
              <w:t xml:space="preserve"> kursu düzenlemesi</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Belediyemizin mevcut yılla beraber izleyen 2 yılın bütçesinin hazırlanması</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Belediyemizin kesin hesabının hazırlanması</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631069" w:rsidP="00631069">
            <w:pPr>
              <w:contextualSpacing/>
              <w:jc w:val="center"/>
              <w:rPr>
                <w:rFonts w:ascii="Calibri" w:hAnsi="Calibri" w:cs="Calibri"/>
              </w:rPr>
            </w:pPr>
            <w:r>
              <w:rPr>
                <w:rFonts w:ascii="Calibri" w:hAnsi="Calibri" w:cs="Calibri"/>
              </w:rPr>
              <w:t xml:space="preserve">% </w:t>
            </w:r>
            <w:r w:rsidR="0041579C" w:rsidRPr="00990BF0">
              <w:rPr>
                <w:rFonts w:ascii="Calibri" w:hAnsi="Calibri" w:cs="Calibri"/>
              </w:rPr>
              <w:t>100</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Birim faaliyet raporları esas alınarak, Belediyemizin faaliyet raporunun hazırlanması ve kamuoyuna bilgisine sunulması</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Belediyemizin 5 yıllık dönemini kapsayan stratejik planın izlenmesi</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Stratejik plan çer</w:t>
            </w:r>
            <w:r w:rsidR="001C0010" w:rsidRPr="00990BF0">
              <w:rPr>
                <w:rFonts w:ascii="Calibri" w:hAnsi="Calibri" w:cs="Calibri"/>
              </w:rPr>
              <w:t>çevesinde yıllık performans prog</w:t>
            </w:r>
            <w:r w:rsidRPr="00990BF0">
              <w:rPr>
                <w:rFonts w:ascii="Calibri" w:hAnsi="Calibri" w:cs="Calibri"/>
              </w:rPr>
              <w:t>ramının hazırlanması</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631069" w:rsidP="00825B34">
            <w:pPr>
              <w:contextualSpacing/>
              <w:jc w:val="center"/>
              <w:rPr>
                <w:rFonts w:ascii="Calibri" w:hAnsi="Calibri" w:cs="Calibri"/>
              </w:rPr>
            </w:pPr>
            <w:r>
              <w:rPr>
                <w:rFonts w:ascii="Calibri" w:hAnsi="Calibri" w:cs="Calibri"/>
              </w:rPr>
              <w:t xml:space="preserve">% </w:t>
            </w:r>
            <w:r w:rsidR="00990BF0" w:rsidRPr="00990BF0">
              <w:rPr>
                <w:rFonts w:ascii="Calibri" w:hAnsi="Calibri" w:cs="Calibri"/>
              </w:rPr>
              <w:t>5</w:t>
            </w:r>
            <w:r>
              <w:rPr>
                <w:rFonts w:ascii="Calibri" w:hAnsi="Calibri" w:cs="Calibri"/>
              </w:rPr>
              <w:t>0</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İç kontrol eylem planlarının hazırlanması ve yönetilmesi</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631069" w:rsidP="00631069">
            <w:pPr>
              <w:contextualSpacing/>
              <w:jc w:val="center"/>
              <w:rPr>
                <w:rFonts w:ascii="Calibri" w:hAnsi="Calibri" w:cs="Calibri"/>
              </w:rPr>
            </w:pPr>
            <w:r>
              <w:rPr>
                <w:rFonts w:ascii="Calibri" w:hAnsi="Calibri" w:cs="Calibri"/>
              </w:rPr>
              <w:t xml:space="preserve">% </w:t>
            </w:r>
            <w:r w:rsidR="0041579C" w:rsidRPr="00990BF0">
              <w:rPr>
                <w:rFonts w:ascii="Calibri" w:hAnsi="Calibri" w:cs="Calibri"/>
              </w:rPr>
              <w:t>100</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Bilgi işlem envanterinin oluşturulması</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990BF0" w:rsidP="00825B34">
            <w:pPr>
              <w:contextualSpacing/>
              <w:jc w:val="center"/>
              <w:rPr>
                <w:rFonts w:ascii="Calibri" w:hAnsi="Calibri" w:cs="Calibri"/>
              </w:rPr>
            </w:pPr>
            <w:r w:rsidRPr="00990BF0">
              <w:rPr>
                <w:rFonts w:ascii="Calibri" w:hAnsi="Calibri" w:cs="Calibri"/>
              </w:rPr>
              <w:t xml:space="preserve">3 </w:t>
            </w:r>
            <w:r w:rsidR="0041579C" w:rsidRPr="00990BF0">
              <w:rPr>
                <w:rFonts w:ascii="Calibri" w:hAnsi="Calibri" w:cs="Calibri"/>
              </w:rPr>
              <w:t>adet</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Belediye bilişim hizmetlerinin gelişiminin sağlaması</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Otomatik yedekleme yapılması</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990BF0" w:rsidP="00825B34">
            <w:pPr>
              <w:contextualSpacing/>
              <w:jc w:val="center"/>
              <w:rPr>
                <w:rFonts w:ascii="Calibri" w:hAnsi="Calibri" w:cs="Calibri"/>
              </w:rPr>
            </w:pPr>
            <w:r w:rsidRPr="00990BF0">
              <w:rPr>
                <w:rFonts w:ascii="Calibri" w:hAnsi="Calibri" w:cs="Calibri"/>
              </w:rPr>
              <w:t>2</w:t>
            </w:r>
            <w:r w:rsidR="0041579C" w:rsidRPr="00990BF0">
              <w:rPr>
                <w:rFonts w:ascii="Calibri" w:hAnsi="Calibri" w:cs="Calibri"/>
              </w:rPr>
              <w:t>0 Adet</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Mevcut donanımı iyileştirmesi</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311BDE">
        <w:tc>
          <w:tcPr>
            <w:tcW w:w="1819" w:type="dxa"/>
            <w:vAlign w:val="center"/>
          </w:tcPr>
          <w:p w:rsidR="0041579C" w:rsidRPr="00990BF0"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Ağların, sunucuların bakım ve onarımının yapılması</w:t>
            </w:r>
          </w:p>
        </w:tc>
        <w:tc>
          <w:tcPr>
            <w:tcW w:w="2452" w:type="dxa"/>
            <w:vAlign w:val="center"/>
          </w:tcPr>
          <w:p w:rsidR="0041579C" w:rsidRPr="00990BF0" w:rsidRDefault="0041579C" w:rsidP="00825B34">
            <w:pPr>
              <w:jc w:val="center"/>
            </w:pPr>
            <w:r w:rsidRPr="00990BF0">
              <w:rPr>
                <w:rFonts w:ascii="Calibri" w:hAnsi="Calibri" w:cs="Calibri"/>
              </w:rPr>
              <w:t>STRATEJİ GELİŞTİRME MÜDÜRLÜĞÜ</w:t>
            </w:r>
          </w:p>
        </w:tc>
      </w:tr>
      <w:tr w:rsidR="0041579C" w:rsidRPr="00990BF0" w:rsidTr="00884845">
        <w:tc>
          <w:tcPr>
            <w:tcW w:w="1819" w:type="dxa"/>
            <w:vAlign w:val="center"/>
          </w:tcPr>
          <w:p w:rsidR="0041579C" w:rsidRPr="00990BF0" w:rsidRDefault="00631069" w:rsidP="00825B34">
            <w:pPr>
              <w:contextualSpacing/>
              <w:jc w:val="center"/>
              <w:rPr>
                <w:rFonts w:ascii="Calibri" w:hAnsi="Calibri" w:cs="Calibri"/>
              </w:rPr>
            </w:pPr>
            <w:r>
              <w:rPr>
                <w:rFonts w:ascii="Calibri" w:hAnsi="Calibri" w:cs="Calibri"/>
              </w:rPr>
              <w:lastRenderedPageBreak/>
              <w:t xml:space="preserve">% </w:t>
            </w:r>
            <w:r w:rsidR="00990BF0" w:rsidRPr="00990BF0">
              <w:rPr>
                <w:rFonts w:ascii="Calibri" w:hAnsi="Calibri" w:cs="Calibri"/>
              </w:rPr>
              <w:t xml:space="preserve">30 </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Kurumsal mail kullanım oranını arttırması</w:t>
            </w:r>
          </w:p>
        </w:tc>
        <w:tc>
          <w:tcPr>
            <w:tcW w:w="2452" w:type="dxa"/>
            <w:vAlign w:val="center"/>
          </w:tcPr>
          <w:p w:rsidR="0041579C" w:rsidRPr="00990BF0" w:rsidRDefault="0041579C" w:rsidP="00884845">
            <w:pPr>
              <w:jc w:val="center"/>
            </w:pPr>
            <w:r w:rsidRPr="00990BF0">
              <w:rPr>
                <w:rFonts w:ascii="Calibri" w:hAnsi="Calibri" w:cs="Calibri"/>
              </w:rPr>
              <w:t>STRATEJİ GELİŞTİRME MÜDÜRLÜĞÜ</w:t>
            </w:r>
          </w:p>
        </w:tc>
      </w:tr>
      <w:tr w:rsidR="0041579C" w:rsidRPr="00990BF0" w:rsidTr="00884845">
        <w:tc>
          <w:tcPr>
            <w:tcW w:w="1819" w:type="dxa"/>
            <w:vAlign w:val="center"/>
          </w:tcPr>
          <w:p w:rsidR="0041579C" w:rsidRPr="00990BF0" w:rsidRDefault="00990BF0" w:rsidP="00990BF0">
            <w:pPr>
              <w:contextualSpacing/>
              <w:jc w:val="center"/>
              <w:rPr>
                <w:rFonts w:ascii="Calibri" w:hAnsi="Calibri" w:cs="Calibri"/>
              </w:rPr>
            </w:pPr>
            <w:r w:rsidRPr="00990BF0">
              <w:rPr>
                <w:rFonts w:ascii="Calibri" w:hAnsi="Calibri" w:cs="Calibri"/>
              </w:rPr>
              <w:t>-</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Mevcut yazılım kullanımı ve ilgili personele eğitim verilmesi</w:t>
            </w:r>
          </w:p>
        </w:tc>
        <w:tc>
          <w:tcPr>
            <w:tcW w:w="2452" w:type="dxa"/>
            <w:vAlign w:val="center"/>
          </w:tcPr>
          <w:p w:rsidR="0041579C" w:rsidRPr="00990BF0" w:rsidRDefault="0041579C" w:rsidP="00884845">
            <w:pPr>
              <w:jc w:val="center"/>
            </w:pPr>
            <w:r w:rsidRPr="00990BF0">
              <w:rPr>
                <w:rFonts w:ascii="Calibri" w:hAnsi="Calibri" w:cs="Calibri"/>
              </w:rPr>
              <w:t>STRATEJİ GELİŞTİRME MÜDÜRLÜĞÜ</w:t>
            </w:r>
          </w:p>
        </w:tc>
      </w:tr>
      <w:tr w:rsidR="0041579C" w:rsidRPr="00990BF0" w:rsidTr="00884845">
        <w:tc>
          <w:tcPr>
            <w:tcW w:w="1819" w:type="dxa"/>
            <w:vAlign w:val="center"/>
          </w:tcPr>
          <w:p w:rsidR="0041579C" w:rsidRPr="00990BF0"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Bilgisayar, yazıcı ve gerekli donanım ihtiyaçlarının temin edilmesi</w:t>
            </w:r>
          </w:p>
        </w:tc>
        <w:tc>
          <w:tcPr>
            <w:tcW w:w="2452" w:type="dxa"/>
            <w:vAlign w:val="center"/>
          </w:tcPr>
          <w:p w:rsidR="0041579C" w:rsidRPr="00990BF0" w:rsidRDefault="0041579C" w:rsidP="00884845">
            <w:pPr>
              <w:jc w:val="center"/>
            </w:pPr>
            <w:r w:rsidRPr="00990BF0">
              <w:rPr>
                <w:rFonts w:ascii="Calibri" w:hAnsi="Calibri" w:cs="Calibri"/>
              </w:rPr>
              <w:t>STRATEJİ GELİŞTİRME MÜDÜRLÜĞÜ</w:t>
            </w:r>
          </w:p>
        </w:tc>
      </w:tr>
      <w:tr w:rsidR="0041579C" w:rsidRPr="00990BF0" w:rsidTr="00884845">
        <w:tc>
          <w:tcPr>
            <w:tcW w:w="1819" w:type="dxa"/>
            <w:vAlign w:val="center"/>
          </w:tcPr>
          <w:p w:rsidR="0041579C" w:rsidRPr="00990BF0"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990BF0" w:rsidRDefault="0041579C" w:rsidP="00825B34">
            <w:pPr>
              <w:rPr>
                <w:rFonts w:ascii="Calibri" w:hAnsi="Calibri" w:cs="Calibri"/>
              </w:rPr>
            </w:pPr>
            <w:r w:rsidRPr="00990BF0">
              <w:rPr>
                <w:rFonts w:ascii="Calibri" w:hAnsi="Calibri" w:cs="Calibri"/>
              </w:rPr>
              <w:t>Otomasyon güvenlik ve diğer yazılımları lisanslama işlemlerinin yapılması</w:t>
            </w:r>
          </w:p>
        </w:tc>
        <w:tc>
          <w:tcPr>
            <w:tcW w:w="2452" w:type="dxa"/>
            <w:vAlign w:val="center"/>
          </w:tcPr>
          <w:p w:rsidR="0041579C" w:rsidRPr="00990BF0" w:rsidRDefault="0041579C" w:rsidP="00884845">
            <w:pPr>
              <w:jc w:val="center"/>
            </w:pPr>
            <w:r w:rsidRPr="00990BF0">
              <w:rPr>
                <w:rFonts w:ascii="Calibri" w:hAnsi="Calibri" w:cs="Calibri"/>
              </w:rPr>
              <w:t>STRATEJİ GELİŞTİRME MÜDÜRLÜĞÜ</w:t>
            </w:r>
          </w:p>
        </w:tc>
      </w:tr>
      <w:tr w:rsidR="00990BF0" w:rsidRPr="00990BF0" w:rsidTr="00884845">
        <w:tc>
          <w:tcPr>
            <w:tcW w:w="1819" w:type="dxa"/>
            <w:vAlign w:val="center"/>
          </w:tcPr>
          <w:p w:rsidR="00990BF0" w:rsidRPr="00990BF0" w:rsidRDefault="00990BF0" w:rsidP="00825B34">
            <w:pPr>
              <w:contextualSpacing/>
              <w:jc w:val="center"/>
              <w:rPr>
                <w:rFonts w:ascii="Calibri" w:hAnsi="Calibri" w:cs="Calibri"/>
              </w:rPr>
            </w:pPr>
            <w:r w:rsidRPr="00990BF0">
              <w:rPr>
                <w:rFonts w:ascii="Calibri" w:hAnsi="Calibri" w:cs="Calibri"/>
              </w:rPr>
              <w:t>5 Gün</w:t>
            </w:r>
          </w:p>
        </w:tc>
        <w:tc>
          <w:tcPr>
            <w:tcW w:w="4253" w:type="dxa"/>
            <w:vAlign w:val="center"/>
          </w:tcPr>
          <w:p w:rsidR="00990BF0" w:rsidRPr="00990BF0" w:rsidRDefault="00990BF0" w:rsidP="00825B34">
            <w:pPr>
              <w:rPr>
                <w:rFonts w:ascii="Calibri" w:hAnsi="Calibri" w:cs="Calibri"/>
              </w:rPr>
            </w:pPr>
            <w:r w:rsidRPr="00990BF0">
              <w:rPr>
                <w:rFonts w:ascii="Calibri" w:hAnsi="Calibri" w:cs="Calibri"/>
              </w:rPr>
              <w:t>Belediyemize ait İnternet Hatlarının Tahsis ve İptal İşlemleri Yapılması</w:t>
            </w:r>
          </w:p>
        </w:tc>
        <w:tc>
          <w:tcPr>
            <w:tcW w:w="2452" w:type="dxa"/>
            <w:vAlign w:val="center"/>
          </w:tcPr>
          <w:p w:rsidR="00990BF0" w:rsidRPr="00990BF0" w:rsidRDefault="00990BF0" w:rsidP="00884845">
            <w:pPr>
              <w:jc w:val="center"/>
            </w:pPr>
            <w:r w:rsidRPr="00990BF0">
              <w:rPr>
                <w:rFonts w:ascii="Calibri" w:hAnsi="Calibri" w:cs="Calibri"/>
              </w:rPr>
              <w:t>STRATEJİ GELİŞTİRME MÜDÜRLÜĞÜ</w:t>
            </w:r>
          </w:p>
        </w:tc>
      </w:tr>
      <w:tr w:rsidR="00990BF0" w:rsidRPr="001C0010" w:rsidTr="00884845">
        <w:tc>
          <w:tcPr>
            <w:tcW w:w="1819" w:type="dxa"/>
            <w:vAlign w:val="center"/>
          </w:tcPr>
          <w:p w:rsidR="00990BF0" w:rsidRPr="00990BF0"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990BF0" w:rsidRPr="00990BF0" w:rsidRDefault="00DC3D9E" w:rsidP="00825B34">
            <w:pPr>
              <w:rPr>
                <w:rFonts w:ascii="Calibri" w:hAnsi="Calibri" w:cs="Calibri"/>
              </w:rPr>
            </w:pPr>
            <w:r w:rsidRPr="00990BF0">
              <w:rPr>
                <w:rFonts w:ascii="Calibri" w:hAnsi="Calibri" w:cs="Calibri"/>
              </w:rPr>
              <w:t>Otomasyon</w:t>
            </w:r>
            <w:r w:rsidR="00990BF0" w:rsidRPr="00990BF0">
              <w:rPr>
                <w:rFonts w:ascii="Calibri" w:hAnsi="Calibri" w:cs="Calibri"/>
              </w:rPr>
              <w:t xml:space="preserve"> Sisteminde Yapılması gereken düzeltme ve değişikliklerle ilgili yazılım firmasına bildirilmesi</w:t>
            </w:r>
          </w:p>
        </w:tc>
        <w:tc>
          <w:tcPr>
            <w:tcW w:w="2452" w:type="dxa"/>
            <w:vAlign w:val="center"/>
          </w:tcPr>
          <w:p w:rsidR="00990BF0" w:rsidRDefault="00990BF0" w:rsidP="00884845">
            <w:pPr>
              <w:jc w:val="center"/>
            </w:pPr>
            <w:r w:rsidRPr="00990BF0">
              <w:rPr>
                <w:rFonts w:ascii="Calibri" w:hAnsi="Calibri" w:cs="Calibri"/>
              </w:rPr>
              <w:t>STRATEJİ GELİŞTİRME MÜDÜRLÜĞÜ</w:t>
            </w:r>
          </w:p>
        </w:tc>
      </w:tr>
      <w:tr w:rsidR="0041579C" w:rsidTr="00311BDE">
        <w:tc>
          <w:tcPr>
            <w:tcW w:w="1819" w:type="dxa"/>
            <w:vAlign w:val="center"/>
          </w:tcPr>
          <w:p w:rsidR="0041579C" w:rsidRPr="004F28B5" w:rsidRDefault="00631069" w:rsidP="00631069">
            <w:pPr>
              <w:contextualSpacing/>
              <w:jc w:val="center"/>
              <w:rPr>
                <w:rFonts w:ascii="Calibri" w:hAnsi="Calibri" w:cs="Calibri"/>
              </w:rPr>
            </w:pPr>
            <w:r>
              <w:rPr>
                <w:rFonts w:ascii="Calibri" w:hAnsi="Calibri" w:cs="Calibri"/>
              </w:rPr>
              <w:t xml:space="preserve">% </w:t>
            </w:r>
            <w:r w:rsidR="0041579C" w:rsidRPr="004F28B5">
              <w:rPr>
                <w:rFonts w:ascii="Calibri" w:hAnsi="Calibri" w:cs="Calibri"/>
              </w:rPr>
              <w:t>100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Dışarıdan gelen konuklara İlçemizin tanıtımının sağlanması</w:t>
            </w:r>
          </w:p>
        </w:tc>
        <w:tc>
          <w:tcPr>
            <w:tcW w:w="2452" w:type="dxa"/>
            <w:vAlign w:val="center"/>
          </w:tcPr>
          <w:p w:rsidR="0041579C" w:rsidRPr="004F28B5" w:rsidRDefault="0041579C" w:rsidP="00825B34">
            <w:pPr>
              <w:contextualSpacing/>
              <w:jc w:val="center"/>
              <w:rPr>
                <w:rFonts w:ascii="Calibri" w:hAnsi="Calibri" w:cs="Calibri"/>
              </w:rPr>
            </w:pPr>
            <w:r>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Pr>
                <w:rFonts w:ascii="Calibri" w:hAnsi="Calibri" w:cs="Calibri"/>
              </w:rPr>
              <w: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İlçemizde Uluslararası festival düzenlenmesi</w:t>
            </w:r>
          </w:p>
        </w:tc>
        <w:tc>
          <w:tcPr>
            <w:tcW w:w="2452" w:type="dxa"/>
            <w:vAlign w:val="center"/>
          </w:tcPr>
          <w:p w:rsidR="0041579C" w:rsidRDefault="0041579C" w:rsidP="00825B34">
            <w:pPr>
              <w:jc w:val="center"/>
            </w:pPr>
            <w:r w:rsidRPr="00AB611D">
              <w:rPr>
                <w:rFonts w:ascii="Calibri" w:hAnsi="Calibri" w:cs="Calibri"/>
              </w:rPr>
              <w:t>ÖZEL KALEM MÜDÜRLÜĞÜ</w:t>
            </w:r>
          </w:p>
        </w:tc>
      </w:tr>
      <w:tr w:rsidR="0041579C" w:rsidTr="00311BDE">
        <w:tc>
          <w:tcPr>
            <w:tcW w:w="1819" w:type="dxa"/>
            <w:vAlign w:val="center"/>
          </w:tcPr>
          <w:p w:rsidR="0041579C" w:rsidRPr="004F28B5" w:rsidRDefault="0064777A" w:rsidP="00825B34">
            <w:pPr>
              <w:contextualSpacing/>
              <w:jc w:val="center"/>
              <w:rPr>
                <w:rFonts w:ascii="Calibri" w:hAnsi="Calibri" w:cs="Calibri"/>
              </w:rPr>
            </w:pPr>
            <w:r>
              <w:rPr>
                <w:rFonts w:ascii="Calibri" w:hAnsi="Calibri" w:cs="Calibri"/>
              </w:rPr>
              <w:t>3</w:t>
            </w:r>
            <w:r w:rsidR="0041579C">
              <w:rPr>
                <w:rFonts w:ascii="Calibri" w:hAnsi="Calibri" w:cs="Calibri"/>
              </w:rPr>
              <w:t xml:space="preserve"> Adet</w:t>
            </w:r>
          </w:p>
        </w:tc>
        <w:tc>
          <w:tcPr>
            <w:tcW w:w="4253" w:type="dxa"/>
            <w:vAlign w:val="center"/>
          </w:tcPr>
          <w:p w:rsidR="0041579C" w:rsidRPr="004F28B5" w:rsidRDefault="0041579C" w:rsidP="00825B34">
            <w:pPr>
              <w:rPr>
                <w:rFonts w:ascii="Calibri" w:hAnsi="Calibri" w:cs="Calibri"/>
                <w:color w:val="000000"/>
              </w:rPr>
            </w:pPr>
            <w:r w:rsidRPr="004F28B5">
              <w:rPr>
                <w:rFonts w:ascii="Calibri" w:hAnsi="Calibri" w:cs="Calibri"/>
              </w:rPr>
              <w:t>Sanatsal kurslar düzenlenmesi</w:t>
            </w:r>
          </w:p>
        </w:tc>
        <w:tc>
          <w:tcPr>
            <w:tcW w:w="2452" w:type="dxa"/>
            <w:vAlign w:val="center"/>
          </w:tcPr>
          <w:p w:rsidR="0041579C" w:rsidRDefault="0041579C" w:rsidP="00825B34">
            <w:pPr>
              <w:jc w:val="center"/>
            </w:pPr>
            <w:r w:rsidRPr="00AB611D">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Pr>
                <w:rFonts w:ascii="Calibri" w:hAnsi="Calibri" w:cs="Calibri"/>
              </w:rPr>
              <w:t>4</w:t>
            </w:r>
            <w:r w:rsidRPr="004F28B5">
              <w:rPr>
                <w:rFonts w:ascii="Calibri" w:hAnsi="Calibri" w:cs="Calibri"/>
              </w:rPr>
              <w:t>000</w:t>
            </w:r>
            <w:r>
              <w:rPr>
                <w:rFonts w:ascii="Calibri" w:hAnsi="Calibri" w:cs="Calibri"/>
              </w:rPr>
              <w:t xml:space="preserve"> Kişi</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Tiyatro günleri ve oyunları düzenlenmesi</w:t>
            </w:r>
          </w:p>
        </w:tc>
        <w:tc>
          <w:tcPr>
            <w:tcW w:w="2452" w:type="dxa"/>
            <w:vAlign w:val="center"/>
          </w:tcPr>
          <w:p w:rsidR="0041579C" w:rsidRDefault="0041579C" w:rsidP="00825B34">
            <w:pPr>
              <w:jc w:val="center"/>
            </w:pPr>
            <w:r w:rsidRPr="00AB611D">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Ramazan ayı etkinlikleri düzenlenmesi</w:t>
            </w:r>
          </w:p>
        </w:tc>
        <w:tc>
          <w:tcPr>
            <w:tcW w:w="2452" w:type="dxa"/>
            <w:vAlign w:val="center"/>
          </w:tcPr>
          <w:p w:rsidR="0041579C" w:rsidRDefault="0041579C" w:rsidP="00825B34">
            <w:pPr>
              <w:jc w:val="center"/>
            </w:pPr>
            <w:r w:rsidRPr="00AB611D">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Pr>
                <w:rFonts w:ascii="Calibri" w:hAnsi="Calibri" w:cs="Calibri"/>
              </w:rPr>
              <w:t>3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Önemli gün ve gecelerde konserler düzenlenmesi</w:t>
            </w:r>
          </w:p>
        </w:tc>
        <w:tc>
          <w:tcPr>
            <w:tcW w:w="2452" w:type="dxa"/>
            <w:vAlign w:val="center"/>
          </w:tcPr>
          <w:p w:rsidR="0041579C" w:rsidRDefault="0041579C" w:rsidP="00825B34">
            <w:pPr>
              <w:jc w:val="center"/>
            </w:pPr>
            <w:r w:rsidRPr="00AB611D">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sidRPr="004F28B5">
              <w:rPr>
                <w:rFonts w:ascii="Calibri" w:hAnsi="Calibri" w:cs="Calibri"/>
              </w:rPr>
              <w:t>4</w:t>
            </w:r>
            <w:r>
              <w:rPr>
                <w:rFonts w:ascii="Calibri" w:hAnsi="Calibri" w:cs="Calibri"/>
              </w:rPr>
              <w:t xml:space="preserve">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Türk Halk Müziği ve Türk Sanat Müziği Korosu konserleri düzenlenmesi</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AF14A7" w:rsidP="00825B34">
            <w:pPr>
              <w:contextualSpacing/>
              <w:jc w:val="center"/>
              <w:rPr>
                <w:rFonts w:ascii="Calibri" w:hAnsi="Calibri" w:cs="Calibri"/>
              </w:rPr>
            </w:pPr>
            <w:r>
              <w:rPr>
                <w:rFonts w:ascii="Calibri" w:hAnsi="Calibri" w:cs="Calibri"/>
              </w:rPr>
              <w:t xml:space="preserve">2 Adet </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Milas Belediyesi Kent Orkestrasının konser etkinliği yapılması</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AF14A7" w:rsidP="00825B34">
            <w:pPr>
              <w:contextualSpacing/>
              <w:jc w:val="center"/>
              <w:rPr>
                <w:rFonts w:ascii="Calibri" w:hAnsi="Calibri" w:cs="Calibri"/>
              </w:rPr>
            </w:pPr>
            <w:r>
              <w:rPr>
                <w:rFonts w:ascii="Calibri" w:hAnsi="Calibri" w:cs="Calibri"/>
              </w:rPr>
              <w:t>4</w:t>
            </w:r>
            <w:r w:rsidR="0041579C">
              <w:rPr>
                <w:rFonts w:ascii="Calibri" w:hAnsi="Calibri" w:cs="Calibri"/>
              </w:rPr>
              <w:t xml:space="preserve">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Sergiler(Heykel, resim,</w:t>
            </w:r>
            <w:r>
              <w:rPr>
                <w:rFonts w:ascii="Calibri" w:hAnsi="Calibri" w:cs="Calibri"/>
              </w:rPr>
              <w:t xml:space="preserve"> karikatür, </w:t>
            </w:r>
            <w:r w:rsidR="00DC3D9E" w:rsidRPr="004F28B5">
              <w:rPr>
                <w:rFonts w:ascii="Calibri" w:hAnsi="Calibri" w:cs="Calibri"/>
              </w:rPr>
              <w:t>fotoğraf</w:t>
            </w:r>
            <w:r w:rsidRPr="004F28B5">
              <w:rPr>
                <w:rFonts w:ascii="Calibri" w:hAnsi="Calibri" w:cs="Calibri"/>
              </w:rPr>
              <w:t xml:space="preserve"> vb.) düzenlenmesi</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AF14A7" w:rsidP="00825B34">
            <w:pPr>
              <w:contextualSpacing/>
              <w:jc w:val="center"/>
              <w:rPr>
                <w:rFonts w:ascii="Calibri" w:hAnsi="Calibri" w:cs="Calibri"/>
              </w:rPr>
            </w:pPr>
            <w:r>
              <w:rPr>
                <w:rFonts w:ascii="Calibri" w:hAnsi="Calibri" w:cs="Calibri"/>
              </w:rPr>
              <w:t>4</w:t>
            </w:r>
            <w:r w:rsidR="0041579C" w:rsidRPr="004F28B5">
              <w:rPr>
                <w:rFonts w:ascii="Calibri" w:hAnsi="Calibri" w:cs="Calibri"/>
              </w:rPr>
              <w:t>00</w:t>
            </w:r>
            <w:r w:rsidR="0041579C">
              <w:rPr>
                <w:rFonts w:ascii="Calibri" w:hAnsi="Calibri" w:cs="Calibri"/>
              </w:rPr>
              <w:t xml:space="preserve"> Kişi</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Milas Edebiyat günleri etkinliğinin düzenlenmesi</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Pr>
                <w:rFonts w:ascii="Calibri" w:hAnsi="Calibri" w:cs="Calibri"/>
              </w:rPr>
              <w:t>9</w:t>
            </w:r>
            <w:r w:rsidRPr="004F28B5">
              <w:rPr>
                <w:rFonts w:ascii="Calibri" w:hAnsi="Calibri" w:cs="Calibri"/>
              </w:rPr>
              <w:t>00</w:t>
            </w:r>
            <w:r>
              <w:rPr>
                <w:rFonts w:ascii="Calibri" w:hAnsi="Calibri" w:cs="Calibri"/>
              </w:rPr>
              <w:t xml:space="preserve"> Kişi</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Uluslar Arası Turhan Selçuk karikatür yarışmasının düzenlenmesi</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AF14A7" w:rsidP="00825B34">
            <w:pPr>
              <w:contextualSpacing/>
              <w:jc w:val="center"/>
              <w:rPr>
                <w:rFonts w:ascii="Calibri" w:hAnsi="Calibri" w:cs="Calibri"/>
              </w:rPr>
            </w:pPr>
            <w:r>
              <w:rPr>
                <w:rFonts w:ascii="Calibri" w:hAnsi="Calibri" w:cs="Calibri"/>
              </w:rPr>
              <w:t>3</w:t>
            </w:r>
            <w:r w:rsidR="0041579C">
              <w:rPr>
                <w:rFonts w:ascii="Calibri" w:hAnsi="Calibri" w:cs="Calibri"/>
              </w:rPr>
              <w:t>000 Kişi</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Melih Cevdet Anday Şiir Günleri ve Keramos Kültür şenliği düzenlenmesi</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sidRPr="004F28B5">
              <w:rPr>
                <w:rFonts w:ascii="Calibri" w:hAnsi="Calibri" w:cs="Calibri"/>
              </w:rPr>
              <w:t>5000</w:t>
            </w:r>
            <w:r>
              <w:rPr>
                <w:rFonts w:ascii="Calibri" w:hAnsi="Calibri" w:cs="Calibri"/>
              </w:rPr>
              <w:t xml:space="preserve"> Kişi</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Güllükte Denizcilik ve Kapotaj Bayramı etkinliği düzenlenmesi</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Pr>
                <w:rFonts w:ascii="Calibri" w:hAnsi="Calibri" w:cs="Calibri"/>
              </w:rPr>
              <w:t>3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Özel günlerde(Anneler, Kadınlar, Öğretmen) ve dini günlerde etkinlik düzenlenmesi</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AF14A7" w:rsidP="00825B34">
            <w:pPr>
              <w:contextualSpacing/>
              <w:jc w:val="center"/>
              <w:rPr>
                <w:rFonts w:ascii="Calibri" w:hAnsi="Calibri" w:cs="Calibri"/>
              </w:rPr>
            </w:pPr>
            <w:r>
              <w:rPr>
                <w:rFonts w:ascii="Calibri" w:hAnsi="Calibri" w:cs="Calibri"/>
              </w:rPr>
              <w:t>8</w:t>
            </w:r>
            <w:r w:rsidR="0041579C">
              <w:rPr>
                <w:rFonts w:ascii="Calibri" w:hAnsi="Calibri" w:cs="Calibri"/>
              </w:rPr>
              <w:t xml:space="preserve">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Kültürel ve sanatsal anlamda kitap bastırılması</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Belediyemize gelen misafirlerimizin ağırlanması</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lastRenderedPageBreak/>
              <w:t>% 100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Başkanlık makamının temsil ve ağırlama giderlerinin karşılanması</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 xml:space="preserve">Belediye Başkanının talepleri ve </w:t>
            </w:r>
            <w:r w:rsidR="00DC3D9E" w:rsidRPr="004F28B5">
              <w:rPr>
                <w:rFonts w:ascii="Calibri" w:hAnsi="Calibri" w:cs="Calibri"/>
              </w:rPr>
              <w:t>randevularının</w:t>
            </w:r>
            <w:r w:rsidRPr="004F28B5">
              <w:rPr>
                <w:rFonts w:ascii="Calibri" w:hAnsi="Calibri" w:cs="Calibri"/>
              </w:rPr>
              <w:t xml:space="preserve"> takip edilmesi</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Belediye Başkanının günlük, haftalık ve aylık programlarının takip edilmesi</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sidRPr="004F28B5">
              <w:rPr>
                <w:rFonts w:ascii="Calibri" w:hAnsi="Calibri" w:cs="Calibri"/>
              </w:rPr>
              <w:t>3 gün</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Belediye Başkanının diğer kuruluşlarla ve vatandaşlarla ilişkilerini koordine edilmesi</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Pr>
                <w:rFonts w:ascii="Calibri" w:hAnsi="Calibri" w:cs="Calibri"/>
              </w:rPr>
              <w: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Özel günlerde, bayramlarda protokolün düzenlenmesi</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AF14A7" w:rsidP="00825B34">
            <w:pPr>
              <w:contextualSpacing/>
              <w:jc w:val="center"/>
              <w:rPr>
                <w:rFonts w:ascii="Calibri" w:hAnsi="Calibri" w:cs="Calibri"/>
              </w:rPr>
            </w:pPr>
            <w:r>
              <w:rPr>
                <w:rFonts w:ascii="Calibri" w:hAnsi="Calibri" w:cs="Calibri"/>
              </w:rPr>
              <w:t>15</w:t>
            </w:r>
            <w:r w:rsidR="0041579C" w:rsidRPr="004F28B5">
              <w:rPr>
                <w:rFonts w:ascii="Calibri" w:hAnsi="Calibri" w:cs="Calibri"/>
              </w:rPr>
              <w:t>.000</w:t>
            </w:r>
            <w:r w:rsidR="0041579C">
              <w:rPr>
                <w:rFonts w:ascii="Calibri" w:hAnsi="Calibri" w:cs="Calibri"/>
              </w:rPr>
              <w:t xml:space="preserve"> Kişi</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Resmi ve özel tebrik, teşekkür, taziye gibi konularda mektup ve telgrafları hazırlanması</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Pr>
                <w:rFonts w:ascii="Calibri" w:hAnsi="Calibri" w:cs="Calibri"/>
              </w:rPr>
              <w: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Hizmetlerimizin tanıtımı amacıyla Belediye gazetesi çıkarılması</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Pr>
                <w:rFonts w:ascii="Calibri" w:hAnsi="Calibri" w:cs="Calibri"/>
              </w:rPr>
              <w: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İlçemizdeki çocuklara yönelik çocuk dergisi çıkarılması</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Pr>
                <w:rFonts w:ascii="Calibri" w:hAnsi="Calibri" w:cs="Calibri"/>
              </w:rPr>
              <w:t>5</w:t>
            </w:r>
            <w:r w:rsidRPr="004F28B5">
              <w:rPr>
                <w:rFonts w:ascii="Calibri" w:hAnsi="Calibri" w:cs="Calibri"/>
              </w:rPr>
              <w:t>0.000</w:t>
            </w:r>
            <w:r>
              <w:rPr>
                <w:rFonts w:ascii="Calibri" w:hAnsi="Calibri" w:cs="Calibri"/>
              </w:rPr>
              <w:t xml:space="preserve"> Adet</w:t>
            </w:r>
          </w:p>
        </w:tc>
        <w:tc>
          <w:tcPr>
            <w:tcW w:w="4253" w:type="dxa"/>
            <w:vAlign w:val="center"/>
          </w:tcPr>
          <w:p w:rsidR="0041579C" w:rsidRPr="004F28B5" w:rsidRDefault="0041579C" w:rsidP="00825B34">
            <w:pPr>
              <w:rPr>
                <w:rFonts w:ascii="Calibri" w:hAnsi="Calibri" w:cs="Calibri"/>
                <w:color w:val="000000"/>
              </w:rPr>
            </w:pPr>
            <w:r w:rsidRPr="004F28B5">
              <w:rPr>
                <w:rFonts w:ascii="Calibri" w:hAnsi="Calibri" w:cs="Calibri"/>
              </w:rPr>
              <w:t>Belediyemiz etkinliklerinde fotoğraf çekilmesi</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Basın bülteni hazırlanması</w:t>
            </w:r>
          </w:p>
        </w:tc>
        <w:tc>
          <w:tcPr>
            <w:tcW w:w="2452" w:type="dxa"/>
            <w:vAlign w:val="center"/>
          </w:tcPr>
          <w:p w:rsidR="0041579C" w:rsidRDefault="0041579C" w:rsidP="00825B34">
            <w:pPr>
              <w:jc w:val="center"/>
            </w:pPr>
            <w:r w:rsidRPr="00506366">
              <w:rPr>
                <w:rFonts w:ascii="Calibri" w:hAnsi="Calibri" w:cs="Calibri"/>
              </w:rPr>
              <w:t>ÖZEL KALEM MÜDÜRLÜĞÜ</w:t>
            </w:r>
          </w:p>
        </w:tc>
      </w:tr>
      <w:tr w:rsidR="0041579C" w:rsidTr="00311BDE">
        <w:tc>
          <w:tcPr>
            <w:tcW w:w="1819" w:type="dxa"/>
            <w:vAlign w:val="center"/>
          </w:tcPr>
          <w:p w:rsidR="0041579C" w:rsidRPr="004F28B5" w:rsidRDefault="00AF14A7" w:rsidP="00825B34">
            <w:pPr>
              <w:contextualSpacing/>
              <w:jc w:val="center"/>
              <w:rPr>
                <w:rFonts w:ascii="Calibri" w:hAnsi="Calibri" w:cs="Calibri"/>
              </w:rPr>
            </w:pPr>
            <w:r>
              <w:rPr>
                <w:rFonts w:ascii="Calibri" w:hAnsi="Calibri" w:cs="Calibri"/>
              </w:rPr>
              <w:t>10</w:t>
            </w:r>
            <w:r w:rsidR="0041579C" w:rsidRPr="004F28B5">
              <w:rPr>
                <w:rFonts w:ascii="Calibri" w:hAnsi="Calibri" w:cs="Calibri"/>
              </w:rPr>
              <w:t>.000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Belediye hizmetleri kitapçığı ve el ilanları basımı</w:t>
            </w:r>
          </w:p>
        </w:tc>
        <w:tc>
          <w:tcPr>
            <w:tcW w:w="2452" w:type="dxa"/>
            <w:vAlign w:val="center"/>
          </w:tcPr>
          <w:p w:rsidR="0041579C" w:rsidRDefault="0041579C" w:rsidP="00825B34">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Web sitesinin içerik yönetimi</w:t>
            </w:r>
          </w:p>
        </w:tc>
        <w:tc>
          <w:tcPr>
            <w:tcW w:w="2452" w:type="dxa"/>
            <w:vAlign w:val="center"/>
          </w:tcPr>
          <w:p w:rsidR="0041579C" w:rsidRDefault="0041579C" w:rsidP="00825B34">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AF14A7" w:rsidP="00825B34">
            <w:pPr>
              <w:contextualSpacing/>
              <w:jc w:val="center"/>
              <w:rPr>
                <w:rFonts w:ascii="Calibri" w:hAnsi="Calibri" w:cs="Calibri"/>
              </w:rPr>
            </w:pPr>
            <w:r>
              <w:rPr>
                <w:rFonts w:ascii="Calibri" w:hAnsi="Calibri" w:cs="Calibri"/>
              </w:rPr>
              <w:t>15</w:t>
            </w:r>
            <w:r w:rsidR="0041579C">
              <w:rPr>
                <w:rFonts w:ascii="Calibri" w:hAnsi="Calibri" w:cs="Calibri"/>
              </w:rPr>
              <w:t xml:space="preserve">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Belirli gün ve haftalarda kutlama ilanı yapılması</w:t>
            </w:r>
          </w:p>
        </w:tc>
        <w:tc>
          <w:tcPr>
            <w:tcW w:w="2452" w:type="dxa"/>
            <w:vAlign w:val="center"/>
          </w:tcPr>
          <w:p w:rsidR="0041579C" w:rsidRDefault="0041579C" w:rsidP="00825B34">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Yerel basının etkinliklere davet edilmesi</w:t>
            </w:r>
          </w:p>
        </w:tc>
        <w:tc>
          <w:tcPr>
            <w:tcW w:w="2452" w:type="dxa"/>
            <w:vAlign w:val="center"/>
          </w:tcPr>
          <w:p w:rsidR="0041579C" w:rsidRDefault="0041579C" w:rsidP="00825B34">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sidRPr="004F28B5">
              <w:rPr>
                <w:rFonts w:ascii="Calibri" w:hAnsi="Calibri" w:cs="Calibri"/>
              </w:rPr>
              <w:t>3.000</w:t>
            </w:r>
            <w:r>
              <w:rPr>
                <w:rFonts w:ascii="Calibri" w:hAnsi="Calibri" w:cs="Calibri"/>
              </w:rPr>
              <w:t xml:space="preserve">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Yerel ve ulusal basında Belediyemizin hizmetlerinin tanıtımını yapılması</w:t>
            </w:r>
          </w:p>
        </w:tc>
        <w:tc>
          <w:tcPr>
            <w:tcW w:w="2452" w:type="dxa"/>
            <w:vAlign w:val="center"/>
          </w:tcPr>
          <w:p w:rsidR="0041579C" w:rsidRDefault="0041579C" w:rsidP="00825B34">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AF14A7" w:rsidP="00825B34">
            <w:pPr>
              <w:contextualSpacing/>
              <w:jc w:val="center"/>
              <w:rPr>
                <w:rFonts w:ascii="Calibri" w:hAnsi="Calibri" w:cs="Calibri"/>
              </w:rPr>
            </w:pPr>
            <w:r>
              <w:rPr>
                <w:rFonts w:ascii="Calibri" w:hAnsi="Calibri" w:cs="Calibri"/>
              </w:rPr>
              <w: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Ulusal TV, yerel ve ulusal radyolarda İlçemizin tanıtımının yapılmasının sağlanması</w:t>
            </w:r>
          </w:p>
        </w:tc>
        <w:tc>
          <w:tcPr>
            <w:tcW w:w="2452" w:type="dxa"/>
            <w:vAlign w:val="center"/>
          </w:tcPr>
          <w:p w:rsidR="0041579C" w:rsidRDefault="0041579C" w:rsidP="00825B34">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AF14A7" w:rsidP="00825B34">
            <w:pPr>
              <w:contextualSpacing/>
              <w:jc w:val="center"/>
              <w:rPr>
                <w:rFonts w:ascii="Calibri" w:hAnsi="Calibri" w:cs="Calibri"/>
              </w:rPr>
            </w:pPr>
            <w:r>
              <w:rPr>
                <w:rFonts w:ascii="Calibri" w:hAnsi="Calibri" w:cs="Calibri"/>
              </w:rPr>
              <w: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Açılış ve önemli günlerde SMS takip sistemi ile vatandaşımıza gönderilmesi</w:t>
            </w:r>
          </w:p>
        </w:tc>
        <w:tc>
          <w:tcPr>
            <w:tcW w:w="2452" w:type="dxa"/>
            <w:vAlign w:val="center"/>
          </w:tcPr>
          <w:p w:rsidR="0041579C" w:rsidRDefault="0041579C" w:rsidP="00825B34">
            <w:pPr>
              <w:jc w:val="center"/>
            </w:pPr>
            <w:r w:rsidRPr="008D0E88">
              <w:rPr>
                <w:rFonts w:ascii="Calibri" w:hAnsi="Calibri" w:cs="Calibri"/>
              </w:rPr>
              <w:t>ÖZEL KALEM MÜDÜRLÜĞÜ</w:t>
            </w:r>
          </w:p>
        </w:tc>
      </w:tr>
      <w:tr w:rsidR="0041579C" w:rsidTr="00311BDE">
        <w:tc>
          <w:tcPr>
            <w:tcW w:w="1819" w:type="dxa"/>
            <w:vAlign w:val="center"/>
          </w:tcPr>
          <w:p w:rsidR="0041579C" w:rsidRPr="004F28B5" w:rsidRDefault="00AF14A7" w:rsidP="00825B34">
            <w:pPr>
              <w:contextualSpacing/>
              <w:jc w:val="center"/>
              <w:rPr>
                <w:rFonts w:ascii="Calibri" w:hAnsi="Calibri" w:cs="Calibri"/>
              </w:rPr>
            </w:pPr>
            <w:r>
              <w:rPr>
                <w:rFonts w:ascii="Calibri" w:hAnsi="Calibri" w:cs="Calibri"/>
              </w:rPr>
              <w:t>5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Yerel ve ulusal gazetelere abone olunması</w:t>
            </w:r>
          </w:p>
        </w:tc>
        <w:tc>
          <w:tcPr>
            <w:tcW w:w="2452" w:type="dxa"/>
            <w:vAlign w:val="center"/>
          </w:tcPr>
          <w:p w:rsidR="0041579C" w:rsidRDefault="0041579C" w:rsidP="00825B34">
            <w:pPr>
              <w:jc w:val="center"/>
            </w:pPr>
            <w:r w:rsidRPr="008D0E88">
              <w:rPr>
                <w:rFonts w:ascii="Calibri" w:hAnsi="Calibri" w:cs="Calibri"/>
              </w:rPr>
              <w:t>ÖZEL KALEM MÜDÜRLÜĞÜ</w:t>
            </w:r>
          </w:p>
        </w:tc>
      </w:tr>
      <w:tr w:rsidR="00AF14A7" w:rsidTr="00AF14A7">
        <w:trPr>
          <w:trHeight w:val="583"/>
        </w:trPr>
        <w:tc>
          <w:tcPr>
            <w:tcW w:w="1819" w:type="dxa"/>
            <w:vAlign w:val="center"/>
          </w:tcPr>
          <w:p w:rsidR="00AF14A7" w:rsidRPr="004F28B5" w:rsidRDefault="00AF14A7" w:rsidP="00825B34">
            <w:pPr>
              <w:contextualSpacing/>
              <w:jc w:val="center"/>
              <w:rPr>
                <w:rFonts w:ascii="Calibri" w:hAnsi="Calibri" w:cs="Calibri"/>
              </w:rPr>
            </w:pPr>
            <w:r>
              <w:rPr>
                <w:rFonts w:ascii="Calibri" w:hAnsi="Calibri" w:cs="Calibri"/>
              </w:rPr>
              <w:t>-</w:t>
            </w:r>
          </w:p>
        </w:tc>
        <w:tc>
          <w:tcPr>
            <w:tcW w:w="4253" w:type="dxa"/>
            <w:vAlign w:val="center"/>
          </w:tcPr>
          <w:p w:rsidR="00AF14A7" w:rsidRPr="004F28B5" w:rsidRDefault="00AF14A7" w:rsidP="00825B34">
            <w:pPr>
              <w:rPr>
                <w:rFonts w:ascii="Calibri" w:hAnsi="Calibri" w:cs="Calibri"/>
              </w:rPr>
            </w:pPr>
            <w:r>
              <w:rPr>
                <w:rFonts w:ascii="Calibri" w:hAnsi="Calibri" w:cs="Calibri"/>
              </w:rPr>
              <w:t>Mahalle Toplantıları Düzenleme</w:t>
            </w:r>
          </w:p>
        </w:tc>
        <w:tc>
          <w:tcPr>
            <w:tcW w:w="2452" w:type="dxa"/>
          </w:tcPr>
          <w:p w:rsidR="00AF14A7" w:rsidRDefault="00AF14A7" w:rsidP="00825B34">
            <w:pPr>
              <w:jc w:val="center"/>
            </w:pPr>
            <w:r w:rsidRPr="00C34E13">
              <w:rPr>
                <w:rFonts w:ascii="Calibri" w:hAnsi="Calibri" w:cs="Calibri"/>
              </w:rPr>
              <w:t>ÖZEL KALEM MÜDÜRLÜĞÜ</w:t>
            </w:r>
          </w:p>
        </w:tc>
      </w:tr>
      <w:tr w:rsidR="00AF14A7" w:rsidTr="00AF14A7">
        <w:trPr>
          <w:trHeight w:val="583"/>
        </w:trPr>
        <w:tc>
          <w:tcPr>
            <w:tcW w:w="1819" w:type="dxa"/>
            <w:vAlign w:val="center"/>
          </w:tcPr>
          <w:p w:rsidR="00AF14A7" w:rsidRDefault="00AF14A7" w:rsidP="00825B34">
            <w:pPr>
              <w:contextualSpacing/>
              <w:jc w:val="center"/>
              <w:rPr>
                <w:rFonts w:ascii="Calibri" w:hAnsi="Calibri" w:cs="Calibri"/>
              </w:rPr>
            </w:pPr>
            <w:r>
              <w:rPr>
                <w:rFonts w:ascii="Calibri" w:hAnsi="Calibri" w:cs="Calibri"/>
              </w:rPr>
              <w:t>20 Adet</w:t>
            </w:r>
          </w:p>
        </w:tc>
        <w:tc>
          <w:tcPr>
            <w:tcW w:w="4253" w:type="dxa"/>
            <w:vAlign w:val="center"/>
          </w:tcPr>
          <w:p w:rsidR="00AF14A7" w:rsidRDefault="00AF14A7" w:rsidP="00825B34">
            <w:pPr>
              <w:rPr>
                <w:rFonts w:ascii="Calibri" w:hAnsi="Calibri" w:cs="Calibri"/>
              </w:rPr>
            </w:pPr>
            <w:r>
              <w:rPr>
                <w:rFonts w:ascii="Calibri" w:hAnsi="Calibri" w:cs="Calibri"/>
              </w:rPr>
              <w:t>Ramazan İftar Yemeği Etkinliği Düzenlemesi</w:t>
            </w:r>
          </w:p>
        </w:tc>
        <w:tc>
          <w:tcPr>
            <w:tcW w:w="2452" w:type="dxa"/>
          </w:tcPr>
          <w:p w:rsidR="00AF14A7" w:rsidRDefault="00AF14A7" w:rsidP="00825B34">
            <w:pPr>
              <w:jc w:val="center"/>
            </w:pPr>
            <w:r w:rsidRPr="00C34E13">
              <w:rPr>
                <w:rFonts w:ascii="Calibri" w:hAnsi="Calibri" w:cs="Calibri"/>
              </w:rPr>
              <w:t>ÖZEL KALEM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xml:space="preserve">% </w:t>
            </w:r>
            <w:r w:rsidR="00403FAD">
              <w:rPr>
                <w:rFonts w:ascii="Calibri" w:hAnsi="Calibri" w:cs="Calibri"/>
              </w:rPr>
              <w:t>10</w:t>
            </w:r>
            <w:r>
              <w:rPr>
                <w:rFonts w:ascii="Calibri" w:hAnsi="Calibri" w:cs="Calibri"/>
              </w:rPr>
              <w:t>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Milas kültür varlığı envanterinin oluşturulması</w:t>
            </w:r>
          </w:p>
        </w:tc>
        <w:tc>
          <w:tcPr>
            <w:tcW w:w="2452" w:type="dxa"/>
            <w:vAlign w:val="center"/>
          </w:tcPr>
          <w:p w:rsidR="0041579C" w:rsidRPr="004F28B5" w:rsidRDefault="0041579C" w:rsidP="00825B34">
            <w:pPr>
              <w:contextualSpacing/>
              <w:jc w:val="center"/>
              <w:rPr>
                <w:rFonts w:ascii="Calibri" w:hAnsi="Calibri" w:cs="Calibri"/>
              </w:rPr>
            </w:pPr>
            <w:r>
              <w:rPr>
                <w:rFonts w:ascii="Calibri" w:hAnsi="Calibri" w:cs="Calibri"/>
              </w:rPr>
              <w:t>İMAR VE ŞEHİRCİLİK MÜDÜRLÜĞÜ</w:t>
            </w:r>
          </w:p>
        </w:tc>
      </w:tr>
    </w:tbl>
    <w:p w:rsidR="00884845" w:rsidRDefault="00884845"/>
    <w:tbl>
      <w:tblPr>
        <w:tblStyle w:val="TabloKlavuzu"/>
        <w:tblW w:w="0" w:type="auto"/>
        <w:tblLook w:val="04A0"/>
      </w:tblPr>
      <w:tblGrid>
        <w:gridCol w:w="1819"/>
        <w:gridCol w:w="4253"/>
        <w:gridCol w:w="2452"/>
      </w:tblGrid>
      <w:tr w:rsidR="0041579C" w:rsidTr="00311BDE">
        <w:tc>
          <w:tcPr>
            <w:tcW w:w="1819" w:type="dxa"/>
            <w:vAlign w:val="center"/>
          </w:tcPr>
          <w:p w:rsidR="0041579C" w:rsidRPr="004F28B5" w:rsidRDefault="0041579C" w:rsidP="00825B34">
            <w:pPr>
              <w:contextualSpacing/>
              <w:jc w:val="center"/>
              <w:rPr>
                <w:rFonts w:ascii="Calibri" w:hAnsi="Calibri" w:cs="Calibri"/>
              </w:rPr>
            </w:pPr>
            <w:r w:rsidRPr="004F28B5">
              <w:rPr>
                <w:rFonts w:ascii="Calibri" w:hAnsi="Calibri" w:cs="Calibri"/>
              </w:rPr>
              <w:lastRenderedPageBreak/>
              <w:t>1</w:t>
            </w:r>
            <w:r>
              <w:rPr>
                <w:rFonts w:ascii="Calibri" w:hAnsi="Calibri" w:cs="Calibri"/>
              </w:rPr>
              <w:t xml:space="preserve">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 xml:space="preserve">Milas kentsel sit kültür envanteri </w:t>
            </w:r>
            <w:r w:rsidR="005D5BC5">
              <w:rPr>
                <w:rFonts w:ascii="Calibri" w:hAnsi="Calibri" w:cs="Calibri"/>
              </w:rPr>
              <w:t>K</w:t>
            </w:r>
            <w:r w:rsidR="005D5BC5" w:rsidRPr="004F28B5">
              <w:rPr>
                <w:rFonts w:ascii="Calibri" w:hAnsi="Calibri" w:cs="Calibri"/>
              </w:rPr>
              <w:t>atalogunun</w:t>
            </w:r>
            <w:r w:rsidRPr="004F28B5">
              <w:rPr>
                <w:rFonts w:ascii="Calibri" w:hAnsi="Calibri" w:cs="Calibri"/>
              </w:rPr>
              <w:t xml:space="preserve"> çıkarılması</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50</w:t>
            </w:r>
          </w:p>
        </w:tc>
        <w:tc>
          <w:tcPr>
            <w:tcW w:w="4253" w:type="dxa"/>
            <w:vAlign w:val="center"/>
          </w:tcPr>
          <w:p w:rsidR="0041579C" w:rsidRPr="004F28B5" w:rsidRDefault="0041579C" w:rsidP="00825B34">
            <w:pPr>
              <w:rPr>
                <w:rFonts w:ascii="Calibri" w:hAnsi="Calibri" w:cs="Calibri"/>
                <w:color w:val="000000"/>
              </w:rPr>
            </w:pPr>
            <w:r w:rsidRPr="004F28B5">
              <w:rPr>
                <w:rFonts w:ascii="Calibri" w:hAnsi="Calibri" w:cs="Calibri"/>
              </w:rPr>
              <w:t>Milas kültür haritasının revizyonun yapılması</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xml:space="preserve">% </w:t>
            </w:r>
            <w:r w:rsidR="0041579C" w:rsidRPr="004F28B5">
              <w:rPr>
                <w:rFonts w:ascii="Calibri" w:hAnsi="Calibri" w:cs="Calibri"/>
              </w:rPr>
              <w:t>100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Osmanlı mezarlıklarının tespitinin yapılması</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xml:space="preserve">% </w:t>
            </w:r>
            <w:r w:rsidR="00D67114">
              <w:rPr>
                <w:rFonts w:ascii="Calibri" w:hAnsi="Calibri" w:cs="Calibri"/>
              </w:rPr>
              <w:t xml:space="preserve">100 </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Yahudi Mezarlığı peyzaj projesi hazırlanması</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xml:space="preserve">% </w:t>
            </w:r>
            <w:r w:rsidR="00D67114">
              <w:rPr>
                <w:rFonts w:ascii="Calibri" w:hAnsi="Calibri" w:cs="Calibri"/>
              </w:rPr>
              <w:t>7</w:t>
            </w:r>
            <w:r w:rsidR="0041579C" w:rsidRPr="004F28B5">
              <w:rPr>
                <w:rFonts w:ascii="Calibri" w:hAnsi="Calibri" w:cs="Calibri"/>
              </w:rPr>
              <w:t>0</w:t>
            </w:r>
            <w:r w:rsidR="00D67114">
              <w:rPr>
                <w:rFonts w:ascii="Calibri" w:hAnsi="Calibri" w:cs="Calibri"/>
              </w:rPr>
              <w:t xml:space="preserve">  </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Hayıtlı mescidi projelerinin hazırlanması</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xml:space="preserve">% </w:t>
            </w:r>
            <w:r w:rsidR="00D67114">
              <w:rPr>
                <w:rFonts w:ascii="Calibri" w:hAnsi="Calibri" w:cs="Calibri"/>
              </w:rPr>
              <w:t>10</w:t>
            </w:r>
            <w:r w:rsidR="0041579C" w:rsidRPr="004F28B5">
              <w:rPr>
                <w:rFonts w:ascii="Calibri" w:hAnsi="Calibri" w:cs="Calibri"/>
              </w:rPr>
              <w:t>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Sit alanlarının tespitinin yapılması</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631069" w:rsidP="00631069">
            <w:pPr>
              <w:contextualSpacing/>
              <w:jc w:val="center"/>
              <w:rPr>
                <w:rFonts w:ascii="Calibri" w:hAnsi="Calibri" w:cs="Calibri"/>
              </w:rPr>
            </w:pPr>
            <w:r>
              <w:rPr>
                <w:rFonts w:ascii="Calibri" w:hAnsi="Calibri" w:cs="Calibri"/>
              </w:rPr>
              <w:t xml:space="preserve">% </w:t>
            </w:r>
            <w:r w:rsidR="00D67114">
              <w:rPr>
                <w:rFonts w:ascii="Calibri" w:hAnsi="Calibri" w:cs="Calibri"/>
              </w:rPr>
              <w:t xml:space="preserve">100 </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Antik kent sınırlar alanlarının tespitinin yapılması</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D67114" w:rsidP="00825B34">
            <w:pPr>
              <w:contextualSpacing/>
              <w:jc w:val="center"/>
              <w:rPr>
                <w:rFonts w:ascii="Calibri" w:hAnsi="Calibri" w:cs="Calibri"/>
              </w:rPr>
            </w:pPr>
            <w:r>
              <w:rPr>
                <w:rFonts w:ascii="Calibri" w:hAnsi="Calibri" w:cs="Calibri"/>
              </w:rPr>
              <w:t>1.500</w:t>
            </w:r>
            <w:r w:rsidR="0041579C">
              <w:rPr>
                <w:rFonts w:ascii="Calibri" w:hAnsi="Calibri" w:cs="Calibri"/>
              </w:rPr>
              <w:t xml:space="preserve"> Adet</w:t>
            </w:r>
          </w:p>
        </w:tc>
        <w:tc>
          <w:tcPr>
            <w:tcW w:w="4253" w:type="dxa"/>
            <w:vAlign w:val="center"/>
          </w:tcPr>
          <w:p w:rsidR="0041579C" w:rsidRPr="004F28B5" w:rsidRDefault="0041579C" w:rsidP="00825B34">
            <w:pPr>
              <w:rPr>
                <w:rFonts w:ascii="Calibri" w:hAnsi="Calibri" w:cs="Calibri"/>
                <w:color w:val="000000"/>
              </w:rPr>
            </w:pPr>
            <w:r w:rsidRPr="004F28B5">
              <w:rPr>
                <w:rFonts w:ascii="Calibri" w:hAnsi="Calibri" w:cs="Calibri"/>
                <w:color w:val="000000"/>
              </w:rPr>
              <w:t>Yapı denetim ve inşaatları ruhsatlandırma işlemlerinin yapılması</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D67114" w:rsidP="00825B34">
            <w:pPr>
              <w:contextualSpacing/>
              <w:jc w:val="center"/>
              <w:rPr>
                <w:rFonts w:ascii="Calibri" w:hAnsi="Calibri" w:cs="Calibri"/>
              </w:rPr>
            </w:pPr>
            <w:r>
              <w:rPr>
                <w:rFonts w:ascii="Calibri" w:hAnsi="Calibri" w:cs="Calibri"/>
              </w:rPr>
              <w:t>55</w:t>
            </w:r>
            <w:r w:rsidR="0041579C" w:rsidRPr="004F28B5">
              <w:rPr>
                <w:rFonts w:ascii="Calibri" w:hAnsi="Calibri" w:cs="Calibri"/>
              </w:rPr>
              <w:t>0</w:t>
            </w:r>
            <w:r w:rsidR="0041579C">
              <w:rPr>
                <w:rFonts w:ascii="Calibri" w:hAnsi="Calibri" w:cs="Calibri"/>
              </w:rPr>
              <w:t xml:space="preserve">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color w:val="000000"/>
              </w:rPr>
              <w:t>İnşaat ruhsatına uygun biten inşaatlara yapı kullanma izin belgesi işlemlerinin yapılması</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xml:space="preserve">% </w:t>
            </w:r>
            <w:r w:rsidR="00D67114">
              <w:rPr>
                <w:rFonts w:ascii="Calibri" w:hAnsi="Calibri" w:cs="Calibri"/>
              </w:rPr>
              <w:t>75</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Yapı denetim kanunu gereğince yapılması gerekenlerin yapılması</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D67114" w:rsidP="00825B34">
            <w:pPr>
              <w:contextualSpacing/>
              <w:jc w:val="center"/>
              <w:rPr>
                <w:rFonts w:ascii="Calibri" w:hAnsi="Calibri" w:cs="Calibri"/>
              </w:rPr>
            </w:pPr>
            <w:r>
              <w:rPr>
                <w:rFonts w:ascii="Calibri" w:hAnsi="Calibri" w:cs="Calibri"/>
              </w:rPr>
              <w:t>80</w:t>
            </w:r>
            <w:r w:rsidR="0041579C">
              <w:rPr>
                <w:rFonts w:ascii="Calibri" w:hAnsi="Calibri" w:cs="Calibri"/>
              </w:rPr>
              <w:t>00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Numarataj belgesi düzenlenmesi</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xml:space="preserve">% </w:t>
            </w:r>
            <w:r w:rsidR="00D67114">
              <w:rPr>
                <w:rFonts w:ascii="Calibri" w:hAnsi="Calibri" w:cs="Calibri"/>
              </w:rPr>
              <w:t>4</w:t>
            </w:r>
            <w:r>
              <w:rPr>
                <w:rFonts w:ascii="Calibri" w:hAnsi="Calibri" w:cs="Calibri"/>
              </w:rPr>
              <w:t>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Cadde, sokak ve bulvar isimlerinin verilmesi</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631069" w:rsidP="00825B34">
            <w:pPr>
              <w:contextualSpacing/>
              <w:jc w:val="center"/>
              <w:rPr>
                <w:rFonts w:ascii="Calibri" w:hAnsi="Calibri" w:cs="Calibri"/>
              </w:rPr>
            </w:pPr>
            <w:r>
              <w:rPr>
                <w:rFonts w:ascii="Calibri" w:hAnsi="Calibri" w:cs="Calibri"/>
              </w:rPr>
              <w:t>% 40</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Binalara numara, cadde ve sokaklara isim çakılması</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D67114" w:rsidP="00825B34">
            <w:pPr>
              <w:contextualSpacing/>
              <w:jc w:val="center"/>
              <w:rPr>
                <w:rFonts w:ascii="Calibri" w:hAnsi="Calibri" w:cs="Calibri"/>
              </w:rPr>
            </w:pPr>
            <w:r>
              <w:rPr>
                <w:rFonts w:ascii="Calibri" w:hAnsi="Calibri" w:cs="Calibri"/>
              </w:rPr>
              <w:t>12</w:t>
            </w:r>
            <w:r w:rsidR="0041579C">
              <w:rPr>
                <w:rFonts w:ascii="Calibri" w:hAnsi="Calibri" w:cs="Calibri"/>
              </w:rPr>
              <w:t>0</w:t>
            </w:r>
            <w:r w:rsidR="0041579C" w:rsidRPr="004F28B5">
              <w:rPr>
                <w:rFonts w:ascii="Calibri" w:hAnsi="Calibri" w:cs="Calibri"/>
              </w:rPr>
              <w:t>0</w:t>
            </w:r>
            <w:r w:rsidR="0041579C">
              <w:rPr>
                <w:rFonts w:ascii="Calibri" w:hAnsi="Calibri" w:cs="Calibri"/>
              </w:rPr>
              <w:t xml:space="preserve">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color w:val="000000"/>
              </w:rPr>
              <w:t>İlçelerin numarataj çalışmalarının denetlemesi</w:t>
            </w:r>
          </w:p>
        </w:tc>
        <w:tc>
          <w:tcPr>
            <w:tcW w:w="2452" w:type="dxa"/>
            <w:vAlign w:val="center"/>
          </w:tcPr>
          <w:p w:rsidR="0041579C" w:rsidRDefault="0041579C" w:rsidP="00825B34">
            <w:pPr>
              <w:jc w:val="center"/>
            </w:pPr>
            <w:r w:rsidRPr="007C725D">
              <w:rPr>
                <w:rFonts w:ascii="Calibri" w:hAnsi="Calibri" w:cs="Calibri"/>
              </w:rPr>
              <w:t>İMAR VE ŞEHİRCİLİK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sidRPr="004F28B5">
              <w:rPr>
                <w:rFonts w:ascii="Calibri" w:hAnsi="Calibri" w:cs="Calibri"/>
              </w:rPr>
              <w:t>5 gün</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İşyeri açılışlarında numarataj tespiti yapılması</w:t>
            </w:r>
          </w:p>
        </w:tc>
        <w:tc>
          <w:tcPr>
            <w:tcW w:w="2452" w:type="dxa"/>
            <w:vAlign w:val="center"/>
          </w:tcPr>
          <w:p w:rsidR="0041579C" w:rsidRDefault="0041579C" w:rsidP="00825B34">
            <w:pPr>
              <w:jc w:val="center"/>
            </w:pPr>
            <w:r w:rsidRPr="00AE5B14">
              <w:rPr>
                <w:rFonts w:ascii="Calibri" w:hAnsi="Calibri" w:cs="Calibri"/>
              </w:rPr>
              <w:t>İMAR VE ŞEHİRCİLİK MÜDÜRLÜĞÜ</w:t>
            </w:r>
          </w:p>
        </w:tc>
      </w:tr>
      <w:tr w:rsidR="0041579C" w:rsidTr="00311BDE">
        <w:tc>
          <w:tcPr>
            <w:tcW w:w="1819" w:type="dxa"/>
            <w:vAlign w:val="center"/>
          </w:tcPr>
          <w:p w:rsidR="0041579C" w:rsidRPr="004F28B5" w:rsidRDefault="0041579C" w:rsidP="00825B34">
            <w:pPr>
              <w:contextualSpacing/>
              <w:jc w:val="center"/>
              <w:rPr>
                <w:rFonts w:ascii="Calibri" w:hAnsi="Calibri" w:cs="Calibri"/>
              </w:rPr>
            </w:pPr>
            <w:r w:rsidRPr="004F28B5">
              <w:rPr>
                <w:rFonts w:ascii="Calibri" w:hAnsi="Calibri" w:cs="Calibri"/>
              </w:rPr>
              <w:t>2</w:t>
            </w:r>
            <w:r>
              <w:rPr>
                <w:rFonts w:ascii="Calibri" w:hAnsi="Calibri" w:cs="Calibri"/>
              </w:rPr>
              <w:t xml:space="preserve"> Adet</w:t>
            </w:r>
          </w:p>
        </w:tc>
        <w:tc>
          <w:tcPr>
            <w:tcW w:w="4253" w:type="dxa"/>
            <w:vAlign w:val="center"/>
          </w:tcPr>
          <w:p w:rsidR="0041579C" w:rsidRPr="004F28B5" w:rsidRDefault="0041579C" w:rsidP="00825B34">
            <w:pPr>
              <w:rPr>
                <w:rFonts w:ascii="Calibri" w:hAnsi="Calibri" w:cs="Calibri"/>
              </w:rPr>
            </w:pPr>
            <w:r w:rsidRPr="004F28B5">
              <w:rPr>
                <w:rFonts w:ascii="Calibri" w:hAnsi="Calibri" w:cs="Calibri"/>
              </w:rPr>
              <w:t>Kamu kurumlarına numarataj ile ilgili raporlama sunulması</w:t>
            </w:r>
          </w:p>
        </w:tc>
        <w:tc>
          <w:tcPr>
            <w:tcW w:w="2452" w:type="dxa"/>
            <w:vAlign w:val="center"/>
          </w:tcPr>
          <w:p w:rsidR="0041579C" w:rsidRDefault="0041579C" w:rsidP="00825B34">
            <w:pPr>
              <w:jc w:val="center"/>
            </w:pPr>
            <w:r w:rsidRPr="00AE5B14">
              <w:rPr>
                <w:rFonts w:ascii="Calibri" w:hAnsi="Calibri" w:cs="Calibri"/>
              </w:rPr>
              <w:t>İMAR VE ŞEHİRCİLİK MÜDÜRLÜĞÜ</w:t>
            </w:r>
          </w:p>
        </w:tc>
      </w:tr>
      <w:tr w:rsidR="00D40389" w:rsidTr="00311BDE">
        <w:tc>
          <w:tcPr>
            <w:tcW w:w="1819" w:type="dxa"/>
            <w:vAlign w:val="center"/>
          </w:tcPr>
          <w:p w:rsidR="00D40389" w:rsidRPr="004B0DE4"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D40389" w:rsidRPr="004B0DE4" w:rsidRDefault="00D40389" w:rsidP="00825B34">
            <w:pPr>
              <w:rPr>
                <w:rFonts w:ascii="Calibri" w:hAnsi="Calibri" w:cs="Calibri"/>
              </w:rPr>
            </w:pPr>
            <w:r w:rsidRPr="004B0DE4">
              <w:rPr>
                <w:rFonts w:ascii="Calibri" w:hAnsi="Calibri" w:cs="Calibri"/>
              </w:rPr>
              <w:t>Engelli veri tabanın oluşturulması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67114" w:rsidP="00825B34">
            <w:pPr>
              <w:contextualSpacing/>
              <w:jc w:val="center"/>
              <w:rPr>
                <w:rFonts w:ascii="Calibri" w:hAnsi="Calibri" w:cs="Calibri"/>
              </w:rPr>
            </w:pPr>
            <w:r>
              <w:rPr>
                <w:rFonts w:ascii="Calibri" w:hAnsi="Calibri" w:cs="Calibri"/>
              </w:rPr>
              <w:t>9</w:t>
            </w:r>
            <w:r w:rsidR="00D40389" w:rsidRPr="004B0DE4">
              <w:rPr>
                <w:rFonts w:ascii="Calibri" w:hAnsi="Calibri" w:cs="Calibri"/>
              </w:rPr>
              <w:t>00 Kişi</w:t>
            </w:r>
          </w:p>
        </w:tc>
        <w:tc>
          <w:tcPr>
            <w:tcW w:w="4253" w:type="dxa"/>
            <w:vAlign w:val="center"/>
          </w:tcPr>
          <w:p w:rsidR="00D40389" w:rsidRPr="004B0DE4" w:rsidRDefault="00D40389" w:rsidP="00825B34">
            <w:pPr>
              <w:rPr>
                <w:rFonts w:ascii="Calibri" w:hAnsi="Calibri" w:cs="Calibri"/>
              </w:rPr>
            </w:pPr>
            <w:r w:rsidRPr="004B0DE4">
              <w:rPr>
                <w:rFonts w:ascii="Calibri" w:hAnsi="Calibri" w:cs="Calibri"/>
              </w:rPr>
              <w:t>Engelliler için sosyal etkinlik düzenlenmesi</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15 Adet</w:t>
            </w:r>
          </w:p>
        </w:tc>
        <w:tc>
          <w:tcPr>
            <w:tcW w:w="4253" w:type="dxa"/>
            <w:vAlign w:val="center"/>
          </w:tcPr>
          <w:p w:rsidR="00D40389" w:rsidRPr="004B0DE4" w:rsidRDefault="00D40389" w:rsidP="00825B34">
            <w:pPr>
              <w:rPr>
                <w:rFonts w:ascii="Calibri" w:hAnsi="Calibri" w:cs="Calibri"/>
                <w:color w:val="000000"/>
              </w:rPr>
            </w:pPr>
            <w:r w:rsidRPr="004B0DE4">
              <w:rPr>
                <w:rFonts w:ascii="Calibri" w:hAnsi="Calibri" w:cs="Calibri"/>
              </w:rPr>
              <w:t>Engellilere tekerlikli sandalye yardımı yapılması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67114" w:rsidTr="00D67114">
        <w:trPr>
          <w:trHeight w:val="436"/>
        </w:trPr>
        <w:tc>
          <w:tcPr>
            <w:tcW w:w="1819" w:type="dxa"/>
            <w:vAlign w:val="center"/>
          </w:tcPr>
          <w:p w:rsidR="00D67114" w:rsidRPr="004B0DE4" w:rsidRDefault="00D67114" w:rsidP="00825B34">
            <w:pPr>
              <w:contextualSpacing/>
              <w:jc w:val="center"/>
              <w:rPr>
                <w:rFonts w:ascii="Calibri" w:hAnsi="Calibri" w:cs="Calibri"/>
              </w:rPr>
            </w:pPr>
          </w:p>
        </w:tc>
        <w:tc>
          <w:tcPr>
            <w:tcW w:w="4253" w:type="dxa"/>
            <w:vAlign w:val="center"/>
          </w:tcPr>
          <w:p w:rsidR="00D67114" w:rsidRPr="004B0DE4" w:rsidRDefault="00D67114" w:rsidP="00825B34">
            <w:pPr>
              <w:rPr>
                <w:rFonts w:ascii="Calibri" w:hAnsi="Calibri" w:cs="Calibri"/>
              </w:rPr>
            </w:pPr>
            <w:r>
              <w:rPr>
                <w:rFonts w:ascii="Calibri" w:hAnsi="Calibri" w:cs="Calibri"/>
              </w:rPr>
              <w:t>Elden Ele Projesi ile Yardım Yapılan Kişi Sayısı</w:t>
            </w:r>
          </w:p>
        </w:tc>
        <w:tc>
          <w:tcPr>
            <w:tcW w:w="2452" w:type="dxa"/>
            <w:vAlign w:val="center"/>
          </w:tcPr>
          <w:p w:rsidR="00D67114" w:rsidRDefault="00D67114"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67114" w:rsidP="00825B34">
            <w:pPr>
              <w:jc w:val="center"/>
              <w:rPr>
                <w:rFonts w:ascii="Calibri" w:hAnsi="Calibri" w:cs="Calibri"/>
              </w:rPr>
            </w:pPr>
            <w:r>
              <w:rPr>
                <w:rFonts w:ascii="Calibri" w:hAnsi="Calibri" w:cs="Calibri"/>
              </w:rPr>
              <w:t>4</w:t>
            </w:r>
            <w:r w:rsidR="00D40389" w:rsidRPr="004B0DE4">
              <w:rPr>
                <w:rFonts w:ascii="Calibri" w:hAnsi="Calibri" w:cs="Calibri"/>
              </w:rPr>
              <w:t>00 Kişi</w:t>
            </w:r>
          </w:p>
        </w:tc>
        <w:tc>
          <w:tcPr>
            <w:tcW w:w="4253" w:type="dxa"/>
            <w:vAlign w:val="center"/>
          </w:tcPr>
          <w:p w:rsidR="00D40389" w:rsidRPr="004B0DE4" w:rsidRDefault="00D40389" w:rsidP="00825B34">
            <w:pPr>
              <w:rPr>
                <w:rFonts w:ascii="Calibri" w:hAnsi="Calibri" w:cs="Calibri"/>
              </w:rPr>
            </w:pPr>
            <w:r w:rsidRPr="004B0DE4">
              <w:rPr>
                <w:rFonts w:ascii="Calibri" w:hAnsi="Calibri" w:cs="Calibri"/>
              </w:rPr>
              <w:t>Muhtaç kişilere nakdi yardım yapılması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67114" w:rsidP="00825B34">
            <w:pPr>
              <w:jc w:val="center"/>
              <w:rPr>
                <w:rFonts w:ascii="Calibri" w:hAnsi="Calibri" w:cs="Calibri"/>
              </w:rPr>
            </w:pPr>
            <w:r>
              <w:rPr>
                <w:rFonts w:ascii="Calibri" w:hAnsi="Calibri" w:cs="Calibri"/>
              </w:rPr>
              <w:t>20</w:t>
            </w:r>
            <w:r w:rsidR="00D40389" w:rsidRPr="004B0DE4">
              <w:rPr>
                <w:rFonts w:ascii="Calibri" w:hAnsi="Calibri" w:cs="Calibri"/>
              </w:rPr>
              <w:t>0 Kişi</w:t>
            </w:r>
          </w:p>
        </w:tc>
        <w:tc>
          <w:tcPr>
            <w:tcW w:w="4253" w:type="dxa"/>
            <w:vAlign w:val="center"/>
          </w:tcPr>
          <w:p w:rsidR="00D40389" w:rsidRPr="004B0DE4" w:rsidRDefault="00D40389" w:rsidP="00825B34">
            <w:pPr>
              <w:rPr>
                <w:rFonts w:ascii="Calibri" w:hAnsi="Calibri" w:cs="Calibri"/>
                <w:color w:val="000000"/>
              </w:rPr>
            </w:pPr>
            <w:r w:rsidRPr="004B0DE4">
              <w:rPr>
                <w:rFonts w:ascii="Calibri" w:hAnsi="Calibri" w:cs="Calibri"/>
              </w:rPr>
              <w:t>Muhtaç kişilere yakacak yardımı yapılması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bl>
    <w:p w:rsidR="00884845" w:rsidRDefault="00884845"/>
    <w:tbl>
      <w:tblPr>
        <w:tblStyle w:val="TabloKlavuzu"/>
        <w:tblW w:w="0" w:type="auto"/>
        <w:tblLook w:val="04A0"/>
      </w:tblPr>
      <w:tblGrid>
        <w:gridCol w:w="1819"/>
        <w:gridCol w:w="4253"/>
        <w:gridCol w:w="2452"/>
      </w:tblGrid>
      <w:tr w:rsidR="00D40389" w:rsidTr="00311BDE">
        <w:tc>
          <w:tcPr>
            <w:tcW w:w="1819" w:type="dxa"/>
            <w:vAlign w:val="center"/>
          </w:tcPr>
          <w:p w:rsidR="00D40389" w:rsidRPr="004B0DE4" w:rsidRDefault="00D67114" w:rsidP="00825B34">
            <w:pPr>
              <w:jc w:val="center"/>
              <w:rPr>
                <w:rFonts w:ascii="Calibri" w:hAnsi="Calibri" w:cs="Calibri"/>
              </w:rPr>
            </w:pPr>
            <w:r>
              <w:rPr>
                <w:rFonts w:ascii="Calibri" w:hAnsi="Calibri" w:cs="Calibri"/>
              </w:rPr>
              <w:lastRenderedPageBreak/>
              <w:t>75</w:t>
            </w:r>
            <w:r w:rsidR="00D40389" w:rsidRPr="004B0DE4">
              <w:rPr>
                <w:rFonts w:ascii="Calibri" w:hAnsi="Calibri" w:cs="Calibri"/>
              </w:rPr>
              <w:t>0 Adet</w:t>
            </w:r>
          </w:p>
        </w:tc>
        <w:tc>
          <w:tcPr>
            <w:tcW w:w="4253" w:type="dxa"/>
            <w:vAlign w:val="center"/>
          </w:tcPr>
          <w:p w:rsidR="00D40389" w:rsidRPr="004B0DE4" w:rsidRDefault="00D40389" w:rsidP="00825B34">
            <w:pPr>
              <w:rPr>
                <w:rFonts w:ascii="Calibri" w:hAnsi="Calibri" w:cs="Calibri"/>
              </w:rPr>
            </w:pPr>
            <w:r w:rsidRPr="004B0DE4">
              <w:rPr>
                <w:rFonts w:ascii="Calibri" w:hAnsi="Calibri" w:cs="Calibri"/>
              </w:rPr>
              <w:t>Erzak yardımı yapılması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67114" w:rsidP="00825B34">
            <w:pPr>
              <w:jc w:val="center"/>
              <w:rPr>
                <w:rFonts w:ascii="Calibri" w:hAnsi="Calibri" w:cs="Calibri"/>
                <w:color w:val="000000"/>
              </w:rPr>
            </w:pPr>
            <w:r>
              <w:rPr>
                <w:rFonts w:ascii="Calibri" w:hAnsi="Calibri" w:cs="Calibri"/>
                <w:color w:val="000000"/>
              </w:rPr>
              <w:t>20</w:t>
            </w:r>
            <w:r w:rsidR="00D40389" w:rsidRPr="004B0DE4">
              <w:rPr>
                <w:rFonts w:ascii="Calibri" w:hAnsi="Calibri" w:cs="Calibri"/>
                <w:color w:val="000000"/>
              </w:rPr>
              <w:t>0 Kişi</w:t>
            </w:r>
          </w:p>
        </w:tc>
        <w:tc>
          <w:tcPr>
            <w:tcW w:w="4253" w:type="dxa"/>
            <w:vAlign w:val="center"/>
          </w:tcPr>
          <w:p w:rsidR="00D40389" w:rsidRPr="004B0DE4" w:rsidRDefault="00D40389" w:rsidP="00825B34">
            <w:pPr>
              <w:rPr>
                <w:rFonts w:ascii="Calibri" w:hAnsi="Calibri" w:cs="Calibri"/>
              </w:rPr>
            </w:pPr>
            <w:r w:rsidRPr="004B0DE4">
              <w:rPr>
                <w:rFonts w:ascii="Calibri" w:hAnsi="Calibri" w:cs="Calibri"/>
              </w:rPr>
              <w:t>Yaşlılara yönelik sosyal faaliyet düzenlenmesi</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jc w:val="center"/>
              <w:rPr>
                <w:rFonts w:ascii="Calibri" w:hAnsi="Calibri" w:cs="Calibri"/>
              </w:rPr>
            </w:pPr>
            <w:r w:rsidRPr="004B0DE4">
              <w:rPr>
                <w:rFonts w:ascii="Calibri" w:hAnsi="Calibri" w:cs="Calibri"/>
              </w:rPr>
              <w:t>60 gün</w:t>
            </w:r>
          </w:p>
        </w:tc>
        <w:tc>
          <w:tcPr>
            <w:tcW w:w="4253" w:type="dxa"/>
            <w:vAlign w:val="center"/>
          </w:tcPr>
          <w:p w:rsidR="00D40389" w:rsidRPr="004B0DE4" w:rsidRDefault="00D40389" w:rsidP="00825B34">
            <w:pPr>
              <w:rPr>
                <w:rFonts w:ascii="Calibri" w:hAnsi="Calibri" w:cs="Calibri"/>
              </w:rPr>
            </w:pPr>
            <w:r w:rsidRPr="004B0DE4">
              <w:rPr>
                <w:rFonts w:ascii="Calibri" w:hAnsi="Calibri" w:cs="Calibri"/>
              </w:rPr>
              <w:t>Yaşlıların huzurevine yerleştirilmesi</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67114" w:rsidP="00825B34">
            <w:pPr>
              <w:jc w:val="center"/>
              <w:rPr>
                <w:rFonts w:ascii="Calibri" w:hAnsi="Calibri" w:cs="Calibri"/>
              </w:rPr>
            </w:pPr>
            <w:r>
              <w:rPr>
                <w:rFonts w:ascii="Calibri" w:hAnsi="Calibri" w:cs="Calibri"/>
              </w:rPr>
              <w:t>5</w:t>
            </w:r>
            <w:r w:rsidR="00D40389" w:rsidRPr="004B0DE4">
              <w:rPr>
                <w:rFonts w:ascii="Calibri" w:hAnsi="Calibri" w:cs="Calibri"/>
              </w:rPr>
              <w:t>00 Kişi</w:t>
            </w:r>
          </w:p>
        </w:tc>
        <w:tc>
          <w:tcPr>
            <w:tcW w:w="4253" w:type="dxa"/>
            <w:vAlign w:val="center"/>
          </w:tcPr>
          <w:p w:rsidR="00D40389" w:rsidRPr="004B0DE4" w:rsidRDefault="00D40389" w:rsidP="00825B34">
            <w:pPr>
              <w:rPr>
                <w:rFonts w:ascii="Calibri" w:hAnsi="Calibri" w:cs="Calibri"/>
              </w:rPr>
            </w:pPr>
            <w:r w:rsidRPr="004B0DE4">
              <w:rPr>
                <w:rFonts w:ascii="Calibri" w:hAnsi="Calibri" w:cs="Calibri"/>
              </w:rPr>
              <w:t>Yardıma muhtaç ailelere eğitim yardımı yapılması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631069" w:rsidP="00825B34">
            <w:pPr>
              <w:jc w:val="center"/>
              <w:rPr>
                <w:rFonts w:ascii="Calibri" w:hAnsi="Calibri" w:cs="Calibri"/>
              </w:rPr>
            </w:pPr>
            <w:r>
              <w:rPr>
                <w:rFonts w:ascii="Calibri" w:hAnsi="Calibri" w:cs="Calibri"/>
              </w:rPr>
              <w:t>% 100</w:t>
            </w:r>
          </w:p>
        </w:tc>
        <w:tc>
          <w:tcPr>
            <w:tcW w:w="4253" w:type="dxa"/>
            <w:vAlign w:val="center"/>
          </w:tcPr>
          <w:p w:rsidR="00D40389" w:rsidRPr="004B0DE4" w:rsidRDefault="00D40389" w:rsidP="00825B34">
            <w:pPr>
              <w:rPr>
                <w:rFonts w:ascii="Calibri" w:hAnsi="Calibri" w:cs="Calibri"/>
              </w:rPr>
            </w:pPr>
            <w:r w:rsidRPr="004B0DE4">
              <w:rPr>
                <w:rFonts w:ascii="Calibri" w:hAnsi="Calibri" w:cs="Calibri"/>
              </w:rPr>
              <w:t>Sosyal yardım için veri tabanın oluşturulması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jc w:val="center"/>
              <w:rPr>
                <w:rFonts w:ascii="Calibri" w:hAnsi="Calibri" w:cs="Calibri"/>
              </w:rPr>
            </w:pPr>
            <w:r w:rsidRPr="004B0DE4">
              <w:rPr>
                <w:rFonts w:ascii="Calibri" w:hAnsi="Calibri" w:cs="Calibri"/>
              </w:rPr>
              <w:t>500 Kişi</w:t>
            </w:r>
          </w:p>
        </w:tc>
        <w:tc>
          <w:tcPr>
            <w:tcW w:w="4253" w:type="dxa"/>
            <w:vAlign w:val="center"/>
          </w:tcPr>
          <w:p w:rsidR="00D40389" w:rsidRPr="004B0DE4" w:rsidRDefault="00D40389" w:rsidP="00825B34">
            <w:pPr>
              <w:rPr>
                <w:rFonts w:ascii="Calibri" w:hAnsi="Calibri" w:cs="Calibri"/>
              </w:rPr>
            </w:pPr>
            <w:r w:rsidRPr="004B0DE4">
              <w:rPr>
                <w:rFonts w:ascii="Calibri" w:hAnsi="Calibri" w:cs="Calibri"/>
              </w:rPr>
              <w:t>Yardıma muhtaç ihtiyaç sahiplerinin tespit edilmesi</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100 Kişi</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Kadınlara yönelik danışmanlık ve rehberlik hizmeti verilmesi</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100 Adet</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Kadınlara bilgi ve becerilerini kazandırmaya yönelik kurslar düzenlenmesi</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100 Kişi</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Mikro kredi uygulaması için devamlılığın getirilmesi</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50 Kişi</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Risk altında bulunan çocuk tespit edilmesi</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2 Adet</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Çocukların ruhsal ve bedensel gelişimine katkıda bulunmak amacıyla eğitici kurslar düzenlenmesi</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200 Kişi</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Sosyal karttan faydalanmak isteyenlerin müracaatlarının alınması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20 Adet</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Sosyal kart uygulaması için İlçemizde faaliyet gösteren işyerleriyle anlaşma sağlanması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200 Kişi</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Sosyal kart için ihtiyaç sahibi kişilerin tespitinin yapılması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631069" w:rsidP="00825B34">
            <w:pPr>
              <w:contextualSpacing/>
              <w:jc w:val="center"/>
              <w:rPr>
                <w:rFonts w:ascii="Calibri" w:hAnsi="Calibri" w:cs="Calibri"/>
              </w:rPr>
            </w:pPr>
            <w:r>
              <w:rPr>
                <w:rFonts w:ascii="Calibri" w:hAnsi="Calibri" w:cs="Calibri"/>
              </w:rPr>
              <w:t>% 50</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İŞGEM hakkında bilgilendirme faaliyetlerinin yapılması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1000 Adet</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İŞGEM ile ilgili tanıtım broşürleri basılması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631069" w:rsidP="00825B34">
            <w:pPr>
              <w:contextualSpacing/>
              <w:jc w:val="center"/>
              <w:rPr>
                <w:rFonts w:ascii="Calibri" w:hAnsi="Calibri" w:cs="Calibri"/>
              </w:rPr>
            </w:pPr>
            <w:r>
              <w:rPr>
                <w:rFonts w:ascii="Calibri" w:hAnsi="Calibri" w:cs="Calibri"/>
              </w:rPr>
              <w:t>% 60</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İstihdam alanlarının araştırılması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2 Adet</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İlgili kurum ve kuruluşlarla birlikte meslek edindirme kursları düzenlenmesi</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132 Adet</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Muhtarla birlikte işbirliği yapılması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D40389" w:rsidP="00825B34">
            <w:pPr>
              <w:contextualSpacing/>
              <w:jc w:val="center"/>
              <w:rPr>
                <w:rFonts w:ascii="Calibri" w:hAnsi="Calibri" w:cs="Calibri"/>
              </w:rPr>
            </w:pPr>
            <w:r w:rsidRPr="004B0DE4">
              <w:rPr>
                <w:rFonts w:ascii="Calibri" w:hAnsi="Calibri" w:cs="Calibri"/>
              </w:rPr>
              <w:t>7 Adet</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Özel sektör kuruluşlarıyla işbirliği yapılarak istihdam yaratılması</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r w:rsidR="00D40389" w:rsidTr="00311BDE">
        <w:tc>
          <w:tcPr>
            <w:tcW w:w="1819" w:type="dxa"/>
            <w:vAlign w:val="center"/>
          </w:tcPr>
          <w:p w:rsidR="00D40389" w:rsidRPr="004B0DE4" w:rsidRDefault="00631069" w:rsidP="00825B34">
            <w:pPr>
              <w:contextualSpacing/>
              <w:jc w:val="center"/>
              <w:rPr>
                <w:rFonts w:ascii="Calibri" w:hAnsi="Calibri" w:cs="Calibri"/>
              </w:rPr>
            </w:pPr>
            <w:r>
              <w:rPr>
                <w:rFonts w:ascii="Calibri" w:hAnsi="Calibri" w:cs="Calibri"/>
              </w:rPr>
              <w:t>% 50</w:t>
            </w:r>
          </w:p>
        </w:tc>
        <w:tc>
          <w:tcPr>
            <w:tcW w:w="4253" w:type="dxa"/>
            <w:vAlign w:val="center"/>
          </w:tcPr>
          <w:p w:rsidR="00D40389" w:rsidRPr="004B0DE4" w:rsidRDefault="00D40389" w:rsidP="00825B34">
            <w:pPr>
              <w:contextualSpacing/>
              <w:rPr>
                <w:rFonts w:ascii="Calibri" w:hAnsi="Calibri" w:cs="Calibri"/>
              </w:rPr>
            </w:pPr>
            <w:r w:rsidRPr="004B0DE4">
              <w:rPr>
                <w:rFonts w:ascii="Calibri" w:hAnsi="Calibri" w:cs="Calibri"/>
              </w:rPr>
              <w:t>İlçemizde istihdam oluşturulacak projelerin desteklenmesi</w:t>
            </w:r>
          </w:p>
        </w:tc>
        <w:tc>
          <w:tcPr>
            <w:tcW w:w="2452" w:type="dxa"/>
            <w:vAlign w:val="center"/>
          </w:tcPr>
          <w:p w:rsidR="00D40389" w:rsidRPr="004B0DE4" w:rsidRDefault="00D40389" w:rsidP="00825B34">
            <w:pPr>
              <w:contextualSpacing/>
              <w:jc w:val="center"/>
              <w:rPr>
                <w:rFonts w:ascii="Calibri" w:hAnsi="Calibri" w:cs="Calibri"/>
              </w:rPr>
            </w:pPr>
            <w:r>
              <w:rPr>
                <w:rFonts w:ascii="Calibri" w:hAnsi="Calibri" w:cs="Calibri"/>
              </w:rPr>
              <w:t>SOSYAL YARDIM İŞLERİ MÜDÜRLÜĞÜ</w:t>
            </w:r>
          </w:p>
        </w:tc>
      </w:tr>
    </w:tbl>
    <w:p w:rsidR="00884845" w:rsidRDefault="00884845"/>
    <w:tbl>
      <w:tblPr>
        <w:tblStyle w:val="TabloKlavuzu"/>
        <w:tblW w:w="0" w:type="auto"/>
        <w:tblLook w:val="04A0"/>
      </w:tblPr>
      <w:tblGrid>
        <w:gridCol w:w="1819"/>
        <w:gridCol w:w="4253"/>
        <w:gridCol w:w="2452"/>
      </w:tblGrid>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lastRenderedPageBreak/>
              <w:t>1.</w:t>
            </w:r>
            <w:r w:rsidR="00B236D1">
              <w:rPr>
                <w:rFonts w:ascii="Calibri" w:hAnsi="Calibri" w:cs="Calibri"/>
              </w:rPr>
              <w:t>280</w:t>
            </w:r>
            <w:r w:rsidRPr="004F28B5">
              <w:rPr>
                <w:rFonts w:ascii="Calibri" w:hAnsi="Calibri" w:cs="Calibri"/>
              </w:rPr>
              <w:t>.000</w:t>
            </w:r>
            <w:r>
              <w:rPr>
                <w:rFonts w:ascii="Calibri" w:hAnsi="Calibri" w:cs="Calibri"/>
              </w:rPr>
              <w:t xml:space="preserve">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Pet su tesisinde üretimin arttırılması</w:t>
            </w:r>
          </w:p>
        </w:tc>
        <w:tc>
          <w:tcPr>
            <w:tcW w:w="2452" w:type="dxa"/>
            <w:vAlign w:val="center"/>
          </w:tcPr>
          <w:p w:rsidR="00D40389" w:rsidRPr="004F28B5" w:rsidRDefault="00D40389" w:rsidP="00825B34">
            <w:pPr>
              <w:contextualSpacing/>
              <w:jc w:val="center"/>
              <w:rPr>
                <w:rFonts w:ascii="Calibri" w:hAnsi="Calibri" w:cs="Calibri"/>
              </w:rPr>
            </w:pPr>
            <w:r>
              <w:rPr>
                <w:rFonts w:ascii="Calibri" w:hAnsi="Calibri" w:cs="Calibri"/>
              </w:rPr>
              <w:t>İŞLETME VE İŞTİRAKLER MÜDÜRLÜĞÜ</w:t>
            </w:r>
          </w:p>
        </w:tc>
      </w:tr>
      <w:tr w:rsidR="00D40389" w:rsidTr="00311BDE">
        <w:tc>
          <w:tcPr>
            <w:tcW w:w="1819" w:type="dxa"/>
            <w:vAlign w:val="center"/>
          </w:tcPr>
          <w:p w:rsidR="00D40389" w:rsidRPr="004F28B5" w:rsidRDefault="00B236D1" w:rsidP="00825B34">
            <w:pPr>
              <w:contextualSpacing/>
              <w:jc w:val="center"/>
              <w:rPr>
                <w:rFonts w:ascii="Calibri" w:hAnsi="Calibri" w:cs="Calibri"/>
              </w:rPr>
            </w:pPr>
            <w:r>
              <w:rPr>
                <w:rFonts w:ascii="Calibri" w:hAnsi="Calibri" w:cs="Calibri"/>
              </w:rPr>
              <w:t>1.8</w:t>
            </w:r>
            <w:r w:rsidR="00D40389">
              <w:rPr>
                <w:rFonts w:ascii="Calibri" w:hAnsi="Calibri" w:cs="Calibri"/>
              </w:rPr>
              <w:t>50</w:t>
            </w:r>
            <w:r w:rsidR="00D40389" w:rsidRPr="004F28B5">
              <w:rPr>
                <w:rFonts w:ascii="Calibri" w:hAnsi="Calibri" w:cs="Calibri"/>
              </w:rPr>
              <w:t>.000</w:t>
            </w:r>
            <w:r w:rsidR="00D40389">
              <w:rPr>
                <w:rFonts w:ascii="Calibri" w:hAnsi="Calibri" w:cs="Calibri"/>
              </w:rPr>
              <w:t xml:space="preserve">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Damacana tesisinde üretimin arttırılması</w:t>
            </w:r>
          </w:p>
        </w:tc>
        <w:tc>
          <w:tcPr>
            <w:tcW w:w="2452" w:type="dxa"/>
            <w:vAlign w:val="center"/>
          </w:tcPr>
          <w:p w:rsidR="00D40389" w:rsidRDefault="00D40389" w:rsidP="00825B34">
            <w:pPr>
              <w:jc w:val="center"/>
            </w:pPr>
            <w:r w:rsidRPr="00554084">
              <w:rPr>
                <w:rFonts w:ascii="Calibri" w:hAnsi="Calibri" w:cs="Calibri"/>
              </w:rPr>
              <w:t>İŞLETME VE İŞTİRAKLER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3</w:t>
            </w:r>
            <w:r w:rsidR="00B236D1">
              <w:rPr>
                <w:rFonts w:ascii="Calibri" w:hAnsi="Calibri" w:cs="Calibri"/>
              </w:rPr>
              <w:t>0</w:t>
            </w:r>
            <w:r w:rsidRPr="004F28B5">
              <w:rPr>
                <w:rFonts w:ascii="Calibri" w:hAnsi="Calibri" w:cs="Calibri"/>
              </w:rPr>
              <w:t>.000</w:t>
            </w:r>
            <w:r w:rsidR="00F45171">
              <w:rPr>
                <w:rFonts w:ascii="Calibri" w:hAnsi="Calibri" w:cs="Calibri"/>
              </w:rPr>
              <w:t xml:space="preserve"> Adet</w:t>
            </w:r>
          </w:p>
        </w:tc>
        <w:tc>
          <w:tcPr>
            <w:tcW w:w="4253" w:type="dxa"/>
            <w:vAlign w:val="center"/>
          </w:tcPr>
          <w:p w:rsidR="00D40389" w:rsidRPr="004F28B5" w:rsidRDefault="00D40389" w:rsidP="00825B34">
            <w:pPr>
              <w:rPr>
                <w:rFonts w:ascii="Calibri" w:hAnsi="Calibri" w:cs="Calibri"/>
                <w:color w:val="000000"/>
              </w:rPr>
            </w:pPr>
            <w:r w:rsidRPr="004F28B5">
              <w:rPr>
                <w:rFonts w:ascii="Calibri" w:hAnsi="Calibri" w:cs="Calibri"/>
              </w:rPr>
              <w:t>Soğukhava tesisinde buz imalatının arttırılması</w:t>
            </w:r>
          </w:p>
        </w:tc>
        <w:tc>
          <w:tcPr>
            <w:tcW w:w="2452" w:type="dxa"/>
            <w:vAlign w:val="center"/>
          </w:tcPr>
          <w:p w:rsidR="00D40389" w:rsidRDefault="00D40389" w:rsidP="00825B34">
            <w:pPr>
              <w:jc w:val="center"/>
            </w:pPr>
            <w:r w:rsidRPr="00554084">
              <w:rPr>
                <w:rFonts w:ascii="Calibri" w:hAnsi="Calibri" w:cs="Calibri"/>
              </w:rPr>
              <w:t>İŞLETME VE İŞTİRAKLER MÜDÜRLÜĞÜ</w:t>
            </w:r>
          </w:p>
        </w:tc>
      </w:tr>
      <w:tr w:rsidR="00D40389" w:rsidTr="00311BDE">
        <w:tc>
          <w:tcPr>
            <w:tcW w:w="1819" w:type="dxa"/>
            <w:vAlign w:val="center"/>
          </w:tcPr>
          <w:p w:rsidR="00D40389" w:rsidRPr="004F28B5" w:rsidRDefault="00B236D1" w:rsidP="00825B34">
            <w:pPr>
              <w:contextualSpacing/>
              <w:jc w:val="center"/>
              <w:rPr>
                <w:rFonts w:ascii="Calibri" w:hAnsi="Calibri" w:cs="Calibri"/>
              </w:rPr>
            </w:pPr>
            <w:r>
              <w:rPr>
                <w:rFonts w:ascii="Calibri" w:hAnsi="Calibri" w:cs="Calibri"/>
              </w:rPr>
              <w:t>7</w:t>
            </w:r>
            <w:r w:rsidR="00D40389" w:rsidRPr="004F28B5">
              <w:rPr>
                <w:rFonts w:ascii="Calibri" w:hAnsi="Calibri" w:cs="Calibri"/>
              </w:rPr>
              <w:t>50.000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İsmetpaşa Mahallesinde işletilmekte olan kahvehanenin işletilmesi</w:t>
            </w:r>
          </w:p>
        </w:tc>
        <w:tc>
          <w:tcPr>
            <w:tcW w:w="2452" w:type="dxa"/>
            <w:vAlign w:val="center"/>
          </w:tcPr>
          <w:p w:rsidR="00D40389" w:rsidRDefault="00D40389" w:rsidP="00825B34">
            <w:pPr>
              <w:jc w:val="center"/>
            </w:pPr>
            <w:r w:rsidRPr="00554084">
              <w:rPr>
                <w:rFonts w:ascii="Calibri" w:hAnsi="Calibri" w:cs="Calibri"/>
              </w:rPr>
              <w:t>İŞLETME VE İŞTİRAKLER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2</w:t>
            </w:r>
            <w:r w:rsidR="00B236D1">
              <w:rPr>
                <w:rFonts w:ascii="Calibri" w:hAnsi="Calibri" w:cs="Calibri"/>
              </w:rPr>
              <w:t>80</w:t>
            </w:r>
            <w:r>
              <w:rPr>
                <w:rFonts w:ascii="Calibri" w:hAnsi="Calibri" w:cs="Calibri"/>
              </w:rPr>
              <w:t>.000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Cumhuriyet Mahallesinde işletilmekte olan park ve kafenin işletilmesi</w:t>
            </w:r>
          </w:p>
        </w:tc>
        <w:tc>
          <w:tcPr>
            <w:tcW w:w="2452" w:type="dxa"/>
            <w:vAlign w:val="center"/>
          </w:tcPr>
          <w:p w:rsidR="00D40389" w:rsidRDefault="00D40389" w:rsidP="00825B34">
            <w:pPr>
              <w:jc w:val="center"/>
            </w:pPr>
            <w:r w:rsidRPr="00554084">
              <w:rPr>
                <w:rFonts w:ascii="Calibri" w:hAnsi="Calibri" w:cs="Calibri"/>
              </w:rPr>
              <w:t>İŞLETME VE İŞTİRAKLER MÜDÜRLÜĞÜ</w:t>
            </w:r>
          </w:p>
        </w:tc>
      </w:tr>
      <w:tr w:rsidR="00D40389" w:rsidTr="00311BDE">
        <w:tc>
          <w:tcPr>
            <w:tcW w:w="1819" w:type="dxa"/>
            <w:vAlign w:val="center"/>
          </w:tcPr>
          <w:p w:rsidR="00D40389" w:rsidRPr="004F28B5" w:rsidRDefault="00B236D1" w:rsidP="00825B34">
            <w:pPr>
              <w:contextualSpacing/>
              <w:jc w:val="center"/>
              <w:rPr>
                <w:rFonts w:ascii="Calibri" w:hAnsi="Calibri" w:cs="Calibri"/>
              </w:rPr>
            </w:pPr>
            <w:r>
              <w:rPr>
                <w:rFonts w:ascii="Calibri" w:hAnsi="Calibri" w:cs="Calibri"/>
              </w:rPr>
              <w:t>750.000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Güllük'teki çay ocağının işletilmesi</w:t>
            </w:r>
          </w:p>
        </w:tc>
        <w:tc>
          <w:tcPr>
            <w:tcW w:w="2452" w:type="dxa"/>
            <w:vAlign w:val="center"/>
          </w:tcPr>
          <w:p w:rsidR="00D40389" w:rsidRDefault="00D40389" w:rsidP="00825B34">
            <w:pPr>
              <w:jc w:val="center"/>
            </w:pPr>
            <w:r w:rsidRPr="00554084">
              <w:rPr>
                <w:rFonts w:ascii="Calibri" w:hAnsi="Calibri" w:cs="Calibri"/>
              </w:rPr>
              <w:t>İŞLETME VE İŞTİRAKLER MÜDÜRLÜĞÜ</w:t>
            </w:r>
          </w:p>
        </w:tc>
      </w:tr>
      <w:tr w:rsidR="00D40389" w:rsidTr="00311BDE">
        <w:tc>
          <w:tcPr>
            <w:tcW w:w="1819" w:type="dxa"/>
            <w:vAlign w:val="center"/>
          </w:tcPr>
          <w:p w:rsidR="00D40389" w:rsidRPr="004F28B5" w:rsidRDefault="00B236D1" w:rsidP="00825B34">
            <w:pPr>
              <w:contextualSpacing/>
              <w:jc w:val="center"/>
              <w:rPr>
                <w:rFonts w:ascii="Calibri" w:hAnsi="Calibri" w:cs="Calibri"/>
              </w:rPr>
            </w:pPr>
            <w:r>
              <w:rPr>
                <w:rFonts w:ascii="Calibri" w:hAnsi="Calibri" w:cs="Calibri"/>
              </w:rPr>
              <w:t>280.</w:t>
            </w:r>
            <w:r w:rsidR="00D40389" w:rsidRPr="004F28B5">
              <w:rPr>
                <w:rFonts w:ascii="Calibri" w:hAnsi="Calibri" w:cs="Calibri"/>
              </w:rPr>
              <w:t>000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Ören'deki çay ocağının işletilmesi</w:t>
            </w:r>
          </w:p>
        </w:tc>
        <w:tc>
          <w:tcPr>
            <w:tcW w:w="2452" w:type="dxa"/>
            <w:vAlign w:val="center"/>
          </w:tcPr>
          <w:p w:rsidR="00D40389" w:rsidRDefault="00D40389" w:rsidP="00825B34">
            <w:pPr>
              <w:jc w:val="center"/>
            </w:pPr>
            <w:r w:rsidRPr="000A2E00">
              <w:rPr>
                <w:rFonts w:ascii="Calibri" w:hAnsi="Calibri" w:cs="Calibri"/>
              </w:rPr>
              <w:t>İŞLETME VE İŞTİRAKLER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sidRPr="004F28B5">
              <w:rPr>
                <w:rFonts w:ascii="Calibri" w:hAnsi="Calibri" w:cs="Calibri"/>
              </w:rPr>
              <w:t>2</w:t>
            </w:r>
            <w:r>
              <w:rPr>
                <w:rFonts w:ascii="Calibri" w:hAnsi="Calibri" w:cs="Calibri"/>
              </w:rPr>
              <w:t>54.0</w:t>
            </w:r>
            <w:r w:rsidRPr="004F28B5">
              <w:rPr>
                <w:rFonts w:ascii="Calibri" w:hAnsi="Calibri" w:cs="Calibri"/>
              </w:rPr>
              <w:t>00</w:t>
            </w:r>
            <w:r>
              <w:rPr>
                <w:rFonts w:ascii="Calibri" w:hAnsi="Calibri" w:cs="Calibri"/>
              </w:rPr>
              <w:t xml:space="preserve">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Damacana ve pet dolum tesisine ihtiyaç duyulan hammaddelerin alınması</w:t>
            </w:r>
          </w:p>
        </w:tc>
        <w:tc>
          <w:tcPr>
            <w:tcW w:w="2452" w:type="dxa"/>
            <w:vAlign w:val="center"/>
          </w:tcPr>
          <w:p w:rsidR="00D40389" w:rsidRDefault="00D40389" w:rsidP="00825B34">
            <w:pPr>
              <w:jc w:val="center"/>
            </w:pPr>
            <w:r w:rsidRPr="000A2E00">
              <w:rPr>
                <w:rFonts w:ascii="Calibri" w:hAnsi="Calibri" w:cs="Calibri"/>
              </w:rPr>
              <w:t>İŞLETME VE İŞTİRAKLER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sidRPr="004F28B5">
              <w:rPr>
                <w:rFonts w:ascii="Calibri" w:hAnsi="Calibri" w:cs="Calibri"/>
              </w:rPr>
              <w:t>1.</w:t>
            </w:r>
            <w:r>
              <w:rPr>
                <w:rFonts w:ascii="Calibri" w:hAnsi="Calibri" w:cs="Calibri"/>
              </w:rPr>
              <w:t>6</w:t>
            </w:r>
            <w:r w:rsidRPr="004F28B5">
              <w:rPr>
                <w:rFonts w:ascii="Calibri" w:hAnsi="Calibri" w:cs="Calibri"/>
              </w:rPr>
              <w:t>50.000</w:t>
            </w:r>
            <w:r>
              <w:rPr>
                <w:rFonts w:ascii="Calibri" w:hAnsi="Calibri" w:cs="Calibri"/>
              </w:rPr>
              <w:t xml:space="preserve">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Fabrikada ve iktisadi işletmelere ihtiyaç duyulan hizmet alımının satın alınması</w:t>
            </w:r>
          </w:p>
        </w:tc>
        <w:tc>
          <w:tcPr>
            <w:tcW w:w="2452" w:type="dxa"/>
            <w:vAlign w:val="center"/>
          </w:tcPr>
          <w:p w:rsidR="00D40389" w:rsidRDefault="00D40389" w:rsidP="00825B34">
            <w:pPr>
              <w:jc w:val="center"/>
            </w:pPr>
            <w:r w:rsidRPr="000A2E00">
              <w:rPr>
                <w:rFonts w:ascii="Calibri" w:hAnsi="Calibri" w:cs="Calibri"/>
              </w:rPr>
              <w:t>İŞLETME VE İŞTİRAKLER MÜDÜRLÜĞÜ</w:t>
            </w:r>
          </w:p>
        </w:tc>
      </w:tr>
      <w:tr w:rsidR="00D40389" w:rsidTr="00311BDE">
        <w:tc>
          <w:tcPr>
            <w:tcW w:w="1819" w:type="dxa"/>
            <w:vAlign w:val="center"/>
          </w:tcPr>
          <w:p w:rsidR="00D40389"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Damacana ve pet dolum tesisindeki makinaların bakım ve onarımlarının yapılması</w:t>
            </w:r>
          </w:p>
        </w:tc>
        <w:tc>
          <w:tcPr>
            <w:tcW w:w="2452" w:type="dxa"/>
            <w:vAlign w:val="center"/>
          </w:tcPr>
          <w:p w:rsidR="00D40389" w:rsidRDefault="00D40389" w:rsidP="00825B34">
            <w:pPr>
              <w:jc w:val="center"/>
            </w:pPr>
            <w:r w:rsidRPr="000A2E00">
              <w:rPr>
                <w:rFonts w:ascii="Calibri" w:hAnsi="Calibri" w:cs="Calibri"/>
              </w:rPr>
              <w:t>İŞLETME VE İŞTİRAKLER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sidRPr="004F28B5">
              <w:rPr>
                <w:rFonts w:ascii="Calibri" w:hAnsi="Calibri" w:cs="Calibri"/>
              </w:rPr>
              <w:t>39</w:t>
            </w:r>
            <w:r>
              <w:rPr>
                <w:rFonts w:ascii="Calibri" w:hAnsi="Calibri" w:cs="Calibri"/>
              </w:rPr>
              <w:t xml:space="preserve">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Mesire alanın işletilmesi</w:t>
            </w:r>
          </w:p>
        </w:tc>
        <w:tc>
          <w:tcPr>
            <w:tcW w:w="2452" w:type="dxa"/>
            <w:vAlign w:val="center"/>
          </w:tcPr>
          <w:p w:rsidR="00D40389" w:rsidRDefault="00D40389" w:rsidP="00825B34">
            <w:pPr>
              <w:jc w:val="center"/>
            </w:pPr>
            <w:r w:rsidRPr="000A2E00">
              <w:rPr>
                <w:rFonts w:ascii="Calibri" w:hAnsi="Calibri" w:cs="Calibri"/>
              </w:rPr>
              <w:t>İŞLETME VE İŞTİRAKLER MÜDÜRLÜĞÜ</w:t>
            </w:r>
          </w:p>
        </w:tc>
      </w:tr>
      <w:tr w:rsidR="00D40389" w:rsidTr="00311BDE">
        <w:tc>
          <w:tcPr>
            <w:tcW w:w="1819" w:type="dxa"/>
            <w:vAlign w:val="center"/>
          </w:tcPr>
          <w:p w:rsidR="005D5BC5" w:rsidRDefault="005D5BC5" w:rsidP="005D5BC5">
            <w:pPr>
              <w:spacing w:line="360" w:lineRule="auto"/>
              <w:contextualSpacing/>
              <w:jc w:val="center"/>
              <w:rPr>
                <w:rFonts w:ascii="Calibri" w:hAnsi="Calibri" w:cs="Calibri"/>
              </w:rPr>
            </w:pPr>
          </w:p>
          <w:p w:rsidR="00D40389" w:rsidRPr="004F28B5" w:rsidRDefault="005D5BC5" w:rsidP="005D5BC5">
            <w:pPr>
              <w:spacing w:line="360" w:lineRule="auto"/>
              <w:contextualSpacing/>
              <w:jc w:val="center"/>
              <w:rPr>
                <w:rFonts w:ascii="Calibri" w:hAnsi="Calibri" w:cs="Calibri"/>
              </w:rPr>
            </w:pPr>
            <w:r>
              <w:rPr>
                <w:rFonts w:ascii="Calibri" w:hAnsi="Calibri" w:cs="Calibri"/>
              </w:rPr>
              <w:t xml:space="preserve">% </w:t>
            </w:r>
            <w:r w:rsidR="00D40389" w:rsidRPr="004F28B5">
              <w:rPr>
                <w:rFonts w:ascii="Calibri" w:hAnsi="Calibri" w:cs="Calibri"/>
              </w:rPr>
              <w:t>100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Belediye şirketlerinin mali yapısının güçlendirilmesi</w:t>
            </w:r>
          </w:p>
        </w:tc>
        <w:tc>
          <w:tcPr>
            <w:tcW w:w="2452" w:type="dxa"/>
            <w:vAlign w:val="center"/>
          </w:tcPr>
          <w:p w:rsidR="00D40389" w:rsidRDefault="00D40389" w:rsidP="00825B34">
            <w:pPr>
              <w:jc w:val="center"/>
            </w:pPr>
            <w:r w:rsidRPr="000A2E00">
              <w:rPr>
                <w:rFonts w:ascii="Calibri" w:hAnsi="Calibri" w:cs="Calibri"/>
              </w:rPr>
              <w:t>İŞLETME VE İŞTİRAKLER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sidRPr="004F28B5">
              <w:rPr>
                <w:rFonts w:ascii="Calibri" w:hAnsi="Calibri" w:cs="Calibri"/>
              </w:rPr>
              <w:t>1.000</w:t>
            </w:r>
            <w:r>
              <w:rPr>
                <w:rFonts w:ascii="Calibri" w:hAnsi="Calibri" w:cs="Calibri"/>
              </w:rPr>
              <w:t xml:space="preserve">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Belediye personeline sağlık hizmeti verilmesi</w:t>
            </w:r>
          </w:p>
        </w:tc>
        <w:tc>
          <w:tcPr>
            <w:tcW w:w="2452" w:type="dxa"/>
            <w:vAlign w:val="center"/>
          </w:tcPr>
          <w:p w:rsidR="00D40389" w:rsidRPr="004F28B5" w:rsidRDefault="00D40389" w:rsidP="00825B34">
            <w:pPr>
              <w:contextualSpacing/>
              <w:jc w:val="center"/>
              <w:rPr>
                <w:rFonts w:ascii="Calibri" w:hAnsi="Calibri" w:cs="Calibri"/>
              </w:rPr>
            </w:pPr>
            <w:r>
              <w:rPr>
                <w:rFonts w:ascii="Calibri" w:hAnsi="Calibri" w:cs="Calibri"/>
              </w:rPr>
              <w:t>SAĞLIK İŞLERİ MÜDÜRLÜĞÜ</w:t>
            </w:r>
          </w:p>
        </w:tc>
      </w:tr>
      <w:tr w:rsidR="00D40389" w:rsidTr="00311BDE">
        <w:tc>
          <w:tcPr>
            <w:tcW w:w="1819" w:type="dxa"/>
            <w:vAlign w:val="center"/>
          </w:tcPr>
          <w:p w:rsidR="00D40389"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İhtiyaç duyulan tıbbi malzeme ve ilaç alımı</w:t>
            </w:r>
          </w:p>
        </w:tc>
        <w:tc>
          <w:tcPr>
            <w:tcW w:w="2452" w:type="dxa"/>
            <w:vAlign w:val="center"/>
          </w:tcPr>
          <w:p w:rsidR="00D40389" w:rsidRDefault="00D40389" w:rsidP="00825B34">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sidRPr="004F28B5">
              <w:rPr>
                <w:rFonts w:ascii="Calibri" w:hAnsi="Calibri" w:cs="Calibri"/>
              </w:rPr>
              <w:t>1.</w:t>
            </w:r>
            <w:r>
              <w:rPr>
                <w:rFonts w:ascii="Calibri" w:hAnsi="Calibri" w:cs="Calibri"/>
              </w:rPr>
              <w:t>5</w:t>
            </w:r>
            <w:r w:rsidRPr="004F28B5">
              <w:rPr>
                <w:rFonts w:ascii="Calibri" w:hAnsi="Calibri" w:cs="Calibri"/>
              </w:rPr>
              <w:t>00</w:t>
            </w:r>
            <w:r>
              <w:rPr>
                <w:rFonts w:ascii="Calibri" w:hAnsi="Calibri" w:cs="Calibri"/>
              </w:rPr>
              <w:t xml:space="preserve"> Kişi</w:t>
            </w:r>
          </w:p>
        </w:tc>
        <w:tc>
          <w:tcPr>
            <w:tcW w:w="4253" w:type="dxa"/>
            <w:vAlign w:val="center"/>
          </w:tcPr>
          <w:p w:rsidR="00D40389" w:rsidRPr="004F28B5" w:rsidRDefault="00D40389" w:rsidP="00825B34">
            <w:pPr>
              <w:rPr>
                <w:rFonts w:ascii="Calibri" w:hAnsi="Calibri" w:cs="Calibri"/>
                <w:color w:val="000000"/>
              </w:rPr>
            </w:pPr>
            <w:r w:rsidRPr="004F28B5">
              <w:rPr>
                <w:rFonts w:ascii="Calibri" w:hAnsi="Calibri" w:cs="Calibri"/>
              </w:rPr>
              <w:t>Hastalara enjeksiyon ve serum takılması</w:t>
            </w:r>
          </w:p>
        </w:tc>
        <w:tc>
          <w:tcPr>
            <w:tcW w:w="2452" w:type="dxa"/>
            <w:vAlign w:val="center"/>
          </w:tcPr>
          <w:p w:rsidR="00D40389" w:rsidRDefault="00D40389" w:rsidP="00825B34">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sidRPr="004F28B5">
              <w:rPr>
                <w:rFonts w:ascii="Calibri" w:hAnsi="Calibri" w:cs="Calibri"/>
              </w:rPr>
              <w:t>2</w:t>
            </w:r>
            <w:r>
              <w:rPr>
                <w:rFonts w:ascii="Calibri" w:hAnsi="Calibri" w:cs="Calibri"/>
              </w:rPr>
              <w:t>5</w:t>
            </w:r>
            <w:r w:rsidRPr="004F28B5">
              <w:rPr>
                <w:rFonts w:ascii="Calibri" w:hAnsi="Calibri" w:cs="Calibri"/>
              </w:rPr>
              <w:t>0</w:t>
            </w:r>
            <w:r>
              <w:rPr>
                <w:rFonts w:ascii="Calibri" w:hAnsi="Calibri" w:cs="Calibri"/>
              </w:rPr>
              <w:t xml:space="preserve"> Kişi</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Hastalara pansuman tedavisi yapılması</w:t>
            </w:r>
          </w:p>
        </w:tc>
        <w:tc>
          <w:tcPr>
            <w:tcW w:w="2452" w:type="dxa"/>
            <w:vAlign w:val="center"/>
          </w:tcPr>
          <w:p w:rsidR="00D40389" w:rsidRDefault="00D40389" w:rsidP="00825B34">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631069" w:rsidP="00631069">
            <w:pPr>
              <w:contextualSpacing/>
              <w:jc w:val="center"/>
              <w:rPr>
                <w:rFonts w:ascii="Calibri" w:hAnsi="Calibri" w:cs="Calibri"/>
              </w:rPr>
            </w:pPr>
            <w:r>
              <w:rPr>
                <w:rFonts w:ascii="Calibri" w:hAnsi="Calibri" w:cs="Calibri"/>
              </w:rPr>
              <w:t xml:space="preserve">% </w:t>
            </w:r>
            <w:r w:rsidR="00D40389" w:rsidRPr="004F28B5">
              <w:rPr>
                <w:rFonts w:ascii="Calibri" w:hAnsi="Calibri" w:cs="Calibri"/>
              </w:rPr>
              <w:t>100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Acil durumlarda ilk yardım müdahalesi yapılması</w:t>
            </w:r>
          </w:p>
        </w:tc>
        <w:tc>
          <w:tcPr>
            <w:tcW w:w="2452" w:type="dxa"/>
            <w:vAlign w:val="center"/>
          </w:tcPr>
          <w:p w:rsidR="00D40389" w:rsidRDefault="00D40389" w:rsidP="00825B34">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sidRPr="004F28B5">
              <w:rPr>
                <w:rFonts w:ascii="Calibri" w:hAnsi="Calibri" w:cs="Calibri"/>
              </w:rPr>
              <w:lastRenderedPageBreak/>
              <w:t>2</w:t>
            </w:r>
            <w:r>
              <w:rPr>
                <w:rFonts w:ascii="Calibri" w:hAnsi="Calibri" w:cs="Calibri"/>
              </w:rPr>
              <w:t>5</w:t>
            </w:r>
            <w:r w:rsidRPr="004F28B5">
              <w:rPr>
                <w:rFonts w:ascii="Calibri" w:hAnsi="Calibri" w:cs="Calibri"/>
              </w:rPr>
              <w:t>0</w:t>
            </w:r>
            <w:r>
              <w:rPr>
                <w:rFonts w:ascii="Calibri" w:hAnsi="Calibri" w:cs="Calibri"/>
              </w:rPr>
              <w:t xml:space="preserve">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Ambulansla hasta nakli yapılması</w:t>
            </w:r>
          </w:p>
        </w:tc>
        <w:tc>
          <w:tcPr>
            <w:tcW w:w="2452" w:type="dxa"/>
            <w:vAlign w:val="center"/>
          </w:tcPr>
          <w:p w:rsidR="00D40389" w:rsidRDefault="00D40389" w:rsidP="00825B34">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20</w:t>
            </w:r>
            <w:r w:rsidRPr="004F28B5">
              <w:rPr>
                <w:rFonts w:ascii="Calibri" w:hAnsi="Calibri" w:cs="Calibri"/>
              </w:rPr>
              <w:t>0</w:t>
            </w:r>
            <w:r w:rsidR="0027580A">
              <w:rPr>
                <w:rFonts w:ascii="Calibri" w:hAnsi="Calibri" w:cs="Calibri"/>
              </w:rPr>
              <w:t xml:space="preserve"> Kişi </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İhtiyaç sahiplerine evde bakım hizmeti verilmesi</w:t>
            </w:r>
          </w:p>
        </w:tc>
        <w:tc>
          <w:tcPr>
            <w:tcW w:w="2452" w:type="dxa"/>
            <w:vAlign w:val="center"/>
          </w:tcPr>
          <w:p w:rsidR="00D40389" w:rsidRDefault="00D40389" w:rsidP="00825B34">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Talep halinde etkinliklerde(maçlar, festival, konser, bayramlarda vb.) ambulans görevlendirilmesi</w:t>
            </w:r>
          </w:p>
        </w:tc>
        <w:tc>
          <w:tcPr>
            <w:tcW w:w="2452" w:type="dxa"/>
            <w:vAlign w:val="center"/>
          </w:tcPr>
          <w:p w:rsidR="00D40389" w:rsidRDefault="00D40389" w:rsidP="00825B34">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500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Sokak hayvanlarının toplanarak hayvan sağlığı hizmeti verilmesi</w:t>
            </w:r>
          </w:p>
        </w:tc>
        <w:tc>
          <w:tcPr>
            <w:tcW w:w="2452" w:type="dxa"/>
            <w:vAlign w:val="center"/>
          </w:tcPr>
          <w:p w:rsidR="00D40389" w:rsidRDefault="00D40389" w:rsidP="00825B34">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50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So</w:t>
            </w:r>
            <w:r>
              <w:rPr>
                <w:rFonts w:ascii="Calibri" w:hAnsi="Calibri" w:cs="Calibri"/>
              </w:rPr>
              <w:t>kak hayvanlarının sahiplendiril</w:t>
            </w:r>
            <w:r w:rsidRPr="004F28B5">
              <w:rPr>
                <w:rFonts w:ascii="Calibri" w:hAnsi="Calibri" w:cs="Calibri"/>
              </w:rPr>
              <w:t>mesi</w:t>
            </w:r>
          </w:p>
        </w:tc>
        <w:tc>
          <w:tcPr>
            <w:tcW w:w="2452" w:type="dxa"/>
            <w:vAlign w:val="center"/>
          </w:tcPr>
          <w:p w:rsidR="00D40389" w:rsidRDefault="00D40389" w:rsidP="00825B34">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700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Sokak köpeklerine kuduz aşısı yapılması</w:t>
            </w:r>
          </w:p>
        </w:tc>
        <w:tc>
          <w:tcPr>
            <w:tcW w:w="2452" w:type="dxa"/>
            <w:vAlign w:val="center"/>
          </w:tcPr>
          <w:p w:rsidR="00D40389" w:rsidRDefault="00D40389" w:rsidP="00825B34">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800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Sokak köpeklerine antipazaziter uygulama yapılması</w:t>
            </w:r>
          </w:p>
        </w:tc>
        <w:tc>
          <w:tcPr>
            <w:tcW w:w="2452" w:type="dxa"/>
            <w:vAlign w:val="center"/>
          </w:tcPr>
          <w:p w:rsidR="00D40389" w:rsidRDefault="00D40389" w:rsidP="00825B34">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500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Sokak köpeklerinin kısırlaştırılma çalışmalarının yapılması</w:t>
            </w:r>
          </w:p>
        </w:tc>
        <w:tc>
          <w:tcPr>
            <w:tcW w:w="2452" w:type="dxa"/>
            <w:vAlign w:val="center"/>
          </w:tcPr>
          <w:p w:rsidR="00D40389" w:rsidRDefault="00D40389" w:rsidP="00825B34">
            <w:pPr>
              <w:jc w:val="center"/>
            </w:pPr>
            <w:r w:rsidRPr="00481ACF">
              <w:rPr>
                <w:rFonts w:ascii="Calibri" w:hAnsi="Calibri" w:cs="Calibri"/>
              </w:rPr>
              <w:t>SAĞLIK İŞLERİ MÜDÜRLÜĞÜ</w:t>
            </w:r>
          </w:p>
        </w:tc>
      </w:tr>
      <w:tr w:rsidR="00D40389" w:rsidTr="00311BDE">
        <w:tc>
          <w:tcPr>
            <w:tcW w:w="1819" w:type="dxa"/>
            <w:vAlign w:val="center"/>
          </w:tcPr>
          <w:p w:rsidR="00D40389" w:rsidRPr="004F28B5" w:rsidRDefault="00631069" w:rsidP="00825B34">
            <w:pPr>
              <w:contextualSpacing/>
              <w:jc w:val="center"/>
              <w:rPr>
                <w:rFonts w:ascii="Calibri" w:hAnsi="Calibri" w:cs="Calibri"/>
              </w:rPr>
            </w:pPr>
            <w:r>
              <w:rPr>
                <w:rFonts w:ascii="Calibri" w:hAnsi="Calibri" w:cs="Calibri"/>
              </w:rPr>
              <w:t xml:space="preserve">% </w:t>
            </w:r>
            <w:r w:rsidR="00D40389">
              <w:rPr>
                <w:rFonts w:ascii="Calibri" w:hAnsi="Calibri" w:cs="Calibri"/>
              </w:rPr>
              <w:t>100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Barınakta ihtiyaç duyulan mama alımı yapılması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100 Kişi</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Hayvan sevgisini aşılamak için barınağa gezi düzenlemesi</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600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Sokak hayvanlarının kayıt altına alınması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631069" w:rsidP="00825B34">
            <w:pPr>
              <w:contextualSpacing/>
              <w:jc w:val="center"/>
              <w:rPr>
                <w:rFonts w:ascii="Calibri" w:hAnsi="Calibri" w:cs="Calibri"/>
              </w:rPr>
            </w:pPr>
            <w:r>
              <w:rPr>
                <w:rFonts w:ascii="Calibri" w:hAnsi="Calibri" w:cs="Calibri"/>
              </w:rPr>
              <w:t xml:space="preserve">% </w:t>
            </w:r>
            <w:r w:rsidR="00D40389">
              <w:rPr>
                <w:rFonts w:ascii="Calibri" w:hAnsi="Calibri" w:cs="Calibri"/>
              </w:rPr>
              <w:t>100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Sokak hayvanlarını tedavi edici malzeme ve ilaç alımı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Dini kurallara uygun olarak cenazelerin definlerinin sağlanması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Ölüm kayıtlarının sisteme girilmesi</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Defin hizmetlerinde kullanılmak üzere kefen bezi, lahit tahtası ve temizlik malzemesi alınması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Cenaze araçlarının bakım ve onarımlarının yapılması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10 Adet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Dini günlerde ve kandillerde meza</w:t>
            </w:r>
            <w:r>
              <w:rPr>
                <w:rFonts w:ascii="Calibri" w:hAnsi="Calibri" w:cs="Calibri"/>
              </w:rPr>
              <w:t>r</w:t>
            </w:r>
            <w:r w:rsidRPr="004F28B5">
              <w:rPr>
                <w:rFonts w:ascii="Calibri" w:hAnsi="Calibri" w:cs="Calibri"/>
              </w:rPr>
              <w:t>lıkta düzenin sağlanması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20</w:t>
            </w:r>
            <w:r w:rsidRPr="004F28B5">
              <w:rPr>
                <w:rFonts w:ascii="Calibri" w:hAnsi="Calibri" w:cs="Calibri"/>
              </w:rPr>
              <w:t>0.000</w:t>
            </w:r>
            <w:r>
              <w:rPr>
                <w:rFonts w:ascii="Calibri" w:hAnsi="Calibri" w:cs="Calibri"/>
              </w:rPr>
              <w:t xml:space="preserve"> m²</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Mezarlıkta; mezar üstlerinin, ana ve tali yolların,</w:t>
            </w:r>
            <w:r>
              <w:rPr>
                <w:rFonts w:ascii="Calibri" w:hAnsi="Calibri" w:cs="Calibri"/>
              </w:rPr>
              <w:t xml:space="preserve"> </w:t>
            </w:r>
            <w:r w:rsidRPr="004F28B5">
              <w:rPr>
                <w:rFonts w:ascii="Calibri" w:hAnsi="Calibri" w:cs="Calibri"/>
              </w:rPr>
              <w:t>mezarlığın bakım ve onarımlarının yapılması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sidRPr="004F28B5">
              <w:rPr>
                <w:rFonts w:ascii="Calibri" w:hAnsi="Calibri" w:cs="Calibri"/>
              </w:rPr>
              <w:t>3 saat</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Cenaze definleri için mezar yerlerinin hazırlanması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631069" w:rsidP="00825B34">
            <w:pPr>
              <w:contextualSpacing/>
              <w:jc w:val="center"/>
              <w:rPr>
                <w:rFonts w:ascii="Calibri" w:hAnsi="Calibri" w:cs="Calibri"/>
              </w:rPr>
            </w:pPr>
            <w:r>
              <w:rPr>
                <w:rFonts w:ascii="Calibri" w:hAnsi="Calibri" w:cs="Calibri"/>
              </w:rPr>
              <w:t xml:space="preserve">% </w:t>
            </w:r>
            <w:r w:rsidR="00D40389">
              <w:rPr>
                <w:rFonts w:ascii="Calibri" w:hAnsi="Calibri" w:cs="Calibri"/>
              </w:rPr>
              <w:t>5</w:t>
            </w:r>
            <w:r>
              <w:rPr>
                <w:rFonts w:ascii="Calibri" w:hAnsi="Calibri" w:cs="Calibri"/>
              </w:rPr>
              <w:t>0</w:t>
            </w:r>
          </w:p>
        </w:tc>
        <w:tc>
          <w:tcPr>
            <w:tcW w:w="4253" w:type="dxa"/>
            <w:vAlign w:val="center"/>
          </w:tcPr>
          <w:p w:rsidR="00D40389" w:rsidRPr="004F28B5" w:rsidRDefault="00D40389" w:rsidP="00825B34">
            <w:pPr>
              <w:rPr>
                <w:rFonts w:ascii="Calibri" w:hAnsi="Calibri" w:cs="Calibri"/>
              </w:rPr>
            </w:pPr>
            <w:r w:rsidRPr="004F28B5">
              <w:rPr>
                <w:rFonts w:ascii="Calibri" w:hAnsi="Calibri" w:cs="Calibri"/>
              </w:rPr>
              <w:t>Mezarlıkta parselasyon işlemlerinin yapılması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Pr>
                <w:rFonts w:ascii="Calibri" w:hAnsi="Calibri" w:cs="Calibri"/>
              </w:rPr>
              <w:t>10</w:t>
            </w:r>
            <w:r w:rsidRPr="004F28B5">
              <w:rPr>
                <w:rFonts w:ascii="Calibri" w:hAnsi="Calibri" w:cs="Calibri"/>
              </w:rPr>
              <w:t>0.000</w:t>
            </w:r>
            <w:r>
              <w:rPr>
                <w:rFonts w:ascii="Calibri" w:hAnsi="Calibri" w:cs="Calibri"/>
              </w:rPr>
              <w:t xml:space="preserve"> m²</w:t>
            </w:r>
          </w:p>
        </w:tc>
        <w:tc>
          <w:tcPr>
            <w:tcW w:w="4253" w:type="dxa"/>
            <w:vAlign w:val="center"/>
          </w:tcPr>
          <w:p w:rsidR="00D40389" w:rsidRPr="004F28B5" w:rsidRDefault="00D40389" w:rsidP="00825B34">
            <w:pPr>
              <w:rPr>
                <w:rFonts w:ascii="Calibri" w:hAnsi="Calibri" w:cs="Calibri"/>
                <w:color w:val="000000"/>
              </w:rPr>
            </w:pPr>
            <w:r w:rsidRPr="004F28B5">
              <w:rPr>
                <w:rFonts w:ascii="Calibri" w:hAnsi="Calibri" w:cs="Calibri"/>
                <w:color w:val="000000"/>
              </w:rPr>
              <w:t>Mezarlıklardaki yabani otlar ile zararlı böceklerle mücadele etmek amacıyla ilaçlama yapılması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sidRPr="004F28B5">
              <w:rPr>
                <w:rFonts w:ascii="Calibri" w:hAnsi="Calibri" w:cs="Calibri"/>
              </w:rPr>
              <w:lastRenderedPageBreak/>
              <w:t>1</w:t>
            </w:r>
            <w:r>
              <w:rPr>
                <w:rFonts w:ascii="Calibri" w:hAnsi="Calibri" w:cs="Calibri"/>
              </w:rPr>
              <w:t>2</w:t>
            </w:r>
            <w:r w:rsidRPr="004F28B5">
              <w:rPr>
                <w:rFonts w:ascii="Calibri" w:hAnsi="Calibri" w:cs="Calibri"/>
              </w:rPr>
              <w:t>0</w:t>
            </w:r>
            <w:r>
              <w:rPr>
                <w:rFonts w:ascii="Calibri" w:hAnsi="Calibri" w:cs="Calibri"/>
              </w:rPr>
              <w:t xml:space="preserve"> Adet</w:t>
            </w:r>
          </w:p>
        </w:tc>
        <w:tc>
          <w:tcPr>
            <w:tcW w:w="4253" w:type="dxa"/>
            <w:vAlign w:val="center"/>
          </w:tcPr>
          <w:p w:rsidR="00D40389" w:rsidRPr="004F28B5" w:rsidRDefault="00D40389" w:rsidP="00825B34">
            <w:pPr>
              <w:rPr>
                <w:rFonts w:ascii="Calibri" w:hAnsi="Calibri" w:cs="Calibri"/>
                <w:color w:val="000000"/>
              </w:rPr>
            </w:pPr>
            <w:r w:rsidRPr="004F28B5">
              <w:rPr>
                <w:rFonts w:ascii="Calibri" w:hAnsi="Calibri" w:cs="Calibri"/>
                <w:color w:val="000000"/>
              </w:rPr>
              <w:t>Adli vakalarda cenazelerin otopsiye götürülmesi</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sidRPr="004F28B5">
              <w:rPr>
                <w:rFonts w:ascii="Calibri" w:hAnsi="Calibri" w:cs="Calibri"/>
              </w:rPr>
              <w:t>200</w:t>
            </w:r>
            <w:r>
              <w:rPr>
                <w:rFonts w:ascii="Calibri" w:hAnsi="Calibri" w:cs="Calibri"/>
              </w:rPr>
              <w:t xml:space="preserve"> Adet</w:t>
            </w:r>
          </w:p>
        </w:tc>
        <w:tc>
          <w:tcPr>
            <w:tcW w:w="4253" w:type="dxa"/>
            <w:vAlign w:val="center"/>
          </w:tcPr>
          <w:p w:rsidR="00D40389" w:rsidRPr="004F28B5" w:rsidRDefault="00D40389" w:rsidP="00825B34">
            <w:pPr>
              <w:rPr>
                <w:rFonts w:ascii="Calibri" w:hAnsi="Calibri" w:cs="Calibri"/>
                <w:color w:val="000000"/>
              </w:rPr>
            </w:pPr>
            <w:r w:rsidRPr="004F28B5">
              <w:rPr>
                <w:rFonts w:ascii="Calibri" w:hAnsi="Calibri" w:cs="Calibri"/>
                <w:color w:val="000000"/>
              </w:rPr>
              <w:t>Kaza, cinayet, intihar vb. olaylarda ölenlerin hastane morglarına nakillerinin sağlanması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Pr="004F28B5" w:rsidRDefault="00D40389" w:rsidP="00825B34">
            <w:pPr>
              <w:contextualSpacing/>
              <w:jc w:val="center"/>
              <w:rPr>
                <w:rFonts w:ascii="Calibri" w:hAnsi="Calibri" w:cs="Calibri"/>
              </w:rPr>
            </w:pPr>
            <w:r w:rsidRPr="004F28B5">
              <w:rPr>
                <w:rFonts w:ascii="Calibri" w:hAnsi="Calibri" w:cs="Calibri"/>
              </w:rPr>
              <w:t>20</w:t>
            </w:r>
            <w:r>
              <w:rPr>
                <w:rFonts w:ascii="Calibri" w:hAnsi="Calibri" w:cs="Calibri"/>
              </w:rPr>
              <w:t xml:space="preserve"> Adet</w:t>
            </w:r>
          </w:p>
        </w:tc>
        <w:tc>
          <w:tcPr>
            <w:tcW w:w="4253" w:type="dxa"/>
            <w:vAlign w:val="center"/>
          </w:tcPr>
          <w:p w:rsidR="00D40389" w:rsidRPr="004F28B5" w:rsidRDefault="00D40389" w:rsidP="00825B34">
            <w:pPr>
              <w:rPr>
                <w:rFonts w:ascii="Calibri" w:hAnsi="Calibri" w:cs="Calibri"/>
                <w:color w:val="000000"/>
              </w:rPr>
            </w:pPr>
            <w:r w:rsidRPr="004F28B5">
              <w:rPr>
                <w:rFonts w:ascii="Calibri" w:hAnsi="Calibri" w:cs="Calibri"/>
                <w:color w:val="000000"/>
              </w:rPr>
              <w:t>Şehirlerarası cenaze naklinin sağlanması</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D40389" w:rsidTr="00311BDE">
        <w:tc>
          <w:tcPr>
            <w:tcW w:w="1819" w:type="dxa"/>
            <w:vAlign w:val="center"/>
          </w:tcPr>
          <w:p w:rsidR="00D40389" w:rsidRDefault="00D40389" w:rsidP="00825B34">
            <w:pPr>
              <w:jc w:val="center"/>
              <w:rPr>
                <w:rFonts w:ascii="Arial" w:hAnsi="Arial" w:cs="Arial"/>
              </w:rPr>
            </w:pPr>
            <w:r>
              <w:rPr>
                <w:rFonts w:ascii="Arial" w:hAnsi="Arial" w:cs="Arial"/>
              </w:rPr>
              <w:t>200 Adet</w:t>
            </w:r>
          </w:p>
        </w:tc>
        <w:tc>
          <w:tcPr>
            <w:tcW w:w="4253" w:type="dxa"/>
            <w:vAlign w:val="center"/>
          </w:tcPr>
          <w:p w:rsidR="00D40389" w:rsidRPr="004F28B5" w:rsidRDefault="00D40389" w:rsidP="00825B34">
            <w:pPr>
              <w:rPr>
                <w:rFonts w:ascii="Calibri" w:hAnsi="Calibri" w:cs="Calibri"/>
                <w:color w:val="000000"/>
              </w:rPr>
            </w:pPr>
            <w:r w:rsidRPr="004F28B5">
              <w:rPr>
                <w:rFonts w:ascii="Calibri" w:hAnsi="Calibri" w:cs="Calibri"/>
                <w:color w:val="000000"/>
              </w:rPr>
              <w:t>İlçemizdeki doğal ölümlerde ölüm raporu verilmesi</w:t>
            </w:r>
          </w:p>
        </w:tc>
        <w:tc>
          <w:tcPr>
            <w:tcW w:w="2452" w:type="dxa"/>
            <w:vAlign w:val="center"/>
          </w:tcPr>
          <w:p w:rsidR="00D40389" w:rsidRDefault="00D40389" w:rsidP="00825B34">
            <w:pPr>
              <w:jc w:val="center"/>
            </w:pPr>
            <w:r w:rsidRPr="00BB4A36">
              <w:rPr>
                <w:rFonts w:ascii="Calibri" w:hAnsi="Calibri" w:cs="Calibri"/>
              </w:rPr>
              <w:t>SAĞLIK İŞLERİ MÜDÜRLÜĞÜ</w:t>
            </w:r>
          </w:p>
        </w:tc>
      </w:tr>
      <w:tr w:rsidR="00436E63" w:rsidTr="00DA7E86">
        <w:trPr>
          <w:trHeight w:val="472"/>
        </w:trPr>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800 Adet</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İmar durum belgesi düzenlenmesi</w:t>
            </w:r>
          </w:p>
        </w:tc>
        <w:tc>
          <w:tcPr>
            <w:tcW w:w="2452" w:type="dxa"/>
            <w:vAlign w:val="center"/>
          </w:tcPr>
          <w:p w:rsidR="00436E63" w:rsidRPr="004F28B5" w:rsidRDefault="00436E63" w:rsidP="00825B34">
            <w:pPr>
              <w:contextualSpacing/>
              <w:jc w:val="center"/>
              <w:rPr>
                <w:rFonts w:ascii="Calibri" w:hAnsi="Calibri" w:cs="Calibri"/>
              </w:rPr>
            </w:pPr>
            <w:r>
              <w:rPr>
                <w:rFonts w:ascii="Calibri" w:hAnsi="Calibri" w:cs="Calibri"/>
              </w:rPr>
              <w:t>PLAN VE PROJE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300 Adet</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İmar uygulaması(İfraz,</w:t>
            </w:r>
            <w:r>
              <w:rPr>
                <w:rFonts w:ascii="Calibri" w:hAnsi="Calibri" w:cs="Calibri"/>
              </w:rPr>
              <w:t xml:space="preserve"> </w:t>
            </w:r>
            <w:r w:rsidRPr="004F28B5">
              <w:rPr>
                <w:rFonts w:ascii="Calibri" w:hAnsi="Calibri" w:cs="Calibri"/>
              </w:rPr>
              <w:t>tevhit,</w:t>
            </w:r>
            <w:r>
              <w:rPr>
                <w:rFonts w:ascii="Calibri" w:hAnsi="Calibri" w:cs="Calibri"/>
              </w:rPr>
              <w:t xml:space="preserve"> </w:t>
            </w:r>
            <w:r w:rsidRPr="004F28B5">
              <w:rPr>
                <w:rFonts w:ascii="Calibri" w:hAnsi="Calibri" w:cs="Calibri"/>
              </w:rPr>
              <w:t>yola terk işlemi) yapılması</w:t>
            </w:r>
          </w:p>
        </w:tc>
        <w:tc>
          <w:tcPr>
            <w:tcW w:w="2452" w:type="dxa"/>
            <w:vAlign w:val="center"/>
          </w:tcPr>
          <w:p w:rsidR="00436E63" w:rsidRDefault="00436E63" w:rsidP="00825B34">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xml:space="preserve">% </w:t>
            </w:r>
            <w:r w:rsidR="00436E63">
              <w:rPr>
                <w:rFonts w:ascii="Calibri" w:hAnsi="Calibri" w:cs="Calibri"/>
              </w:rPr>
              <w:t>5</w:t>
            </w:r>
            <w:r>
              <w:rPr>
                <w:rFonts w:ascii="Calibri" w:hAnsi="Calibri" w:cs="Calibri"/>
              </w:rPr>
              <w:t>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Dörttepe-Meşelik-Boğaziçi-Kazıklı gibi mahallelerde sahil bandındaki mevcut mevzii planların bütünleştirilmesi</w:t>
            </w:r>
          </w:p>
        </w:tc>
        <w:tc>
          <w:tcPr>
            <w:tcW w:w="2452" w:type="dxa"/>
            <w:vAlign w:val="center"/>
          </w:tcPr>
          <w:p w:rsidR="00436E63" w:rsidRDefault="00436E63" w:rsidP="00825B34">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xml:space="preserve">% </w:t>
            </w:r>
            <w:r w:rsidR="00436E63">
              <w:rPr>
                <w:rFonts w:ascii="Calibri" w:hAnsi="Calibri" w:cs="Calibri"/>
              </w:rPr>
              <w:t>6</w:t>
            </w:r>
            <w:r>
              <w:rPr>
                <w:rFonts w:ascii="Calibri" w:hAnsi="Calibri" w:cs="Calibri"/>
              </w:rPr>
              <w:t>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Boğaziçi Köyü köy yerleşik alan sınırları içerisindeki köy gelişme imar planının revizyonunun yapılması</w:t>
            </w:r>
          </w:p>
        </w:tc>
        <w:tc>
          <w:tcPr>
            <w:tcW w:w="2452" w:type="dxa"/>
            <w:vAlign w:val="center"/>
          </w:tcPr>
          <w:p w:rsidR="00436E63" w:rsidRDefault="00436E63" w:rsidP="00825B34">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20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Çevre Düzeni Planında gelişme alanı olarak belirlenmiş olan Dörttepe Mahallesi Hisar mevkiinde ve diğer gelişme alanlarında alt ölçekli imar planlarının yapılması</w:t>
            </w:r>
          </w:p>
        </w:tc>
        <w:tc>
          <w:tcPr>
            <w:tcW w:w="2452" w:type="dxa"/>
            <w:vAlign w:val="center"/>
          </w:tcPr>
          <w:p w:rsidR="00436E63" w:rsidRDefault="00436E63" w:rsidP="00825B34">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631069" w:rsidP="00631069">
            <w:pPr>
              <w:contextualSpacing/>
              <w:jc w:val="center"/>
              <w:rPr>
                <w:rFonts w:ascii="Calibri" w:hAnsi="Calibri" w:cs="Calibri"/>
              </w:rPr>
            </w:pPr>
            <w:r>
              <w:rPr>
                <w:rFonts w:ascii="Calibri" w:hAnsi="Calibri" w:cs="Calibri"/>
              </w:rPr>
              <w:t xml:space="preserve">% </w:t>
            </w:r>
            <w:r w:rsidR="00436E63" w:rsidRPr="004F28B5">
              <w:rPr>
                <w:rFonts w:ascii="Calibri" w:hAnsi="Calibri" w:cs="Calibri"/>
              </w:rPr>
              <w:t>100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Belde belediyesiyken 6360 sayılı yasa kapsamında mahalleye dönüşen yerleşim yerlerine ait imar planlarının sayısallaştırılması, bütünleştirilmesi, 1/1000 ve 1/5000 ölçekli imar planlarının uyumlulaştırılması</w:t>
            </w:r>
          </w:p>
        </w:tc>
        <w:tc>
          <w:tcPr>
            <w:tcW w:w="2452" w:type="dxa"/>
            <w:vAlign w:val="center"/>
          </w:tcPr>
          <w:p w:rsidR="00436E63" w:rsidRDefault="00436E63" w:rsidP="00825B34">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xml:space="preserve">% </w:t>
            </w:r>
            <w:r w:rsidR="00436E63">
              <w:rPr>
                <w:rFonts w:ascii="Calibri" w:hAnsi="Calibri" w:cs="Calibri"/>
              </w:rPr>
              <w:t>6</w:t>
            </w:r>
            <w:r>
              <w:rPr>
                <w:rFonts w:ascii="Calibri" w:hAnsi="Calibri" w:cs="Calibri"/>
              </w:rPr>
              <w:t>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Şehir merkezi Burgaz Mahallesi ve çevresinde imar uygulaması görmemiş alanlarda İmar Kanununun 18. maddesi uygulamasının yapılması</w:t>
            </w:r>
          </w:p>
        </w:tc>
        <w:tc>
          <w:tcPr>
            <w:tcW w:w="2452" w:type="dxa"/>
            <w:vAlign w:val="center"/>
          </w:tcPr>
          <w:p w:rsidR="00436E63" w:rsidRDefault="00436E63" w:rsidP="00825B34">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631069" w:rsidP="00631069">
            <w:pPr>
              <w:contextualSpacing/>
              <w:jc w:val="center"/>
              <w:rPr>
                <w:rFonts w:ascii="Calibri" w:hAnsi="Calibri" w:cs="Calibri"/>
              </w:rPr>
            </w:pPr>
            <w:r>
              <w:rPr>
                <w:rFonts w:ascii="Calibri" w:hAnsi="Calibri" w:cs="Calibri"/>
              </w:rPr>
              <w:t xml:space="preserve">% </w:t>
            </w:r>
            <w:r w:rsidR="00436E63" w:rsidRPr="004F28B5">
              <w:rPr>
                <w:rFonts w:ascii="Calibri" w:hAnsi="Calibri" w:cs="Calibri"/>
              </w:rPr>
              <w:t>100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Kent merkezindeki sit alanlarını kapsayan koruma amaçlı imar planı çalışmasının onay sürecinin tamamlanması</w:t>
            </w:r>
          </w:p>
        </w:tc>
        <w:tc>
          <w:tcPr>
            <w:tcW w:w="2452" w:type="dxa"/>
            <w:vAlign w:val="center"/>
          </w:tcPr>
          <w:p w:rsidR="00436E63" w:rsidRDefault="00436E63" w:rsidP="00825B34">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xml:space="preserve">% </w:t>
            </w:r>
            <w:r w:rsidR="00436E63">
              <w:rPr>
                <w:rFonts w:ascii="Calibri" w:hAnsi="Calibri" w:cs="Calibri"/>
              </w:rPr>
              <w:t>2</w:t>
            </w:r>
            <w:r>
              <w:rPr>
                <w:rFonts w:ascii="Calibri" w:hAnsi="Calibri" w:cs="Calibri"/>
              </w:rPr>
              <w:t>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Koruma Bölge Kurulu Kararı ile yeni sit alanı ilan edilecek alanlarda koruma amaçlı imar planlarının yapılması</w:t>
            </w:r>
          </w:p>
        </w:tc>
        <w:tc>
          <w:tcPr>
            <w:tcW w:w="2452" w:type="dxa"/>
            <w:vAlign w:val="center"/>
          </w:tcPr>
          <w:p w:rsidR="00436E63" w:rsidRDefault="00436E63" w:rsidP="00825B34">
            <w:pPr>
              <w:jc w:val="center"/>
            </w:pPr>
            <w:r w:rsidRPr="00B827BF">
              <w:rPr>
                <w:rFonts w:ascii="Calibri" w:hAnsi="Calibri" w:cs="Calibri"/>
              </w:rPr>
              <w:t>PLAN VE PROJE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90</w:t>
            </w:r>
          </w:p>
        </w:tc>
        <w:tc>
          <w:tcPr>
            <w:tcW w:w="4253" w:type="dxa"/>
            <w:vAlign w:val="center"/>
          </w:tcPr>
          <w:p w:rsidR="00436E63" w:rsidRPr="004F28B5" w:rsidRDefault="00436E63" w:rsidP="00825B34">
            <w:pPr>
              <w:rPr>
                <w:rFonts w:ascii="Calibri" w:hAnsi="Calibri" w:cs="Calibri"/>
                <w:color w:val="000000"/>
              </w:rPr>
            </w:pPr>
            <w:r w:rsidRPr="004F28B5">
              <w:rPr>
                <w:rFonts w:ascii="Calibri" w:hAnsi="Calibri" w:cs="Calibri"/>
                <w:color w:val="000000"/>
              </w:rPr>
              <w:t>6360 sayılı yasa kapsamında köyden mahalleye dönüşen kırsal yerleşim alanlarındaki yerleşik alan tespitlerinin yapılması</w:t>
            </w:r>
          </w:p>
        </w:tc>
        <w:tc>
          <w:tcPr>
            <w:tcW w:w="2452" w:type="dxa"/>
            <w:vAlign w:val="center"/>
          </w:tcPr>
          <w:p w:rsidR="00436E63" w:rsidRDefault="00436E63" w:rsidP="00825B34">
            <w:pPr>
              <w:jc w:val="center"/>
            </w:pPr>
            <w:r w:rsidRPr="00B827BF">
              <w:rPr>
                <w:rFonts w:ascii="Calibri" w:hAnsi="Calibri" w:cs="Calibri"/>
              </w:rPr>
              <w:t>PLAN VE PROJE MÜDÜRLÜĞÜ</w:t>
            </w:r>
          </w:p>
        </w:tc>
      </w:tr>
      <w:tr w:rsidR="00436E63" w:rsidTr="00884845">
        <w:trPr>
          <w:trHeight w:val="760"/>
        </w:trPr>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xml:space="preserve">% </w:t>
            </w:r>
            <w:r w:rsidR="00436E63">
              <w:rPr>
                <w:rFonts w:ascii="Calibri" w:hAnsi="Calibri" w:cs="Calibri"/>
              </w:rPr>
              <w:t xml:space="preserve">40 </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İmar mevzuatına göre projesine ve ruhsata aykırı yapıların tepit edilmesi</w:t>
            </w:r>
          </w:p>
        </w:tc>
        <w:tc>
          <w:tcPr>
            <w:tcW w:w="2452" w:type="dxa"/>
            <w:vAlign w:val="center"/>
          </w:tcPr>
          <w:p w:rsidR="00436E63" w:rsidRPr="004F28B5" w:rsidRDefault="00436E63" w:rsidP="00825B34">
            <w:pPr>
              <w:contextualSpacing/>
              <w:jc w:val="center"/>
              <w:rPr>
                <w:rFonts w:ascii="Calibri" w:hAnsi="Calibri" w:cs="Calibri"/>
              </w:rPr>
            </w:pPr>
            <w:r>
              <w:rPr>
                <w:rFonts w:ascii="Calibri" w:hAnsi="Calibri" w:cs="Calibri"/>
              </w:rPr>
              <w:t>YAPI KONTROL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lastRenderedPageBreak/>
              <w:t>20 Adet</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Encümen kararı ile yıkım kararı verilen binaların yıkılması</w:t>
            </w:r>
          </w:p>
        </w:tc>
        <w:tc>
          <w:tcPr>
            <w:tcW w:w="2452" w:type="dxa"/>
            <w:vAlign w:val="center"/>
          </w:tcPr>
          <w:p w:rsidR="00436E63" w:rsidRDefault="00436E63" w:rsidP="00825B34">
            <w:pPr>
              <w:jc w:val="center"/>
            </w:pPr>
            <w:r w:rsidRPr="001902CB">
              <w:rPr>
                <w:rFonts w:ascii="Calibri" w:hAnsi="Calibri" w:cs="Calibri"/>
              </w:rPr>
              <w:t>YAPI KONTROL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xml:space="preserve">% </w:t>
            </w:r>
            <w:r w:rsidR="00436E63">
              <w:rPr>
                <w:rFonts w:ascii="Calibri" w:hAnsi="Calibri" w:cs="Calibri"/>
              </w:rPr>
              <w:t xml:space="preserve">100 </w:t>
            </w:r>
          </w:p>
        </w:tc>
        <w:tc>
          <w:tcPr>
            <w:tcW w:w="4253" w:type="dxa"/>
            <w:vAlign w:val="center"/>
          </w:tcPr>
          <w:p w:rsidR="00436E63" w:rsidRPr="004F28B5" w:rsidRDefault="00436E63" w:rsidP="00825B34">
            <w:pPr>
              <w:rPr>
                <w:rFonts w:ascii="Calibri" w:hAnsi="Calibri" w:cs="Calibri"/>
                <w:color w:val="000000"/>
              </w:rPr>
            </w:pPr>
            <w:r w:rsidRPr="004F28B5">
              <w:rPr>
                <w:rFonts w:ascii="Calibri" w:hAnsi="Calibri" w:cs="Calibri"/>
              </w:rPr>
              <w:t>Ruhsata aykırı yapılar için yasal işlem başlatılması</w:t>
            </w:r>
          </w:p>
        </w:tc>
        <w:tc>
          <w:tcPr>
            <w:tcW w:w="2452" w:type="dxa"/>
            <w:vAlign w:val="center"/>
          </w:tcPr>
          <w:p w:rsidR="00436E63" w:rsidRDefault="00436E63" w:rsidP="00825B34">
            <w:pPr>
              <w:jc w:val="center"/>
            </w:pPr>
            <w:r w:rsidRPr="001902CB">
              <w:rPr>
                <w:rFonts w:ascii="Calibri" w:hAnsi="Calibri" w:cs="Calibri"/>
              </w:rPr>
              <w:t>YAPI KONTROL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sidRPr="004F28B5">
              <w:rPr>
                <w:rFonts w:ascii="Calibri" w:hAnsi="Calibri" w:cs="Calibri"/>
              </w:rPr>
              <w:t>10 İş Günü</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Kaçak yapıların cumhuriyet savcılığına bildirilmesi</w:t>
            </w:r>
          </w:p>
        </w:tc>
        <w:tc>
          <w:tcPr>
            <w:tcW w:w="2452" w:type="dxa"/>
            <w:vAlign w:val="center"/>
          </w:tcPr>
          <w:p w:rsidR="00436E63" w:rsidRDefault="00436E63" w:rsidP="00825B34">
            <w:pPr>
              <w:jc w:val="center"/>
            </w:pPr>
            <w:r w:rsidRPr="001902CB">
              <w:rPr>
                <w:rFonts w:ascii="Calibri" w:hAnsi="Calibri" w:cs="Calibri"/>
              </w:rPr>
              <w:t>YAPI KONTROL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sidRPr="004F28B5">
              <w:rPr>
                <w:rFonts w:ascii="Calibri" w:hAnsi="Calibri" w:cs="Calibri"/>
              </w:rPr>
              <w:t>30 gün</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Kaçak yapı ile ilgili şikayetlerin değerlendirilmesi</w:t>
            </w:r>
          </w:p>
        </w:tc>
        <w:tc>
          <w:tcPr>
            <w:tcW w:w="2452" w:type="dxa"/>
            <w:vAlign w:val="center"/>
          </w:tcPr>
          <w:p w:rsidR="00436E63" w:rsidRDefault="00436E63" w:rsidP="00825B34">
            <w:pPr>
              <w:jc w:val="center"/>
            </w:pPr>
            <w:r w:rsidRPr="001902CB">
              <w:rPr>
                <w:rFonts w:ascii="Calibri" w:hAnsi="Calibri" w:cs="Calibri"/>
              </w:rPr>
              <w:t>YAPI KONTROL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İhale yolu ile yıkım işlemin temin edilmesi</w:t>
            </w:r>
          </w:p>
        </w:tc>
        <w:tc>
          <w:tcPr>
            <w:tcW w:w="2452" w:type="dxa"/>
            <w:vAlign w:val="center"/>
          </w:tcPr>
          <w:p w:rsidR="00436E63" w:rsidRDefault="00436E63" w:rsidP="00825B34">
            <w:pPr>
              <w:jc w:val="center"/>
            </w:pPr>
            <w:r w:rsidRPr="001902CB">
              <w:rPr>
                <w:rFonts w:ascii="Calibri" w:hAnsi="Calibri" w:cs="Calibri"/>
              </w:rPr>
              <w:t>YAPI KONTROL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10.000 m²</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Stabilize yol yapımı m2/Yıllık</w:t>
            </w:r>
          </w:p>
        </w:tc>
        <w:tc>
          <w:tcPr>
            <w:tcW w:w="2452" w:type="dxa"/>
            <w:vAlign w:val="center"/>
          </w:tcPr>
          <w:p w:rsidR="00436E63" w:rsidRPr="004F28B5" w:rsidRDefault="00436E63" w:rsidP="00825B34">
            <w:pPr>
              <w:contextualSpacing/>
              <w:jc w:val="center"/>
              <w:rPr>
                <w:rFonts w:ascii="Calibri" w:hAnsi="Calibri" w:cs="Calibri"/>
              </w:rPr>
            </w:pPr>
            <w:r>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20.000 m²</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Betonparke yol yapımı m2/Yıllık</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5.000 m²</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Hazır beton yol yapım m</w:t>
            </w:r>
            <w:r>
              <w:rPr>
                <w:rFonts w:ascii="Calibri" w:hAnsi="Calibri" w:cs="Calibri"/>
              </w:rPr>
              <w:t>²</w:t>
            </w:r>
            <w:r w:rsidRPr="004F28B5">
              <w:rPr>
                <w:rFonts w:ascii="Calibri" w:hAnsi="Calibri" w:cs="Calibri"/>
              </w:rPr>
              <w:t>/Yıllık</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200.000 m²</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Asfalt satih kap. yol yapımı m</w:t>
            </w:r>
            <w:r>
              <w:rPr>
                <w:rFonts w:ascii="Calibri" w:hAnsi="Calibri" w:cs="Calibri"/>
              </w:rPr>
              <w:t>²</w:t>
            </w:r>
            <w:r w:rsidRPr="004F28B5">
              <w:rPr>
                <w:rFonts w:ascii="Calibri" w:hAnsi="Calibri" w:cs="Calibri"/>
              </w:rPr>
              <w:t>/Yıllık</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4.000 m²</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Sıcak asfalt yol yapımı m</w:t>
            </w:r>
            <w:r>
              <w:rPr>
                <w:rFonts w:ascii="Calibri" w:hAnsi="Calibri" w:cs="Calibri"/>
              </w:rPr>
              <w:t>²</w:t>
            </w:r>
            <w:r w:rsidRPr="004F28B5">
              <w:rPr>
                <w:rFonts w:ascii="Calibri" w:hAnsi="Calibri" w:cs="Calibri"/>
              </w:rPr>
              <w:t>/Yıllık</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5.000 m</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Bordür taşı döşemesi mt/Yıllık</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2.000 m³</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Yol istinat duvarı m</w:t>
            </w:r>
            <w:r>
              <w:rPr>
                <w:rFonts w:ascii="Calibri" w:hAnsi="Calibri" w:cs="Calibri"/>
              </w:rPr>
              <w:t>³</w:t>
            </w:r>
            <w:r w:rsidRPr="004F28B5">
              <w:rPr>
                <w:rFonts w:ascii="Calibri" w:hAnsi="Calibri" w:cs="Calibri"/>
              </w:rPr>
              <w:t>/Yıllık</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1.500 m²</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Hazır beton kaldırım m2/Yıllık</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6.000 m²</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Beton parke taşı kaldırım m2/Yıllık</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1.000 m²</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Karo ile kaldırım/m2</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10.000 m²</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Yolların bakım onarımı/m</w:t>
            </w:r>
            <w:r>
              <w:rPr>
                <w:rFonts w:ascii="Calibri" w:hAnsi="Calibri" w:cs="Calibri"/>
              </w:rPr>
              <w:t>²</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35.000 Ton</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Yol bakımımı için roadmix alımı ton/Yıllık</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Yol yapımı için malzeme alımı karşılama oranı</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Sinyalizasyon bakımının yapılması oranı</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İhtiyaci karşılama oranı</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sidRPr="004F28B5">
              <w:rPr>
                <w:rFonts w:ascii="Calibri" w:hAnsi="Calibri" w:cs="Calibri"/>
              </w:rPr>
              <w:t>3 Gün</w:t>
            </w:r>
          </w:p>
        </w:tc>
        <w:tc>
          <w:tcPr>
            <w:tcW w:w="4253" w:type="dxa"/>
            <w:vAlign w:val="center"/>
          </w:tcPr>
          <w:p w:rsidR="00436E63" w:rsidRPr="004F28B5" w:rsidRDefault="0027580A" w:rsidP="00825B34">
            <w:pPr>
              <w:contextualSpacing/>
              <w:rPr>
                <w:rFonts w:ascii="Calibri" w:hAnsi="Calibri" w:cs="Calibri"/>
                <w:color w:val="000000"/>
              </w:rPr>
            </w:pPr>
            <w:r w:rsidRPr="004F28B5">
              <w:rPr>
                <w:rFonts w:ascii="Calibri" w:hAnsi="Calibri" w:cs="Calibri"/>
                <w:color w:val="000000"/>
              </w:rPr>
              <w:t>Şikâyetleri</w:t>
            </w:r>
            <w:r w:rsidR="00436E63" w:rsidRPr="004F28B5">
              <w:rPr>
                <w:rFonts w:ascii="Calibri" w:hAnsi="Calibri" w:cs="Calibri"/>
                <w:color w:val="000000"/>
              </w:rPr>
              <w:t xml:space="preserve"> değerlendirme süresi</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sidRPr="004F28B5">
              <w:rPr>
                <w:rFonts w:ascii="Calibri" w:hAnsi="Calibri" w:cs="Calibri"/>
              </w:rPr>
              <w:t>2</w:t>
            </w:r>
            <w:r>
              <w:rPr>
                <w:rFonts w:ascii="Calibri" w:hAnsi="Calibri" w:cs="Calibri"/>
              </w:rPr>
              <w:t xml:space="preserve"> Adet</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Hizmet büroları yapılması</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50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Hacıilyas Meydanı Sokak</w:t>
            </w:r>
            <w:r>
              <w:rPr>
                <w:rFonts w:ascii="Calibri" w:hAnsi="Calibri" w:cs="Calibri"/>
              </w:rPr>
              <w:t xml:space="preserve"> S</w:t>
            </w:r>
            <w:r w:rsidRPr="004F28B5">
              <w:rPr>
                <w:rFonts w:ascii="Calibri" w:hAnsi="Calibri" w:cs="Calibri"/>
              </w:rPr>
              <w:t>ağlıklaştırılmasının yapılması</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lastRenderedPageBreak/>
              <w:t>% 50</w:t>
            </w:r>
          </w:p>
        </w:tc>
        <w:tc>
          <w:tcPr>
            <w:tcW w:w="4253" w:type="dxa"/>
            <w:vAlign w:val="center"/>
          </w:tcPr>
          <w:p w:rsidR="00436E63" w:rsidRPr="004F28B5" w:rsidRDefault="00436E63" w:rsidP="00825B34">
            <w:pPr>
              <w:rPr>
                <w:rFonts w:ascii="Calibri" w:hAnsi="Calibri" w:cs="Calibri"/>
                <w:color w:val="000000"/>
              </w:rPr>
            </w:pPr>
            <w:r>
              <w:rPr>
                <w:rFonts w:ascii="Calibri" w:hAnsi="Calibri" w:cs="Calibri"/>
              </w:rPr>
              <w:t>Baltalıkapı ve çevresi sokak S</w:t>
            </w:r>
            <w:r w:rsidRPr="004F28B5">
              <w:rPr>
                <w:rFonts w:ascii="Calibri" w:hAnsi="Calibri" w:cs="Calibri"/>
              </w:rPr>
              <w:t>ağlıklaştırmasının yapılması</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Spor kompleksi yapılması</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20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Büfelerin geleneksel mimariye uygun yapılması</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20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Antrenman ve maç sahaları yapılması</w:t>
            </w:r>
          </w:p>
        </w:tc>
        <w:tc>
          <w:tcPr>
            <w:tcW w:w="2452" w:type="dxa"/>
            <w:vAlign w:val="center"/>
          </w:tcPr>
          <w:p w:rsidR="00436E63" w:rsidRDefault="00436E63" w:rsidP="00825B34">
            <w:pPr>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884845">
            <w:pPr>
              <w:spacing w:line="276" w:lineRule="auto"/>
              <w:contextualSpacing/>
              <w:jc w:val="center"/>
              <w:rPr>
                <w:rFonts w:ascii="Calibri" w:hAnsi="Calibri" w:cs="Calibri"/>
              </w:rPr>
            </w:pPr>
            <w:r>
              <w:rPr>
                <w:rFonts w:ascii="Calibri" w:hAnsi="Calibri" w:cs="Calibri"/>
              </w:rPr>
              <w:t>% 20</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Hurdacılar için yer yapılması</w:t>
            </w:r>
          </w:p>
        </w:tc>
        <w:tc>
          <w:tcPr>
            <w:tcW w:w="2452" w:type="dxa"/>
            <w:vAlign w:val="center"/>
          </w:tcPr>
          <w:p w:rsidR="00436E63" w:rsidRDefault="00436E63" w:rsidP="00884845">
            <w:pPr>
              <w:spacing w:line="276" w:lineRule="auto"/>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884845">
            <w:pPr>
              <w:spacing w:line="276" w:lineRule="auto"/>
              <w:contextualSpacing/>
              <w:jc w:val="center"/>
              <w:rPr>
                <w:rFonts w:ascii="Calibri" w:hAnsi="Calibri" w:cs="Calibri"/>
              </w:rPr>
            </w:pPr>
            <w:r>
              <w:rPr>
                <w:rFonts w:ascii="Calibri" w:hAnsi="Calibri" w:cs="Calibri"/>
              </w:rPr>
              <w:t xml:space="preserve">% </w:t>
            </w:r>
            <w:r w:rsidR="00436E63" w:rsidRPr="004F28B5">
              <w:rPr>
                <w:rFonts w:ascii="Calibri" w:hAnsi="Calibri" w:cs="Calibri"/>
              </w:rPr>
              <w:t>20</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İkinci el oto galeriler için yer yapılması</w:t>
            </w:r>
          </w:p>
        </w:tc>
        <w:tc>
          <w:tcPr>
            <w:tcW w:w="2452" w:type="dxa"/>
            <w:vAlign w:val="center"/>
          </w:tcPr>
          <w:p w:rsidR="00436E63" w:rsidRDefault="00436E63" w:rsidP="00884845">
            <w:pPr>
              <w:spacing w:line="276" w:lineRule="auto"/>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631069">
            <w:pPr>
              <w:spacing w:line="276" w:lineRule="auto"/>
              <w:contextualSpacing/>
              <w:jc w:val="center"/>
              <w:rPr>
                <w:rFonts w:ascii="Calibri" w:hAnsi="Calibri" w:cs="Calibri"/>
              </w:rPr>
            </w:pPr>
            <w:r>
              <w:rPr>
                <w:rFonts w:ascii="Calibri" w:hAnsi="Calibri" w:cs="Calibri"/>
              </w:rPr>
              <w:t>% 100</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color w:val="000000"/>
              </w:rPr>
              <w:t>Sorumluluk alanlarımız içerisindeki hizmet binaları bakım onarımının yapılması</w:t>
            </w:r>
          </w:p>
        </w:tc>
        <w:tc>
          <w:tcPr>
            <w:tcW w:w="2452" w:type="dxa"/>
            <w:vAlign w:val="center"/>
          </w:tcPr>
          <w:p w:rsidR="00436E63" w:rsidRDefault="00436E63" w:rsidP="00884845">
            <w:pPr>
              <w:spacing w:line="276" w:lineRule="auto"/>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884845">
            <w:pPr>
              <w:spacing w:line="276" w:lineRule="auto"/>
              <w:contextualSpacing/>
              <w:jc w:val="center"/>
              <w:rPr>
                <w:rFonts w:ascii="Calibri" w:hAnsi="Calibri" w:cs="Calibri"/>
              </w:rPr>
            </w:pPr>
            <w:r>
              <w:rPr>
                <w:rFonts w:ascii="Calibri" w:hAnsi="Calibri" w:cs="Calibri"/>
              </w:rPr>
              <w:t>% 100</w:t>
            </w:r>
          </w:p>
        </w:tc>
        <w:tc>
          <w:tcPr>
            <w:tcW w:w="4253" w:type="dxa"/>
            <w:vAlign w:val="center"/>
          </w:tcPr>
          <w:p w:rsidR="00436E63" w:rsidRPr="004F28B5" w:rsidRDefault="00436E63" w:rsidP="00884845">
            <w:pPr>
              <w:spacing w:line="276" w:lineRule="auto"/>
              <w:rPr>
                <w:rFonts w:ascii="Calibri" w:hAnsi="Calibri" w:cs="Calibri"/>
                <w:color w:val="000000"/>
              </w:rPr>
            </w:pPr>
            <w:r w:rsidRPr="004F28B5">
              <w:rPr>
                <w:rFonts w:ascii="Calibri" w:hAnsi="Calibri" w:cs="Calibri"/>
                <w:color w:val="000000"/>
              </w:rPr>
              <w:t>Afet toplanma sahasının işlerliğinin korunm</w:t>
            </w:r>
            <w:r>
              <w:rPr>
                <w:rFonts w:ascii="Calibri" w:hAnsi="Calibri" w:cs="Calibri"/>
                <w:color w:val="000000"/>
              </w:rPr>
              <w:t>a</w:t>
            </w:r>
            <w:r w:rsidRPr="004F28B5">
              <w:rPr>
                <w:rFonts w:ascii="Calibri" w:hAnsi="Calibri" w:cs="Calibri"/>
                <w:color w:val="000000"/>
              </w:rPr>
              <w:t>sının sağlanması</w:t>
            </w:r>
          </w:p>
        </w:tc>
        <w:tc>
          <w:tcPr>
            <w:tcW w:w="2452" w:type="dxa"/>
            <w:vAlign w:val="center"/>
          </w:tcPr>
          <w:p w:rsidR="00436E63" w:rsidRDefault="00436E63" w:rsidP="00884845">
            <w:pPr>
              <w:spacing w:line="276" w:lineRule="auto"/>
              <w:jc w:val="center"/>
            </w:pPr>
            <w:r w:rsidRPr="000347AF">
              <w:rPr>
                <w:rFonts w:ascii="Calibri" w:hAnsi="Calibri" w:cs="Calibri"/>
              </w:rPr>
              <w:t>FEN İŞLERİ MÜDÜRLÜĞÜ</w:t>
            </w:r>
          </w:p>
        </w:tc>
      </w:tr>
      <w:tr w:rsidR="00436E63" w:rsidTr="00311BDE">
        <w:tc>
          <w:tcPr>
            <w:tcW w:w="1819" w:type="dxa"/>
            <w:vAlign w:val="center"/>
          </w:tcPr>
          <w:p w:rsidR="00436E63" w:rsidRPr="004F28B5" w:rsidRDefault="00631069" w:rsidP="00884845">
            <w:pPr>
              <w:spacing w:line="276" w:lineRule="auto"/>
              <w:contextualSpacing/>
              <w:jc w:val="center"/>
              <w:rPr>
                <w:rFonts w:ascii="Calibri" w:hAnsi="Calibri" w:cs="Calibri"/>
              </w:rPr>
            </w:pPr>
            <w:r>
              <w:rPr>
                <w:rFonts w:ascii="Calibri" w:hAnsi="Calibri" w:cs="Calibri"/>
              </w:rPr>
              <w:t>% 60</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Cadde ve sokaklarda trafik düzenin sağlanması</w:t>
            </w:r>
          </w:p>
        </w:tc>
        <w:tc>
          <w:tcPr>
            <w:tcW w:w="2452" w:type="dxa"/>
            <w:vAlign w:val="center"/>
          </w:tcPr>
          <w:p w:rsidR="00436E63" w:rsidRPr="004F28B5" w:rsidRDefault="001C0010" w:rsidP="00884845">
            <w:pPr>
              <w:spacing w:line="276" w:lineRule="auto"/>
              <w:contextualSpacing/>
              <w:jc w:val="center"/>
              <w:rPr>
                <w:rFonts w:ascii="Calibri" w:hAnsi="Calibri" w:cs="Calibri"/>
              </w:rPr>
            </w:pPr>
            <w:r>
              <w:rPr>
                <w:rFonts w:ascii="Calibri" w:hAnsi="Calibri" w:cs="Calibri"/>
              </w:rPr>
              <w:t>ZABITA MÜDÜRLÜĞÜ</w:t>
            </w:r>
          </w:p>
        </w:tc>
      </w:tr>
      <w:tr w:rsidR="00436E63" w:rsidTr="00884845">
        <w:trPr>
          <w:trHeight w:val="602"/>
        </w:trPr>
        <w:tc>
          <w:tcPr>
            <w:tcW w:w="1819" w:type="dxa"/>
            <w:vAlign w:val="center"/>
          </w:tcPr>
          <w:p w:rsidR="00436E63" w:rsidRPr="004F28B5" w:rsidRDefault="00436E63" w:rsidP="00884845">
            <w:pPr>
              <w:spacing w:line="276" w:lineRule="auto"/>
              <w:contextualSpacing/>
              <w:jc w:val="center"/>
              <w:rPr>
                <w:rFonts w:ascii="Calibri" w:hAnsi="Calibri" w:cs="Calibri"/>
              </w:rPr>
            </w:pPr>
            <w:r>
              <w:rPr>
                <w:rFonts w:ascii="Calibri" w:hAnsi="Calibri" w:cs="Calibri"/>
              </w:rPr>
              <w:t>100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Otoparkların denetiminin yapılması</w:t>
            </w:r>
          </w:p>
        </w:tc>
        <w:tc>
          <w:tcPr>
            <w:tcW w:w="2452" w:type="dxa"/>
            <w:vAlign w:val="center"/>
          </w:tcPr>
          <w:p w:rsidR="00436E63" w:rsidRPr="004F28B5" w:rsidRDefault="00436E63" w:rsidP="00884845">
            <w:pPr>
              <w:spacing w:line="276" w:lineRule="auto"/>
              <w:contextualSpacing/>
              <w:jc w:val="center"/>
              <w:rPr>
                <w:rFonts w:ascii="Calibri" w:hAnsi="Calibri" w:cs="Calibri"/>
              </w:rPr>
            </w:pPr>
            <w:r>
              <w:rPr>
                <w:rFonts w:ascii="Calibri" w:hAnsi="Calibri" w:cs="Calibri"/>
              </w:rPr>
              <w:t>ZABITA MÜDÜRLÜĞÜ</w:t>
            </w:r>
          </w:p>
        </w:tc>
      </w:tr>
      <w:tr w:rsidR="00436E63" w:rsidTr="00311BDE">
        <w:trPr>
          <w:trHeight w:val="420"/>
        </w:trPr>
        <w:tc>
          <w:tcPr>
            <w:tcW w:w="1819" w:type="dxa"/>
            <w:vAlign w:val="center"/>
          </w:tcPr>
          <w:p w:rsidR="00436E63" w:rsidRPr="004F28B5" w:rsidRDefault="00436E63" w:rsidP="00884845">
            <w:pPr>
              <w:spacing w:line="276" w:lineRule="auto"/>
              <w:contextualSpacing/>
              <w:jc w:val="center"/>
              <w:rPr>
                <w:rFonts w:ascii="Calibri" w:hAnsi="Calibri" w:cs="Calibri"/>
              </w:rPr>
            </w:pPr>
            <w:r>
              <w:rPr>
                <w:rFonts w:ascii="Calibri" w:hAnsi="Calibri" w:cs="Calibri"/>
              </w:rPr>
              <w:t>100 Adet</w:t>
            </w:r>
          </w:p>
        </w:tc>
        <w:tc>
          <w:tcPr>
            <w:tcW w:w="4253" w:type="dxa"/>
            <w:vAlign w:val="center"/>
          </w:tcPr>
          <w:p w:rsidR="00436E63" w:rsidRPr="004F28B5" w:rsidRDefault="00436E63" w:rsidP="00884845">
            <w:pPr>
              <w:spacing w:line="276" w:lineRule="auto"/>
              <w:rPr>
                <w:rFonts w:ascii="Calibri" w:hAnsi="Calibri" w:cs="Calibri"/>
                <w:color w:val="000000"/>
              </w:rPr>
            </w:pPr>
            <w:r w:rsidRPr="004F28B5">
              <w:rPr>
                <w:rFonts w:ascii="Calibri" w:hAnsi="Calibri" w:cs="Calibri"/>
              </w:rPr>
              <w:t>Yaya güvenliğinin sağlanması</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884845">
        <w:trPr>
          <w:trHeight w:val="546"/>
        </w:trPr>
        <w:tc>
          <w:tcPr>
            <w:tcW w:w="1819" w:type="dxa"/>
            <w:vAlign w:val="center"/>
          </w:tcPr>
          <w:p w:rsidR="00436E63" w:rsidRPr="004F28B5" w:rsidRDefault="00436E63" w:rsidP="00884845">
            <w:pPr>
              <w:spacing w:line="276" w:lineRule="auto"/>
              <w:contextualSpacing/>
              <w:jc w:val="center"/>
              <w:rPr>
                <w:rFonts w:ascii="Calibri" w:hAnsi="Calibri" w:cs="Calibri"/>
              </w:rPr>
            </w:pPr>
            <w:r>
              <w:rPr>
                <w:rFonts w:ascii="Calibri" w:hAnsi="Calibri" w:cs="Calibri"/>
              </w:rPr>
              <w:t>250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Kaldırımlarda araç işgallerinin önlenmesi</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631069" w:rsidP="00884845">
            <w:pPr>
              <w:spacing w:line="276" w:lineRule="auto"/>
              <w:contextualSpacing/>
              <w:jc w:val="center"/>
              <w:rPr>
                <w:rFonts w:ascii="Calibri" w:hAnsi="Calibri" w:cs="Calibri"/>
              </w:rPr>
            </w:pPr>
            <w:r>
              <w:rPr>
                <w:rFonts w:ascii="Calibri" w:hAnsi="Calibri" w:cs="Calibri"/>
              </w:rPr>
              <w:t>% 100</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Şehir içi ulaşımda UKOME kararlarının yürütülmesi</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631069" w:rsidP="00884845">
            <w:pPr>
              <w:spacing w:line="276" w:lineRule="auto"/>
              <w:contextualSpacing/>
              <w:jc w:val="center"/>
              <w:rPr>
                <w:rFonts w:ascii="Calibri" w:hAnsi="Calibri" w:cs="Calibri"/>
              </w:rPr>
            </w:pPr>
            <w:r>
              <w:rPr>
                <w:rFonts w:ascii="Calibri" w:hAnsi="Calibri" w:cs="Calibri"/>
              </w:rPr>
              <w:t>% 10</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color w:val="000000"/>
              </w:rPr>
              <w:t>Şehir içi trafik kazalarını plan dönemi sonuna kadar azaltılması</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t>3 iş günü</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 xml:space="preserve">Trafik ve ulaşım ile ilgili </w:t>
            </w:r>
            <w:r w:rsidR="00D91DF4" w:rsidRPr="004F28B5">
              <w:rPr>
                <w:rFonts w:ascii="Calibri" w:hAnsi="Calibri" w:cs="Calibri"/>
              </w:rPr>
              <w:t>şikâyetlerinin</w:t>
            </w:r>
            <w:r w:rsidRPr="004F28B5">
              <w:rPr>
                <w:rFonts w:ascii="Calibri" w:hAnsi="Calibri" w:cs="Calibri"/>
              </w:rPr>
              <w:t xml:space="preserve"> değerlendirilmesi</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t>565</w:t>
            </w:r>
            <w:r>
              <w:rPr>
                <w:rFonts w:ascii="Calibri" w:hAnsi="Calibri" w:cs="Calibri"/>
              </w:rPr>
              <w:t xml:space="preserve">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İşyerlerinin sürekli olarak kontrolü ve denetiminin yapılması</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t>108</w:t>
            </w:r>
            <w:r>
              <w:rPr>
                <w:rFonts w:ascii="Calibri" w:hAnsi="Calibri" w:cs="Calibri"/>
              </w:rPr>
              <w:t xml:space="preserve">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Gıda üreten ve satan işyerlerinin tespiti ve denetlenmesi</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t>42</w:t>
            </w:r>
            <w:r>
              <w:rPr>
                <w:rFonts w:ascii="Calibri" w:hAnsi="Calibri" w:cs="Calibri"/>
              </w:rPr>
              <w:t xml:space="preserve">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Seyyar satıcılık ve dilencilik faaliyetlerini önlemesi</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884845">
        <w:trPr>
          <w:trHeight w:val="530"/>
        </w:trPr>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t>50</w:t>
            </w:r>
            <w:r>
              <w:rPr>
                <w:rFonts w:ascii="Calibri" w:hAnsi="Calibri" w:cs="Calibri"/>
              </w:rPr>
              <w:t xml:space="preserve">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Canlı müzik yapan yerlerin denetlenmesi</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t>15 gün</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color w:val="000000"/>
              </w:rPr>
              <w:t>Vatandaş talep ve şikâyetlerinin karşılanması</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t>29</w:t>
            </w:r>
            <w:r>
              <w:rPr>
                <w:rFonts w:ascii="Calibri" w:hAnsi="Calibri" w:cs="Calibri"/>
              </w:rPr>
              <w:t xml:space="preserve">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Hayvan alım satım yerlerinin denetlenmesi</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rPr>
          <w:trHeight w:val="463"/>
        </w:trPr>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lastRenderedPageBreak/>
              <w:t>318</w:t>
            </w:r>
            <w:r>
              <w:rPr>
                <w:rFonts w:ascii="Calibri" w:hAnsi="Calibri" w:cs="Calibri"/>
              </w:rPr>
              <w:t xml:space="preserve">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Kaldırım işgallerinin denetlenmesi</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t>34</w:t>
            </w:r>
            <w:r>
              <w:rPr>
                <w:rFonts w:ascii="Calibri" w:hAnsi="Calibri" w:cs="Calibri"/>
              </w:rPr>
              <w:t xml:space="preserve">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İnşaatlarda can ve mal güvenliğinin sağlanması</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t>35</w:t>
            </w:r>
            <w:r>
              <w:rPr>
                <w:rFonts w:ascii="Calibri" w:hAnsi="Calibri" w:cs="Calibri"/>
              </w:rPr>
              <w:t xml:space="preserve">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Çevre Kurulu kararına uymayanlara işlem yapılması</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t>13</w:t>
            </w:r>
            <w:r>
              <w:rPr>
                <w:rFonts w:ascii="Calibri" w:hAnsi="Calibri" w:cs="Calibri"/>
              </w:rPr>
              <w:t xml:space="preserve">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Belediye malına zarar verenlere işlem yapılması</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rPr>
          <w:trHeight w:val="472"/>
        </w:trPr>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t>6</w:t>
            </w:r>
            <w:r>
              <w:rPr>
                <w:rFonts w:ascii="Calibri" w:hAnsi="Calibri" w:cs="Calibri"/>
              </w:rPr>
              <w:t xml:space="preserve">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Emre aykırı fiil yapanlara işlem yapılması</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884845">
            <w:pPr>
              <w:spacing w:line="276" w:lineRule="auto"/>
              <w:contextualSpacing/>
              <w:jc w:val="center"/>
              <w:rPr>
                <w:rFonts w:ascii="Calibri" w:hAnsi="Calibri" w:cs="Calibri"/>
              </w:rPr>
            </w:pPr>
            <w:r w:rsidRPr="004F28B5">
              <w:rPr>
                <w:rFonts w:ascii="Calibri" w:hAnsi="Calibri" w:cs="Calibri"/>
              </w:rPr>
              <w:t>68</w:t>
            </w:r>
            <w:r>
              <w:rPr>
                <w:rFonts w:ascii="Calibri" w:hAnsi="Calibri" w:cs="Calibri"/>
              </w:rPr>
              <w:t xml:space="preserve"> Adet</w:t>
            </w:r>
          </w:p>
        </w:tc>
        <w:tc>
          <w:tcPr>
            <w:tcW w:w="4253" w:type="dxa"/>
            <w:vAlign w:val="center"/>
          </w:tcPr>
          <w:p w:rsidR="00436E63" w:rsidRPr="004F28B5" w:rsidRDefault="00436E63" w:rsidP="00884845">
            <w:pPr>
              <w:spacing w:line="276" w:lineRule="auto"/>
              <w:rPr>
                <w:rFonts w:ascii="Calibri" w:hAnsi="Calibri" w:cs="Calibri"/>
              </w:rPr>
            </w:pPr>
            <w:r w:rsidRPr="004F28B5">
              <w:rPr>
                <w:rFonts w:ascii="Calibri" w:hAnsi="Calibri" w:cs="Calibri"/>
              </w:rPr>
              <w:t>Gıda üreten ve satan işyerlerinin denetlenmesi</w:t>
            </w:r>
          </w:p>
        </w:tc>
        <w:tc>
          <w:tcPr>
            <w:tcW w:w="2452" w:type="dxa"/>
            <w:vAlign w:val="center"/>
          </w:tcPr>
          <w:p w:rsidR="00436E63" w:rsidRDefault="00436E63" w:rsidP="00884845">
            <w:pPr>
              <w:spacing w:line="276" w:lineRule="auto"/>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sidRPr="004F28B5">
              <w:rPr>
                <w:rFonts w:ascii="Calibri" w:hAnsi="Calibri" w:cs="Calibri"/>
              </w:rPr>
              <w:t>25</w:t>
            </w:r>
            <w:r>
              <w:rPr>
                <w:rFonts w:ascii="Calibri" w:hAnsi="Calibri" w:cs="Calibri"/>
              </w:rPr>
              <w:t xml:space="preserve"> Kişi</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Zabıta personeline hizmet içi eğitim verilmesi</w:t>
            </w:r>
          </w:p>
        </w:tc>
        <w:tc>
          <w:tcPr>
            <w:tcW w:w="2452" w:type="dxa"/>
            <w:vAlign w:val="center"/>
          </w:tcPr>
          <w:p w:rsidR="00436E63" w:rsidRDefault="00436E63" w:rsidP="00825B34">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İşyeri açma ve çalıştırma ruhsatlarının mevzuata uygun olarak verilmesinin sağlanması</w:t>
            </w:r>
          </w:p>
        </w:tc>
        <w:tc>
          <w:tcPr>
            <w:tcW w:w="2452" w:type="dxa"/>
            <w:vAlign w:val="center"/>
          </w:tcPr>
          <w:p w:rsidR="00436E63" w:rsidRDefault="00436E63" w:rsidP="00825B34">
            <w:pPr>
              <w:jc w:val="center"/>
            </w:pPr>
            <w:r w:rsidRPr="000C476C">
              <w:rPr>
                <w:rFonts w:ascii="Calibri" w:hAnsi="Calibri" w:cs="Calibri"/>
              </w:rPr>
              <w:t>ZABITA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sidRPr="004F28B5">
              <w:rPr>
                <w:rFonts w:ascii="Calibri" w:hAnsi="Calibri" w:cs="Calibri"/>
              </w:rPr>
              <w:t>1</w:t>
            </w:r>
            <w:r>
              <w:rPr>
                <w:rFonts w:ascii="Calibri" w:hAnsi="Calibri" w:cs="Calibri"/>
              </w:rPr>
              <w:t>.</w:t>
            </w:r>
            <w:r w:rsidRPr="004F28B5">
              <w:rPr>
                <w:rFonts w:ascii="Calibri" w:hAnsi="Calibri" w:cs="Calibri"/>
              </w:rPr>
              <w:t>776</w:t>
            </w:r>
            <w:r>
              <w:rPr>
                <w:rFonts w:ascii="Calibri" w:hAnsi="Calibri" w:cs="Calibri"/>
              </w:rPr>
              <w:t xml:space="preserve"> Kişi</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Pazarcı esnafının kayıt altına alınması ve güncellenmesi</w:t>
            </w:r>
          </w:p>
        </w:tc>
        <w:tc>
          <w:tcPr>
            <w:tcW w:w="2452" w:type="dxa"/>
            <w:vAlign w:val="center"/>
          </w:tcPr>
          <w:p w:rsidR="00436E63" w:rsidRDefault="00436E63" w:rsidP="00825B34">
            <w:pPr>
              <w:jc w:val="center"/>
            </w:pPr>
            <w:r w:rsidRPr="000C476C">
              <w:rPr>
                <w:rFonts w:ascii="Calibri" w:hAnsi="Calibri" w:cs="Calibri"/>
              </w:rPr>
              <w:t>ZABITA MÜDÜRLÜĞÜ</w:t>
            </w:r>
          </w:p>
        </w:tc>
      </w:tr>
      <w:tr w:rsidR="00436E63" w:rsidTr="00884845">
        <w:trPr>
          <w:trHeight w:val="514"/>
        </w:trPr>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250 Kişi</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Pazaryeri tahsisi işleminin yapılması</w:t>
            </w:r>
          </w:p>
        </w:tc>
        <w:tc>
          <w:tcPr>
            <w:tcW w:w="2452" w:type="dxa"/>
            <w:vAlign w:val="center"/>
          </w:tcPr>
          <w:p w:rsidR="00436E63" w:rsidRDefault="00436E63" w:rsidP="00825B34">
            <w:pPr>
              <w:jc w:val="center"/>
            </w:pPr>
            <w:r w:rsidRPr="001B7CC2">
              <w:rPr>
                <w:rFonts w:ascii="Calibri" w:hAnsi="Calibri" w:cs="Calibri"/>
              </w:rPr>
              <w:t>ZABITA MÜDÜRLÜĞÜ</w:t>
            </w:r>
          </w:p>
        </w:tc>
      </w:tr>
      <w:tr w:rsidR="00436E63" w:rsidTr="00884845">
        <w:trPr>
          <w:trHeight w:val="676"/>
        </w:trPr>
        <w:tc>
          <w:tcPr>
            <w:tcW w:w="1819" w:type="dxa"/>
            <w:vAlign w:val="center"/>
          </w:tcPr>
          <w:p w:rsidR="00436E63" w:rsidRPr="004F28B5" w:rsidRDefault="00436E63" w:rsidP="00825B34">
            <w:pPr>
              <w:contextualSpacing/>
              <w:jc w:val="center"/>
              <w:rPr>
                <w:rFonts w:ascii="Calibri" w:hAnsi="Calibri" w:cs="Calibri"/>
              </w:rPr>
            </w:pPr>
            <w:r w:rsidRPr="004F28B5">
              <w:rPr>
                <w:rFonts w:ascii="Calibri" w:hAnsi="Calibri" w:cs="Calibri"/>
              </w:rPr>
              <w:t>1</w:t>
            </w:r>
            <w:r>
              <w:rPr>
                <w:rFonts w:ascii="Calibri" w:hAnsi="Calibri" w:cs="Calibri"/>
              </w:rPr>
              <w:t>.</w:t>
            </w:r>
            <w:r w:rsidRPr="004F28B5">
              <w:rPr>
                <w:rFonts w:ascii="Calibri" w:hAnsi="Calibri" w:cs="Calibri"/>
              </w:rPr>
              <w:t>776</w:t>
            </w:r>
            <w:r>
              <w:rPr>
                <w:rFonts w:ascii="Calibri" w:hAnsi="Calibri" w:cs="Calibri"/>
              </w:rPr>
              <w:t xml:space="preserve"> Kişi</w:t>
            </w:r>
          </w:p>
        </w:tc>
        <w:tc>
          <w:tcPr>
            <w:tcW w:w="4253" w:type="dxa"/>
            <w:vAlign w:val="center"/>
          </w:tcPr>
          <w:p w:rsidR="00436E63" w:rsidRPr="004F28B5" w:rsidRDefault="00436E63" w:rsidP="00825B34">
            <w:pPr>
              <w:rPr>
                <w:rFonts w:ascii="Calibri" w:hAnsi="Calibri" w:cs="Calibri"/>
                <w:color w:val="000000"/>
              </w:rPr>
            </w:pPr>
            <w:r w:rsidRPr="004F28B5">
              <w:rPr>
                <w:rFonts w:ascii="Calibri" w:hAnsi="Calibri" w:cs="Calibri"/>
              </w:rPr>
              <w:t>Pazarcı kartı çıkarılması</w:t>
            </w:r>
          </w:p>
        </w:tc>
        <w:tc>
          <w:tcPr>
            <w:tcW w:w="2452" w:type="dxa"/>
            <w:vAlign w:val="center"/>
          </w:tcPr>
          <w:p w:rsidR="00436E63" w:rsidRDefault="00436E63" w:rsidP="00825B34">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sidRPr="004F28B5">
              <w:rPr>
                <w:rFonts w:ascii="Calibri" w:hAnsi="Calibri" w:cs="Calibri"/>
              </w:rPr>
              <w:t>15 gün</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Pazarcı esnafların arasında devir işleminin yapılması</w:t>
            </w:r>
          </w:p>
        </w:tc>
        <w:tc>
          <w:tcPr>
            <w:tcW w:w="2452" w:type="dxa"/>
            <w:vAlign w:val="center"/>
          </w:tcPr>
          <w:p w:rsidR="00436E63" w:rsidRDefault="00436E63" w:rsidP="00825B34">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Seyyar satıcıların faaliyetlerine son verilerek, izinsiz satış yapmalarının önlenmesi</w:t>
            </w:r>
          </w:p>
        </w:tc>
        <w:tc>
          <w:tcPr>
            <w:tcW w:w="2452" w:type="dxa"/>
            <w:vAlign w:val="center"/>
          </w:tcPr>
          <w:p w:rsidR="00436E63" w:rsidRDefault="00436E63" w:rsidP="00825B34">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sidRPr="004F28B5">
              <w:rPr>
                <w:rFonts w:ascii="Calibri" w:hAnsi="Calibri" w:cs="Calibri"/>
              </w:rPr>
              <w:t>15 gün</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Pazar yeri tahsis iptali ve tahliyesinin yapılması</w:t>
            </w:r>
          </w:p>
        </w:tc>
        <w:tc>
          <w:tcPr>
            <w:tcW w:w="2452" w:type="dxa"/>
            <w:vAlign w:val="center"/>
          </w:tcPr>
          <w:p w:rsidR="00436E63" w:rsidRDefault="00436E63" w:rsidP="00825B34">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xml:space="preserve">% </w:t>
            </w:r>
            <w:r w:rsidR="00436E63" w:rsidRPr="004F28B5">
              <w:rPr>
                <w:rFonts w:ascii="Calibri" w:hAnsi="Calibri" w:cs="Calibri"/>
              </w:rPr>
              <w:t>6</w:t>
            </w:r>
            <w:r>
              <w:rPr>
                <w:rFonts w:ascii="Calibri" w:hAnsi="Calibri" w:cs="Calibri"/>
              </w:rPr>
              <w:t>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6360 sayılı Kanun gereğince mahalleye dönüşen yerlerde pazaryerlerinde düzenin sağlanması</w:t>
            </w:r>
          </w:p>
        </w:tc>
        <w:tc>
          <w:tcPr>
            <w:tcW w:w="2452" w:type="dxa"/>
            <w:vAlign w:val="center"/>
          </w:tcPr>
          <w:p w:rsidR="00436E63" w:rsidRDefault="00436E63" w:rsidP="00825B34">
            <w:pPr>
              <w:jc w:val="center"/>
            </w:pPr>
            <w:r w:rsidRPr="001B7CC2">
              <w:rPr>
                <w:rFonts w:ascii="Calibri" w:hAnsi="Calibri" w:cs="Calibri"/>
              </w:rPr>
              <w:t>ZABITA MÜDÜRLÜĞÜ</w:t>
            </w:r>
          </w:p>
        </w:tc>
      </w:tr>
      <w:tr w:rsidR="00436E63" w:rsidTr="00990BF0">
        <w:trPr>
          <w:trHeight w:val="475"/>
        </w:trPr>
        <w:tc>
          <w:tcPr>
            <w:tcW w:w="1819" w:type="dxa"/>
            <w:vAlign w:val="center"/>
          </w:tcPr>
          <w:p w:rsidR="00436E63" w:rsidRPr="004F28B5" w:rsidRDefault="00436E63" w:rsidP="00825B34">
            <w:pPr>
              <w:contextualSpacing/>
              <w:jc w:val="center"/>
              <w:rPr>
                <w:rFonts w:ascii="Calibri" w:hAnsi="Calibri" w:cs="Calibri"/>
              </w:rPr>
            </w:pPr>
            <w:r w:rsidRPr="004F28B5">
              <w:rPr>
                <w:rFonts w:ascii="Calibri" w:hAnsi="Calibri" w:cs="Calibri"/>
              </w:rPr>
              <w:t>150</w:t>
            </w:r>
            <w:r>
              <w:rPr>
                <w:rFonts w:ascii="Calibri" w:hAnsi="Calibri" w:cs="Calibri"/>
              </w:rPr>
              <w:t xml:space="preserve"> Adet</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Pazar yeri denetimlerinin yapılması</w:t>
            </w:r>
          </w:p>
        </w:tc>
        <w:tc>
          <w:tcPr>
            <w:tcW w:w="2452" w:type="dxa"/>
            <w:vAlign w:val="center"/>
          </w:tcPr>
          <w:p w:rsidR="00436E63" w:rsidRDefault="00436E63" w:rsidP="00825B34">
            <w:pPr>
              <w:jc w:val="center"/>
            </w:pPr>
            <w:r w:rsidRPr="001B7CC2">
              <w:rPr>
                <w:rFonts w:ascii="Calibri" w:hAnsi="Calibri" w:cs="Calibri"/>
              </w:rPr>
              <w:t>ZABITA MÜDÜRLÜĞÜ</w:t>
            </w:r>
          </w:p>
        </w:tc>
      </w:tr>
      <w:tr w:rsidR="00436E63" w:rsidTr="00884845">
        <w:trPr>
          <w:trHeight w:val="539"/>
        </w:trPr>
        <w:tc>
          <w:tcPr>
            <w:tcW w:w="1819" w:type="dxa"/>
            <w:vAlign w:val="center"/>
          </w:tcPr>
          <w:p w:rsidR="00436E63" w:rsidRPr="004F28B5" w:rsidRDefault="00436E63" w:rsidP="00825B34">
            <w:pPr>
              <w:contextualSpacing/>
              <w:jc w:val="center"/>
              <w:rPr>
                <w:rFonts w:ascii="Calibri" w:hAnsi="Calibri" w:cs="Calibri"/>
              </w:rPr>
            </w:pPr>
            <w:r w:rsidRPr="004F28B5">
              <w:rPr>
                <w:rFonts w:ascii="Calibri" w:hAnsi="Calibri" w:cs="Calibri"/>
              </w:rPr>
              <w:t>15 gün</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Yeni pazarcı taleplerin alınması</w:t>
            </w:r>
          </w:p>
        </w:tc>
        <w:tc>
          <w:tcPr>
            <w:tcW w:w="2452" w:type="dxa"/>
            <w:vAlign w:val="center"/>
          </w:tcPr>
          <w:p w:rsidR="00436E63" w:rsidRDefault="00436E63" w:rsidP="00825B34">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60</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Pazar yerlerinin açılış ve kapanma saatlerinin belirlenmesi</w:t>
            </w:r>
          </w:p>
        </w:tc>
        <w:tc>
          <w:tcPr>
            <w:tcW w:w="2452" w:type="dxa"/>
            <w:vAlign w:val="center"/>
          </w:tcPr>
          <w:p w:rsidR="00436E63" w:rsidRDefault="00436E63" w:rsidP="00825B34">
            <w:pPr>
              <w:jc w:val="center"/>
            </w:pPr>
            <w:r w:rsidRPr="001B7CC2">
              <w:rPr>
                <w:rFonts w:ascii="Calibri" w:hAnsi="Calibri" w:cs="Calibri"/>
              </w:rPr>
              <w:t>ZABITA MÜDÜRLÜĞÜ</w:t>
            </w:r>
          </w:p>
        </w:tc>
      </w:tr>
      <w:tr w:rsidR="00436E63" w:rsidTr="00884845">
        <w:trPr>
          <w:trHeight w:val="507"/>
        </w:trPr>
        <w:tc>
          <w:tcPr>
            <w:tcW w:w="1819" w:type="dxa"/>
            <w:vAlign w:val="center"/>
          </w:tcPr>
          <w:p w:rsidR="00436E63" w:rsidRPr="004F28B5" w:rsidRDefault="00436E63" w:rsidP="00825B34">
            <w:pPr>
              <w:contextualSpacing/>
              <w:jc w:val="center"/>
              <w:rPr>
                <w:rFonts w:ascii="Calibri" w:hAnsi="Calibri" w:cs="Calibri"/>
              </w:rPr>
            </w:pPr>
            <w:r w:rsidRPr="004F28B5">
              <w:rPr>
                <w:rFonts w:ascii="Calibri" w:hAnsi="Calibri" w:cs="Calibri"/>
              </w:rPr>
              <w:t>10</w:t>
            </w:r>
            <w:r>
              <w:rPr>
                <w:rFonts w:ascii="Calibri" w:hAnsi="Calibri" w:cs="Calibri"/>
              </w:rPr>
              <w:t xml:space="preserve"> Adet</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Pazar yerlerinin düzenin sağlanması</w:t>
            </w:r>
          </w:p>
        </w:tc>
        <w:tc>
          <w:tcPr>
            <w:tcW w:w="2452" w:type="dxa"/>
            <w:vAlign w:val="center"/>
          </w:tcPr>
          <w:p w:rsidR="00436E63" w:rsidRDefault="00436E63" w:rsidP="00825B34">
            <w:pPr>
              <w:jc w:val="center"/>
            </w:pPr>
            <w:r w:rsidRPr="001B7CC2">
              <w:rPr>
                <w:rFonts w:ascii="Calibri" w:hAnsi="Calibri" w:cs="Calibri"/>
              </w:rPr>
              <w:t>ZABITA MÜDÜRLÜĞÜ</w:t>
            </w:r>
          </w:p>
        </w:tc>
      </w:tr>
      <w:tr w:rsidR="00436E63" w:rsidTr="00884845">
        <w:trPr>
          <w:trHeight w:val="576"/>
        </w:trPr>
        <w:tc>
          <w:tcPr>
            <w:tcW w:w="1819" w:type="dxa"/>
            <w:vAlign w:val="center"/>
          </w:tcPr>
          <w:p w:rsidR="00436E63" w:rsidRPr="004F28B5" w:rsidRDefault="00631069" w:rsidP="00825B34">
            <w:pPr>
              <w:contextualSpacing/>
              <w:jc w:val="center"/>
              <w:rPr>
                <w:rFonts w:ascii="Calibri" w:hAnsi="Calibri" w:cs="Calibri"/>
              </w:rPr>
            </w:pPr>
            <w:r>
              <w:rPr>
                <w:rFonts w:ascii="Calibri" w:hAnsi="Calibri" w:cs="Calibri"/>
              </w:rPr>
              <w:t xml:space="preserve">% </w:t>
            </w:r>
            <w:r w:rsidR="00436E63">
              <w:rPr>
                <w:rFonts w:ascii="Calibri" w:hAnsi="Calibri" w:cs="Calibri"/>
              </w:rPr>
              <w:t xml:space="preserve">50 </w:t>
            </w:r>
          </w:p>
        </w:tc>
        <w:tc>
          <w:tcPr>
            <w:tcW w:w="4253" w:type="dxa"/>
            <w:vAlign w:val="center"/>
          </w:tcPr>
          <w:p w:rsidR="00436E63" w:rsidRPr="004F28B5" w:rsidRDefault="00436E63" w:rsidP="00825B34">
            <w:pPr>
              <w:contextualSpacing/>
              <w:rPr>
                <w:rFonts w:ascii="Calibri" w:hAnsi="Calibri" w:cs="Calibri"/>
              </w:rPr>
            </w:pPr>
            <w:r w:rsidRPr="004F28B5">
              <w:rPr>
                <w:rFonts w:ascii="Calibri" w:hAnsi="Calibri" w:cs="Calibri"/>
              </w:rPr>
              <w:t xml:space="preserve">Hanım eli pazarına işlerlik kazandırma </w:t>
            </w:r>
          </w:p>
        </w:tc>
        <w:tc>
          <w:tcPr>
            <w:tcW w:w="2452" w:type="dxa"/>
            <w:vAlign w:val="center"/>
          </w:tcPr>
          <w:p w:rsidR="00436E63" w:rsidRDefault="00436E63" w:rsidP="00825B34">
            <w:pPr>
              <w:jc w:val="center"/>
            </w:pPr>
            <w:r w:rsidRPr="001B7CC2">
              <w:rPr>
                <w:rFonts w:ascii="Calibri" w:hAnsi="Calibri" w:cs="Calibri"/>
              </w:rPr>
              <w:t>ZABITA MÜDÜRLÜĞÜ</w:t>
            </w:r>
          </w:p>
        </w:tc>
      </w:tr>
      <w:tr w:rsidR="00436E63" w:rsidTr="00311BDE">
        <w:tc>
          <w:tcPr>
            <w:tcW w:w="1819" w:type="dxa"/>
            <w:vAlign w:val="center"/>
          </w:tcPr>
          <w:p w:rsidR="00436E63" w:rsidRPr="004F28B5" w:rsidRDefault="00436E63" w:rsidP="00825B34">
            <w:pPr>
              <w:contextualSpacing/>
              <w:jc w:val="center"/>
              <w:rPr>
                <w:rFonts w:ascii="Calibri" w:hAnsi="Calibri" w:cs="Calibri"/>
              </w:rPr>
            </w:pPr>
            <w:r>
              <w:rPr>
                <w:rFonts w:ascii="Calibri" w:hAnsi="Calibri" w:cs="Calibri"/>
              </w:rPr>
              <w:t>30</w:t>
            </w:r>
            <w:r w:rsidRPr="004F28B5">
              <w:rPr>
                <w:rFonts w:ascii="Calibri" w:hAnsi="Calibri" w:cs="Calibri"/>
              </w:rPr>
              <w:t>0</w:t>
            </w:r>
            <w:r>
              <w:rPr>
                <w:rFonts w:ascii="Calibri" w:hAnsi="Calibri" w:cs="Calibri"/>
              </w:rPr>
              <w:t xml:space="preserve"> Adet</w:t>
            </w:r>
          </w:p>
        </w:tc>
        <w:tc>
          <w:tcPr>
            <w:tcW w:w="4253" w:type="dxa"/>
            <w:vAlign w:val="center"/>
          </w:tcPr>
          <w:p w:rsidR="00436E63" w:rsidRPr="004F28B5" w:rsidRDefault="00436E63" w:rsidP="00825B34">
            <w:pPr>
              <w:rPr>
                <w:rFonts w:ascii="Calibri" w:hAnsi="Calibri" w:cs="Calibri"/>
              </w:rPr>
            </w:pPr>
            <w:r w:rsidRPr="004F28B5">
              <w:rPr>
                <w:rFonts w:ascii="Calibri" w:hAnsi="Calibri" w:cs="Calibri"/>
              </w:rPr>
              <w:t>İşyeri açma ve çalıştırma ruhsatlarının mevzuata uygun olarak verilmesinin sağlanması</w:t>
            </w:r>
          </w:p>
        </w:tc>
        <w:tc>
          <w:tcPr>
            <w:tcW w:w="2452" w:type="dxa"/>
            <w:vAlign w:val="center"/>
          </w:tcPr>
          <w:p w:rsidR="00436E63" w:rsidRPr="004F28B5" w:rsidRDefault="00BB4A55" w:rsidP="00825B34">
            <w:pPr>
              <w:contextualSpacing/>
              <w:jc w:val="center"/>
              <w:rPr>
                <w:rFonts w:ascii="Calibri" w:hAnsi="Calibri" w:cs="Calibri"/>
              </w:rPr>
            </w:pPr>
            <w:r>
              <w:rPr>
                <w:rFonts w:ascii="Calibri" w:hAnsi="Calibri" w:cs="Calibri"/>
              </w:rPr>
              <w:t>RUHSAT VE DENETİM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sidRPr="004F28B5">
              <w:rPr>
                <w:rFonts w:ascii="Calibri" w:hAnsi="Calibri" w:cs="Calibri"/>
              </w:rPr>
              <w:lastRenderedPageBreak/>
              <w:t>200</w:t>
            </w:r>
            <w:r>
              <w:rPr>
                <w:rFonts w:ascii="Calibri" w:hAnsi="Calibri" w:cs="Calibri"/>
              </w:rPr>
              <w:t xml:space="preserve"> Adet</w:t>
            </w:r>
          </w:p>
        </w:tc>
        <w:tc>
          <w:tcPr>
            <w:tcW w:w="4253" w:type="dxa"/>
            <w:vAlign w:val="center"/>
          </w:tcPr>
          <w:p w:rsidR="00BB4A55" w:rsidRPr="004F28B5" w:rsidRDefault="00BB4A55" w:rsidP="00825B34">
            <w:pPr>
              <w:rPr>
                <w:rFonts w:ascii="Calibri" w:hAnsi="Calibri" w:cs="Calibri"/>
              </w:rPr>
            </w:pPr>
            <w:r w:rsidRPr="004F28B5">
              <w:rPr>
                <w:rFonts w:ascii="Calibri" w:hAnsi="Calibri" w:cs="Calibri"/>
              </w:rPr>
              <w:t>Hafta tatili ruhsatı verilmesi</w:t>
            </w:r>
          </w:p>
        </w:tc>
        <w:tc>
          <w:tcPr>
            <w:tcW w:w="2452" w:type="dxa"/>
            <w:vAlign w:val="center"/>
          </w:tcPr>
          <w:p w:rsidR="00BB4A55" w:rsidRDefault="00BB4A55" w:rsidP="00825B34">
            <w:pPr>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BB4A55" w:rsidRPr="004F28B5" w:rsidRDefault="00BB4A55" w:rsidP="00825B34">
            <w:pPr>
              <w:rPr>
                <w:rFonts w:ascii="Calibri" w:hAnsi="Calibri" w:cs="Calibri"/>
                <w:color w:val="000000"/>
              </w:rPr>
            </w:pPr>
            <w:r w:rsidRPr="004F28B5">
              <w:rPr>
                <w:rFonts w:ascii="Calibri" w:hAnsi="Calibri" w:cs="Calibri"/>
              </w:rPr>
              <w:t>İşyerlerinin açılış ve kapanışlarının belirlenmesi</w:t>
            </w:r>
          </w:p>
        </w:tc>
        <w:tc>
          <w:tcPr>
            <w:tcW w:w="2452" w:type="dxa"/>
            <w:vAlign w:val="center"/>
          </w:tcPr>
          <w:p w:rsidR="00BB4A55" w:rsidRDefault="00BB4A55" w:rsidP="00825B34">
            <w:pPr>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Pr>
                <w:rFonts w:ascii="Calibri" w:hAnsi="Calibri" w:cs="Calibri"/>
              </w:rPr>
              <w:t>2</w:t>
            </w:r>
            <w:r w:rsidRPr="004F28B5">
              <w:rPr>
                <w:rFonts w:ascii="Calibri" w:hAnsi="Calibri" w:cs="Calibri"/>
              </w:rPr>
              <w:t>5</w:t>
            </w:r>
            <w:r>
              <w:rPr>
                <w:rFonts w:ascii="Calibri" w:hAnsi="Calibri" w:cs="Calibri"/>
              </w:rPr>
              <w:t xml:space="preserve"> Adet</w:t>
            </w:r>
          </w:p>
        </w:tc>
        <w:tc>
          <w:tcPr>
            <w:tcW w:w="4253" w:type="dxa"/>
            <w:vAlign w:val="center"/>
          </w:tcPr>
          <w:p w:rsidR="00BB4A55" w:rsidRPr="004F28B5" w:rsidRDefault="00BB4A55" w:rsidP="00825B34">
            <w:pPr>
              <w:rPr>
                <w:rFonts w:ascii="Calibri" w:hAnsi="Calibri" w:cs="Calibri"/>
              </w:rPr>
            </w:pPr>
            <w:r w:rsidRPr="004F28B5">
              <w:rPr>
                <w:rFonts w:ascii="Calibri" w:hAnsi="Calibri" w:cs="Calibri"/>
              </w:rPr>
              <w:t xml:space="preserve">Umuma açık istirahat ve eğlence yerlerine canlı müzik </w:t>
            </w:r>
            <w:r w:rsidR="00825B34" w:rsidRPr="004F28B5">
              <w:rPr>
                <w:rFonts w:ascii="Calibri" w:hAnsi="Calibri" w:cs="Calibri"/>
              </w:rPr>
              <w:t>izni verilmesi</w:t>
            </w:r>
          </w:p>
        </w:tc>
        <w:tc>
          <w:tcPr>
            <w:tcW w:w="2452" w:type="dxa"/>
            <w:vAlign w:val="center"/>
          </w:tcPr>
          <w:p w:rsidR="00BB4A55" w:rsidRDefault="00BB4A55" w:rsidP="00825B34">
            <w:pPr>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BB4A55" w:rsidRPr="004F28B5" w:rsidRDefault="00BB4A55" w:rsidP="00825B34">
            <w:pPr>
              <w:rPr>
                <w:rFonts w:ascii="Calibri" w:hAnsi="Calibri" w:cs="Calibri"/>
                <w:color w:val="000000"/>
              </w:rPr>
            </w:pPr>
            <w:r w:rsidRPr="004F28B5">
              <w:rPr>
                <w:rFonts w:ascii="Calibri" w:hAnsi="Calibri" w:cs="Calibri"/>
                <w:color w:val="000000"/>
              </w:rPr>
              <w:t>Sorumluluğumuzda bulunan işyerlerinin tamamını ruhsat yönünden kontrol edilmesi</w:t>
            </w:r>
          </w:p>
        </w:tc>
        <w:tc>
          <w:tcPr>
            <w:tcW w:w="2452" w:type="dxa"/>
            <w:vAlign w:val="center"/>
          </w:tcPr>
          <w:p w:rsidR="00BB4A55" w:rsidRDefault="00BB4A55" w:rsidP="00825B34">
            <w:pPr>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sidRPr="004F28B5">
              <w:rPr>
                <w:rFonts w:ascii="Calibri" w:hAnsi="Calibri" w:cs="Calibri"/>
              </w:rPr>
              <w:t>1 Hafta</w:t>
            </w:r>
          </w:p>
        </w:tc>
        <w:tc>
          <w:tcPr>
            <w:tcW w:w="4253" w:type="dxa"/>
            <w:vAlign w:val="center"/>
          </w:tcPr>
          <w:p w:rsidR="00BB4A55" w:rsidRPr="004F28B5" w:rsidRDefault="00BB4A55" w:rsidP="00825B34">
            <w:pPr>
              <w:rPr>
                <w:rFonts w:ascii="Calibri" w:hAnsi="Calibri" w:cs="Calibri"/>
                <w:color w:val="000000"/>
              </w:rPr>
            </w:pPr>
            <w:r w:rsidRPr="004F28B5">
              <w:rPr>
                <w:rFonts w:ascii="Calibri" w:hAnsi="Calibri" w:cs="Calibri"/>
                <w:color w:val="000000"/>
              </w:rPr>
              <w:t xml:space="preserve"> Vatandaş ve kurumlardan gelen şikâyet ve talepleri yasal süre içerişinde sonuçlandırılması</w:t>
            </w:r>
          </w:p>
        </w:tc>
        <w:tc>
          <w:tcPr>
            <w:tcW w:w="2452" w:type="dxa"/>
            <w:vAlign w:val="center"/>
          </w:tcPr>
          <w:p w:rsidR="00BB4A55" w:rsidRDefault="00BB4A55" w:rsidP="00825B34">
            <w:pPr>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sidRPr="004F28B5">
              <w:rPr>
                <w:rFonts w:ascii="Calibri" w:hAnsi="Calibri" w:cs="Calibri"/>
              </w:rPr>
              <w:t>1 ay</w:t>
            </w:r>
          </w:p>
        </w:tc>
        <w:tc>
          <w:tcPr>
            <w:tcW w:w="4253" w:type="dxa"/>
            <w:vAlign w:val="center"/>
          </w:tcPr>
          <w:p w:rsidR="00BB4A55" w:rsidRPr="004F28B5" w:rsidRDefault="00BB4A55" w:rsidP="00884845">
            <w:pPr>
              <w:spacing w:line="276" w:lineRule="auto"/>
              <w:rPr>
                <w:rFonts w:ascii="Calibri" w:hAnsi="Calibri" w:cs="Calibri"/>
                <w:color w:val="000000"/>
              </w:rPr>
            </w:pPr>
            <w:r w:rsidRPr="004F28B5">
              <w:rPr>
                <w:rFonts w:ascii="Calibri" w:hAnsi="Calibri" w:cs="Calibri"/>
                <w:color w:val="000000"/>
              </w:rPr>
              <w:t xml:space="preserve">Verilen ruhsatların </w:t>
            </w:r>
            <w:r w:rsidR="00825B34" w:rsidRPr="004F28B5">
              <w:rPr>
                <w:rFonts w:ascii="Calibri" w:hAnsi="Calibri" w:cs="Calibri"/>
                <w:color w:val="000000"/>
              </w:rPr>
              <w:t>SGK’na gönderilmesi</w:t>
            </w:r>
          </w:p>
        </w:tc>
        <w:tc>
          <w:tcPr>
            <w:tcW w:w="2452" w:type="dxa"/>
            <w:vAlign w:val="center"/>
          </w:tcPr>
          <w:p w:rsidR="00BB4A55" w:rsidRDefault="00BB4A55" w:rsidP="00884845">
            <w:pPr>
              <w:spacing w:line="276" w:lineRule="auto"/>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sidRPr="004F28B5">
              <w:rPr>
                <w:rFonts w:ascii="Calibri" w:hAnsi="Calibri" w:cs="Calibri"/>
              </w:rPr>
              <w:t>1 ay</w:t>
            </w:r>
          </w:p>
        </w:tc>
        <w:tc>
          <w:tcPr>
            <w:tcW w:w="4253" w:type="dxa"/>
            <w:vAlign w:val="center"/>
          </w:tcPr>
          <w:p w:rsidR="00BB4A55" w:rsidRPr="004F28B5" w:rsidRDefault="00BB4A55" w:rsidP="00884845">
            <w:pPr>
              <w:spacing w:line="276" w:lineRule="auto"/>
              <w:rPr>
                <w:rFonts w:ascii="Calibri" w:hAnsi="Calibri" w:cs="Calibri"/>
                <w:color w:val="000000"/>
              </w:rPr>
            </w:pPr>
            <w:r w:rsidRPr="004F28B5">
              <w:rPr>
                <w:rFonts w:ascii="Calibri" w:hAnsi="Calibri" w:cs="Calibri"/>
                <w:color w:val="000000"/>
              </w:rPr>
              <w:t>İlgili meslek odalarına verilen işyeri açma ruhsatlarının gönderilmesi</w:t>
            </w:r>
          </w:p>
        </w:tc>
        <w:tc>
          <w:tcPr>
            <w:tcW w:w="2452" w:type="dxa"/>
            <w:vAlign w:val="center"/>
          </w:tcPr>
          <w:p w:rsidR="00BB4A55" w:rsidRDefault="00BB4A55" w:rsidP="00884845">
            <w:pPr>
              <w:spacing w:line="276" w:lineRule="auto"/>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sidRPr="004F28B5">
              <w:rPr>
                <w:rFonts w:ascii="Calibri" w:hAnsi="Calibri" w:cs="Calibri"/>
              </w:rPr>
              <w:t>1 ay</w:t>
            </w:r>
          </w:p>
        </w:tc>
        <w:tc>
          <w:tcPr>
            <w:tcW w:w="4253" w:type="dxa"/>
            <w:vAlign w:val="center"/>
          </w:tcPr>
          <w:p w:rsidR="00BB4A55" w:rsidRPr="004F28B5" w:rsidRDefault="00BB4A55" w:rsidP="00884845">
            <w:pPr>
              <w:spacing w:line="276" w:lineRule="auto"/>
              <w:rPr>
                <w:rFonts w:ascii="Calibri" w:hAnsi="Calibri" w:cs="Calibri"/>
                <w:color w:val="000000"/>
              </w:rPr>
            </w:pPr>
            <w:r w:rsidRPr="004F28B5">
              <w:rPr>
                <w:rFonts w:ascii="Calibri" w:hAnsi="Calibri" w:cs="Calibri"/>
                <w:color w:val="000000"/>
              </w:rPr>
              <w:t>Verilen işyeri açma ruhsatlarının İŞKUR'a gönderilmesi</w:t>
            </w:r>
          </w:p>
        </w:tc>
        <w:tc>
          <w:tcPr>
            <w:tcW w:w="2452" w:type="dxa"/>
            <w:vAlign w:val="center"/>
          </w:tcPr>
          <w:p w:rsidR="00BB4A55" w:rsidRDefault="00BB4A55" w:rsidP="00884845">
            <w:pPr>
              <w:spacing w:line="276" w:lineRule="auto"/>
              <w:jc w:val="center"/>
            </w:pPr>
            <w:r w:rsidRPr="00C43A86">
              <w:rPr>
                <w:rFonts w:ascii="Calibri" w:hAnsi="Calibri" w:cs="Calibri"/>
              </w:rPr>
              <w:t>RUHSAT VE DENETİM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sidRPr="004F28B5">
              <w:rPr>
                <w:rFonts w:ascii="Calibri" w:hAnsi="Calibri" w:cs="Calibri"/>
              </w:rPr>
              <w:t>500</w:t>
            </w:r>
            <w:r>
              <w:rPr>
                <w:rFonts w:ascii="Calibri" w:hAnsi="Calibri" w:cs="Calibri"/>
              </w:rPr>
              <w:t xml:space="preserve"> Adet</w:t>
            </w:r>
          </w:p>
        </w:tc>
        <w:tc>
          <w:tcPr>
            <w:tcW w:w="4253" w:type="dxa"/>
            <w:vAlign w:val="center"/>
          </w:tcPr>
          <w:p w:rsidR="00BB4A55" w:rsidRPr="004F28B5" w:rsidRDefault="00BB4A55" w:rsidP="00884845">
            <w:pPr>
              <w:spacing w:line="276" w:lineRule="auto"/>
              <w:contextualSpacing/>
              <w:rPr>
                <w:rFonts w:ascii="Calibri" w:hAnsi="Calibri" w:cs="Calibri"/>
              </w:rPr>
            </w:pPr>
            <w:r w:rsidRPr="004F28B5">
              <w:rPr>
                <w:rFonts w:ascii="Calibri" w:hAnsi="Calibri" w:cs="Calibri"/>
              </w:rPr>
              <w:t>Meclis toplantılarının etkin yürütülmesi</w:t>
            </w:r>
          </w:p>
        </w:tc>
        <w:tc>
          <w:tcPr>
            <w:tcW w:w="2452" w:type="dxa"/>
            <w:vAlign w:val="center"/>
          </w:tcPr>
          <w:p w:rsidR="00BB4A55" w:rsidRPr="004F28B5" w:rsidRDefault="00BB4A55" w:rsidP="00884845">
            <w:pPr>
              <w:spacing w:line="276" w:lineRule="auto"/>
              <w:contextualSpacing/>
              <w:jc w:val="center"/>
              <w:rPr>
                <w:rFonts w:ascii="Calibri" w:hAnsi="Calibri" w:cs="Calibri"/>
              </w:rPr>
            </w:pPr>
            <w:r>
              <w:rPr>
                <w:rFonts w:ascii="Calibri" w:hAnsi="Calibri" w:cs="Calibri"/>
              </w:rPr>
              <w:t>YAZI İŞLERİ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Pr>
                <w:rFonts w:ascii="Calibri" w:hAnsi="Calibri" w:cs="Calibri"/>
              </w:rPr>
              <w:t>2.5</w:t>
            </w:r>
            <w:r w:rsidRPr="004F28B5">
              <w:rPr>
                <w:rFonts w:ascii="Calibri" w:hAnsi="Calibri" w:cs="Calibri"/>
              </w:rPr>
              <w:t>00</w:t>
            </w:r>
            <w:r>
              <w:rPr>
                <w:rFonts w:ascii="Calibri" w:hAnsi="Calibri" w:cs="Calibri"/>
              </w:rPr>
              <w:t xml:space="preserve"> Adet</w:t>
            </w:r>
          </w:p>
        </w:tc>
        <w:tc>
          <w:tcPr>
            <w:tcW w:w="4253" w:type="dxa"/>
            <w:vAlign w:val="center"/>
          </w:tcPr>
          <w:p w:rsidR="00BB4A55" w:rsidRPr="004F28B5" w:rsidRDefault="00BB4A55" w:rsidP="00884845">
            <w:pPr>
              <w:spacing w:line="276" w:lineRule="auto"/>
              <w:contextualSpacing/>
              <w:rPr>
                <w:rFonts w:ascii="Calibri" w:hAnsi="Calibri" w:cs="Calibri"/>
              </w:rPr>
            </w:pPr>
            <w:r w:rsidRPr="004F28B5">
              <w:rPr>
                <w:rFonts w:ascii="Calibri" w:hAnsi="Calibri" w:cs="Calibri"/>
              </w:rPr>
              <w:t>Encümen toplantılarının yürütülmesi</w:t>
            </w:r>
          </w:p>
        </w:tc>
        <w:tc>
          <w:tcPr>
            <w:tcW w:w="2452" w:type="dxa"/>
            <w:vAlign w:val="center"/>
          </w:tcPr>
          <w:p w:rsidR="00BB4A55" w:rsidRDefault="00BB4A55" w:rsidP="00884845">
            <w:pPr>
              <w:spacing w:line="276" w:lineRule="auto"/>
              <w:jc w:val="center"/>
            </w:pPr>
            <w:r w:rsidRPr="007D6D4F">
              <w:rPr>
                <w:rFonts w:ascii="Calibri" w:hAnsi="Calibri" w:cs="Calibri"/>
              </w:rPr>
              <w:t>YAZI İŞLERİ MÜDÜRLÜĞÜ</w:t>
            </w:r>
          </w:p>
        </w:tc>
      </w:tr>
      <w:tr w:rsidR="00BB4A55" w:rsidTr="00311BDE">
        <w:tc>
          <w:tcPr>
            <w:tcW w:w="1819" w:type="dxa"/>
            <w:vAlign w:val="center"/>
          </w:tcPr>
          <w:p w:rsidR="00BB4A55" w:rsidRPr="004F28B5" w:rsidRDefault="00631069" w:rsidP="00631069">
            <w:pPr>
              <w:spacing w:line="276" w:lineRule="auto"/>
              <w:contextualSpacing/>
              <w:jc w:val="center"/>
              <w:rPr>
                <w:rFonts w:ascii="Calibri" w:hAnsi="Calibri" w:cs="Calibri"/>
              </w:rPr>
            </w:pPr>
            <w:r>
              <w:rPr>
                <w:rFonts w:ascii="Calibri" w:hAnsi="Calibri" w:cs="Calibri"/>
              </w:rPr>
              <w:t xml:space="preserve">% </w:t>
            </w:r>
            <w:r w:rsidR="00BB4A55" w:rsidRPr="004F28B5">
              <w:rPr>
                <w:rFonts w:ascii="Calibri" w:hAnsi="Calibri" w:cs="Calibri"/>
              </w:rPr>
              <w:t>98</w:t>
            </w:r>
          </w:p>
        </w:tc>
        <w:tc>
          <w:tcPr>
            <w:tcW w:w="4253" w:type="dxa"/>
            <w:vAlign w:val="center"/>
          </w:tcPr>
          <w:p w:rsidR="00BB4A55" w:rsidRPr="004F28B5" w:rsidRDefault="00BB4A55" w:rsidP="00884845">
            <w:pPr>
              <w:spacing w:line="276" w:lineRule="auto"/>
              <w:contextualSpacing/>
              <w:rPr>
                <w:rFonts w:ascii="Calibri" w:hAnsi="Calibri" w:cs="Calibri"/>
                <w:color w:val="000000"/>
              </w:rPr>
            </w:pPr>
            <w:r w:rsidRPr="004F28B5">
              <w:rPr>
                <w:rFonts w:ascii="Calibri" w:hAnsi="Calibri" w:cs="Calibri"/>
              </w:rPr>
              <w:t>Kayıt ve dosyalama sisteminin yapılması</w:t>
            </w:r>
          </w:p>
        </w:tc>
        <w:tc>
          <w:tcPr>
            <w:tcW w:w="2452" w:type="dxa"/>
            <w:vAlign w:val="center"/>
          </w:tcPr>
          <w:p w:rsidR="00BB4A55" w:rsidRDefault="00BB4A55" w:rsidP="00884845">
            <w:pPr>
              <w:spacing w:line="276" w:lineRule="auto"/>
              <w:jc w:val="center"/>
            </w:pPr>
            <w:r w:rsidRPr="007D6D4F">
              <w:rPr>
                <w:rFonts w:ascii="Calibri" w:hAnsi="Calibri" w:cs="Calibri"/>
              </w:rPr>
              <w:t>YAZI İŞLERİ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Pr>
                <w:rFonts w:ascii="Calibri" w:hAnsi="Calibri" w:cs="Calibri"/>
              </w:rPr>
              <w:t>-</w:t>
            </w:r>
          </w:p>
        </w:tc>
        <w:tc>
          <w:tcPr>
            <w:tcW w:w="4253" w:type="dxa"/>
            <w:vAlign w:val="center"/>
          </w:tcPr>
          <w:p w:rsidR="00BB4A55" w:rsidRPr="004F28B5" w:rsidRDefault="00BB4A55" w:rsidP="00884845">
            <w:pPr>
              <w:spacing w:line="276" w:lineRule="auto"/>
              <w:contextualSpacing/>
              <w:rPr>
                <w:rFonts w:ascii="Calibri" w:hAnsi="Calibri" w:cs="Calibri"/>
              </w:rPr>
            </w:pPr>
            <w:r w:rsidRPr="004F28B5">
              <w:rPr>
                <w:rFonts w:ascii="Calibri" w:hAnsi="Calibri" w:cs="Calibri"/>
              </w:rPr>
              <w:t>2886'ya göre ihalelerin Encümen'ce yapılmasının sağlanması</w:t>
            </w:r>
          </w:p>
        </w:tc>
        <w:tc>
          <w:tcPr>
            <w:tcW w:w="2452" w:type="dxa"/>
            <w:vAlign w:val="center"/>
          </w:tcPr>
          <w:p w:rsidR="00BB4A55" w:rsidRDefault="00BB4A55" w:rsidP="00884845">
            <w:pPr>
              <w:spacing w:line="276" w:lineRule="auto"/>
              <w:jc w:val="center"/>
            </w:pPr>
            <w:r w:rsidRPr="007D6D4F">
              <w:rPr>
                <w:rFonts w:ascii="Calibri" w:hAnsi="Calibri" w:cs="Calibri"/>
              </w:rPr>
              <w:t>YAZI İŞLERİ MÜDÜRLÜĞÜ</w:t>
            </w:r>
          </w:p>
        </w:tc>
      </w:tr>
      <w:tr w:rsidR="00BB4A55" w:rsidTr="00311BDE">
        <w:tc>
          <w:tcPr>
            <w:tcW w:w="1819" w:type="dxa"/>
            <w:vAlign w:val="center"/>
          </w:tcPr>
          <w:p w:rsidR="00BB4A55" w:rsidRPr="004F28B5" w:rsidRDefault="00BB4A55" w:rsidP="00990BF0">
            <w:pPr>
              <w:contextualSpacing/>
              <w:jc w:val="center"/>
              <w:rPr>
                <w:rFonts w:ascii="Calibri" w:hAnsi="Calibri" w:cs="Calibri"/>
              </w:rPr>
            </w:pPr>
            <w:r w:rsidRPr="004F28B5">
              <w:rPr>
                <w:rFonts w:ascii="Calibri" w:hAnsi="Calibri" w:cs="Calibri"/>
              </w:rPr>
              <w:t>1 gün</w:t>
            </w:r>
          </w:p>
        </w:tc>
        <w:tc>
          <w:tcPr>
            <w:tcW w:w="4253" w:type="dxa"/>
            <w:vAlign w:val="center"/>
          </w:tcPr>
          <w:p w:rsidR="00BB4A55" w:rsidRPr="004F28B5" w:rsidRDefault="00BB4A55" w:rsidP="00990BF0">
            <w:pPr>
              <w:contextualSpacing/>
              <w:rPr>
                <w:rFonts w:ascii="Calibri" w:hAnsi="Calibri" w:cs="Calibri"/>
              </w:rPr>
            </w:pPr>
            <w:r w:rsidRPr="004F28B5">
              <w:rPr>
                <w:rFonts w:ascii="Calibri" w:hAnsi="Calibri" w:cs="Calibri"/>
              </w:rPr>
              <w:t>Gelen giden evrakların yürütülmesinin sağlanması</w:t>
            </w:r>
          </w:p>
        </w:tc>
        <w:tc>
          <w:tcPr>
            <w:tcW w:w="2452" w:type="dxa"/>
            <w:vAlign w:val="center"/>
          </w:tcPr>
          <w:p w:rsidR="00BB4A55" w:rsidRDefault="00BB4A55" w:rsidP="00990BF0">
            <w:pPr>
              <w:jc w:val="center"/>
            </w:pPr>
            <w:r w:rsidRPr="001F31FB">
              <w:rPr>
                <w:rFonts w:ascii="Calibri" w:hAnsi="Calibri" w:cs="Calibri"/>
              </w:rPr>
              <w:t>YAZI İŞLERİ MÜDÜRLÜĞÜ</w:t>
            </w:r>
          </w:p>
        </w:tc>
      </w:tr>
      <w:tr w:rsidR="00BB4A55" w:rsidTr="00311BDE">
        <w:tc>
          <w:tcPr>
            <w:tcW w:w="1819" w:type="dxa"/>
            <w:vAlign w:val="center"/>
          </w:tcPr>
          <w:p w:rsidR="00BB4A55" w:rsidRDefault="00BB4A55" w:rsidP="00825B34">
            <w:pPr>
              <w:jc w:val="center"/>
              <w:rPr>
                <w:rFonts w:ascii="Arial" w:hAnsi="Arial" w:cs="Arial"/>
              </w:rPr>
            </w:pPr>
            <w:r w:rsidRPr="004F28B5">
              <w:rPr>
                <w:rFonts w:ascii="Calibri" w:hAnsi="Calibri" w:cs="Calibri"/>
              </w:rPr>
              <w:t>8</w:t>
            </w:r>
            <w:r>
              <w:rPr>
                <w:rFonts w:ascii="Calibri" w:hAnsi="Calibri" w:cs="Calibri"/>
              </w:rPr>
              <w:t>1</w:t>
            </w:r>
            <w:r w:rsidRPr="004F28B5">
              <w:rPr>
                <w:rFonts w:ascii="Calibri" w:hAnsi="Calibri" w:cs="Calibri"/>
              </w:rPr>
              <w:t>00</w:t>
            </w:r>
            <w:r>
              <w:rPr>
                <w:rFonts w:ascii="Calibri" w:hAnsi="Calibri" w:cs="Calibri"/>
              </w:rPr>
              <w:t xml:space="preserve"> Adet</w:t>
            </w:r>
          </w:p>
        </w:tc>
        <w:tc>
          <w:tcPr>
            <w:tcW w:w="4253" w:type="dxa"/>
            <w:vAlign w:val="center"/>
          </w:tcPr>
          <w:p w:rsidR="00BB4A55" w:rsidRPr="004F28B5" w:rsidRDefault="00BB4A55" w:rsidP="00825B34">
            <w:pPr>
              <w:contextualSpacing/>
              <w:rPr>
                <w:rFonts w:ascii="Calibri" w:hAnsi="Calibri" w:cs="Calibri"/>
              </w:rPr>
            </w:pPr>
            <w:r w:rsidRPr="004F28B5">
              <w:rPr>
                <w:rFonts w:ascii="Calibri" w:hAnsi="Calibri" w:cs="Calibri"/>
              </w:rPr>
              <w:t>İlan tutanaklarının düzenlenmesi</w:t>
            </w:r>
          </w:p>
        </w:tc>
        <w:tc>
          <w:tcPr>
            <w:tcW w:w="2452" w:type="dxa"/>
            <w:vAlign w:val="center"/>
          </w:tcPr>
          <w:p w:rsidR="00BB4A55" w:rsidRDefault="00BB4A55" w:rsidP="00825B34">
            <w:pPr>
              <w:jc w:val="center"/>
            </w:pPr>
            <w:r w:rsidRPr="001F31FB">
              <w:rPr>
                <w:rFonts w:ascii="Calibri" w:hAnsi="Calibri" w:cs="Calibri"/>
              </w:rPr>
              <w:t>YAZI İŞLERİ MÜDÜRLÜĞÜ</w:t>
            </w:r>
          </w:p>
        </w:tc>
      </w:tr>
      <w:tr w:rsidR="00BB4A55" w:rsidTr="00311BDE">
        <w:tc>
          <w:tcPr>
            <w:tcW w:w="1819" w:type="dxa"/>
            <w:vAlign w:val="center"/>
          </w:tcPr>
          <w:p w:rsidR="00BB4A55" w:rsidRPr="004F28B5" w:rsidRDefault="00631069" w:rsidP="00825B34">
            <w:pPr>
              <w:contextualSpacing/>
              <w:jc w:val="center"/>
              <w:rPr>
                <w:rFonts w:ascii="Calibri" w:hAnsi="Calibri" w:cs="Calibri"/>
              </w:rPr>
            </w:pPr>
            <w:r>
              <w:rPr>
                <w:rFonts w:ascii="Calibri" w:hAnsi="Calibri" w:cs="Calibri"/>
              </w:rPr>
              <w:t>% 90</w:t>
            </w:r>
          </w:p>
        </w:tc>
        <w:tc>
          <w:tcPr>
            <w:tcW w:w="4253" w:type="dxa"/>
            <w:vAlign w:val="center"/>
          </w:tcPr>
          <w:p w:rsidR="00BB4A55" w:rsidRPr="004F28B5" w:rsidRDefault="00BB4A55" w:rsidP="00825B34">
            <w:pPr>
              <w:contextualSpacing/>
              <w:rPr>
                <w:rFonts w:ascii="Calibri" w:hAnsi="Calibri" w:cs="Calibri"/>
              </w:rPr>
            </w:pPr>
            <w:r w:rsidRPr="004F28B5">
              <w:rPr>
                <w:rFonts w:ascii="Calibri" w:hAnsi="Calibri" w:cs="Calibri"/>
              </w:rPr>
              <w:t>Belediyemiz gelir bütçesinin etkin yönetilmesi</w:t>
            </w:r>
          </w:p>
        </w:tc>
        <w:tc>
          <w:tcPr>
            <w:tcW w:w="2452" w:type="dxa"/>
            <w:vAlign w:val="center"/>
          </w:tcPr>
          <w:p w:rsidR="00BB4A55" w:rsidRPr="004F28B5" w:rsidRDefault="00BB4A55" w:rsidP="00825B34">
            <w:pPr>
              <w:contextualSpacing/>
              <w:jc w:val="center"/>
              <w:rPr>
                <w:rFonts w:ascii="Calibri" w:hAnsi="Calibri" w:cs="Calibri"/>
              </w:rPr>
            </w:pPr>
            <w:r>
              <w:rPr>
                <w:rFonts w:ascii="Calibri" w:hAnsi="Calibri" w:cs="Calibri"/>
              </w:rPr>
              <w:t>MALİ HİZMETLER MÜDÜRLÜĞÜ</w:t>
            </w:r>
          </w:p>
        </w:tc>
      </w:tr>
      <w:tr w:rsidR="00BB4A55" w:rsidTr="00311BDE">
        <w:tc>
          <w:tcPr>
            <w:tcW w:w="1819" w:type="dxa"/>
            <w:vAlign w:val="center"/>
          </w:tcPr>
          <w:p w:rsidR="00BB4A55" w:rsidRPr="004F28B5" w:rsidRDefault="00631069" w:rsidP="00825B34">
            <w:pPr>
              <w:contextualSpacing/>
              <w:jc w:val="center"/>
              <w:rPr>
                <w:rFonts w:ascii="Calibri" w:hAnsi="Calibri" w:cs="Calibri"/>
              </w:rPr>
            </w:pPr>
            <w:r>
              <w:rPr>
                <w:rFonts w:ascii="Calibri" w:hAnsi="Calibri" w:cs="Calibri"/>
              </w:rPr>
              <w:t>% 90</w:t>
            </w:r>
          </w:p>
        </w:tc>
        <w:tc>
          <w:tcPr>
            <w:tcW w:w="4253" w:type="dxa"/>
            <w:vAlign w:val="center"/>
          </w:tcPr>
          <w:p w:rsidR="00BB4A55" w:rsidRPr="004F28B5" w:rsidRDefault="00BB4A55" w:rsidP="00825B34">
            <w:pPr>
              <w:contextualSpacing/>
              <w:rPr>
                <w:rFonts w:ascii="Calibri" w:hAnsi="Calibri" w:cs="Calibri"/>
              </w:rPr>
            </w:pPr>
            <w:r w:rsidRPr="004F28B5">
              <w:rPr>
                <w:rFonts w:ascii="Calibri" w:hAnsi="Calibri" w:cs="Calibri"/>
              </w:rPr>
              <w:t>Belediyemiz gider bütçesinin etkin yönetilmesi</w:t>
            </w:r>
          </w:p>
        </w:tc>
        <w:tc>
          <w:tcPr>
            <w:tcW w:w="2452" w:type="dxa"/>
            <w:vAlign w:val="center"/>
          </w:tcPr>
          <w:p w:rsidR="00BB4A55" w:rsidRDefault="00BB4A55" w:rsidP="00825B34">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sidRPr="004F28B5">
              <w:rPr>
                <w:rFonts w:ascii="Calibri" w:hAnsi="Calibri" w:cs="Calibri"/>
              </w:rPr>
              <w:t>1 Gün</w:t>
            </w:r>
          </w:p>
        </w:tc>
        <w:tc>
          <w:tcPr>
            <w:tcW w:w="4253" w:type="dxa"/>
            <w:vAlign w:val="center"/>
          </w:tcPr>
          <w:p w:rsidR="00BB4A55" w:rsidRPr="004F28B5" w:rsidRDefault="00BB4A55" w:rsidP="00825B34">
            <w:pPr>
              <w:contextualSpacing/>
              <w:rPr>
                <w:rFonts w:ascii="Calibri" w:hAnsi="Calibri" w:cs="Calibri"/>
                <w:color w:val="000000"/>
              </w:rPr>
            </w:pPr>
            <w:r w:rsidRPr="004F28B5">
              <w:rPr>
                <w:rFonts w:ascii="Calibri" w:hAnsi="Calibri" w:cs="Calibri"/>
              </w:rPr>
              <w:t>Muhasebenin etkin yönetilmesi</w:t>
            </w:r>
          </w:p>
        </w:tc>
        <w:tc>
          <w:tcPr>
            <w:tcW w:w="2452" w:type="dxa"/>
            <w:vAlign w:val="center"/>
          </w:tcPr>
          <w:p w:rsidR="00BB4A55" w:rsidRDefault="00BB4A55" w:rsidP="00825B34">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BB4A55" w:rsidRPr="004F28B5" w:rsidRDefault="00BB4A55" w:rsidP="00825B34">
            <w:pPr>
              <w:contextualSpacing/>
              <w:rPr>
                <w:rFonts w:ascii="Calibri" w:hAnsi="Calibri" w:cs="Calibri"/>
              </w:rPr>
            </w:pPr>
            <w:r w:rsidRPr="004F28B5">
              <w:rPr>
                <w:rFonts w:ascii="Calibri" w:hAnsi="Calibri" w:cs="Calibri"/>
              </w:rPr>
              <w:t>Taşınmazların kayıt altına alınması</w:t>
            </w:r>
          </w:p>
        </w:tc>
        <w:tc>
          <w:tcPr>
            <w:tcW w:w="2452" w:type="dxa"/>
            <w:vAlign w:val="center"/>
          </w:tcPr>
          <w:p w:rsidR="00BB4A55" w:rsidRDefault="00BB4A55" w:rsidP="00825B34">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BB4A55" w:rsidRPr="004F28B5" w:rsidRDefault="00BB4A55" w:rsidP="00825B34">
            <w:pPr>
              <w:contextualSpacing/>
              <w:rPr>
                <w:rFonts w:ascii="Calibri" w:hAnsi="Calibri" w:cs="Calibri"/>
              </w:rPr>
            </w:pPr>
            <w:r w:rsidRPr="004F28B5">
              <w:rPr>
                <w:rFonts w:ascii="Calibri" w:hAnsi="Calibri" w:cs="Calibri"/>
              </w:rPr>
              <w:t>Taşır malların etkin yönetilmesi</w:t>
            </w:r>
          </w:p>
        </w:tc>
        <w:tc>
          <w:tcPr>
            <w:tcW w:w="2452" w:type="dxa"/>
            <w:vAlign w:val="center"/>
          </w:tcPr>
          <w:p w:rsidR="00BB4A55" w:rsidRDefault="00BB4A55" w:rsidP="00825B34">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sidRPr="004F28B5">
              <w:rPr>
                <w:rFonts w:ascii="Calibri" w:hAnsi="Calibri" w:cs="Calibri"/>
              </w:rPr>
              <w:t>1 Gün</w:t>
            </w:r>
          </w:p>
        </w:tc>
        <w:tc>
          <w:tcPr>
            <w:tcW w:w="4253" w:type="dxa"/>
            <w:vAlign w:val="center"/>
          </w:tcPr>
          <w:p w:rsidR="00BB4A55" w:rsidRPr="004F28B5" w:rsidRDefault="00BB4A55" w:rsidP="00825B34">
            <w:pPr>
              <w:contextualSpacing/>
              <w:rPr>
                <w:rFonts w:ascii="Calibri" w:hAnsi="Calibri" w:cs="Calibri"/>
              </w:rPr>
            </w:pPr>
            <w:r w:rsidRPr="004F28B5">
              <w:rPr>
                <w:rFonts w:ascii="Calibri" w:hAnsi="Calibri" w:cs="Calibri"/>
              </w:rPr>
              <w:t>Ödeme işlemlerinin gerçekleştirilmesi</w:t>
            </w:r>
          </w:p>
        </w:tc>
        <w:tc>
          <w:tcPr>
            <w:tcW w:w="2452" w:type="dxa"/>
            <w:vAlign w:val="center"/>
          </w:tcPr>
          <w:p w:rsidR="00BB4A55" w:rsidRDefault="00BB4A55" w:rsidP="00825B34">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sidRPr="004F28B5">
              <w:rPr>
                <w:rFonts w:ascii="Calibri" w:hAnsi="Calibri" w:cs="Calibri"/>
              </w:rPr>
              <w:t>2 Gün</w:t>
            </w:r>
          </w:p>
        </w:tc>
        <w:tc>
          <w:tcPr>
            <w:tcW w:w="4253" w:type="dxa"/>
            <w:vAlign w:val="center"/>
          </w:tcPr>
          <w:p w:rsidR="00BB4A55" w:rsidRPr="004F28B5" w:rsidRDefault="00BB4A55" w:rsidP="00825B34">
            <w:pPr>
              <w:contextualSpacing/>
              <w:rPr>
                <w:rFonts w:ascii="Calibri" w:hAnsi="Calibri" w:cs="Calibri"/>
              </w:rPr>
            </w:pPr>
            <w:r w:rsidRPr="004F28B5">
              <w:rPr>
                <w:rFonts w:ascii="Calibri" w:hAnsi="Calibri" w:cs="Calibri"/>
              </w:rPr>
              <w:t>Ön mali kontrole gelen dosyaların ivedikle incelenmesi</w:t>
            </w:r>
          </w:p>
        </w:tc>
        <w:tc>
          <w:tcPr>
            <w:tcW w:w="2452" w:type="dxa"/>
            <w:vAlign w:val="center"/>
          </w:tcPr>
          <w:p w:rsidR="00BB4A55" w:rsidRDefault="00BB4A55" w:rsidP="00825B34">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990BF0">
            <w:pPr>
              <w:contextualSpacing/>
              <w:jc w:val="center"/>
              <w:rPr>
                <w:rFonts w:ascii="Calibri" w:hAnsi="Calibri" w:cs="Calibri"/>
              </w:rPr>
            </w:pPr>
            <w:r w:rsidRPr="004F28B5">
              <w:rPr>
                <w:rFonts w:ascii="Calibri" w:hAnsi="Calibri" w:cs="Calibri"/>
              </w:rPr>
              <w:lastRenderedPageBreak/>
              <w:t>100%</w:t>
            </w:r>
          </w:p>
        </w:tc>
        <w:tc>
          <w:tcPr>
            <w:tcW w:w="4253" w:type="dxa"/>
            <w:vAlign w:val="center"/>
          </w:tcPr>
          <w:p w:rsidR="00BB4A55" w:rsidRPr="004F28B5" w:rsidRDefault="00BB4A55" w:rsidP="00990BF0">
            <w:pPr>
              <w:contextualSpacing/>
              <w:rPr>
                <w:rFonts w:ascii="Calibri" w:hAnsi="Calibri" w:cs="Calibri"/>
              </w:rPr>
            </w:pPr>
            <w:r w:rsidRPr="004F28B5">
              <w:rPr>
                <w:rFonts w:ascii="Calibri" w:hAnsi="Calibri" w:cs="Calibri"/>
              </w:rPr>
              <w:t>Etkin mali raporlama sisteminin oluşturulması</w:t>
            </w:r>
          </w:p>
        </w:tc>
        <w:tc>
          <w:tcPr>
            <w:tcW w:w="2452" w:type="dxa"/>
            <w:vAlign w:val="center"/>
          </w:tcPr>
          <w:p w:rsidR="00BB4A55" w:rsidRDefault="00BB4A55" w:rsidP="00990BF0">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sidRPr="004F28B5">
              <w:rPr>
                <w:rFonts w:ascii="Calibri" w:hAnsi="Calibri" w:cs="Calibri"/>
              </w:rPr>
              <w:t>50</w:t>
            </w:r>
            <w:r>
              <w:rPr>
                <w:rFonts w:ascii="Calibri" w:hAnsi="Calibri" w:cs="Calibri"/>
              </w:rPr>
              <w:t xml:space="preserve"> kişi</w:t>
            </w:r>
          </w:p>
        </w:tc>
        <w:tc>
          <w:tcPr>
            <w:tcW w:w="4253" w:type="dxa"/>
            <w:vAlign w:val="center"/>
          </w:tcPr>
          <w:p w:rsidR="00BB4A55" w:rsidRPr="004F28B5" w:rsidRDefault="00BB4A55" w:rsidP="00825B34">
            <w:pPr>
              <w:contextualSpacing/>
              <w:rPr>
                <w:rFonts w:ascii="Calibri" w:hAnsi="Calibri" w:cs="Calibri"/>
              </w:rPr>
            </w:pPr>
            <w:r w:rsidRPr="004F28B5">
              <w:rPr>
                <w:rFonts w:ascii="Calibri" w:hAnsi="Calibri" w:cs="Calibri"/>
              </w:rPr>
              <w:t>Personele eğitim hizmeti alınması</w:t>
            </w:r>
          </w:p>
        </w:tc>
        <w:tc>
          <w:tcPr>
            <w:tcW w:w="2452" w:type="dxa"/>
            <w:vAlign w:val="center"/>
          </w:tcPr>
          <w:p w:rsidR="00BB4A55" w:rsidRDefault="00BB4A55" w:rsidP="00825B34">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27580A" w:rsidP="0027580A">
            <w:pPr>
              <w:contextualSpacing/>
              <w:jc w:val="center"/>
              <w:rPr>
                <w:rFonts w:ascii="Calibri" w:hAnsi="Calibri" w:cs="Calibri"/>
              </w:rPr>
            </w:pPr>
            <w:r>
              <w:rPr>
                <w:rFonts w:ascii="Calibri" w:hAnsi="Calibri" w:cs="Calibri"/>
              </w:rPr>
              <w:t xml:space="preserve">% </w:t>
            </w:r>
            <w:r w:rsidR="00BB4A55" w:rsidRPr="004F28B5">
              <w:rPr>
                <w:rFonts w:ascii="Calibri" w:hAnsi="Calibri" w:cs="Calibri"/>
              </w:rPr>
              <w:t>30</w:t>
            </w:r>
            <w:r>
              <w:rPr>
                <w:rFonts w:ascii="Calibri" w:hAnsi="Calibri" w:cs="Calibri"/>
              </w:rPr>
              <w:t xml:space="preserve"> </w:t>
            </w:r>
          </w:p>
        </w:tc>
        <w:tc>
          <w:tcPr>
            <w:tcW w:w="4253" w:type="dxa"/>
            <w:vAlign w:val="center"/>
          </w:tcPr>
          <w:p w:rsidR="00BB4A55" w:rsidRPr="004F28B5" w:rsidRDefault="00BB4A55" w:rsidP="00825B34">
            <w:pPr>
              <w:contextualSpacing/>
              <w:rPr>
                <w:rFonts w:ascii="Calibri" w:hAnsi="Calibri" w:cs="Calibri"/>
              </w:rPr>
            </w:pPr>
            <w:r w:rsidRPr="004F28B5">
              <w:rPr>
                <w:rFonts w:ascii="Calibri" w:hAnsi="Calibri" w:cs="Calibri"/>
              </w:rPr>
              <w:t>Mevcut gelir kaynaklarının geliştirilmesi</w:t>
            </w:r>
          </w:p>
        </w:tc>
        <w:tc>
          <w:tcPr>
            <w:tcW w:w="2452" w:type="dxa"/>
            <w:vAlign w:val="center"/>
          </w:tcPr>
          <w:p w:rsidR="00BB4A55" w:rsidRDefault="00BB4A55" w:rsidP="00825B34">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27580A" w:rsidP="00825B34">
            <w:pPr>
              <w:contextualSpacing/>
              <w:jc w:val="center"/>
              <w:rPr>
                <w:rFonts w:ascii="Calibri" w:hAnsi="Calibri" w:cs="Calibri"/>
              </w:rPr>
            </w:pPr>
            <w:r>
              <w:rPr>
                <w:rFonts w:ascii="Calibri" w:hAnsi="Calibri" w:cs="Calibri"/>
              </w:rPr>
              <w:t xml:space="preserve">% </w:t>
            </w:r>
            <w:r w:rsidR="00BB4A55" w:rsidRPr="004F28B5">
              <w:rPr>
                <w:rFonts w:ascii="Calibri" w:hAnsi="Calibri" w:cs="Calibri"/>
              </w:rPr>
              <w:t>30</w:t>
            </w:r>
          </w:p>
        </w:tc>
        <w:tc>
          <w:tcPr>
            <w:tcW w:w="4253" w:type="dxa"/>
            <w:vAlign w:val="center"/>
          </w:tcPr>
          <w:p w:rsidR="00BB4A55" w:rsidRPr="004F28B5" w:rsidRDefault="00BB4A55" w:rsidP="00825B34">
            <w:pPr>
              <w:contextualSpacing/>
              <w:rPr>
                <w:rFonts w:ascii="Calibri" w:hAnsi="Calibri" w:cs="Calibri"/>
              </w:rPr>
            </w:pPr>
            <w:r w:rsidRPr="004F28B5">
              <w:rPr>
                <w:rFonts w:ascii="Calibri" w:hAnsi="Calibri" w:cs="Calibri"/>
              </w:rPr>
              <w:t>Gelir tahakkukların arttırılması</w:t>
            </w:r>
          </w:p>
        </w:tc>
        <w:tc>
          <w:tcPr>
            <w:tcW w:w="2452" w:type="dxa"/>
            <w:vAlign w:val="center"/>
          </w:tcPr>
          <w:p w:rsidR="00BB4A55" w:rsidRDefault="00BB4A55" w:rsidP="00825B34">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27580A" w:rsidP="0027580A">
            <w:pPr>
              <w:contextualSpacing/>
              <w:jc w:val="center"/>
              <w:rPr>
                <w:rFonts w:ascii="Calibri" w:hAnsi="Calibri" w:cs="Calibri"/>
              </w:rPr>
            </w:pPr>
            <w:r>
              <w:rPr>
                <w:rFonts w:ascii="Calibri" w:hAnsi="Calibri" w:cs="Calibri"/>
              </w:rPr>
              <w:t xml:space="preserve">% </w:t>
            </w:r>
            <w:r w:rsidR="00BB4A55" w:rsidRPr="004F28B5">
              <w:rPr>
                <w:rFonts w:ascii="Calibri" w:hAnsi="Calibri" w:cs="Calibri"/>
              </w:rPr>
              <w:t>100</w:t>
            </w:r>
          </w:p>
        </w:tc>
        <w:tc>
          <w:tcPr>
            <w:tcW w:w="4253" w:type="dxa"/>
            <w:vAlign w:val="center"/>
          </w:tcPr>
          <w:p w:rsidR="00BB4A55" w:rsidRPr="004F28B5" w:rsidRDefault="00BB4A55" w:rsidP="00990BF0">
            <w:pPr>
              <w:contextualSpacing/>
              <w:rPr>
                <w:rFonts w:ascii="Calibri" w:hAnsi="Calibri" w:cs="Calibri"/>
              </w:rPr>
            </w:pPr>
            <w:r w:rsidRPr="004F28B5">
              <w:rPr>
                <w:rFonts w:ascii="Calibri" w:hAnsi="Calibri" w:cs="Calibri"/>
              </w:rPr>
              <w:t>Mevcut tahsilât sisteminin etkinleştirilmesi</w:t>
            </w:r>
          </w:p>
        </w:tc>
        <w:tc>
          <w:tcPr>
            <w:tcW w:w="2452" w:type="dxa"/>
            <w:vAlign w:val="center"/>
          </w:tcPr>
          <w:p w:rsidR="00BB4A55" w:rsidRDefault="00BB4A55" w:rsidP="00990BF0">
            <w:pPr>
              <w:jc w:val="center"/>
            </w:pPr>
            <w:r w:rsidRPr="00683FFB">
              <w:rPr>
                <w:rFonts w:ascii="Calibri" w:hAnsi="Calibri" w:cs="Calibri"/>
              </w:rPr>
              <w:t>MALİ HİZMETLER MÜDÜRLÜĞÜ</w:t>
            </w:r>
          </w:p>
        </w:tc>
      </w:tr>
      <w:tr w:rsidR="00BB4A55" w:rsidTr="00311BDE">
        <w:tc>
          <w:tcPr>
            <w:tcW w:w="1819" w:type="dxa"/>
            <w:vAlign w:val="center"/>
          </w:tcPr>
          <w:p w:rsidR="00BB4A55" w:rsidRPr="00F45171" w:rsidRDefault="00BB4A55" w:rsidP="00825B34">
            <w:pPr>
              <w:contextualSpacing/>
              <w:jc w:val="center"/>
              <w:rPr>
                <w:rFonts w:ascii="Calibri" w:hAnsi="Calibri" w:cs="Calibri"/>
              </w:rPr>
            </w:pPr>
            <w:r w:rsidRPr="00F45171">
              <w:rPr>
                <w:rFonts w:ascii="Calibri" w:hAnsi="Calibri" w:cs="Calibri"/>
              </w:rPr>
              <w:t>500 Kişi</w:t>
            </w:r>
          </w:p>
        </w:tc>
        <w:tc>
          <w:tcPr>
            <w:tcW w:w="4253" w:type="dxa"/>
            <w:vAlign w:val="center"/>
          </w:tcPr>
          <w:p w:rsidR="00BB4A55" w:rsidRPr="00F45171" w:rsidRDefault="00BB4A55" w:rsidP="00825B34">
            <w:pPr>
              <w:contextualSpacing/>
              <w:rPr>
                <w:rFonts w:ascii="Calibri" w:hAnsi="Calibri" w:cs="Calibri"/>
              </w:rPr>
            </w:pPr>
            <w:r w:rsidRPr="00F45171">
              <w:rPr>
                <w:rFonts w:ascii="Calibri" w:hAnsi="Calibri" w:cs="Calibri"/>
              </w:rPr>
              <w:t>Haciz işlemlerinin yapılması</w:t>
            </w:r>
          </w:p>
        </w:tc>
        <w:tc>
          <w:tcPr>
            <w:tcW w:w="2452" w:type="dxa"/>
            <w:vAlign w:val="center"/>
          </w:tcPr>
          <w:p w:rsidR="00BB4A55" w:rsidRDefault="00BB4A55" w:rsidP="00825B34">
            <w:pPr>
              <w:jc w:val="center"/>
            </w:pPr>
            <w:r w:rsidRPr="00683FFB">
              <w:rPr>
                <w:rFonts w:ascii="Calibri" w:hAnsi="Calibri" w:cs="Calibri"/>
              </w:rPr>
              <w:t>MALİ HİZMETLER MÜDÜRLÜĞÜ</w:t>
            </w:r>
          </w:p>
        </w:tc>
      </w:tr>
      <w:tr w:rsidR="00BB4A55" w:rsidTr="00311BDE">
        <w:tc>
          <w:tcPr>
            <w:tcW w:w="1819" w:type="dxa"/>
            <w:vAlign w:val="center"/>
          </w:tcPr>
          <w:p w:rsidR="00BB4A55" w:rsidRPr="00F45171" w:rsidRDefault="00BB4A55" w:rsidP="00825B34">
            <w:pPr>
              <w:contextualSpacing/>
              <w:jc w:val="center"/>
              <w:rPr>
                <w:rFonts w:ascii="Calibri" w:hAnsi="Calibri" w:cs="Calibri"/>
              </w:rPr>
            </w:pPr>
            <w:r w:rsidRPr="00F45171">
              <w:rPr>
                <w:rFonts w:ascii="Calibri" w:hAnsi="Calibri" w:cs="Calibri"/>
              </w:rPr>
              <w:t>4.000 Adet</w:t>
            </w:r>
          </w:p>
        </w:tc>
        <w:tc>
          <w:tcPr>
            <w:tcW w:w="4253" w:type="dxa"/>
            <w:vAlign w:val="center"/>
          </w:tcPr>
          <w:p w:rsidR="00BB4A55" w:rsidRPr="00F45171" w:rsidRDefault="00BB4A55" w:rsidP="00825B34">
            <w:pPr>
              <w:contextualSpacing/>
              <w:rPr>
                <w:rFonts w:ascii="Calibri" w:hAnsi="Calibri" w:cs="Calibri"/>
              </w:rPr>
            </w:pPr>
            <w:r w:rsidRPr="00F45171">
              <w:rPr>
                <w:rFonts w:ascii="Calibri" w:hAnsi="Calibri" w:cs="Calibri"/>
              </w:rPr>
              <w:t>Vadesi geçen alacaklı mükelleflere ödeme emri gönderilmesi</w:t>
            </w:r>
          </w:p>
        </w:tc>
        <w:tc>
          <w:tcPr>
            <w:tcW w:w="2452" w:type="dxa"/>
            <w:vAlign w:val="center"/>
          </w:tcPr>
          <w:p w:rsidR="00BB4A55" w:rsidRDefault="00BB4A55" w:rsidP="00825B34">
            <w:pPr>
              <w:jc w:val="center"/>
            </w:pPr>
            <w:r w:rsidRPr="00683FFB">
              <w:rPr>
                <w:rFonts w:ascii="Calibri" w:hAnsi="Calibri" w:cs="Calibri"/>
              </w:rPr>
              <w:t>MALİ HİZMETLER MÜDÜRLÜĞÜ</w:t>
            </w:r>
          </w:p>
        </w:tc>
      </w:tr>
      <w:tr w:rsidR="00BB4A55" w:rsidTr="00311BDE">
        <w:tc>
          <w:tcPr>
            <w:tcW w:w="1819" w:type="dxa"/>
            <w:vAlign w:val="center"/>
          </w:tcPr>
          <w:p w:rsidR="00BB4A55" w:rsidRPr="00F45171" w:rsidRDefault="00BB4A55" w:rsidP="00884845">
            <w:pPr>
              <w:spacing w:line="276" w:lineRule="auto"/>
              <w:contextualSpacing/>
              <w:jc w:val="center"/>
              <w:rPr>
                <w:rFonts w:ascii="Calibri" w:hAnsi="Calibri" w:cs="Calibri"/>
              </w:rPr>
            </w:pPr>
            <w:r w:rsidRPr="00F45171">
              <w:rPr>
                <w:rFonts w:ascii="Calibri" w:hAnsi="Calibri" w:cs="Calibri"/>
              </w:rPr>
              <w:t>20.000 Adet</w:t>
            </w:r>
          </w:p>
        </w:tc>
        <w:tc>
          <w:tcPr>
            <w:tcW w:w="4253" w:type="dxa"/>
            <w:vAlign w:val="center"/>
          </w:tcPr>
          <w:p w:rsidR="00BB4A55" w:rsidRPr="00F45171" w:rsidRDefault="00BB4A55" w:rsidP="00884845">
            <w:pPr>
              <w:spacing w:line="276" w:lineRule="auto"/>
              <w:contextualSpacing/>
              <w:rPr>
                <w:rFonts w:ascii="Calibri" w:hAnsi="Calibri" w:cs="Calibri"/>
              </w:rPr>
            </w:pPr>
            <w:r w:rsidRPr="00F45171">
              <w:rPr>
                <w:rFonts w:ascii="Calibri" w:hAnsi="Calibri" w:cs="Calibri"/>
              </w:rPr>
              <w:t>Mükelleflerin kayıtlarının güncel tutulması</w:t>
            </w:r>
          </w:p>
        </w:tc>
        <w:tc>
          <w:tcPr>
            <w:tcW w:w="2452" w:type="dxa"/>
            <w:vAlign w:val="center"/>
          </w:tcPr>
          <w:p w:rsidR="00BB4A55" w:rsidRDefault="00BB4A55" w:rsidP="00884845">
            <w:pPr>
              <w:spacing w:line="276" w:lineRule="auto"/>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631069" w:rsidP="00884845">
            <w:pPr>
              <w:spacing w:line="276" w:lineRule="auto"/>
              <w:contextualSpacing/>
              <w:jc w:val="center"/>
              <w:rPr>
                <w:rFonts w:ascii="Calibri" w:hAnsi="Calibri" w:cs="Calibri"/>
              </w:rPr>
            </w:pPr>
            <w:r>
              <w:rPr>
                <w:rFonts w:ascii="Calibri" w:hAnsi="Calibri" w:cs="Calibri"/>
              </w:rPr>
              <w:t>% 95</w:t>
            </w:r>
          </w:p>
        </w:tc>
        <w:tc>
          <w:tcPr>
            <w:tcW w:w="4253" w:type="dxa"/>
            <w:vAlign w:val="center"/>
          </w:tcPr>
          <w:p w:rsidR="00BB4A55" w:rsidRPr="004F28B5" w:rsidRDefault="00BB4A55" w:rsidP="00884845">
            <w:pPr>
              <w:spacing w:line="276" w:lineRule="auto"/>
              <w:contextualSpacing/>
              <w:rPr>
                <w:rFonts w:ascii="Calibri" w:hAnsi="Calibri" w:cs="Calibri"/>
                <w:color w:val="000000"/>
              </w:rPr>
            </w:pPr>
            <w:r w:rsidRPr="004F28B5">
              <w:rPr>
                <w:rFonts w:ascii="Calibri" w:hAnsi="Calibri" w:cs="Calibri"/>
              </w:rPr>
              <w:t>Hizmet karşılığı alınacak tarifeler belirlenmesi</w:t>
            </w:r>
          </w:p>
        </w:tc>
        <w:tc>
          <w:tcPr>
            <w:tcW w:w="2452" w:type="dxa"/>
            <w:vAlign w:val="center"/>
          </w:tcPr>
          <w:p w:rsidR="00BB4A55" w:rsidRDefault="00BB4A55" w:rsidP="00884845">
            <w:pPr>
              <w:spacing w:line="276" w:lineRule="auto"/>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631069" w:rsidP="00631069">
            <w:pPr>
              <w:spacing w:line="276" w:lineRule="auto"/>
              <w:contextualSpacing/>
              <w:jc w:val="center"/>
              <w:rPr>
                <w:rFonts w:ascii="Calibri" w:hAnsi="Calibri" w:cs="Calibri"/>
              </w:rPr>
            </w:pPr>
            <w:r>
              <w:rPr>
                <w:rFonts w:ascii="Calibri" w:hAnsi="Calibri" w:cs="Calibri"/>
              </w:rPr>
              <w:t>% 100</w:t>
            </w:r>
          </w:p>
        </w:tc>
        <w:tc>
          <w:tcPr>
            <w:tcW w:w="4253" w:type="dxa"/>
            <w:vAlign w:val="center"/>
          </w:tcPr>
          <w:p w:rsidR="00BB4A55" w:rsidRPr="004F28B5" w:rsidRDefault="00BB4A55" w:rsidP="00884845">
            <w:pPr>
              <w:spacing w:line="276" w:lineRule="auto"/>
              <w:contextualSpacing/>
              <w:rPr>
                <w:rFonts w:ascii="Calibri" w:hAnsi="Calibri" w:cs="Calibri"/>
              </w:rPr>
            </w:pPr>
            <w:r w:rsidRPr="004F28B5">
              <w:rPr>
                <w:rFonts w:ascii="Calibri" w:hAnsi="Calibri" w:cs="Calibri"/>
                <w:color w:val="000000"/>
              </w:rPr>
              <w:t>İlçe merkezinde ve mahallelerde İlan reklam envanterlerinin tamamlanması</w:t>
            </w:r>
          </w:p>
        </w:tc>
        <w:tc>
          <w:tcPr>
            <w:tcW w:w="2452" w:type="dxa"/>
            <w:vAlign w:val="center"/>
          </w:tcPr>
          <w:p w:rsidR="00BB4A55" w:rsidRDefault="00BB4A55" w:rsidP="00884845">
            <w:pPr>
              <w:spacing w:line="276" w:lineRule="auto"/>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631069" w:rsidP="00884845">
            <w:pPr>
              <w:spacing w:line="276" w:lineRule="auto"/>
              <w:contextualSpacing/>
              <w:jc w:val="center"/>
              <w:rPr>
                <w:rFonts w:ascii="Calibri" w:hAnsi="Calibri" w:cs="Calibri"/>
              </w:rPr>
            </w:pPr>
            <w:r>
              <w:rPr>
                <w:rFonts w:ascii="Calibri" w:hAnsi="Calibri" w:cs="Calibri"/>
              </w:rPr>
              <w:t>% 90</w:t>
            </w:r>
          </w:p>
        </w:tc>
        <w:tc>
          <w:tcPr>
            <w:tcW w:w="4253" w:type="dxa"/>
            <w:vAlign w:val="center"/>
          </w:tcPr>
          <w:p w:rsidR="00BB4A55" w:rsidRPr="004F28B5" w:rsidRDefault="00BB4A55" w:rsidP="00884845">
            <w:pPr>
              <w:spacing w:line="276" w:lineRule="auto"/>
              <w:contextualSpacing/>
              <w:rPr>
                <w:rFonts w:ascii="Calibri" w:hAnsi="Calibri" w:cs="Calibri"/>
              </w:rPr>
            </w:pPr>
            <w:r w:rsidRPr="004F28B5">
              <w:rPr>
                <w:rFonts w:ascii="Calibri" w:hAnsi="Calibri" w:cs="Calibri"/>
              </w:rPr>
              <w:t>Belediyemizin gelir bütçesinin gerçekleşmesinin arttırılması</w:t>
            </w:r>
          </w:p>
        </w:tc>
        <w:tc>
          <w:tcPr>
            <w:tcW w:w="2452" w:type="dxa"/>
            <w:vAlign w:val="center"/>
          </w:tcPr>
          <w:p w:rsidR="00BB4A55" w:rsidRDefault="00BB4A55" w:rsidP="00884845">
            <w:pPr>
              <w:spacing w:line="276" w:lineRule="auto"/>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631069" w:rsidP="00631069">
            <w:pPr>
              <w:spacing w:line="276" w:lineRule="auto"/>
              <w:contextualSpacing/>
              <w:jc w:val="center"/>
              <w:rPr>
                <w:rFonts w:ascii="Calibri" w:hAnsi="Calibri" w:cs="Calibri"/>
              </w:rPr>
            </w:pPr>
            <w:r>
              <w:rPr>
                <w:rFonts w:ascii="Calibri" w:hAnsi="Calibri" w:cs="Calibri"/>
              </w:rPr>
              <w:t xml:space="preserve">% </w:t>
            </w:r>
            <w:r w:rsidR="00BB4A55" w:rsidRPr="004F28B5">
              <w:rPr>
                <w:rFonts w:ascii="Calibri" w:hAnsi="Calibri" w:cs="Calibri"/>
              </w:rPr>
              <w:t>100</w:t>
            </w:r>
          </w:p>
        </w:tc>
        <w:tc>
          <w:tcPr>
            <w:tcW w:w="4253" w:type="dxa"/>
            <w:vAlign w:val="center"/>
          </w:tcPr>
          <w:p w:rsidR="00BB4A55" w:rsidRPr="004F28B5" w:rsidRDefault="00BB4A55" w:rsidP="00884845">
            <w:pPr>
              <w:spacing w:line="276" w:lineRule="auto"/>
              <w:contextualSpacing/>
              <w:rPr>
                <w:rFonts w:ascii="Calibri" w:hAnsi="Calibri" w:cs="Calibri"/>
              </w:rPr>
            </w:pPr>
            <w:r w:rsidRPr="004F28B5">
              <w:rPr>
                <w:rFonts w:ascii="Calibri" w:hAnsi="Calibri" w:cs="Calibri"/>
                <w:color w:val="000000"/>
              </w:rPr>
              <w:t>Emlak vergisi tarh ve tahakkuk işlemlerinin yapılması</w:t>
            </w:r>
          </w:p>
        </w:tc>
        <w:tc>
          <w:tcPr>
            <w:tcW w:w="2452" w:type="dxa"/>
            <w:vAlign w:val="center"/>
          </w:tcPr>
          <w:p w:rsidR="00BB4A55" w:rsidRDefault="00BB4A55" w:rsidP="00884845">
            <w:pPr>
              <w:spacing w:line="276" w:lineRule="auto"/>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sidRPr="004F28B5">
              <w:rPr>
                <w:rFonts w:ascii="Calibri" w:hAnsi="Calibri" w:cs="Calibri"/>
              </w:rPr>
              <w:t>1 saat</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color w:val="000000"/>
              </w:rPr>
              <w:t>Vatandaşların talebi üzerine emlak rayiç değerlenin çıkarılıp, verilmesi</w:t>
            </w:r>
          </w:p>
        </w:tc>
        <w:tc>
          <w:tcPr>
            <w:tcW w:w="2452" w:type="dxa"/>
            <w:vAlign w:val="center"/>
          </w:tcPr>
          <w:p w:rsidR="00BB4A55" w:rsidRDefault="00BB4A55" w:rsidP="00884845">
            <w:pPr>
              <w:spacing w:line="276" w:lineRule="auto"/>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631069" w:rsidP="00884845">
            <w:pPr>
              <w:spacing w:line="276" w:lineRule="auto"/>
              <w:contextualSpacing/>
              <w:jc w:val="center"/>
              <w:rPr>
                <w:rFonts w:ascii="Calibri" w:hAnsi="Calibri" w:cs="Calibri"/>
              </w:rPr>
            </w:pPr>
            <w:r>
              <w:rPr>
                <w:rFonts w:ascii="Calibri" w:hAnsi="Calibri" w:cs="Calibri"/>
              </w:rPr>
              <w:t>% 100</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color w:val="000000"/>
              </w:rPr>
              <w:t>İlan ve Reklam vergisi tarh ve tahakkuk işlemlerinin yapılması</w:t>
            </w:r>
          </w:p>
        </w:tc>
        <w:tc>
          <w:tcPr>
            <w:tcW w:w="2452" w:type="dxa"/>
            <w:vAlign w:val="center"/>
          </w:tcPr>
          <w:p w:rsidR="00BB4A55" w:rsidRDefault="00BB4A55" w:rsidP="00884845">
            <w:pPr>
              <w:spacing w:line="276" w:lineRule="auto"/>
              <w:jc w:val="center"/>
            </w:pPr>
            <w:r w:rsidRPr="00683FFB">
              <w:rPr>
                <w:rFonts w:ascii="Calibri" w:hAnsi="Calibri" w:cs="Calibri"/>
              </w:rPr>
              <w:t>MALİ HİZMETLER MÜDÜRLÜĞÜ</w:t>
            </w:r>
          </w:p>
        </w:tc>
      </w:tr>
      <w:tr w:rsidR="00BB4A55" w:rsidTr="00311BDE">
        <w:trPr>
          <w:trHeight w:val="634"/>
        </w:trPr>
        <w:tc>
          <w:tcPr>
            <w:tcW w:w="1819" w:type="dxa"/>
            <w:vAlign w:val="center"/>
          </w:tcPr>
          <w:p w:rsidR="00BB4A55" w:rsidRPr="00F45171" w:rsidRDefault="00BB4A55" w:rsidP="00825B34">
            <w:pPr>
              <w:contextualSpacing/>
              <w:jc w:val="center"/>
              <w:rPr>
                <w:rFonts w:ascii="Calibri" w:hAnsi="Calibri" w:cs="Calibri"/>
              </w:rPr>
            </w:pPr>
            <w:r w:rsidRPr="00F45171">
              <w:rPr>
                <w:rFonts w:ascii="Calibri" w:hAnsi="Calibri" w:cs="Calibri"/>
              </w:rPr>
              <w:t>25</w:t>
            </w:r>
            <w:r w:rsidR="00F45171">
              <w:rPr>
                <w:rFonts w:ascii="Calibri" w:hAnsi="Calibri" w:cs="Calibri"/>
              </w:rPr>
              <w:t>.</w:t>
            </w:r>
            <w:r w:rsidRPr="00F45171">
              <w:rPr>
                <w:rFonts w:ascii="Calibri" w:hAnsi="Calibri" w:cs="Calibri"/>
              </w:rPr>
              <w:t>000 adet</w:t>
            </w:r>
          </w:p>
        </w:tc>
        <w:tc>
          <w:tcPr>
            <w:tcW w:w="4253" w:type="dxa"/>
            <w:vAlign w:val="center"/>
          </w:tcPr>
          <w:p w:rsidR="00BB4A55" w:rsidRPr="00F45171" w:rsidRDefault="00BB4A55" w:rsidP="00825B34">
            <w:pPr>
              <w:rPr>
                <w:rFonts w:ascii="Calibri" w:hAnsi="Calibri" w:cs="Calibri"/>
              </w:rPr>
            </w:pPr>
            <w:r w:rsidRPr="00F45171">
              <w:rPr>
                <w:rFonts w:ascii="Calibri" w:hAnsi="Calibri" w:cs="Calibri"/>
              </w:rPr>
              <w:t>Mükelleflere borç ekstresinin çıkarılması</w:t>
            </w:r>
          </w:p>
        </w:tc>
        <w:tc>
          <w:tcPr>
            <w:tcW w:w="2452" w:type="dxa"/>
            <w:vAlign w:val="center"/>
          </w:tcPr>
          <w:p w:rsidR="00BB4A55" w:rsidRDefault="00BB4A55" w:rsidP="00825B34">
            <w:pPr>
              <w:jc w:val="center"/>
            </w:pPr>
            <w:r w:rsidRPr="00683FFB">
              <w:rPr>
                <w:rFonts w:ascii="Calibri" w:hAnsi="Calibri" w:cs="Calibri"/>
              </w:rPr>
              <w:t>MALİ HİZMETLER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sidRPr="004F28B5">
              <w:rPr>
                <w:rFonts w:ascii="Calibri" w:hAnsi="Calibri" w:cs="Calibri"/>
              </w:rPr>
              <w:t>5</w:t>
            </w:r>
            <w:r>
              <w:rPr>
                <w:rFonts w:ascii="Calibri" w:hAnsi="Calibri" w:cs="Calibri"/>
              </w:rPr>
              <w:t xml:space="preserve"> Adet</w:t>
            </w:r>
          </w:p>
        </w:tc>
        <w:tc>
          <w:tcPr>
            <w:tcW w:w="4253" w:type="dxa"/>
            <w:vAlign w:val="center"/>
          </w:tcPr>
          <w:p w:rsidR="00BB4A55" w:rsidRPr="004F28B5" w:rsidRDefault="00BB4A55" w:rsidP="00825B34">
            <w:pPr>
              <w:rPr>
                <w:rFonts w:ascii="Calibri" w:hAnsi="Calibri" w:cs="Calibri"/>
              </w:rPr>
            </w:pPr>
            <w:r w:rsidRPr="004F28B5">
              <w:rPr>
                <w:rFonts w:ascii="Calibri" w:hAnsi="Calibri" w:cs="Calibri"/>
              </w:rPr>
              <w:t>Personele tamim yayınlanması</w:t>
            </w:r>
          </w:p>
        </w:tc>
        <w:tc>
          <w:tcPr>
            <w:tcW w:w="2452" w:type="dxa"/>
            <w:vAlign w:val="center"/>
          </w:tcPr>
          <w:p w:rsidR="00BB4A55" w:rsidRPr="004F28B5" w:rsidRDefault="00BB4A55" w:rsidP="00825B34">
            <w:pPr>
              <w:contextualSpacing/>
              <w:jc w:val="center"/>
              <w:rPr>
                <w:rFonts w:ascii="Calibri" w:hAnsi="Calibri" w:cs="Calibri"/>
              </w:rPr>
            </w:pPr>
            <w:r>
              <w:rPr>
                <w:rFonts w:ascii="Calibri" w:hAnsi="Calibri" w:cs="Calibri"/>
              </w:rPr>
              <w:t>İNSAN KAYNAKLARI VE EĞİTİM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Pr>
                <w:rFonts w:ascii="Calibri" w:hAnsi="Calibri" w:cs="Calibri"/>
              </w:rPr>
              <w:t>287 Adet</w:t>
            </w:r>
          </w:p>
        </w:tc>
        <w:tc>
          <w:tcPr>
            <w:tcW w:w="4253" w:type="dxa"/>
            <w:vAlign w:val="center"/>
          </w:tcPr>
          <w:p w:rsidR="00BB4A55" w:rsidRPr="004F28B5" w:rsidRDefault="00BB4A55" w:rsidP="00825B34">
            <w:pPr>
              <w:rPr>
                <w:rFonts w:ascii="Calibri" w:hAnsi="Calibri" w:cs="Calibri"/>
              </w:rPr>
            </w:pPr>
            <w:r w:rsidRPr="004F28B5">
              <w:rPr>
                <w:rFonts w:ascii="Calibri" w:hAnsi="Calibri" w:cs="Calibri"/>
              </w:rPr>
              <w:t>Çalışanların özlük ve sicil dosyalarının tutulması</w:t>
            </w:r>
          </w:p>
        </w:tc>
        <w:tc>
          <w:tcPr>
            <w:tcW w:w="2452" w:type="dxa"/>
            <w:vAlign w:val="center"/>
          </w:tcPr>
          <w:p w:rsidR="00BB4A55" w:rsidRDefault="00BB4A55" w:rsidP="00825B34">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sidRPr="004F28B5">
              <w:rPr>
                <w:rFonts w:ascii="Calibri" w:hAnsi="Calibri" w:cs="Calibri"/>
              </w:rPr>
              <w:t>6 ay</w:t>
            </w:r>
          </w:p>
        </w:tc>
        <w:tc>
          <w:tcPr>
            <w:tcW w:w="4253" w:type="dxa"/>
            <w:vAlign w:val="center"/>
          </w:tcPr>
          <w:p w:rsidR="00BB4A55" w:rsidRPr="004F28B5" w:rsidRDefault="00BB4A55" w:rsidP="00825B34">
            <w:pPr>
              <w:rPr>
                <w:rFonts w:ascii="Calibri" w:hAnsi="Calibri" w:cs="Calibri"/>
              </w:rPr>
            </w:pPr>
            <w:r w:rsidRPr="004F28B5">
              <w:rPr>
                <w:rFonts w:ascii="Calibri" w:hAnsi="Calibri" w:cs="Calibri"/>
              </w:rPr>
              <w:t>Disiplin soruşturması açılması</w:t>
            </w:r>
          </w:p>
        </w:tc>
        <w:tc>
          <w:tcPr>
            <w:tcW w:w="2452" w:type="dxa"/>
            <w:vAlign w:val="center"/>
          </w:tcPr>
          <w:p w:rsidR="00BB4A55" w:rsidRDefault="00BB4A55" w:rsidP="00825B34">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sidRPr="004F28B5">
              <w:rPr>
                <w:rFonts w:ascii="Calibri" w:hAnsi="Calibri" w:cs="Calibri"/>
              </w:rPr>
              <w:t>1</w:t>
            </w:r>
            <w:r>
              <w:rPr>
                <w:rFonts w:ascii="Calibri" w:hAnsi="Calibri" w:cs="Calibri"/>
              </w:rPr>
              <w:t>1</w:t>
            </w:r>
            <w:r w:rsidRPr="004F28B5">
              <w:rPr>
                <w:rFonts w:ascii="Calibri" w:hAnsi="Calibri" w:cs="Calibri"/>
              </w:rPr>
              <w:t>00</w:t>
            </w:r>
            <w:r>
              <w:rPr>
                <w:rFonts w:ascii="Calibri" w:hAnsi="Calibri" w:cs="Calibri"/>
              </w:rPr>
              <w:t xml:space="preserve"> Adet</w:t>
            </w:r>
          </w:p>
        </w:tc>
        <w:tc>
          <w:tcPr>
            <w:tcW w:w="4253" w:type="dxa"/>
            <w:vAlign w:val="center"/>
          </w:tcPr>
          <w:p w:rsidR="00BB4A55" w:rsidRPr="004F28B5" w:rsidRDefault="00BB4A55" w:rsidP="00825B34">
            <w:pPr>
              <w:rPr>
                <w:rFonts w:ascii="Calibri" w:hAnsi="Calibri" w:cs="Calibri"/>
              </w:rPr>
            </w:pPr>
            <w:r w:rsidRPr="004F28B5">
              <w:rPr>
                <w:rFonts w:ascii="Calibri" w:hAnsi="Calibri" w:cs="Calibri"/>
              </w:rPr>
              <w:t>Çalışanların izin kullanmalarının sağlanması</w:t>
            </w:r>
          </w:p>
        </w:tc>
        <w:tc>
          <w:tcPr>
            <w:tcW w:w="2452" w:type="dxa"/>
            <w:vAlign w:val="center"/>
          </w:tcPr>
          <w:p w:rsidR="00BB4A55" w:rsidRDefault="00BB4A55" w:rsidP="00825B34">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sidRPr="004F28B5">
              <w:rPr>
                <w:rFonts w:ascii="Calibri" w:hAnsi="Calibri" w:cs="Calibri"/>
              </w:rPr>
              <w:t>20</w:t>
            </w:r>
            <w:r>
              <w:rPr>
                <w:rFonts w:ascii="Calibri" w:hAnsi="Calibri" w:cs="Calibri"/>
              </w:rPr>
              <w:t xml:space="preserve"> Adet</w:t>
            </w:r>
          </w:p>
        </w:tc>
        <w:tc>
          <w:tcPr>
            <w:tcW w:w="4253" w:type="dxa"/>
            <w:vAlign w:val="center"/>
          </w:tcPr>
          <w:p w:rsidR="00BB4A55" w:rsidRPr="004F28B5" w:rsidRDefault="00BB4A55" w:rsidP="00825B34">
            <w:pPr>
              <w:rPr>
                <w:rFonts w:ascii="Calibri" w:hAnsi="Calibri" w:cs="Calibri"/>
              </w:rPr>
            </w:pPr>
            <w:r w:rsidRPr="004F28B5">
              <w:rPr>
                <w:rFonts w:ascii="Calibri" w:hAnsi="Calibri" w:cs="Calibri"/>
              </w:rPr>
              <w:t>Birimler arası koordinasyonun sağlanması amacıyla daire amirleri toplantısının düzenlenmesi</w:t>
            </w:r>
          </w:p>
        </w:tc>
        <w:tc>
          <w:tcPr>
            <w:tcW w:w="2452" w:type="dxa"/>
            <w:vAlign w:val="center"/>
          </w:tcPr>
          <w:p w:rsidR="00BB4A55" w:rsidRDefault="00BB4A55" w:rsidP="00825B34">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631069" w:rsidP="00825B34">
            <w:pPr>
              <w:contextualSpacing/>
              <w:jc w:val="center"/>
              <w:rPr>
                <w:rFonts w:ascii="Calibri" w:hAnsi="Calibri" w:cs="Calibri"/>
              </w:rPr>
            </w:pPr>
            <w:r>
              <w:rPr>
                <w:rFonts w:ascii="Calibri" w:hAnsi="Calibri" w:cs="Calibri"/>
              </w:rPr>
              <w:t>% 100</w:t>
            </w:r>
          </w:p>
        </w:tc>
        <w:tc>
          <w:tcPr>
            <w:tcW w:w="4253" w:type="dxa"/>
            <w:vAlign w:val="center"/>
          </w:tcPr>
          <w:p w:rsidR="00BB4A55" w:rsidRPr="004F28B5" w:rsidRDefault="00BB4A55" w:rsidP="00825B34">
            <w:pPr>
              <w:rPr>
                <w:rFonts w:ascii="Calibri" w:hAnsi="Calibri" w:cs="Calibri"/>
              </w:rPr>
            </w:pPr>
            <w:r w:rsidRPr="004F28B5">
              <w:rPr>
                <w:rFonts w:ascii="Calibri" w:hAnsi="Calibri" w:cs="Calibri"/>
              </w:rPr>
              <w:t>Belediye teşkilatının oluşturulması</w:t>
            </w:r>
          </w:p>
        </w:tc>
        <w:tc>
          <w:tcPr>
            <w:tcW w:w="2452" w:type="dxa"/>
            <w:vAlign w:val="center"/>
          </w:tcPr>
          <w:p w:rsidR="00BB4A55" w:rsidRDefault="00BB4A55" w:rsidP="00825B34">
            <w:pPr>
              <w:jc w:val="center"/>
            </w:pPr>
            <w:r w:rsidRPr="0068528B">
              <w:rPr>
                <w:rFonts w:ascii="Calibri" w:hAnsi="Calibri" w:cs="Calibri"/>
              </w:rPr>
              <w:t>İNSAN KAYNAKLARI VE EĞİTİM MÜDÜRLÜĞÜ</w:t>
            </w:r>
          </w:p>
        </w:tc>
      </w:tr>
    </w:tbl>
    <w:p w:rsidR="00760526" w:rsidRDefault="00760526"/>
    <w:tbl>
      <w:tblPr>
        <w:tblStyle w:val="TabloKlavuzu"/>
        <w:tblW w:w="0" w:type="auto"/>
        <w:tblLook w:val="04A0"/>
      </w:tblPr>
      <w:tblGrid>
        <w:gridCol w:w="1819"/>
        <w:gridCol w:w="4253"/>
        <w:gridCol w:w="2452"/>
      </w:tblGrid>
      <w:tr w:rsidR="00BB4A55" w:rsidTr="00311BDE">
        <w:tc>
          <w:tcPr>
            <w:tcW w:w="1819" w:type="dxa"/>
            <w:vAlign w:val="center"/>
          </w:tcPr>
          <w:p w:rsidR="00BB4A55" w:rsidRPr="004F28B5" w:rsidRDefault="00BB4A55" w:rsidP="00825B34">
            <w:pPr>
              <w:contextualSpacing/>
              <w:jc w:val="center"/>
              <w:rPr>
                <w:rFonts w:ascii="Calibri" w:hAnsi="Calibri" w:cs="Calibri"/>
              </w:rPr>
            </w:pPr>
            <w:r w:rsidRPr="004F28B5">
              <w:rPr>
                <w:rFonts w:ascii="Calibri" w:hAnsi="Calibri" w:cs="Calibri"/>
              </w:rPr>
              <w:lastRenderedPageBreak/>
              <w:t>10</w:t>
            </w:r>
            <w:r>
              <w:rPr>
                <w:rFonts w:ascii="Calibri" w:hAnsi="Calibri" w:cs="Calibri"/>
              </w:rPr>
              <w:t>7 Kişi</w:t>
            </w:r>
          </w:p>
        </w:tc>
        <w:tc>
          <w:tcPr>
            <w:tcW w:w="4253" w:type="dxa"/>
            <w:vAlign w:val="center"/>
          </w:tcPr>
          <w:p w:rsidR="00BB4A55" w:rsidRPr="004F28B5" w:rsidRDefault="00BB4A55" w:rsidP="00825B34">
            <w:pPr>
              <w:rPr>
                <w:rFonts w:ascii="Calibri" w:hAnsi="Calibri" w:cs="Calibri"/>
              </w:rPr>
            </w:pPr>
            <w:r w:rsidRPr="004F28B5">
              <w:rPr>
                <w:rFonts w:ascii="Calibri" w:hAnsi="Calibri" w:cs="Calibri"/>
              </w:rPr>
              <w:t>Derece ve kademe ilerlemelerinin yapılması</w:t>
            </w:r>
          </w:p>
        </w:tc>
        <w:tc>
          <w:tcPr>
            <w:tcW w:w="2452" w:type="dxa"/>
            <w:vAlign w:val="center"/>
          </w:tcPr>
          <w:p w:rsidR="00BB4A55" w:rsidRDefault="00BB4A55" w:rsidP="00825B34">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825B34">
            <w:pPr>
              <w:contextualSpacing/>
              <w:jc w:val="center"/>
              <w:rPr>
                <w:rFonts w:ascii="Calibri" w:hAnsi="Calibri" w:cs="Calibri"/>
              </w:rPr>
            </w:pPr>
            <w:r w:rsidRPr="004F28B5">
              <w:rPr>
                <w:rFonts w:ascii="Calibri" w:hAnsi="Calibri" w:cs="Calibri"/>
              </w:rPr>
              <w:t>10</w:t>
            </w:r>
            <w:r>
              <w:rPr>
                <w:rFonts w:ascii="Calibri" w:hAnsi="Calibri" w:cs="Calibri"/>
              </w:rPr>
              <w:t xml:space="preserve"> Adet</w:t>
            </w:r>
          </w:p>
        </w:tc>
        <w:tc>
          <w:tcPr>
            <w:tcW w:w="4253" w:type="dxa"/>
            <w:vAlign w:val="center"/>
          </w:tcPr>
          <w:p w:rsidR="00BB4A55" w:rsidRPr="004F28B5" w:rsidRDefault="00BB4A55" w:rsidP="00825B34">
            <w:pPr>
              <w:rPr>
                <w:rFonts w:ascii="Calibri" w:hAnsi="Calibri" w:cs="Calibri"/>
              </w:rPr>
            </w:pPr>
            <w:r w:rsidRPr="004F28B5">
              <w:rPr>
                <w:rFonts w:ascii="Calibri" w:hAnsi="Calibri" w:cs="Calibri"/>
              </w:rPr>
              <w:t>Kadro ihdas, iptal değişikliklerinin yapılması</w:t>
            </w:r>
          </w:p>
        </w:tc>
        <w:tc>
          <w:tcPr>
            <w:tcW w:w="2452" w:type="dxa"/>
            <w:vAlign w:val="center"/>
          </w:tcPr>
          <w:p w:rsidR="00BB4A55" w:rsidRDefault="00BB4A55" w:rsidP="00825B34">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990BF0">
            <w:pPr>
              <w:contextualSpacing/>
              <w:jc w:val="center"/>
              <w:rPr>
                <w:rFonts w:ascii="Calibri" w:hAnsi="Calibri" w:cs="Calibri"/>
              </w:rPr>
            </w:pPr>
            <w:r w:rsidRPr="004F28B5">
              <w:rPr>
                <w:rFonts w:ascii="Calibri" w:hAnsi="Calibri" w:cs="Calibri"/>
              </w:rPr>
              <w:t>4</w:t>
            </w:r>
            <w:r>
              <w:rPr>
                <w:rFonts w:ascii="Calibri" w:hAnsi="Calibri" w:cs="Calibri"/>
              </w:rPr>
              <w:t>5 Kişi</w:t>
            </w:r>
          </w:p>
        </w:tc>
        <w:tc>
          <w:tcPr>
            <w:tcW w:w="4253" w:type="dxa"/>
            <w:vAlign w:val="center"/>
          </w:tcPr>
          <w:p w:rsidR="00BB4A55" w:rsidRPr="004F28B5" w:rsidRDefault="00BB4A55" w:rsidP="00990BF0">
            <w:pPr>
              <w:rPr>
                <w:rFonts w:ascii="Calibri" w:hAnsi="Calibri" w:cs="Calibri"/>
              </w:rPr>
            </w:pPr>
            <w:r w:rsidRPr="004F28B5">
              <w:rPr>
                <w:rFonts w:ascii="Calibri" w:hAnsi="Calibri" w:cs="Calibri"/>
              </w:rPr>
              <w:t>Belediyemizin işlerinin takibi ve eğitim semineri için görevlendirilmeler yapılması</w:t>
            </w:r>
          </w:p>
        </w:tc>
        <w:tc>
          <w:tcPr>
            <w:tcW w:w="2452" w:type="dxa"/>
            <w:vAlign w:val="center"/>
          </w:tcPr>
          <w:p w:rsidR="00BB4A55" w:rsidRDefault="00BB4A55" w:rsidP="00990BF0">
            <w:pPr>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sidRPr="004F28B5">
              <w:rPr>
                <w:rFonts w:ascii="Calibri" w:hAnsi="Calibri" w:cs="Calibri"/>
              </w:rPr>
              <w:t>700</w:t>
            </w:r>
            <w:r>
              <w:rPr>
                <w:rFonts w:ascii="Calibri" w:hAnsi="Calibri" w:cs="Calibri"/>
              </w:rPr>
              <w:t xml:space="preserve"> Kişi</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rPr>
              <w:t>Yıllık hizmet içi eğitim programı yapılması</w:t>
            </w:r>
          </w:p>
        </w:tc>
        <w:tc>
          <w:tcPr>
            <w:tcW w:w="2452" w:type="dxa"/>
            <w:vAlign w:val="center"/>
          </w:tcPr>
          <w:p w:rsidR="00BB4A55" w:rsidRDefault="00BB4A55" w:rsidP="00884845">
            <w:pPr>
              <w:spacing w:line="276" w:lineRule="auto"/>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sidRPr="004F28B5">
              <w:rPr>
                <w:rFonts w:ascii="Calibri" w:hAnsi="Calibri" w:cs="Calibri"/>
              </w:rPr>
              <w:t>10 gün</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rPr>
              <w:t>Çalışanların emeklilik işlemlerinin yapılması</w:t>
            </w:r>
          </w:p>
        </w:tc>
        <w:tc>
          <w:tcPr>
            <w:tcW w:w="2452" w:type="dxa"/>
            <w:vAlign w:val="center"/>
          </w:tcPr>
          <w:p w:rsidR="00BB4A55" w:rsidRDefault="00BB4A55" w:rsidP="00884845">
            <w:pPr>
              <w:spacing w:line="276" w:lineRule="auto"/>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Pr>
                <w:rFonts w:ascii="Calibri" w:hAnsi="Calibri" w:cs="Calibri"/>
              </w:rPr>
              <w:t>5 Adet</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rPr>
              <w:t>Mal bildirimi işlemlerinin yapılması</w:t>
            </w:r>
          </w:p>
        </w:tc>
        <w:tc>
          <w:tcPr>
            <w:tcW w:w="2452" w:type="dxa"/>
            <w:vAlign w:val="center"/>
          </w:tcPr>
          <w:p w:rsidR="00BB4A55" w:rsidRDefault="00BB4A55" w:rsidP="00884845">
            <w:pPr>
              <w:spacing w:line="276" w:lineRule="auto"/>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Pr>
                <w:rFonts w:ascii="Calibri" w:hAnsi="Calibri" w:cs="Calibri"/>
              </w:rPr>
              <w:t>3</w:t>
            </w:r>
            <w:r w:rsidRPr="004F28B5">
              <w:rPr>
                <w:rFonts w:ascii="Calibri" w:hAnsi="Calibri" w:cs="Calibri"/>
              </w:rPr>
              <w:t>0</w:t>
            </w:r>
            <w:r>
              <w:rPr>
                <w:rFonts w:ascii="Calibri" w:hAnsi="Calibri" w:cs="Calibri"/>
              </w:rPr>
              <w:t xml:space="preserve"> Adet</w:t>
            </w:r>
          </w:p>
        </w:tc>
        <w:tc>
          <w:tcPr>
            <w:tcW w:w="4253" w:type="dxa"/>
            <w:vAlign w:val="center"/>
          </w:tcPr>
          <w:p w:rsidR="00BB4A55" w:rsidRPr="004F28B5" w:rsidRDefault="00BB4A55" w:rsidP="00884845">
            <w:pPr>
              <w:spacing w:line="276" w:lineRule="auto"/>
              <w:rPr>
                <w:rFonts w:ascii="Calibri" w:hAnsi="Calibri" w:cs="Calibri"/>
                <w:color w:val="000000"/>
              </w:rPr>
            </w:pPr>
            <w:r w:rsidRPr="004F28B5">
              <w:rPr>
                <w:rFonts w:ascii="Calibri" w:hAnsi="Calibri" w:cs="Calibri"/>
              </w:rPr>
              <w:t>Aile yardımı beyannamelerinin kabul edilmesi</w:t>
            </w:r>
          </w:p>
        </w:tc>
        <w:tc>
          <w:tcPr>
            <w:tcW w:w="2452" w:type="dxa"/>
            <w:vAlign w:val="center"/>
          </w:tcPr>
          <w:p w:rsidR="00BB4A55" w:rsidRDefault="00BB4A55" w:rsidP="00884845">
            <w:pPr>
              <w:spacing w:line="276" w:lineRule="auto"/>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sidRPr="004F28B5">
              <w:rPr>
                <w:rFonts w:ascii="Calibri" w:hAnsi="Calibri" w:cs="Calibri"/>
              </w:rPr>
              <w:t>30</w:t>
            </w:r>
            <w:r>
              <w:rPr>
                <w:rFonts w:ascii="Calibri" w:hAnsi="Calibri" w:cs="Calibri"/>
              </w:rPr>
              <w:t xml:space="preserve"> Adet</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rPr>
              <w:t>Memur personelin intibaklarının yapılması</w:t>
            </w:r>
          </w:p>
        </w:tc>
        <w:tc>
          <w:tcPr>
            <w:tcW w:w="2452" w:type="dxa"/>
            <w:vAlign w:val="center"/>
          </w:tcPr>
          <w:p w:rsidR="00BB4A55" w:rsidRDefault="00BB4A55" w:rsidP="00884845">
            <w:pPr>
              <w:spacing w:line="276" w:lineRule="auto"/>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Pr>
                <w:rFonts w:ascii="Calibri" w:hAnsi="Calibri" w:cs="Calibri"/>
              </w:rPr>
              <w:t>5 Adet</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rPr>
              <w:t>Müdürlüklerin yönetmeliklerinin hazırlanması</w:t>
            </w:r>
          </w:p>
        </w:tc>
        <w:tc>
          <w:tcPr>
            <w:tcW w:w="2452" w:type="dxa"/>
            <w:vAlign w:val="center"/>
          </w:tcPr>
          <w:p w:rsidR="00BB4A55" w:rsidRDefault="00BB4A55" w:rsidP="00884845">
            <w:pPr>
              <w:spacing w:line="276" w:lineRule="auto"/>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sidRPr="004F28B5">
              <w:rPr>
                <w:rFonts w:ascii="Calibri" w:hAnsi="Calibri" w:cs="Calibri"/>
              </w:rPr>
              <w:t>22</w:t>
            </w:r>
            <w:r>
              <w:rPr>
                <w:rFonts w:ascii="Calibri" w:hAnsi="Calibri" w:cs="Calibri"/>
              </w:rPr>
              <w:t xml:space="preserve"> Kişi</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rPr>
              <w:t>Belediye personeline 5393 sayılı Kanun'un 49'ncu maddesi gereğince performans ödülü verilmesi</w:t>
            </w:r>
          </w:p>
        </w:tc>
        <w:tc>
          <w:tcPr>
            <w:tcW w:w="2452" w:type="dxa"/>
            <w:vAlign w:val="center"/>
          </w:tcPr>
          <w:p w:rsidR="00BB4A55" w:rsidRDefault="00BB4A55" w:rsidP="00884845">
            <w:pPr>
              <w:spacing w:line="276" w:lineRule="auto"/>
              <w:jc w:val="center"/>
            </w:pPr>
            <w:r w:rsidRPr="0068528B">
              <w:rPr>
                <w:rFonts w:ascii="Calibri" w:hAnsi="Calibri" w:cs="Calibri"/>
              </w:rPr>
              <w:t>İNSAN KAYNAKLARI VE EĞİTİM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sidRPr="004F28B5">
              <w:rPr>
                <w:rFonts w:ascii="Calibri" w:hAnsi="Calibri" w:cs="Calibri"/>
              </w:rPr>
              <w:t>5 gün</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rPr>
              <w:t>Çalışan personellerin almış olduğu raporların İlgili Birime ve Kuruma gönderilmesi</w:t>
            </w:r>
          </w:p>
        </w:tc>
        <w:tc>
          <w:tcPr>
            <w:tcW w:w="2452" w:type="dxa"/>
            <w:vAlign w:val="center"/>
          </w:tcPr>
          <w:p w:rsidR="00BB4A55" w:rsidRDefault="00BB4A55" w:rsidP="00884845">
            <w:pPr>
              <w:spacing w:line="276" w:lineRule="auto"/>
              <w:jc w:val="center"/>
            </w:pPr>
            <w:r w:rsidRPr="0068528B">
              <w:rPr>
                <w:rFonts w:ascii="Calibri" w:hAnsi="Calibri" w:cs="Calibri"/>
              </w:rPr>
              <w:t>İNSAN KAYNAKLARI VE EĞİTİM MÜDÜRLÜĞÜ</w:t>
            </w:r>
          </w:p>
        </w:tc>
      </w:tr>
      <w:tr w:rsidR="00BB4A55" w:rsidTr="00311BDE">
        <w:tc>
          <w:tcPr>
            <w:tcW w:w="1819" w:type="dxa"/>
            <w:vAlign w:val="center"/>
          </w:tcPr>
          <w:p w:rsidR="00BB4A55" w:rsidRDefault="00631069" w:rsidP="00884845">
            <w:pPr>
              <w:spacing w:line="276" w:lineRule="auto"/>
              <w:jc w:val="center"/>
              <w:rPr>
                <w:rFonts w:ascii="Arial" w:hAnsi="Arial" w:cs="Arial"/>
              </w:rPr>
            </w:pPr>
            <w:r>
              <w:rPr>
                <w:rFonts w:ascii="Calibri" w:hAnsi="Calibri" w:cs="Calibri"/>
              </w:rPr>
              <w:t xml:space="preserve">% </w:t>
            </w:r>
            <w:r w:rsidR="00BB4A55" w:rsidRPr="004F28B5">
              <w:rPr>
                <w:rFonts w:ascii="Calibri" w:hAnsi="Calibri" w:cs="Calibri"/>
              </w:rPr>
              <w:t>100</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rPr>
              <w:t>Belediyemiz gayrimenkullerin tespiti ve kayıt altına alınması</w:t>
            </w:r>
          </w:p>
        </w:tc>
        <w:tc>
          <w:tcPr>
            <w:tcW w:w="2452" w:type="dxa"/>
            <w:vAlign w:val="center"/>
          </w:tcPr>
          <w:p w:rsidR="00BB4A55" w:rsidRPr="004F28B5" w:rsidRDefault="00BB4A55" w:rsidP="00884845">
            <w:pPr>
              <w:spacing w:line="276" w:lineRule="auto"/>
              <w:contextualSpacing/>
              <w:jc w:val="center"/>
              <w:rPr>
                <w:rFonts w:ascii="Calibri" w:hAnsi="Calibri" w:cs="Calibri"/>
              </w:rPr>
            </w:pPr>
            <w:r>
              <w:rPr>
                <w:rFonts w:ascii="Calibri" w:hAnsi="Calibri" w:cs="Calibri"/>
              </w:rPr>
              <w:t>EMLAK VE İSTİMLAK MÜDÜRLÜĞÜ</w:t>
            </w:r>
          </w:p>
        </w:tc>
      </w:tr>
      <w:tr w:rsidR="00BB4A55" w:rsidTr="00311BDE">
        <w:tc>
          <w:tcPr>
            <w:tcW w:w="1819" w:type="dxa"/>
            <w:vAlign w:val="center"/>
          </w:tcPr>
          <w:p w:rsidR="00BB4A55" w:rsidRPr="004F28B5" w:rsidRDefault="00631069" w:rsidP="00884845">
            <w:pPr>
              <w:spacing w:line="276" w:lineRule="auto"/>
              <w:contextualSpacing/>
              <w:jc w:val="center"/>
              <w:rPr>
                <w:rFonts w:ascii="Calibri" w:hAnsi="Calibri" w:cs="Calibri"/>
              </w:rPr>
            </w:pPr>
            <w:r>
              <w:rPr>
                <w:rFonts w:ascii="Calibri" w:hAnsi="Calibri" w:cs="Calibri"/>
              </w:rPr>
              <w:t>% 100</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rPr>
              <w:t>Taşınmaz kamulaştırmalarının yapılması</w:t>
            </w:r>
          </w:p>
        </w:tc>
        <w:tc>
          <w:tcPr>
            <w:tcW w:w="2452" w:type="dxa"/>
            <w:vAlign w:val="center"/>
          </w:tcPr>
          <w:p w:rsidR="00BB4A55" w:rsidRDefault="00BB4A55" w:rsidP="00884845">
            <w:pPr>
              <w:spacing w:line="276" w:lineRule="auto"/>
              <w:jc w:val="center"/>
            </w:pPr>
            <w:r w:rsidRPr="00D67563">
              <w:rPr>
                <w:rFonts w:ascii="Calibri" w:hAnsi="Calibri" w:cs="Calibri"/>
              </w:rPr>
              <w:t>EMLAK VE İSTİMLAK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sidRPr="004F28B5">
              <w:rPr>
                <w:rFonts w:ascii="Calibri" w:hAnsi="Calibri" w:cs="Calibri"/>
              </w:rPr>
              <w:t>500</w:t>
            </w:r>
            <w:r>
              <w:rPr>
                <w:rFonts w:ascii="Calibri" w:hAnsi="Calibri" w:cs="Calibri"/>
              </w:rPr>
              <w:t xml:space="preserve"> Adet</w:t>
            </w:r>
          </w:p>
        </w:tc>
        <w:tc>
          <w:tcPr>
            <w:tcW w:w="4253" w:type="dxa"/>
            <w:vAlign w:val="center"/>
          </w:tcPr>
          <w:p w:rsidR="00BB4A55" w:rsidRPr="004F28B5" w:rsidRDefault="00BB4A55" w:rsidP="00884845">
            <w:pPr>
              <w:spacing w:line="276" w:lineRule="auto"/>
              <w:rPr>
                <w:rFonts w:ascii="Calibri" w:hAnsi="Calibri" w:cs="Calibri"/>
                <w:color w:val="000000"/>
              </w:rPr>
            </w:pPr>
            <w:r w:rsidRPr="004F28B5">
              <w:rPr>
                <w:rFonts w:ascii="Calibri" w:hAnsi="Calibri" w:cs="Calibri"/>
              </w:rPr>
              <w:t>Gayrimenkullerin kiralanması ve kiraları devam edenlerin yeniden değerlenmesi</w:t>
            </w:r>
          </w:p>
        </w:tc>
        <w:tc>
          <w:tcPr>
            <w:tcW w:w="2452" w:type="dxa"/>
            <w:vAlign w:val="center"/>
          </w:tcPr>
          <w:p w:rsidR="00BB4A55" w:rsidRDefault="00BB4A55" w:rsidP="00884845">
            <w:pPr>
              <w:spacing w:line="276" w:lineRule="auto"/>
              <w:jc w:val="center"/>
            </w:pPr>
            <w:r w:rsidRPr="00D67563">
              <w:rPr>
                <w:rFonts w:ascii="Calibri" w:hAnsi="Calibri" w:cs="Calibri"/>
              </w:rPr>
              <w:t>EMLAK VE İSTİMLAK MÜDÜRLÜĞÜ</w:t>
            </w:r>
          </w:p>
        </w:tc>
      </w:tr>
      <w:tr w:rsidR="00BB4A55" w:rsidTr="00311BDE">
        <w:tc>
          <w:tcPr>
            <w:tcW w:w="1819" w:type="dxa"/>
            <w:vAlign w:val="center"/>
          </w:tcPr>
          <w:p w:rsidR="00BB4A55" w:rsidRPr="004F28B5" w:rsidRDefault="00631069" w:rsidP="00884845">
            <w:pPr>
              <w:spacing w:line="276" w:lineRule="auto"/>
              <w:contextualSpacing/>
              <w:jc w:val="center"/>
              <w:rPr>
                <w:rFonts w:ascii="Calibri" w:hAnsi="Calibri" w:cs="Calibri"/>
              </w:rPr>
            </w:pPr>
            <w:r>
              <w:rPr>
                <w:rFonts w:ascii="Calibri" w:hAnsi="Calibri" w:cs="Calibri"/>
              </w:rPr>
              <w:t>% 100</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rPr>
              <w:t>Taşınmaz satış işlemlerinin yapılması</w:t>
            </w:r>
          </w:p>
        </w:tc>
        <w:tc>
          <w:tcPr>
            <w:tcW w:w="2452" w:type="dxa"/>
            <w:vAlign w:val="center"/>
          </w:tcPr>
          <w:p w:rsidR="00BB4A55" w:rsidRDefault="00BB4A55" w:rsidP="00884845">
            <w:pPr>
              <w:spacing w:line="276" w:lineRule="auto"/>
              <w:jc w:val="center"/>
            </w:pPr>
            <w:r w:rsidRPr="00D67563">
              <w:rPr>
                <w:rFonts w:ascii="Calibri" w:hAnsi="Calibri" w:cs="Calibri"/>
              </w:rPr>
              <w:t>EMLAK VE İSTİMLAK MÜDÜRLÜĞÜ</w:t>
            </w:r>
          </w:p>
        </w:tc>
      </w:tr>
      <w:tr w:rsidR="00BB4A55" w:rsidTr="00311BDE">
        <w:tc>
          <w:tcPr>
            <w:tcW w:w="1819" w:type="dxa"/>
            <w:vAlign w:val="center"/>
          </w:tcPr>
          <w:p w:rsidR="00BB4A55" w:rsidRPr="004F28B5" w:rsidRDefault="00631069" w:rsidP="00631069">
            <w:pPr>
              <w:contextualSpacing/>
              <w:jc w:val="center"/>
              <w:rPr>
                <w:rFonts w:ascii="Calibri" w:hAnsi="Calibri" w:cs="Calibri"/>
              </w:rPr>
            </w:pPr>
            <w:r>
              <w:rPr>
                <w:rFonts w:ascii="Calibri" w:hAnsi="Calibri" w:cs="Calibri"/>
              </w:rPr>
              <w:t xml:space="preserve">% </w:t>
            </w:r>
            <w:r w:rsidR="00BB4A55" w:rsidRPr="004F28B5">
              <w:rPr>
                <w:rFonts w:ascii="Calibri" w:hAnsi="Calibri" w:cs="Calibri"/>
              </w:rPr>
              <w:t>100</w:t>
            </w:r>
          </w:p>
        </w:tc>
        <w:tc>
          <w:tcPr>
            <w:tcW w:w="4253" w:type="dxa"/>
            <w:vAlign w:val="center"/>
          </w:tcPr>
          <w:p w:rsidR="00BB4A55" w:rsidRPr="004F28B5" w:rsidRDefault="00BB4A55" w:rsidP="00990BF0">
            <w:pPr>
              <w:rPr>
                <w:rFonts w:ascii="Calibri" w:hAnsi="Calibri" w:cs="Calibri"/>
              </w:rPr>
            </w:pPr>
            <w:r w:rsidRPr="004F28B5">
              <w:rPr>
                <w:rFonts w:ascii="Calibri" w:hAnsi="Calibri" w:cs="Calibri"/>
              </w:rPr>
              <w:t>6360 Sayılı Yasa ile Belediyemize devrolan taşınmazların devir, cins değişikliği ve mülkiyet işlemlerini tamamlanması</w:t>
            </w:r>
          </w:p>
        </w:tc>
        <w:tc>
          <w:tcPr>
            <w:tcW w:w="2452" w:type="dxa"/>
            <w:vAlign w:val="center"/>
          </w:tcPr>
          <w:p w:rsidR="00BB4A55" w:rsidRDefault="00BB4A55" w:rsidP="00990BF0">
            <w:pPr>
              <w:jc w:val="center"/>
            </w:pPr>
            <w:r w:rsidRPr="00D67563">
              <w:rPr>
                <w:rFonts w:ascii="Calibri" w:hAnsi="Calibri" w:cs="Calibri"/>
              </w:rPr>
              <w:t>EMLAK VE İSTİMLAK MÜDÜRLÜĞÜ</w:t>
            </w:r>
          </w:p>
        </w:tc>
      </w:tr>
      <w:tr w:rsidR="00BB4A55" w:rsidTr="00311BDE">
        <w:tc>
          <w:tcPr>
            <w:tcW w:w="1819" w:type="dxa"/>
            <w:vAlign w:val="center"/>
          </w:tcPr>
          <w:p w:rsidR="00BB4A55" w:rsidRPr="004F28B5" w:rsidRDefault="00BB4A55" w:rsidP="00884845">
            <w:pPr>
              <w:spacing w:line="276" w:lineRule="auto"/>
              <w:contextualSpacing/>
              <w:jc w:val="center"/>
              <w:rPr>
                <w:rFonts w:ascii="Calibri" w:hAnsi="Calibri" w:cs="Calibri"/>
              </w:rPr>
            </w:pPr>
            <w:r>
              <w:rPr>
                <w:rFonts w:ascii="Calibri" w:hAnsi="Calibri" w:cs="Calibri"/>
              </w:rPr>
              <w:t>5</w:t>
            </w:r>
            <w:r w:rsidRPr="004F28B5">
              <w:rPr>
                <w:rFonts w:ascii="Calibri" w:hAnsi="Calibri" w:cs="Calibri"/>
              </w:rPr>
              <w:t xml:space="preserve"> gün</w:t>
            </w:r>
          </w:p>
        </w:tc>
        <w:tc>
          <w:tcPr>
            <w:tcW w:w="4253" w:type="dxa"/>
            <w:vAlign w:val="center"/>
          </w:tcPr>
          <w:p w:rsidR="00BB4A55" w:rsidRPr="004F28B5" w:rsidRDefault="00BB4A55" w:rsidP="00884845">
            <w:pPr>
              <w:spacing w:line="276" w:lineRule="auto"/>
              <w:rPr>
                <w:rFonts w:ascii="Calibri" w:hAnsi="Calibri" w:cs="Calibri"/>
              </w:rPr>
            </w:pPr>
            <w:r w:rsidRPr="004F28B5">
              <w:rPr>
                <w:rFonts w:ascii="Calibri" w:hAnsi="Calibri" w:cs="Calibri"/>
              </w:rPr>
              <w:t>Tapu kaydına şerh(</w:t>
            </w:r>
            <w:r w:rsidR="00F45171" w:rsidRPr="004F28B5">
              <w:rPr>
                <w:rFonts w:ascii="Calibri" w:hAnsi="Calibri" w:cs="Calibri"/>
              </w:rPr>
              <w:t>şuhu</w:t>
            </w:r>
            <w:r w:rsidRPr="004F28B5">
              <w:rPr>
                <w:rFonts w:ascii="Calibri" w:hAnsi="Calibri" w:cs="Calibri"/>
              </w:rPr>
              <w:t>) işlemlerinin yapılması</w:t>
            </w:r>
          </w:p>
        </w:tc>
        <w:tc>
          <w:tcPr>
            <w:tcW w:w="2452" w:type="dxa"/>
            <w:vAlign w:val="center"/>
          </w:tcPr>
          <w:p w:rsidR="00BB4A55" w:rsidRDefault="00BB4A55" w:rsidP="00884845">
            <w:pPr>
              <w:spacing w:line="276" w:lineRule="auto"/>
              <w:jc w:val="center"/>
            </w:pPr>
            <w:r w:rsidRPr="00D67563">
              <w:rPr>
                <w:rFonts w:ascii="Calibri" w:hAnsi="Calibri" w:cs="Calibri"/>
              </w:rPr>
              <w:t>EMLAK VE İSTİMLAK MÜDÜRLÜĞÜ</w:t>
            </w:r>
          </w:p>
        </w:tc>
      </w:tr>
      <w:tr w:rsidR="00BB4A55" w:rsidTr="00311BDE">
        <w:tc>
          <w:tcPr>
            <w:tcW w:w="1819" w:type="dxa"/>
            <w:vAlign w:val="center"/>
          </w:tcPr>
          <w:p w:rsidR="00BB4A55" w:rsidRPr="002D50E9" w:rsidRDefault="00BB4A55" w:rsidP="00884845">
            <w:pPr>
              <w:spacing w:line="276" w:lineRule="auto"/>
              <w:jc w:val="center"/>
              <w:rPr>
                <w:rFonts w:ascii="Calibri" w:hAnsi="Calibri" w:cs="Calibri"/>
              </w:rPr>
            </w:pPr>
            <w:r w:rsidRPr="002D50E9">
              <w:rPr>
                <w:rFonts w:ascii="Calibri" w:hAnsi="Calibri" w:cs="Calibri"/>
              </w:rPr>
              <w:t>116 Adet</w:t>
            </w:r>
          </w:p>
        </w:tc>
        <w:tc>
          <w:tcPr>
            <w:tcW w:w="4253" w:type="dxa"/>
            <w:vAlign w:val="center"/>
          </w:tcPr>
          <w:p w:rsidR="00BB4A55" w:rsidRPr="002D50E9" w:rsidRDefault="00BB4A55" w:rsidP="00884845">
            <w:pPr>
              <w:spacing w:line="276" w:lineRule="auto"/>
              <w:rPr>
                <w:rFonts w:ascii="Calibri" w:hAnsi="Calibri" w:cs="Calibri"/>
              </w:rPr>
            </w:pPr>
            <w:r w:rsidRPr="002D50E9">
              <w:rPr>
                <w:rFonts w:ascii="Calibri" w:hAnsi="Calibri" w:cs="Calibri"/>
              </w:rPr>
              <w:t>Belediyemizdeki araçların periyodik bakım ve onarımlarının yapılması</w:t>
            </w:r>
          </w:p>
        </w:tc>
        <w:tc>
          <w:tcPr>
            <w:tcW w:w="2452" w:type="dxa"/>
            <w:vAlign w:val="center"/>
          </w:tcPr>
          <w:p w:rsidR="00BB4A55" w:rsidRPr="002D50E9" w:rsidRDefault="00BB4A55" w:rsidP="00884845">
            <w:pPr>
              <w:spacing w:line="276" w:lineRule="auto"/>
              <w:jc w:val="center"/>
              <w:rPr>
                <w:rFonts w:ascii="Calibri" w:hAnsi="Calibri" w:cs="Calibri"/>
              </w:rPr>
            </w:pPr>
            <w:r>
              <w:rPr>
                <w:rFonts w:ascii="Calibri" w:hAnsi="Calibri" w:cs="Calibri"/>
              </w:rPr>
              <w:t>ULAŞIM HİZMETLERİ MÜDÜRLÜĞÜ</w:t>
            </w:r>
          </w:p>
        </w:tc>
      </w:tr>
      <w:tr w:rsidR="00BB4A55" w:rsidTr="00311BDE">
        <w:tc>
          <w:tcPr>
            <w:tcW w:w="1819" w:type="dxa"/>
            <w:vAlign w:val="center"/>
          </w:tcPr>
          <w:p w:rsidR="00BB4A55" w:rsidRPr="002D50E9" w:rsidRDefault="00BB4A55" w:rsidP="00884845">
            <w:pPr>
              <w:spacing w:line="276" w:lineRule="auto"/>
              <w:jc w:val="center"/>
              <w:rPr>
                <w:rFonts w:ascii="Calibri" w:hAnsi="Calibri" w:cs="Calibri"/>
              </w:rPr>
            </w:pPr>
            <w:r w:rsidRPr="002D50E9">
              <w:rPr>
                <w:rFonts w:ascii="Calibri" w:hAnsi="Calibri" w:cs="Calibri"/>
              </w:rPr>
              <w:lastRenderedPageBreak/>
              <w:t>49 Adet</w:t>
            </w:r>
          </w:p>
        </w:tc>
        <w:tc>
          <w:tcPr>
            <w:tcW w:w="4253" w:type="dxa"/>
            <w:vAlign w:val="center"/>
          </w:tcPr>
          <w:p w:rsidR="00BB4A55" w:rsidRPr="002D50E9" w:rsidRDefault="00BB4A55" w:rsidP="00884845">
            <w:pPr>
              <w:spacing w:line="276" w:lineRule="auto"/>
              <w:rPr>
                <w:rFonts w:ascii="Calibri" w:hAnsi="Calibri" w:cs="Calibri"/>
              </w:rPr>
            </w:pPr>
            <w:r w:rsidRPr="002D50E9">
              <w:rPr>
                <w:rFonts w:ascii="Calibri" w:hAnsi="Calibri" w:cs="Calibri"/>
              </w:rPr>
              <w:t>Belediyemizdeki iş makinelerinin periyodik bakım ve onarımlarının yapılması</w:t>
            </w:r>
          </w:p>
        </w:tc>
        <w:tc>
          <w:tcPr>
            <w:tcW w:w="2452" w:type="dxa"/>
            <w:vAlign w:val="center"/>
          </w:tcPr>
          <w:p w:rsidR="00BB4A55" w:rsidRDefault="00BB4A55" w:rsidP="00884845">
            <w:pPr>
              <w:spacing w:line="276" w:lineRule="auto"/>
              <w:jc w:val="center"/>
            </w:pPr>
            <w:r w:rsidRPr="000F2A6F">
              <w:rPr>
                <w:rFonts w:ascii="Calibri" w:hAnsi="Calibri" w:cs="Calibri"/>
              </w:rPr>
              <w:t>ULAŞIM HİZMETLERİ MÜDÜRLÜĞÜ</w:t>
            </w:r>
          </w:p>
        </w:tc>
      </w:tr>
      <w:tr w:rsidR="00BB4A55" w:rsidTr="00311BDE">
        <w:tc>
          <w:tcPr>
            <w:tcW w:w="1819" w:type="dxa"/>
            <w:vAlign w:val="center"/>
          </w:tcPr>
          <w:p w:rsidR="00BB4A55" w:rsidRPr="002D50E9" w:rsidRDefault="00631069" w:rsidP="00884845">
            <w:pPr>
              <w:spacing w:line="276" w:lineRule="auto"/>
              <w:jc w:val="center"/>
              <w:rPr>
                <w:rFonts w:ascii="Calibri" w:hAnsi="Calibri" w:cs="Calibri"/>
              </w:rPr>
            </w:pPr>
            <w:r>
              <w:rPr>
                <w:rFonts w:ascii="Calibri" w:hAnsi="Calibri" w:cs="Calibri"/>
              </w:rPr>
              <w:t>% 100</w:t>
            </w:r>
          </w:p>
        </w:tc>
        <w:tc>
          <w:tcPr>
            <w:tcW w:w="4253" w:type="dxa"/>
            <w:vAlign w:val="center"/>
          </w:tcPr>
          <w:p w:rsidR="00BB4A55" w:rsidRPr="002D50E9" w:rsidRDefault="00BB4A55" w:rsidP="00884845">
            <w:pPr>
              <w:spacing w:line="276" w:lineRule="auto"/>
              <w:rPr>
                <w:rFonts w:ascii="Calibri" w:hAnsi="Calibri" w:cs="Calibri"/>
                <w:color w:val="000000"/>
              </w:rPr>
            </w:pPr>
            <w:r w:rsidRPr="002D50E9">
              <w:rPr>
                <w:rFonts w:ascii="Calibri" w:hAnsi="Calibri" w:cs="Calibri"/>
              </w:rPr>
              <w:t>Araçların demirbaş kayıtlarının yapılması</w:t>
            </w:r>
          </w:p>
        </w:tc>
        <w:tc>
          <w:tcPr>
            <w:tcW w:w="2452" w:type="dxa"/>
            <w:vAlign w:val="center"/>
          </w:tcPr>
          <w:p w:rsidR="00BB4A55" w:rsidRDefault="00BB4A55" w:rsidP="00884845">
            <w:pPr>
              <w:spacing w:line="276" w:lineRule="auto"/>
              <w:jc w:val="center"/>
            </w:pPr>
            <w:r w:rsidRPr="000F2A6F">
              <w:rPr>
                <w:rFonts w:ascii="Calibri" w:hAnsi="Calibri" w:cs="Calibri"/>
              </w:rPr>
              <w:t>ULAŞIM HİZMETLERİ MÜDÜRLÜĞÜ</w:t>
            </w:r>
          </w:p>
        </w:tc>
      </w:tr>
      <w:tr w:rsidR="00BB4A55" w:rsidTr="00311BDE">
        <w:tc>
          <w:tcPr>
            <w:tcW w:w="1819" w:type="dxa"/>
            <w:vAlign w:val="center"/>
          </w:tcPr>
          <w:p w:rsidR="00BB4A55" w:rsidRPr="002D50E9" w:rsidRDefault="00631069" w:rsidP="00884845">
            <w:pPr>
              <w:spacing w:line="276" w:lineRule="auto"/>
              <w:jc w:val="center"/>
              <w:rPr>
                <w:rFonts w:ascii="Calibri" w:hAnsi="Calibri" w:cs="Calibri"/>
              </w:rPr>
            </w:pPr>
            <w:r>
              <w:rPr>
                <w:rFonts w:ascii="Calibri" w:hAnsi="Calibri" w:cs="Calibri"/>
              </w:rPr>
              <w:t>% 30</w:t>
            </w:r>
          </w:p>
        </w:tc>
        <w:tc>
          <w:tcPr>
            <w:tcW w:w="4253" w:type="dxa"/>
            <w:vAlign w:val="center"/>
          </w:tcPr>
          <w:p w:rsidR="00BB4A55" w:rsidRPr="002D50E9" w:rsidRDefault="00BB4A55" w:rsidP="00884845">
            <w:pPr>
              <w:spacing w:line="276" w:lineRule="auto"/>
              <w:rPr>
                <w:rFonts w:ascii="Calibri" w:hAnsi="Calibri" w:cs="Calibri"/>
              </w:rPr>
            </w:pPr>
            <w:r w:rsidRPr="002D50E9">
              <w:rPr>
                <w:rFonts w:ascii="Calibri" w:hAnsi="Calibri" w:cs="Calibri"/>
              </w:rPr>
              <w:t>Araçların hurdaya ayrılması</w:t>
            </w:r>
          </w:p>
        </w:tc>
        <w:tc>
          <w:tcPr>
            <w:tcW w:w="2452" w:type="dxa"/>
            <w:vAlign w:val="center"/>
          </w:tcPr>
          <w:p w:rsidR="00BB4A55" w:rsidRDefault="00BB4A55" w:rsidP="00884845">
            <w:pPr>
              <w:spacing w:line="276" w:lineRule="auto"/>
              <w:jc w:val="center"/>
            </w:pPr>
            <w:r w:rsidRPr="000F2A6F">
              <w:rPr>
                <w:rFonts w:ascii="Calibri" w:hAnsi="Calibri" w:cs="Calibri"/>
              </w:rPr>
              <w:t>ULAŞIM HİZMETLERİ MÜDÜRLÜĞÜ</w:t>
            </w:r>
          </w:p>
        </w:tc>
      </w:tr>
      <w:tr w:rsidR="00BB4A55" w:rsidTr="00311BDE">
        <w:tc>
          <w:tcPr>
            <w:tcW w:w="1819" w:type="dxa"/>
            <w:vAlign w:val="center"/>
          </w:tcPr>
          <w:p w:rsidR="00BB4A55" w:rsidRPr="002D50E9" w:rsidRDefault="00631069" w:rsidP="00631069">
            <w:pPr>
              <w:spacing w:line="276" w:lineRule="auto"/>
              <w:jc w:val="center"/>
              <w:rPr>
                <w:rFonts w:ascii="Calibri" w:hAnsi="Calibri" w:cs="Calibri"/>
              </w:rPr>
            </w:pPr>
            <w:r>
              <w:rPr>
                <w:rFonts w:ascii="Calibri" w:hAnsi="Calibri" w:cs="Calibri"/>
              </w:rPr>
              <w:t xml:space="preserve">% </w:t>
            </w:r>
            <w:r w:rsidR="00BB4A55" w:rsidRPr="002D50E9">
              <w:rPr>
                <w:rFonts w:ascii="Calibri" w:hAnsi="Calibri" w:cs="Calibri"/>
              </w:rPr>
              <w:t>100</w:t>
            </w:r>
          </w:p>
        </w:tc>
        <w:tc>
          <w:tcPr>
            <w:tcW w:w="4253" w:type="dxa"/>
            <w:vAlign w:val="center"/>
          </w:tcPr>
          <w:p w:rsidR="00BB4A55" w:rsidRPr="002D50E9" w:rsidRDefault="00BB4A55" w:rsidP="00884845">
            <w:pPr>
              <w:spacing w:line="276" w:lineRule="auto"/>
              <w:rPr>
                <w:rFonts w:ascii="Calibri" w:hAnsi="Calibri" w:cs="Calibri"/>
                <w:color w:val="000000"/>
              </w:rPr>
            </w:pPr>
            <w:r w:rsidRPr="002D50E9">
              <w:rPr>
                <w:rFonts w:ascii="Calibri" w:hAnsi="Calibri" w:cs="Calibri"/>
                <w:color w:val="000000"/>
              </w:rPr>
              <w:t>Belediyemize ait araçların kanunen öngörülen trafik tescil, muayene ve sigorta işlemlerinin yapılması</w:t>
            </w:r>
          </w:p>
        </w:tc>
        <w:tc>
          <w:tcPr>
            <w:tcW w:w="2452" w:type="dxa"/>
            <w:vAlign w:val="center"/>
          </w:tcPr>
          <w:p w:rsidR="00BB4A55" w:rsidRDefault="00BB4A55" w:rsidP="00884845">
            <w:pPr>
              <w:spacing w:line="276" w:lineRule="auto"/>
              <w:jc w:val="center"/>
            </w:pPr>
            <w:r w:rsidRPr="000F2A6F">
              <w:rPr>
                <w:rFonts w:ascii="Calibri" w:hAnsi="Calibri" w:cs="Calibri"/>
              </w:rPr>
              <w:t>ULAŞIM HİZMETLERİ MÜDÜRLÜĞÜ</w:t>
            </w:r>
          </w:p>
        </w:tc>
      </w:tr>
      <w:tr w:rsidR="00BB4A55" w:rsidTr="00311BDE">
        <w:tc>
          <w:tcPr>
            <w:tcW w:w="1819" w:type="dxa"/>
            <w:vAlign w:val="center"/>
          </w:tcPr>
          <w:p w:rsidR="00BB4A55" w:rsidRPr="002D50E9" w:rsidRDefault="00631069" w:rsidP="00884845">
            <w:pPr>
              <w:spacing w:line="276" w:lineRule="auto"/>
              <w:jc w:val="center"/>
              <w:rPr>
                <w:rFonts w:ascii="Calibri" w:hAnsi="Calibri" w:cs="Calibri"/>
              </w:rPr>
            </w:pPr>
            <w:r>
              <w:rPr>
                <w:rFonts w:ascii="Calibri" w:hAnsi="Calibri" w:cs="Calibri"/>
              </w:rPr>
              <w:t>% 100</w:t>
            </w:r>
          </w:p>
        </w:tc>
        <w:tc>
          <w:tcPr>
            <w:tcW w:w="4253" w:type="dxa"/>
            <w:vAlign w:val="center"/>
          </w:tcPr>
          <w:p w:rsidR="00BB4A55" w:rsidRPr="002D50E9" w:rsidRDefault="00BB4A55" w:rsidP="00884845">
            <w:pPr>
              <w:spacing w:line="276" w:lineRule="auto"/>
              <w:rPr>
                <w:rFonts w:ascii="Calibri" w:hAnsi="Calibri" w:cs="Calibri"/>
              </w:rPr>
            </w:pPr>
            <w:r w:rsidRPr="002D50E9">
              <w:rPr>
                <w:rFonts w:ascii="Calibri" w:hAnsi="Calibri" w:cs="Calibri"/>
              </w:rPr>
              <w:t>Tüm araçların akaryakıt ve madeni yağlarının temin edilmesi</w:t>
            </w:r>
          </w:p>
        </w:tc>
        <w:tc>
          <w:tcPr>
            <w:tcW w:w="2452" w:type="dxa"/>
            <w:vAlign w:val="center"/>
          </w:tcPr>
          <w:p w:rsidR="00BB4A55" w:rsidRDefault="00BB4A55" w:rsidP="00884845">
            <w:pPr>
              <w:spacing w:line="276" w:lineRule="auto"/>
              <w:jc w:val="center"/>
            </w:pPr>
            <w:r w:rsidRPr="000F2A6F">
              <w:rPr>
                <w:rFonts w:ascii="Calibri" w:hAnsi="Calibri" w:cs="Calibri"/>
              </w:rPr>
              <w:t>ULAŞIM HİZMETLERİ MÜDÜRLÜĞÜ</w:t>
            </w:r>
          </w:p>
        </w:tc>
      </w:tr>
      <w:tr w:rsidR="00BB4A55" w:rsidTr="00311BDE">
        <w:tc>
          <w:tcPr>
            <w:tcW w:w="1819" w:type="dxa"/>
            <w:vAlign w:val="center"/>
          </w:tcPr>
          <w:p w:rsidR="00BB4A55" w:rsidRPr="002D50E9" w:rsidRDefault="00631069" w:rsidP="00884845">
            <w:pPr>
              <w:spacing w:line="276" w:lineRule="auto"/>
              <w:jc w:val="center"/>
              <w:rPr>
                <w:rFonts w:ascii="Calibri" w:hAnsi="Calibri" w:cs="Calibri"/>
              </w:rPr>
            </w:pPr>
            <w:r>
              <w:rPr>
                <w:rFonts w:ascii="Calibri" w:hAnsi="Calibri" w:cs="Calibri"/>
              </w:rPr>
              <w:t>% 100</w:t>
            </w:r>
          </w:p>
        </w:tc>
        <w:tc>
          <w:tcPr>
            <w:tcW w:w="4253" w:type="dxa"/>
            <w:vAlign w:val="center"/>
          </w:tcPr>
          <w:p w:rsidR="00BB4A55" w:rsidRPr="002D50E9" w:rsidRDefault="00BB4A55" w:rsidP="00884845">
            <w:pPr>
              <w:spacing w:line="276" w:lineRule="auto"/>
              <w:rPr>
                <w:rFonts w:ascii="Calibri" w:hAnsi="Calibri" w:cs="Calibri"/>
              </w:rPr>
            </w:pPr>
            <w:r w:rsidRPr="002D50E9">
              <w:rPr>
                <w:rFonts w:ascii="Calibri" w:hAnsi="Calibri" w:cs="Calibri"/>
              </w:rPr>
              <w:t>Araçların trafiğe tescillerinin yapılması</w:t>
            </w:r>
          </w:p>
        </w:tc>
        <w:tc>
          <w:tcPr>
            <w:tcW w:w="2452" w:type="dxa"/>
            <w:vAlign w:val="center"/>
          </w:tcPr>
          <w:p w:rsidR="00BB4A55" w:rsidRDefault="00BB4A55" w:rsidP="00884845">
            <w:pPr>
              <w:spacing w:line="276" w:lineRule="auto"/>
              <w:jc w:val="center"/>
            </w:pPr>
            <w:r w:rsidRPr="000F2A6F">
              <w:rPr>
                <w:rFonts w:ascii="Calibri" w:hAnsi="Calibri" w:cs="Calibri"/>
              </w:rPr>
              <w:t>ULAŞIM HİZMETLERİ MÜDÜRLÜĞÜ</w:t>
            </w:r>
          </w:p>
        </w:tc>
      </w:tr>
      <w:tr w:rsidR="00BB4A55" w:rsidTr="00311BDE">
        <w:tc>
          <w:tcPr>
            <w:tcW w:w="1819" w:type="dxa"/>
            <w:vAlign w:val="center"/>
          </w:tcPr>
          <w:p w:rsidR="00BB4A55" w:rsidRPr="002D50E9" w:rsidRDefault="00BB4A55" w:rsidP="00884845">
            <w:pPr>
              <w:spacing w:line="276" w:lineRule="auto"/>
              <w:jc w:val="center"/>
              <w:rPr>
                <w:rFonts w:ascii="Calibri" w:hAnsi="Calibri" w:cs="Calibri"/>
              </w:rPr>
            </w:pPr>
            <w:r w:rsidRPr="002D50E9">
              <w:rPr>
                <w:rFonts w:ascii="Calibri" w:hAnsi="Calibri" w:cs="Calibri"/>
              </w:rPr>
              <w:t>40 Adet</w:t>
            </w:r>
          </w:p>
        </w:tc>
        <w:tc>
          <w:tcPr>
            <w:tcW w:w="4253" w:type="dxa"/>
            <w:vAlign w:val="center"/>
          </w:tcPr>
          <w:p w:rsidR="00BB4A55" w:rsidRPr="002D50E9" w:rsidRDefault="00BB4A55" w:rsidP="00884845">
            <w:pPr>
              <w:spacing w:line="276" w:lineRule="auto"/>
              <w:rPr>
                <w:rFonts w:ascii="Calibri" w:hAnsi="Calibri" w:cs="Calibri"/>
              </w:rPr>
            </w:pPr>
            <w:r w:rsidRPr="002D50E9">
              <w:rPr>
                <w:rFonts w:ascii="Calibri" w:hAnsi="Calibri" w:cs="Calibri"/>
              </w:rPr>
              <w:t>Satın alma sürecinde birimlere destek verilmesi</w:t>
            </w:r>
          </w:p>
        </w:tc>
        <w:tc>
          <w:tcPr>
            <w:tcW w:w="2452" w:type="dxa"/>
            <w:vAlign w:val="center"/>
          </w:tcPr>
          <w:p w:rsidR="00BB4A55" w:rsidRDefault="00BB4A55" w:rsidP="00884845">
            <w:pPr>
              <w:spacing w:line="276" w:lineRule="auto"/>
              <w:jc w:val="center"/>
            </w:pPr>
            <w:r>
              <w:rPr>
                <w:rFonts w:ascii="Calibri" w:hAnsi="Calibri" w:cs="Calibri"/>
              </w:rPr>
              <w:t>DESTEK HİZMETLERİ MÜDÜRLÜĞÜ</w:t>
            </w:r>
          </w:p>
        </w:tc>
      </w:tr>
      <w:tr w:rsidR="00BB4A55" w:rsidTr="00311BDE">
        <w:tc>
          <w:tcPr>
            <w:tcW w:w="1819" w:type="dxa"/>
            <w:vAlign w:val="center"/>
          </w:tcPr>
          <w:p w:rsidR="00BB4A55" w:rsidRPr="002D50E9" w:rsidRDefault="00BB4A55" w:rsidP="00884845">
            <w:pPr>
              <w:spacing w:line="276" w:lineRule="auto"/>
              <w:jc w:val="center"/>
              <w:rPr>
                <w:rFonts w:ascii="Calibri" w:hAnsi="Calibri" w:cs="Calibri"/>
              </w:rPr>
            </w:pPr>
            <w:r w:rsidRPr="002D50E9">
              <w:rPr>
                <w:rFonts w:ascii="Calibri" w:hAnsi="Calibri" w:cs="Calibri"/>
              </w:rPr>
              <w:t>30 Adet</w:t>
            </w:r>
          </w:p>
        </w:tc>
        <w:tc>
          <w:tcPr>
            <w:tcW w:w="4253" w:type="dxa"/>
            <w:vAlign w:val="center"/>
          </w:tcPr>
          <w:p w:rsidR="00BB4A55" w:rsidRPr="002D50E9" w:rsidRDefault="00BB4A55" w:rsidP="00884845">
            <w:pPr>
              <w:spacing w:line="276" w:lineRule="auto"/>
              <w:rPr>
                <w:rFonts w:ascii="Calibri" w:hAnsi="Calibri" w:cs="Calibri"/>
              </w:rPr>
            </w:pPr>
            <w:r w:rsidRPr="002D50E9">
              <w:rPr>
                <w:rFonts w:ascii="Calibri" w:hAnsi="Calibri" w:cs="Calibri"/>
              </w:rPr>
              <w:t>Birimleri talepleri doğrultusunda mal, hizmet ve yapım işlerine ait ihaleler yapılması</w:t>
            </w:r>
          </w:p>
        </w:tc>
        <w:tc>
          <w:tcPr>
            <w:tcW w:w="2452" w:type="dxa"/>
            <w:vAlign w:val="center"/>
          </w:tcPr>
          <w:p w:rsidR="00BB4A55" w:rsidRDefault="00BB4A55" w:rsidP="00884845">
            <w:pPr>
              <w:spacing w:line="276" w:lineRule="auto"/>
              <w:jc w:val="center"/>
            </w:pPr>
            <w:r w:rsidRPr="000B593A">
              <w:rPr>
                <w:rFonts w:ascii="Calibri" w:hAnsi="Calibri" w:cs="Calibri"/>
              </w:rPr>
              <w:t>DESTEK HİZMETLERİ MÜDÜRLÜĞÜ</w:t>
            </w:r>
          </w:p>
        </w:tc>
      </w:tr>
      <w:tr w:rsidR="00BB4A55" w:rsidTr="00311BDE">
        <w:tc>
          <w:tcPr>
            <w:tcW w:w="1819" w:type="dxa"/>
            <w:vAlign w:val="center"/>
          </w:tcPr>
          <w:p w:rsidR="00BB4A55" w:rsidRPr="002D50E9" w:rsidRDefault="00631069" w:rsidP="00884845">
            <w:pPr>
              <w:spacing w:line="276" w:lineRule="auto"/>
              <w:jc w:val="center"/>
              <w:rPr>
                <w:rFonts w:ascii="Calibri" w:hAnsi="Calibri" w:cs="Calibri"/>
              </w:rPr>
            </w:pPr>
            <w:r>
              <w:rPr>
                <w:rFonts w:ascii="Calibri" w:hAnsi="Calibri" w:cs="Calibri"/>
              </w:rPr>
              <w:t>% 100</w:t>
            </w:r>
          </w:p>
        </w:tc>
        <w:tc>
          <w:tcPr>
            <w:tcW w:w="4253" w:type="dxa"/>
            <w:vAlign w:val="center"/>
          </w:tcPr>
          <w:p w:rsidR="00BB4A55" w:rsidRPr="002D50E9" w:rsidRDefault="00BB4A55" w:rsidP="00884845">
            <w:pPr>
              <w:spacing w:line="276" w:lineRule="auto"/>
              <w:rPr>
                <w:rFonts w:ascii="Calibri" w:hAnsi="Calibri" w:cs="Calibri"/>
              </w:rPr>
            </w:pPr>
            <w:r w:rsidRPr="002D50E9">
              <w:rPr>
                <w:rFonts w:ascii="Calibri" w:hAnsi="Calibri" w:cs="Calibri"/>
              </w:rPr>
              <w:t>Kurumun elektrik giderlerini karşılaması</w:t>
            </w:r>
          </w:p>
        </w:tc>
        <w:tc>
          <w:tcPr>
            <w:tcW w:w="2452" w:type="dxa"/>
            <w:vAlign w:val="center"/>
          </w:tcPr>
          <w:p w:rsidR="00BB4A55" w:rsidRDefault="00BB4A55" w:rsidP="00884845">
            <w:pPr>
              <w:spacing w:line="276" w:lineRule="auto"/>
              <w:jc w:val="center"/>
            </w:pPr>
            <w:r w:rsidRPr="000B593A">
              <w:rPr>
                <w:rFonts w:ascii="Calibri" w:hAnsi="Calibri" w:cs="Calibri"/>
              </w:rPr>
              <w:t>DESTEK HİZMETLERİ MÜDÜRLÜĞÜ</w:t>
            </w:r>
          </w:p>
        </w:tc>
      </w:tr>
      <w:tr w:rsidR="00311BDE" w:rsidTr="00311BDE">
        <w:tc>
          <w:tcPr>
            <w:tcW w:w="1819" w:type="dxa"/>
            <w:vAlign w:val="center"/>
          </w:tcPr>
          <w:p w:rsidR="00311BDE" w:rsidRPr="002D50E9" w:rsidRDefault="00631069" w:rsidP="00884845">
            <w:pPr>
              <w:spacing w:line="276" w:lineRule="auto"/>
              <w:jc w:val="center"/>
              <w:rPr>
                <w:rFonts w:ascii="Calibri" w:hAnsi="Calibri" w:cs="Calibri"/>
              </w:rPr>
            </w:pPr>
            <w:r>
              <w:rPr>
                <w:rFonts w:ascii="Calibri" w:hAnsi="Calibri" w:cs="Calibri"/>
              </w:rPr>
              <w:t>% 100</w:t>
            </w:r>
          </w:p>
        </w:tc>
        <w:tc>
          <w:tcPr>
            <w:tcW w:w="4253" w:type="dxa"/>
            <w:vAlign w:val="center"/>
          </w:tcPr>
          <w:p w:rsidR="00311BDE" w:rsidRPr="002D50E9" w:rsidRDefault="00311BDE" w:rsidP="00884845">
            <w:pPr>
              <w:spacing w:line="276" w:lineRule="auto"/>
              <w:contextualSpacing/>
              <w:rPr>
                <w:rFonts w:ascii="Calibri" w:hAnsi="Calibri" w:cs="Calibri"/>
              </w:rPr>
            </w:pPr>
            <w:r w:rsidRPr="002D50E9">
              <w:rPr>
                <w:rFonts w:ascii="Calibri" w:hAnsi="Calibri" w:cs="Calibri"/>
              </w:rPr>
              <w:t>Davaların takip süreçlerinin yönetilmesi</w:t>
            </w:r>
          </w:p>
        </w:tc>
        <w:tc>
          <w:tcPr>
            <w:tcW w:w="2452" w:type="dxa"/>
            <w:vAlign w:val="center"/>
          </w:tcPr>
          <w:p w:rsidR="00311BDE" w:rsidRDefault="00311BDE" w:rsidP="00884845">
            <w:pPr>
              <w:spacing w:line="276" w:lineRule="auto"/>
              <w:jc w:val="center"/>
            </w:pPr>
            <w:r w:rsidRPr="00990346">
              <w:rPr>
                <w:rFonts w:ascii="Calibri" w:hAnsi="Calibri" w:cs="Calibri"/>
              </w:rPr>
              <w:t>HUKUK İŞLERİ MÜDÜRLÜĞÜ</w:t>
            </w:r>
          </w:p>
        </w:tc>
      </w:tr>
      <w:tr w:rsidR="00311BDE" w:rsidTr="00311BDE">
        <w:tc>
          <w:tcPr>
            <w:tcW w:w="1819" w:type="dxa"/>
            <w:vAlign w:val="center"/>
          </w:tcPr>
          <w:p w:rsidR="00311BDE" w:rsidRPr="002D50E9" w:rsidRDefault="00631069" w:rsidP="00631069">
            <w:pPr>
              <w:spacing w:line="276" w:lineRule="auto"/>
              <w:jc w:val="center"/>
              <w:rPr>
                <w:rFonts w:ascii="Calibri" w:hAnsi="Calibri" w:cs="Calibri"/>
              </w:rPr>
            </w:pPr>
            <w:r>
              <w:rPr>
                <w:rFonts w:ascii="Calibri" w:hAnsi="Calibri" w:cs="Calibri"/>
              </w:rPr>
              <w:t xml:space="preserve">% </w:t>
            </w:r>
            <w:r w:rsidR="00311BDE" w:rsidRPr="002D50E9">
              <w:rPr>
                <w:rFonts w:ascii="Calibri" w:hAnsi="Calibri" w:cs="Calibri"/>
              </w:rPr>
              <w:t>85</w:t>
            </w:r>
          </w:p>
        </w:tc>
        <w:tc>
          <w:tcPr>
            <w:tcW w:w="4253" w:type="dxa"/>
            <w:vAlign w:val="center"/>
          </w:tcPr>
          <w:p w:rsidR="00311BDE" w:rsidRPr="002D50E9" w:rsidRDefault="00311BDE" w:rsidP="00884845">
            <w:pPr>
              <w:spacing w:line="276" w:lineRule="auto"/>
              <w:contextualSpacing/>
              <w:rPr>
                <w:rFonts w:ascii="Calibri" w:hAnsi="Calibri" w:cs="Calibri"/>
              </w:rPr>
            </w:pPr>
            <w:r w:rsidRPr="002D50E9">
              <w:rPr>
                <w:rFonts w:ascii="Calibri" w:hAnsi="Calibri" w:cs="Calibri"/>
              </w:rPr>
              <w:t>Birimlere işleri ile ilgili görüş verilmesi</w:t>
            </w:r>
          </w:p>
        </w:tc>
        <w:tc>
          <w:tcPr>
            <w:tcW w:w="2452" w:type="dxa"/>
            <w:vAlign w:val="center"/>
          </w:tcPr>
          <w:p w:rsidR="00311BDE" w:rsidRDefault="00311BDE" w:rsidP="00884845">
            <w:pPr>
              <w:spacing w:line="276" w:lineRule="auto"/>
              <w:jc w:val="center"/>
            </w:pPr>
            <w:r w:rsidRPr="00990346">
              <w:rPr>
                <w:rFonts w:ascii="Calibri" w:hAnsi="Calibri" w:cs="Calibri"/>
              </w:rPr>
              <w:t>HUKUK İŞLERİ MÜDÜRLÜĞÜ</w:t>
            </w:r>
          </w:p>
        </w:tc>
      </w:tr>
      <w:tr w:rsidR="00311BDE" w:rsidTr="00311BDE">
        <w:tc>
          <w:tcPr>
            <w:tcW w:w="1819" w:type="dxa"/>
            <w:vAlign w:val="center"/>
          </w:tcPr>
          <w:p w:rsidR="00311BDE" w:rsidRPr="002D50E9" w:rsidRDefault="00631069" w:rsidP="00631069">
            <w:pPr>
              <w:spacing w:line="276" w:lineRule="auto"/>
              <w:jc w:val="center"/>
              <w:rPr>
                <w:rFonts w:ascii="Calibri" w:hAnsi="Calibri" w:cs="Calibri"/>
              </w:rPr>
            </w:pPr>
            <w:r>
              <w:rPr>
                <w:rFonts w:ascii="Calibri" w:hAnsi="Calibri" w:cs="Calibri"/>
              </w:rPr>
              <w:t xml:space="preserve">% </w:t>
            </w:r>
            <w:r w:rsidR="00311BDE" w:rsidRPr="002D50E9">
              <w:rPr>
                <w:rFonts w:ascii="Calibri" w:hAnsi="Calibri" w:cs="Calibri"/>
              </w:rPr>
              <w:t>85</w:t>
            </w:r>
          </w:p>
        </w:tc>
        <w:tc>
          <w:tcPr>
            <w:tcW w:w="4253" w:type="dxa"/>
            <w:vAlign w:val="center"/>
          </w:tcPr>
          <w:p w:rsidR="00311BDE" w:rsidRPr="002D50E9" w:rsidRDefault="00311BDE" w:rsidP="00884845">
            <w:pPr>
              <w:spacing w:line="276" w:lineRule="auto"/>
              <w:contextualSpacing/>
              <w:rPr>
                <w:rFonts w:ascii="Calibri" w:hAnsi="Calibri" w:cs="Calibri"/>
                <w:color w:val="000000"/>
              </w:rPr>
            </w:pPr>
            <w:r w:rsidRPr="002D50E9">
              <w:rPr>
                <w:rFonts w:ascii="Calibri" w:hAnsi="Calibri" w:cs="Calibri"/>
              </w:rPr>
              <w:t>İcra takip işlerinin etkin yönetilmesi</w:t>
            </w:r>
          </w:p>
        </w:tc>
        <w:tc>
          <w:tcPr>
            <w:tcW w:w="2452" w:type="dxa"/>
            <w:vAlign w:val="center"/>
          </w:tcPr>
          <w:p w:rsidR="00311BDE" w:rsidRDefault="00311BDE" w:rsidP="00884845">
            <w:pPr>
              <w:spacing w:line="276" w:lineRule="auto"/>
              <w:jc w:val="center"/>
            </w:pPr>
            <w:r w:rsidRPr="00990346">
              <w:rPr>
                <w:rFonts w:ascii="Calibri" w:hAnsi="Calibri" w:cs="Calibri"/>
              </w:rPr>
              <w:t>HUKUK İŞLERİ MÜDÜRLÜĞÜ</w:t>
            </w:r>
          </w:p>
        </w:tc>
      </w:tr>
      <w:tr w:rsidR="00311BDE" w:rsidTr="00311BDE">
        <w:tc>
          <w:tcPr>
            <w:tcW w:w="1819" w:type="dxa"/>
            <w:vAlign w:val="center"/>
          </w:tcPr>
          <w:p w:rsidR="00311BDE" w:rsidRPr="002D50E9" w:rsidRDefault="00311BDE" w:rsidP="00884845">
            <w:pPr>
              <w:spacing w:line="276" w:lineRule="auto"/>
              <w:jc w:val="center"/>
              <w:rPr>
                <w:rFonts w:ascii="Calibri" w:hAnsi="Calibri" w:cs="Calibri"/>
              </w:rPr>
            </w:pPr>
            <w:r w:rsidRPr="002D50E9">
              <w:rPr>
                <w:rFonts w:ascii="Calibri" w:hAnsi="Calibri" w:cs="Calibri"/>
              </w:rPr>
              <w:t>10 Adet</w:t>
            </w:r>
          </w:p>
        </w:tc>
        <w:tc>
          <w:tcPr>
            <w:tcW w:w="4253" w:type="dxa"/>
            <w:vAlign w:val="center"/>
          </w:tcPr>
          <w:p w:rsidR="00311BDE" w:rsidRPr="002D50E9" w:rsidRDefault="00311BDE" w:rsidP="00884845">
            <w:pPr>
              <w:spacing w:line="276" w:lineRule="auto"/>
              <w:contextualSpacing/>
              <w:rPr>
                <w:rFonts w:ascii="Calibri" w:hAnsi="Calibri" w:cs="Calibri"/>
              </w:rPr>
            </w:pPr>
            <w:r w:rsidRPr="002D50E9">
              <w:rPr>
                <w:rFonts w:ascii="Calibri" w:hAnsi="Calibri" w:cs="Calibri"/>
              </w:rPr>
              <w:t>Soruşturmalarda muhakkik görevinin yerine getirilmesi</w:t>
            </w:r>
          </w:p>
        </w:tc>
        <w:tc>
          <w:tcPr>
            <w:tcW w:w="2452" w:type="dxa"/>
            <w:vAlign w:val="center"/>
          </w:tcPr>
          <w:p w:rsidR="00311BDE" w:rsidRDefault="00311BDE" w:rsidP="00884845">
            <w:pPr>
              <w:spacing w:line="276" w:lineRule="auto"/>
              <w:jc w:val="center"/>
            </w:pPr>
            <w:r w:rsidRPr="00990346">
              <w:rPr>
                <w:rFonts w:ascii="Calibri" w:hAnsi="Calibri" w:cs="Calibri"/>
              </w:rPr>
              <w:t>HUKUK İŞLERİ MÜDÜRLÜĞÜ</w:t>
            </w:r>
          </w:p>
        </w:tc>
      </w:tr>
      <w:tr w:rsidR="00311BDE" w:rsidTr="00311BDE">
        <w:tc>
          <w:tcPr>
            <w:tcW w:w="1819" w:type="dxa"/>
            <w:vAlign w:val="center"/>
          </w:tcPr>
          <w:p w:rsidR="00311BDE" w:rsidRPr="002D50E9" w:rsidRDefault="00631069" w:rsidP="00631069">
            <w:pPr>
              <w:spacing w:line="276" w:lineRule="auto"/>
              <w:jc w:val="center"/>
              <w:rPr>
                <w:rFonts w:ascii="Calibri" w:hAnsi="Calibri" w:cs="Calibri"/>
              </w:rPr>
            </w:pPr>
            <w:r>
              <w:rPr>
                <w:rFonts w:ascii="Calibri" w:hAnsi="Calibri" w:cs="Calibri"/>
              </w:rPr>
              <w:t xml:space="preserve">% </w:t>
            </w:r>
            <w:r w:rsidR="00311BDE" w:rsidRPr="002D50E9">
              <w:rPr>
                <w:rFonts w:ascii="Calibri" w:hAnsi="Calibri" w:cs="Calibri"/>
              </w:rPr>
              <w:t>100</w:t>
            </w:r>
          </w:p>
        </w:tc>
        <w:tc>
          <w:tcPr>
            <w:tcW w:w="4253" w:type="dxa"/>
            <w:vAlign w:val="center"/>
          </w:tcPr>
          <w:p w:rsidR="00311BDE" w:rsidRPr="002D50E9" w:rsidRDefault="00311BDE" w:rsidP="00884845">
            <w:pPr>
              <w:spacing w:line="276" w:lineRule="auto"/>
              <w:contextualSpacing/>
              <w:rPr>
                <w:rFonts w:ascii="Calibri" w:hAnsi="Calibri" w:cs="Calibri"/>
              </w:rPr>
            </w:pPr>
            <w:r w:rsidRPr="002D50E9">
              <w:rPr>
                <w:rFonts w:ascii="Calibri" w:hAnsi="Calibri" w:cs="Calibri"/>
              </w:rPr>
              <w:t>Encümen ve meclis toplantılarda hukuki danışmanlık verilmesi Mevcut gelir kaynaklarının geliştirilmesi</w:t>
            </w:r>
          </w:p>
        </w:tc>
        <w:tc>
          <w:tcPr>
            <w:tcW w:w="2452" w:type="dxa"/>
            <w:vAlign w:val="center"/>
          </w:tcPr>
          <w:p w:rsidR="00311BDE" w:rsidRDefault="00311BDE" w:rsidP="00884845">
            <w:pPr>
              <w:spacing w:line="276" w:lineRule="auto"/>
              <w:jc w:val="center"/>
            </w:pPr>
            <w:r w:rsidRPr="00990346">
              <w:rPr>
                <w:rFonts w:ascii="Calibri" w:hAnsi="Calibri" w:cs="Calibri"/>
              </w:rPr>
              <w:t>HUKUK İŞLERİ MÜDÜRLÜĞÜ</w:t>
            </w:r>
          </w:p>
        </w:tc>
      </w:tr>
      <w:tr w:rsidR="00311BDE" w:rsidTr="00311BDE">
        <w:tc>
          <w:tcPr>
            <w:tcW w:w="1819" w:type="dxa"/>
            <w:vAlign w:val="center"/>
          </w:tcPr>
          <w:p w:rsidR="00311BDE" w:rsidRPr="002D50E9" w:rsidRDefault="00311BDE" w:rsidP="00884845">
            <w:pPr>
              <w:spacing w:line="276" w:lineRule="auto"/>
              <w:jc w:val="center"/>
              <w:rPr>
                <w:rFonts w:ascii="Calibri" w:hAnsi="Calibri" w:cs="Calibri"/>
              </w:rPr>
            </w:pPr>
            <w:r w:rsidRPr="002D50E9">
              <w:rPr>
                <w:rFonts w:ascii="Calibri" w:hAnsi="Calibri" w:cs="Calibri"/>
              </w:rPr>
              <w:t>500 Adet</w:t>
            </w:r>
          </w:p>
        </w:tc>
        <w:tc>
          <w:tcPr>
            <w:tcW w:w="4253" w:type="dxa"/>
            <w:vAlign w:val="center"/>
          </w:tcPr>
          <w:p w:rsidR="00311BDE" w:rsidRPr="002D50E9" w:rsidRDefault="00311BDE" w:rsidP="00884845">
            <w:pPr>
              <w:spacing w:line="276" w:lineRule="auto"/>
              <w:contextualSpacing/>
              <w:rPr>
                <w:rFonts w:ascii="Calibri" w:hAnsi="Calibri" w:cs="Calibri"/>
              </w:rPr>
            </w:pPr>
            <w:r w:rsidRPr="002D50E9">
              <w:rPr>
                <w:rFonts w:ascii="Calibri" w:hAnsi="Calibri" w:cs="Calibri"/>
              </w:rPr>
              <w:t xml:space="preserve">Evlenmek isteyen vatandaşların </w:t>
            </w:r>
            <w:r w:rsidR="00631069" w:rsidRPr="002D50E9">
              <w:rPr>
                <w:rFonts w:ascii="Calibri" w:hAnsi="Calibri" w:cs="Calibri"/>
              </w:rPr>
              <w:t>nikâhlarını</w:t>
            </w:r>
            <w:r w:rsidRPr="002D50E9">
              <w:rPr>
                <w:rFonts w:ascii="Calibri" w:hAnsi="Calibri" w:cs="Calibri"/>
              </w:rPr>
              <w:t xml:space="preserve"> kıyılması</w:t>
            </w:r>
          </w:p>
        </w:tc>
        <w:tc>
          <w:tcPr>
            <w:tcW w:w="2452" w:type="dxa"/>
            <w:vAlign w:val="center"/>
          </w:tcPr>
          <w:p w:rsidR="00311BDE" w:rsidRDefault="00311BDE" w:rsidP="00884845">
            <w:pPr>
              <w:spacing w:line="276" w:lineRule="auto"/>
              <w:jc w:val="center"/>
            </w:pPr>
            <w:r w:rsidRPr="00990346">
              <w:rPr>
                <w:rFonts w:ascii="Calibri" w:hAnsi="Calibri" w:cs="Calibri"/>
              </w:rPr>
              <w:t>HUKUK İŞLERİ MÜDÜRLÜĞÜ</w:t>
            </w:r>
          </w:p>
        </w:tc>
      </w:tr>
    </w:tbl>
    <w:p w:rsidR="00FA7D3A" w:rsidRDefault="00FA7D3A" w:rsidP="003A42D0">
      <w:pPr>
        <w:jc w:val="both"/>
        <w:rPr>
          <w:rFonts w:ascii="Arial" w:hAnsi="Arial" w:cs="Arial"/>
        </w:rPr>
      </w:pPr>
    </w:p>
    <w:p w:rsidR="00884845" w:rsidRDefault="00884845" w:rsidP="003A42D0">
      <w:pPr>
        <w:jc w:val="both"/>
        <w:rPr>
          <w:rFonts w:ascii="Arial" w:hAnsi="Arial" w:cs="Arial"/>
        </w:rPr>
      </w:pPr>
    </w:p>
    <w:p w:rsidR="00884845" w:rsidRDefault="00884845" w:rsidP="003A42D0">
      <w:pPr>
        <w:jc w:val="both"/>
        <w:rPr>
          <w:rFonts w:ascii="Arial" w:hAnsi="Arial" w:cs="Arial"/>
        </w:rPr>
      </w:pPr>
    </w:p>
    <w:p w:rsidR="00884845" w:rsidRDefault="00884845" w:rsidP="003A42D0">
      <w:pPr>
        <w:jc w:val="both"/>
        <w:rPr>
          <w:rFonts w:ascii="Arial" w:hAnsi="Arial" w:cs="Arial"/>
        </w:rPr>
      </w:pPr>
    </w:p>
    <w:p w:rsidR="00884845" w:rsidRDefault="00884845" w:rsidP="003A42D0">
      <w:pPr>
        <w:jc w:val="both"/>
        <w:rPr>
          <w:rFonts w:ascii="Arial" w:hAnsi="Arial" w:cs="Arial"/>
        </w:rPr>
      </w:pPr>
    </w:p>
    <w:p w:rsidR="00884845" w:rsidRDefault="00884845" w:rsidP="003A42D0">
      <w:pPr>
        <w:jc w:val="both"/>
        <w:rPr>
          <w:rFonts w:ascii="Arial" w:hAnsi="Arial" w:cs="Arial"/>
        </w:rPr>
      </w:pPr>
    </w:p>
    <w:p w:rsidR="00884845" w:rsidRDefault="00884845" w:rsidP="003A42D0">
      <w:pPr>
        <w:jc w:val="both"/>
        <w:rPr>
          <w:rFonts w:ascii="Arial" w:hAnsi="Arial" w:cs="Arial"/>
        </w:rPr>
      </w:pPr>
    </w:p>
    <w:p w:rsidR="00884845" w:rsidRDefault="00884845" w:rsidP="003A42D0">
      <w:pPr>
        <w:jc w:val="both"/>
        <w:rPr>
          <w:rFonts w:ascii="Arial" w:hAnsi="Arial" w:cs="Arial"/>
        </w:rPr>
      </w:pPr>
    </w:p>
    <w:p w:rsidR="00A260FE" w:rsidRDefault="00246021" w:rsidP="003A42D0">
      <w:pPr>
        <w:pStyle w:val="Balk3"/>
        <w:rPr>
          <w:color w:val="0070C0"/>
        </w:rPr>
      </w:pPr>
      <w:bookmarkStart w:id="89" w:name="_Toc414975770"/>
      <w:bookmarkStart w:id="90" w:name="_Toc414976450"/>
      <w:bookmarkStart w:id="91" w:name="_Toc446597461"/>
      <w:bookmarkStart w:id="92" w:name="_Toc446597869"/>
      <w:r w:rsidRPr="00976668">
        <w:rPr>
          <w:color w:val="0070C0"/>
        </w:rPr>
        <w:lastRenderedPageBreak/>
        <w:t>2-Performans Sonuçları Tablosu</w:t>
      </w:r>
      <w:bookmarkEnd w:id="89"/>
      <w:bookmarkEnd w:id="90"/>
      <w:bookmarkEnd w:id="91"/>
      <w:bookmarkEnd w:id="92"/>
      <w:r w:rsidRPr="00976668">
        <w:rPr>
          <w:color w:val="0070C0"/>
        </w:rPr>
        <w:t xml:space="preserve"> </w:t>
      </w:r>
    </w:p>
    <w:p w:rsidR="000F5E1F" w:rsidRPr="000F5E1F" w:rsidRDefault="000F5E1F" w:rsidP="003A42D0"/>
    <w:tbl>
      <w:tblPr>
        <w:tblW w:w="8662" w:type="dxa"/>
        <w:tblInd w:w="55" w:type="dxa"/>
        <w:tblLayout w:type="fixed"/>
        <w:tblCellMar>
          <w:left w:w="70" w:type="dxa"/>
          <w:right w:w="70" w:type="dxa"/>
        </w:tblCellMar>
        <w:tblLook w:val="04A0"/>
      </w:tblPr>
      <w:tblGrid>
        <w:gridCol w:w="15"/>
        <w:gridCol w:w="993"/>
        <w:gridCol w:w="3402"/>
        <w:gridCol w:w="1417"/>
        <w:gridCol w:w="2835"/>
      </w:tblGrid>
      <w:tr w:rsidR="00907CD0" w:rsidRPr="00760526" w:rsidTr="00962280">
        <w:trPr>
          <w:gridBefore w:val="1"/>
          <w:wBefore w:w="15" w:type="dxa"/>
          <w:trHeight w:val="567"/>
        </w:trPr>
        <w:tc>
          <w:tcPr>
            <w:tcW w:w="8647"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bookmarkStart w:id="93" w:name="_Toc256602063"/>
            <w:bookmarkStart w:id="94" w:name="_Toc256603130"/>
            <w:bookmarkStart w:id="95" w:name="_Toc446597462"/>
            <w:bookmarkStart w:id="96" w:name="_Toc446597870"/>
            <w:r w:rsidRPr="00760526">
              <w:rPr>
                <w:rFonts w:ascii="Calibri" w:hAnsi="Calibri" w:cs="Calibri"/>
                <w:b/>
                <w:bCs/>
                <w:color w:val="FFFFFF" w:themeColor="background1"/>
                <w:sz w:val="28"/>
                <w:szCs w:val="28"/>
              </w:rPr>
              <w:t>TEMİZLİK İŞLERİ MÜDÜRLÜĞÜ</w:t>
            </w:r>
          </w:p>
        </w:tc>
      </w:tr>
      <w:tr w:rsidR="00907CD0" w:rsidRPr="00FA19CC" w:rsidTr="00962280">
        <w:trPr>
          <w:gridBefore w:val="1"/>
          <w:wBefore w:w="15" w:type="dxa"/>
          <w:trHeight w:val="315"/>
        </w:trPr>
        <w:tc>
          <w:tcPr>
            <w:tcW w:w="4395"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FA19CC" w:rsidRDefault="00907CD0" w:rsidP="003A42D0">
            <w:pPr>
              <w:jc w:val="center"/>
              <w:rPr>
                <w:rFonts w:ascii="Calibri" w:hAnsi="Calibri" w:cs="Calibri"/>
                <w:b/>
                <w:bCs/>
              </w:rPr>
            </w:pPr>
            <w:r w:rsidRPr="00FA19CC">
              <w:rPr>
                <w:rFonts w:ascii="Calibri" w:hAnsi="Calibri" w:cs="Calibri"/>
                <w:b/>
                <w:bCs/>
              </w:rPr>
              <w:t>HEDEFLER</w:t>
            </w:r>
          </w:p>
        </w:tc>
        <w:tc>
          <w:tcPr>
            <w:tcW w:w="1417"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FA19CC" w:rsidRDefault="00760526" w:rsidP="003A42D0">
            <w:pPr>
              <w:jc w:val="center"/>
              <w:rPr>
                <w:rFonts w:ascii="Calibri" w:hAnsi="Calibri" w:cs="Calibri"/>
                <w:b/>
                <w:bCs/>
              </w:rPr>
            </w:pPr>
            <w:r w:rsidRPr="00FA19CC">
              <w:rPr>
                <w:rFonts w:ascii="Calibri" w:hAnsi="Calibri" w:cs="Calibri"/>
                <w:b/>
                <w:bCs/>
              </w:rPr>
              <w:t>2017</w:t>
            </w:r>
            <w:r w:rsidR="00907CD0" w:rsidRPr="00FA19CC">
              <w:rPr>
                <w:rFonts w:ascii="Calibri" w:hAnsi="Calibri" w:cs="Calibri"/>
                <w:b/>
                <w:bCs/>
              </w:rPr>
              <w:t xml:space="preserve"> </w:t>
            </w:r>
          </w:p>
        </w:tc>
        <w:tc>
          <w:tcPr>
            <w:tcW w:w="2835"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FA19CC" w:rsidRDefault="00907CD0" w:rsidP="003A42D0">
            <w:pPr>
              <w:jc w:val="center"/>
              <w:rPr>
                <w:rFonts w:ascii="Calibri" w:hAnsi="Calibri" w:cs="Calibri"/>
                <w:b/>
                <w:bCs/>
              </w:rPr>
            </w:pPr>
            <w:r w:rsidRPr="00FA19CC">
              <w:rPr>
                <w:rFonts w:ascii="Arial" w:hAnsi="Arial" w:cs="Arial"/>
                <w:b/>
              </w:rPr>
              <w:t>Gerçekleşme Durumu(Açıklama)</w:t>
            </w:r>
          </w:p>
        </w:tc>
      </w:tr>
      <w:tr w:rsidR="00105775" w:rsidRPr="00FA19CC" w:rsidTr="00962280">
        <w:trPr>
          <w:gridBefore w:val="1"/>
          <w:wBefore w:w="15" w:type="dxa"/>
          <w:trHeight w:val="743"/>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F.1.1.1</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Evsel katı atıkların toplanması ve naklinin sağlanması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jc w:val="center"/>
              <w:rPr>
                <w:rFonts w:ascii="Calibri" w:hAnsi="Calibri" w:cs="Calibri"/>
              </w:rPr>
            </w:pPr>
            <w:r w:rsidRPr="00FA19CC">
              <w:rPr>
                <w:rFonts w:ascii="Calibri" w:hAnsi="Calibri" w:cs="Calibri"/>
              </w:rPr>
              <w:t>66.000 Ton</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105775" w:rsidP="003A42D0">
            <w:pPr>
              <w:jc w:val="center"/>
              <w:rPr>
                <w:rFonts w:ascii="Calibri" w:hAnsi="Calibri" w:cs="Arial"/>
                <w:b/>
                <w:sz w:val="23"/>
                <w:szCs w:val="23"/>
              </w:rPr>
            </w:pPr>
          </w:p>
          <w:p w:rsidR="00105775" w:rsidRPr="00FA19CC" w:rsidRDefault="00105775" w:rsidP="003A42D0">
            <w:pPr>
              <w:jc w:val="center"/>
              <w:rPr>
                <w:rFonts w:ascii="Calibri" w:hAnsi="Calibri" w:cs="Arial"/>
                <w:b/>
                <w:sz w:val="23"/>
                <w:szCs w:val="23"/>
              </w:rPr>
            </w:pPr>
            <w:r w:rsidRPr="00FA19CC">
              <w:rPr>
                <w:rFonts w:ascii="Calibri" w:hAnsi="Calibri" w:cs="Arial"/>
                <w:b/>
                <w:sz w:val="23"/>
                <w:szCs w:val="23"/>
              </w:rPr>
              <w:t>60.000 ton (Atık miktarını kantarla ölçme imkânı bulunmadığından nüfus, araç ve sefer sayılarına göre yaklaşık değer hesaplanmaktadır.)</w:t>
            </w:r>
          </w:p>
          <w:p w:rsidR="00105775" w:rsidRPr="00FA19CC" w:rsidRDefault="00105775" w:rsidP="003A42D0">
            <w:pPr>
              <w:jc w:val="center"/>
              <w:rPr>
                <w:rFonts w:ascii="Calibri" w:hAnsi="Calibri" w:cs="Arial"/>
                <w:b/>
                <w:sz w:val="23"/>
                <w:szCs w:val="23"/>
              </w:rPr>
            </w:pPr>
          </w:p>
        </w:tc>
      </w:tr>
      <w:tr w:rsidR="00105775" w:rsidRPr="00FA19CC" w:rsidTr="000F5E1F">
        <w:trPr>
          <w:gridBefore w:val="1"/>
          <w:wBefore w:w="15" w:type="dxa"/>
          <w:trHeight w:val="543"/>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F.1.1.2</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Ambalalaj atıklarının toplanması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FA19CC" w:rsidP="003A42D0">
            <w:pPr>
              <w:jc w:val="center"/>
              <w:rPr>
                <w:rFonts w:ascii="Calibri" w:hAnsi="Calibri" w:cs="Calibri"/>
              </w:rPr>
            </w:pPr>
            <w:r>
              <w:rPr>
                <w:rFonts w:ascii="Calibri" w:hAnsi="Calibri" w:cs="Calibri"/>
              </w:rPr>
              <w:t>2.4</w:t>
            </w:r>
            <w:r w:rsidR="00105775" w:rsidRPr="00FA19CC">
              <w:rPr>
                <w:rFonts w:ascii="Calibri" w:hAnsi="Calibri" w:cs="Calibri"/>
              </w:rPr>
              <w:t>00.000 Kg</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FA19CC" w:rsidP="003A42D0">
            <w:pPr>
              <w:jc w:val="center"/>
              <w:rPr>
                <w:rFonts w:ascii="Calibri" w:hAnsi="Calibri" w:cs="Arial"/>
                <w:b/>
                <w:sz w:val="23"/>
                <w:szCs w:val="23"/>
              </w:rPr>
            </w:pPr>
            <w:r>
              <w:rPr>
                <w:rFonts w:ascii="Calibri" w:hAnsi="Calibri" w:cs="Arial"/>
                <w:b/>
                <w:sz w:val="23"/>
                <w:szCs w:val="23"/>
              </w:rPr>
              <w:t>3.044.000</w:t>
            </w:r>
            <w:r w:rsidR="00105775" w:rsidRPr="00FA19CC">
              <w:rPr>
                <w:rFonts w:ascii="Calibri" w:hAnsi="Calibri" w:cs="Arial"/>
                <w:b/>
                <w:sz w:val="23"/>
                <w:szCs w:val="23"/>
              </w:rPr>
              <w:t xml:space="preserve"> Kg</w:t>
            </w:r>
          </w:p>
        </w:tc>
      </w:tr>
      <w:tr w:rsidR="00105775" w:rsidRPr="00FA19CC"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F.1.1.3</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Pazaryerlerinin temizlenmesi</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631069" w:rsidP="003A42D0">
            <w:pPr>
              <w:jc w:val="center"/>
              <w:rPr>
                <w:rFonts w:ascii="Calibri" w:hAnsi="Calibri" w:cs="Calibri"/>
              </w:rPr>
            </w:pPr>
            <w:r>
              <w:rPr>
                <w:rFonts w:ascii="Calibri" w:hAnsi="Calibri" w:cs="Calibri"/>
              </w:rPr>
              <w:t>% 100</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105775" w:rsidP="003A42D0">
            <w:pPr>
              <w:jc w:val="center"/>
              <w:rPr>
                <w:rFonts w:ascii="Calibri" w:hAnsi="Calibri" w:cs="Arial"/>
                <w:b/>
                <w:sz w:val="23"/>
                <w:szCs w:val="23"/>
              </w:rPr>
            </w:pPr>
            <w:r w:rsidRPr="00FA19CC">
              <w:rPr>
                <w:rFonts w:ascii="Calibri" w:hAnsi="Calibri" w:cs="Arial"/>
                <w:b/>
                <w:sz w:val="23"/>
                <w:szCs w:val="23"/>
              </w:rPr>
              <w:t>%</w:t>
            </w:r>
            <w:r w:rsidR="00631069">
              <w:rPr>
                <w:rFonts w:ascii="Calibri" w:hAnsi="Calibri" w:cs="Arial"/>
                <w:b/>
                <w:sz w:val="23"/>
                <w:szCs w:val="23"/>
              </w:rPr>
              <w:t xml:space="preserve"> </w:t>
            </w:r>
            <w:r w:rsidRPr="00FA19CC">
              <w:rPr>
                <w:rFonts w:ascii="Calibri" w:hAnsi="Calibri" w:cs="Arial"/>
                <w:b/>
                <w:sz w:val="23"/>
                <w:szCs w:val="23"/>
              </w:rPr>
              <w:t>100</w:t>
            </w:r>
          </w:p>
        </w:tc>
      </w:tr>
      <w:tr w:rsidR="00105775" w:rsidRPr="00FA19CC" w:rsidTr="000F5E1F">
        <w:trPr>
          <w:gridBefore w:val="1"/>
          <w:wBefore w:w="15" w:type="dxa"/>
          <w:trHeight w:val="632"/>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F.1.1.4</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Tıbbi atıklarının etkin şekilde toplanması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FA19CC" w:rsidP="003A42D0">
            <w:pPr>
              <w:jc w:val="center"/>
              <w:rPr>
                <w:rFonts w:ascii="Calibri" w:hAnsi="Calibri" w:cs="Calibri"/>
              </w:rPr>
            </w:pPr>
            <w:r>
              <w:rPr>
                <w:rFonts w:ascii="Calibri" w:hAnsi="Calibri" w:cs="Calibri"/>
              </w:rPr>
              <w:t>86.00</w:t>
            </w:r>
            <w:r w:rsidR="00105775" w:rsidRPr="00FA19CC">
              <w:rPr>
                <w:rFonts w:ascii="Calibri" w:hAnsi="Calibri" w:cs="Calibri"/>
              </w:rPr>
              <w:t>0 Kg</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105775" w:rsidP="003A42D0">
            <w:pPr>
              <w:jc w:val="center"/>
              <w:rPr>
                <w:rFonts w:ascii="Calibri" w:hAnsi="Calibri" w:cs="Arial"/>
                <w:b/>
                <w:sz w:val="23"/>
                <w:szCs w:val="23"/>
              </w:rPr>
            </w:pPr>
          </w:p>
          <w:p w:rsidR="00105775" w:rsidRPr="00FA19CC" w:rsidRDefault="00FA19CC" w:rsidP="003A42D0">
            <w:pPr>
              <w:jc w:val="center"/>
              <w:rPr>
                <w:rFonts w:ascii="Calibri" w:hAnsi="Calibri" w:cs="Arial"/>
                <w:b/>
                <w:sz w:val="23"/>
                <w:szCs w:val="23"/>
              </w:rPr>
            </w:pPr>
            <w:r>
              <w:rPr>
                <w:rFonts w:ascii="Calibri" w:hAnsi="Calibri" w:cs="Arial"/>
                <w:b/>
                <w:sz w:val="23"/>
                <w:szCs w:val="23"/>
              </w:rPr>
              <w:t>74.692,45</w:t>
            </w:r>
            <w:r w:rsidR="00105775" w:rsidRPr="00FA19CC">
              <w:rPr>
                <w:rFonts w:ascii="Calibri" w:hAnsi="Calibri" w:cs="Arial"/>
                <w:b/>
                <w:sz w:val="23"/>
                <w:szCs w:val="23"/>
              </w:rPr>
              <w:t xml:space="preserve"> Kg</w:t>
            </w:r>
          </w:p>
          <w:p w:rsidR="00105775" w:rsidRPr="00FA19CC" w:rsidRDefault="00105775" w:rsidP="003A42D0">
            <w:pPr>
              <w:jc w:val="center"/>
              <w:rPr>
                <w:rFonts w:ascii="Calibri" w:hAnsi="Calibri" w:cs="Arial"/>
                <w:b/>
                <w:sz w:val="23"/>
                <w:szCs w:val="23"/>
              </w:rPr>
            </w:pPr>
          </w:p>
        </w:tc>
      </w:tr>
      <w:tr w:rsidR="00105775" w:rsidRPr="00FA19CC"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F.1.1.5</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Temizlik malzemesi, çöp kovası, çöp varili alımı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631069" w:rsidP="003A42D0">
            <w:pPr>
              <w:jc w:val="center"/>
              <w:rPr>
                <w:rFonts w:ascii="Calibri" w:hAnsi="Calibri" w:cs="Calibri"/>
              </w:rPr>
            </w:pPr>
            <w:r>
              <w:rPr>
                <w:rFonts w:ascii="Calibri" w:hAnsi="Calibri" w:cs="Calibri"/>
              </w:rPr>
              <w:t>% 100</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105775" w:rsidP="003A42D0">
            <w:pPr>
              <w:jc w:val="center"/>
              <w:rPr>
                <w:rFonts w:ascii="Calibri" w:hAnsi="Calibri" w:cs="Arial"/>
                <w:b/>
                <w:sz w:val="23"/>
                <w:szCs w:val="23"/>
              </w:rPr>
            </w:pPr>
            <w:r w:rsidRPr="00FA19CC">
              <w:rPr>
                <w:rFonts w:ascii="Calibri" w:hAnsi="Calibri" w:cs="Arial"/>
                <w:b/>
                <w:sz w:val="23"/>
                <w:szCs w:val="23"/>
              </w:rPr>
              <w:t>%</w:t>
            </w:r>
            <w:r w:rsidR="00631069">
              <w:rPr>
                <w:rFonts w:ascii="Calibri" w:hAnsi="Calibri" w:cs="Arial"/>
                <w:b/>
                <w:sz w:val="23"/>
                <w:szCs w:val="23"/>
              </w:rPr>
              <w:t xml:space="preserve"> </w:t>
            </w:r>
            <w:r w:rsidRPr="00FA19CC">
              <w:rPr>
                <w:rFonts w:ascii="Calibri" w:hAnsi="Calibri" w:cs="Arial"/>
                <w:b/>
                <w:sz w:val="23"/>
                <w:szCs w:val="23"/>
              </w:rPr>
              <w:t>100</w:t>
            </w:r>
          </w:p>
        </w:tc>
      </w:tr>
      <w:tr w:rsidR="00105775" w:rsidRPr="00FA19CC"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F.1.1.6</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Bitkisel atık yağların toplanması ve denetimlerinin yapılması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FA19CC" w:rsidP="003A42D0">
            <w:pPr>
              <w:jc w:val="center"/>
              <w:rPr>
                <w:rFonts w:ascii="Calibri" w:hAnsi="Calibri" w:cs="Calibri"/>
              </w:rPr>
            </w:pPr>
            <w:r>
              <w:rPr>
                <w:rFonts w:ascii="Calibri" w:hAnsi="Calibri" w:cs="Calibri"/>
              </w:rPr>
              <w:t>13</w:t>
            </w:r>
            <w:r w:rsidR="00105775" w:rsidRPr="00FA19CC">
              <w:rPr>
                <w:rFonts w:ascii="Calibri" w:hAnsi="Calibri" w:cs="Calibri"/>
              </w:rPr>
              <w:t>.000 Kg</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FA19CC" w:rsidP="003A42D0">
            <w:pPr>
              <w:jc w:val="center"/>
              <w:rPr>
                <w:rFonts w:ascii="Calibri" w:hAnsi="Calibri" w:cs="Arial"/>
                <w:b/>
                <w:sz w:val="23"/>
                <w:szCs w:val="23"/>
              </w:rPr>
            </w:pPr>
            <w:r>
              <w:rPr>
                <w:rFonts w:ascii="Calibri" w:hAnsi="Calibri" w:cs="Arial"/>
                <w:b/>
                <w:sz w:val="23"/>
                <w:szCs w:val="23"/>
              </w:rPr>
              <w:t>75.116</w:t>
            </w:r>
            <w:r w:rsidR="00105775" w:rsidRPr="00FA19CC">
              <w:rPr>
                <w:rFonts w:ascii="Calibri" w:hAnsi="Calibri" w:cs="Arial"/>
                <w:b/>
                <w:sz w:val="23"/>
                <w:szCs w:val="23"/>
              </w:rPr>
              <w:t xml:space="preserve"> Kg</w:t>
            </w:r>
          </w:p>
        </w:tc>
      </w:tr>
      <w:tr w:rsidR="00105775" w:rsidRPr="00FA19CC"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F.1.1.7</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theme="minorHAnsi"/>
              </w:rPr>
              <w:t>Yeni konteynır yerleştirmesi</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FA19CC" w:rsidP="003A42D0">
            <w:pPr>
              <w:jc w:val="center"/>
              <w:rPr>
                <w:rFonts w:ascii="Calibri" w:hAnsi="Calibri" w:cs="Calibri"/>
              </w:rPr>
            </w:pPr>
            <w:r>
              <w:rPr>
                <w:rFonts w:ascii="Calibri" w:hAnsi="Calibri" w:cs="Calibri"/>
              </w:rPr>
              <w:t>1.</w:t>
            </w:r>
            <w:r w:rsidR="00105775" w:rsidRPr="00FA19CC">
              <w:rPr>
                <w:rFonts w:ascii="Calibri" w:hAnsi="Calibri" w:cs="Calibri"/>
              </w:rPr>
              <w:t>250 Adet</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FA19CC" w:rsidP="003A42D0">
            <w:pPr>
              <w:jc w:val="center"/>
              <w:rPr>
                <w:rFonts w:ascii="Calibri" w:hAnsi="Calibri" w:cs="Arial"/>
                <w:b/>
                <w:sz w:val="23"/>
                <w:szCs w:val="23"/>
              </w:rPr>
            </w:pPr>
            <w:r>
              <w:rPr>
                <w:rFonts w:ascii="Calibri" w:hAnsi="Calibri" w:cs="Arial"/>
                <w:b/>
                <w:sz w:val="23"/>
                <w:szCs w:val="23"/>
              </w:rPr>
              <w:t>7</w:t>
            </w:r>
            <w:r w:rsidR="00105775" w:rsidRPr="00FA19CC">
              <w:rPr>
                <w:rFonts w:ascii="Calibri" w:hAnsi="Calibri" w:cs="Arial"/>
                <w:b/>
                <w:sz w:val="23"/>
                <w:szCs w:val="23"/>
              </w:rPr>
              <w:t>50 adet (Bütçe yetersizliği nedeniyle alım kısıtlanmıştır.)</w:t>
            </w:r>
          </w:p>
        </w:tc>
      </w:tr>
      <w:tr w:rsidR="00105775" w:rsidRPr="00FA19CC"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F.1.1.8</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color w:val="000000"/>
              </w:rPr>
            </w:pPr>
            <w:r w:rsidRPr="00FA19CC">
              <w:rPr>
                <w:rFonts w:ascii="Calibri" w:hAnsi="Calibri" w:cs="Calibri"/>
                <w:color w:val="000000"/>
              </w:rPr>
              <w:t>Madeni atık yağ toplama çalışmalarının başlatılması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27580A" w:rsidP="0027580A">
            <w:pPr>
              <w:jc w:val="center"/>
              <w:rPr>
                <w:rFonts w:ascii="Calibri" w:hAnsi="Calibri" w:cs="Calibri"/>
              </w:rPr>
            </w:pPr>
            <w:r>
              <w:rPr>
                <w:rFonts w:ascii="Calibri" w:hAnsi="Calibri" w:cs="Calibri"/>
              </w:rPr>
              <w:t xml:space="preserve">% </w:t>
            </w:r>
            <w:r w:rsidR="00105775" w:rsidRPr="00FA19CC">
              <w:rPr>
                <w:rFonts w:ascii="Calibri" w:hAnsi="Calibri" w:cs="Calibri"/>
              </w:rPr>
              <w:t>20</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105775" w:rsidP="003A42D0">
            <w:pPr>
              <w:jc w:val="center"/>
              <w:rPr>
                <w:rFonts w:ascii="Calibri" w:hAnsi="Calibri" w:cs="Arial"/>
                <w:b/>
                <w:sz w:val="23"/>
                <w:szCs w:val="23"/>
              </w:rPr>
            </w:pPr>
            <w:r w:rsidRPr="00FA19CC">
              <w:rPr>
                <w:rFonts w:ascii="Calibri" w:hAnsi="Calibri" w:cs="Arial"/>
                <w:b/>
                <w:sz w:val="23"/>
                <w:szCs w:val="23"/>
              </w:rPr>
              <w:t>Lisanslı firma yetersizliği nedeniyle iletişim kurulamamıştır.</w:t>
            </w:r>
          </w:p>
        </w:tc>
      </w:tr>
      <w:tr w:rsidR="00105775" w:rsidRPr="00FA19CC"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F.1.1.9</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Temizlik araçlarının bakımlarının yapılması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631069" w:rsidP="003A42D0">
            <w:pPr>
              <w:jc w:val="center"/>
              <w:rPr>
                <w:rFonts w:ascii="Calibri" w:hAnsi="Calibri" w:cs="Calibri"/>
              </w:rPr>
            </w:pPr>
            <w:r>
              <w:rPr>
                <w:rFonts w:ascii="Calibri" w:hAnsi="Calibri" w:cs="Calibri"/>
              </w:rPr>
              <w:t>% 100</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631069" w:rsidP="003A42D0">
            <w:pPr>
              <w:jc w:val="center"/>
              <w:rPr>
                <w:rFonts w:ascii="Calibri" w:hAnsi="Calibri" w:cs="Arial"/>
                <w:b/>
                <w:sz w:val="23"/>
                <w:szCs w:val="23"/>
              </w:rPr>
            </w:pPr>
            <w:r>
              <w:rPr>
                <w:rFonts w:ascii="Calibri" w:hAnsi="Calibri" w:cs="Calibri"/>
              </w:rPr>
              <w:t>%</w:t>
            </w:r>
            <w:r>
              <w:rPr>
                <w:rFonts w:ascii="Calibri" w:hAnsi="Calibri" w:cs="Arial"/>
                <w:b/>
                <w:sz w:val="23"/>
                <w:szCs w:val="23"/>
              </w:rPr>
              <w:t xml:space="preserve"> </w:t>
            </w:r>
            <w:r w:rsidR="00105775" w:rsidRPr="00FA19CC">
              <w:rPr>
                <w:rFonts w:ascii="Calibri" w:hAnsi="Calibri" w:cs="Arial"/>
                <w:b/>
                <w:sz w:val="23"/>
                <w:szCs w:val="23"/>
              </w:rPr>
              <w:t>100</w:t>
            </w:r>
          </w:p>
        </w:tc>
      </w:tr>
      <w:tr w:rsidR="00105775" w:rsidRPr="00FA19CC" w:rsidTr="00962280">
        <w:trPr>
          <w:gridBefore w:val="1"/>
          <w:wBefore w:w="15" w:type="dxa"/>
          <w:trHeight w:val="63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F.1.1.10</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Atık pilleri mevzuata uygun bir şekilde toplaması</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jc w:val="center"/>
              <w:rPr>
                <w:rFonts w:ascii="Calibri" w:hAnsi="Calibri" w:cs="Calibri"/>
              </w:rPr>
            </w:pPr>
            <w:r w:rsidRPr="00FA19CC">
              <w:rPr>
                <w:rFonts w:ascii="Calibri" w:hAnsi="Calibri" w:cs="Calibri"/>
              </w:rPr>
              <w:t>120 Kg</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FA19CC" w:rsidRDefault="00FA19CC" w:rsidP="003A42D0">
            <w:pPr>
              <w:jc w:val="center"/>
              <w:rPr>
                <w:rFonts w:ascii="Calibri" w:hAnsi="Calibri" w:cs="Arial"/>
                <w:b/>
                <w:sz w:val="23"/>
                <w:szCs w:val="23"/>
              </w:rPr>
            </w:pPr>
            <w:r>
              <w:rPr>
                <w:rFonts w:ascii="Calibri" w:hAnsi="Calibri" w:cs="Arial"/>
                <w:b/>
                <w:sz w:val="23"/>
                <w:szCs w:val="23"/>
              </w:rPr>
              <w:t xml:space="preserve">68 </w:t>
            </w:r>
            <w:r w:rsidR="00105775" w:rsidRPr="00FA19CC">
              <w:rPr>
                <w:rFonts w:ascii="Calibri" w:hAnsi="Calibri" w:cs="Arial"/>
                <w:b/>
                <w:sz w:val="23"/>
                <w:szCs w:val="23"/>
              </w:rPr>
              <w:t>Kg (İlçemiz genelinde Belediyemize teslim edilen kadar atık pil toplanarak lisanslı firmaya gönderilmiştir.)</w:t>
            </w:r>
          </w:p>
        </w:tc>
      </w:tr>
      <w:tr w:rsidR="00105775" w:rsidRPr="00FA19CC" w:rsidTr="00962280">
        <w:trPr>
          <w:gridBefore w:val="1"/>
          <w:wBefore w:w="15" w:type="dxa"/>
          <w:trHeight w:val="630"/>
        </w:trPr>
        <w:tc>
          <w:tcPr>
            <w:tcW w:w="99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F.1.1.11</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color w:val="000000"/>
              </w:rPr>
            </w:pPr>
            <w:r w:rsidRPr="00FA19CC">
              <w:rPr>
                <w:rFonts w:ascii="Calibri" w:hAnsi="Calibri" w:cs="Calibri"/>
                <w:color w:val="000000"/>
              </w:rPr>
              <w:t>Temizlik kontrollerinin yapılması ve etkin değerlendirilmesi</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FA19CC" w:rsidRDefault="00631069" w:rsidP="003A42D0">
            <w:pPr>
              <w:jc w:val="center"/>
              <w:rPr>
                <w:rFonts w:ascii="Calibri" w:hAnsi="Calibri" w:cs="Calibri"/>
              </w:rPr>
            </w:pPr>
            <w:r>
              <w:rPr>
                <w:rFonts w:ascii="Calibri" w:hAnsi="Calibri" w:cs="Calibri"/>
              </w:rPr>
              <w:t>% 100</w:t>
            </w:r>
          </w:p>
        </w:tc>
        <w:tc>
          <w:tcPr>
            <w:tcW w:w="2835"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jc w:val="center"/>
              <w:rPr>
                <w:rFonts w:ascii="Calibri" w:hAnsi="Calibri" w:cs="Arial"/>
                <w:b/>
                <w:sz w:val="23"/>
                <w:szCs w:val="23"/>
              </w:rPr>
            </w:pPr>
            <w:r w:rsidRPr="00FA19CC">
              <w:rPr>
                <w:rFonts w:ascii="Calibri" w:hAnsi="Calibri" w:cs="Arial"/>
                <w:b/>
                <w:sz w:val="23"/>
                <w:szCs w:val="23"/>
              </w:rPr>
              <w:t>%</w:t>
            </w:r>
            <w:r w:rsidR="00631069">
              <w:rPr>
                <w:rFonts w:ascii="Calibri" w:hAnsi="Calibri" w:cs="Arial"/>
                <w:b/>
                <w:sz w:val="23"/>
                <w:szCs w:val="23"/>
              </w:rPr>
              <w:t xml:space="preserve"> </w:t>
            </w:r>
            <w:r w:rsidRPr="00FA19CC">
              <w:rPr>
                <w:rFonts w:ascii="Calibri" w:hAnsi="Calibri" w:cs="Arial"/>
                <w:b/>
                <w:sz w:val="23"/>
                <w:szCs w:val="23"/>
              </w:rPr>
              <w:t>100</w:t>
            </w:r>
          </w:p>
        </w:tc>
      </w:tr>
      <w:tr w:rsidR="00105775" w:rsidRPr="00FA19CC" w:rsidTr="00962280">
        <w:trPr>
          <w:gridBefore w:val="1"/>
          <w:wBefore w:w="15" w:type="dxa"/>
          <w:trHeight w:val="630"/>
        </w:trPr>
        <w:tc>
          <w:tcPr>
            <w:tcW w:w="993" w:type="dxa"/>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F.1.1.12</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color w:val="000000"/>
              </w:rPr>
            </w:pPr>
            <w:r w:rsidRPr="00FA19CC">
              <w:rPr>
                <w:rFonts w:ascii="Calibri" w:hAnsi="Calibri" w:cs="Calibri"/>
                <w:color w:val="000000"/>
              </w:rPr>
              <w:t>Ömrünü tamamlamış lastiklerin geri dönüşüm çalışmalarına başlanılması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631069" w:rsidP="003A42D0">
            <w:pPr>
              <w:jc w:val="center"/>
              <w:rPr>
                <w:rFonts w:ascii="Calibri" w:hAnsi="Calibri" w:cs="Calibri"/>
              </w:rPr>
            </w:pPr>
            <w:r>
              <w:rPr>
                <w:rFonts w:ascii="Calibri" w:hAnsi="Calibri" w:cs="Calibri"/>
              </w:rPr>
              <w:t>% 20</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105775" w:rsidP="003A42D0">
            <w:pPr>
              <w:jc w:val="center"/>
              <w:rPr>
                <w:rFonts w:ascii="Calibri" w:hAnsi="Calibri" w:cs="Arial"/>
                <w:b/>
                <w:sz w:val="23"/>
                <w:szCs w:val="23"/>
              </w:rPr>
            </w:pPr>
            <w:r w:rsidRPr="00FA19CC">
              <w:rPr>
                <w:rFonts w:ascii="Calibri" w:hAnsi="Calibri" w:cs="Arial"/>
                <w:b/>
                <w:sz w:val="23"/>
                <w:szCs w:val="23"/>
              </w:rPr>
              <w:t>Lisanslı firma yetersizliği nedeniyle iletişim kurulamamıştır.</w:t>
            </w:r>
          </w:p>
        </w:tc>
      </w:tr>
      <w:tr w:rsidR="00105775" w:rsidRPr="00FA19CC" w:rsidTr="00C869EA">
        <w:trPr>
          <w:gridBefore w:val="1"/>
          <w:wBefore w:w="15" w:type="dxa"/>
          <w:trHeight w:val="630"/>
        </w:trPr>
        <w:tc>
          <w:tcPr>
            <w:tcW w:w="993"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F.1.1.13</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color w:val="000000"/>
              </w:rPr>
            </w:pPr>
            <w:r w:rsidRPr="00FA19CC">
              <w:rPr>
                <w:rFonts w:ascii="Calibri" w:hAnsi="Calibri" w:cs="Calibri"/>
                <w:color w:val="000000"/>
              </w:rPr>
              <w:t>Evsel katı atıkları toplayacak personel hizmeti satın alınma ihalesi yapılması</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FA19CC" w:rsidRDefault="00105775" w:rsidP="00FA19CC">
            <w:pPr>
              <w:jc w:val="center"/>
              <w:rPr>
                <w:rFonts w:ascii="Calibri" w:hAnsi="Calibri" w:cs="Calibri"/>
              </w:rPr>
            </w:pPr>
            <w:r w:rsidRPr="00FA19CC">
              <w:rPr>
                <w:rFonts w:ascii="Calibri" w:hAnsi="Calibri" w:cs="Calibri"/>
              </w:rPr>
              <w:t>2</w:t>
            </w:r>
            <w:r w:rsidR="00FA19CC">
              <w:rPr>
                <w:rFonts w:ascii="Calibri" w:hAnsi="Calibri" w:cs="Calibri"/>
              </w:rPr>
              <w:t>29</w:t>
            </w:r>
            <w:r w:rsidRPr="00FA19CC">
              <w:rPr>
                <w:rFonts w:ascii="Calibri" w:hAnsi="Calibri" w:cs="Calibri"/>
              </w:rPr>
              <w:t xml:space="preserve"> Kişi</w:t>
            </w:r>
          </w:p>
        </w:tc>
        <w:tc>
          <w:tcPr>
            <w:tcW w:w="2835" w:type="dxa"/>
            <w:tcBorders>
              <w:top w:val="single" w:sz="4" w:space="0" w:color="auto"/>
              <w:left w:val="nil"/>
              <w:bottom w:val="single" w:sz="4" w:space="0" w:color="auto"/>
              <w:right w:val="single" w:sz="8" w:space="0" w:color="auto"/>
            </w:tcBorders>
            <w:shd w:val="clear" w:color="auto" w:fill="FFFFFF" w:themeFill="background1"/>
            <w:vAlign w:val="center"/>
            <w:hideMark/>
          </w:tcPr>
          <w:p w:rsidR="00105775" w:rsidRPr="00FA19CC" w:rsidRDefault="00105775" w:rsidP="003A42D0">
            <w:pPr>
              <w:jc w:val="center"/>
              <w:rPr>
                <w:rFonts w:ascii="Calibri" w:hAnsi="Calibri" w:cs="Arial"/>
                <w:b/>
                <w:sz w:val="23"/>
                <w:szCs w:val="23"/>
              </w:rPr>
            </w:pPr>
            <w:r w:rsidRPr="00FA19CC">
              <w:rPr>
                <w:rFonts w:ascii="Calibri" w:hAnsi="Calibri" w:cs="Arial"/>
                <w:b/>
                <w:sz w:val="23"/>
                <w:szCs w:val="23"/>
              </w:rPr>
              <w:t>229 Kişi (Bütçe yetersizliği nedeniyle meclis kararı alınarak personel sayısı azaltılmıştır.)</w:t>
            </w:r>
          </w:p>
        </w:tc>
      </w:tr>
      <w:tr w:rsidR="00105775" w:rsidRPr="00FA19CC" w:rsidTr="00C869EA">
        <w:trPr>
          <w:gridBefore w:val="1"/>
          <w:wBefore w:w="15" w:type="dxa"/>
          <w:trHeight w:val="630"/>
        </w:trPr>
        <w:tc>
          <w:tcPr>
            <w:tcW w:w="993"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lastRenderedPageBreak/>
              <w:t>F.1.1.14</w:t>
            </w:r>
          </w:p>
        </w:tc>
        <w:tc>
          <w:tcPr>
            <w:tcW w:w="3402"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color w:val="000000"/>
              </w:rPr>
            </w:pPr>
            <w:r w:rsidRPr="00FA19CC">
              <w:rPr>
                <w:rFonts w:ascii="Calibri" w:hAnsi="Calibri" w:cs="Calibri"/>
                <w:color w:val="000000"/>
              </w:rPr>
              <w:t>Mezarlıkların ve meydanların temizliğinin yapılması</w:t>
            </w:r>
          </w:p>
        </w:tc>
        <w:tc>
          <w:tcPr>
            <w:tcW w:w="1417" w:type="dxa"/>
            <w:tcBorders>
              <w:top w:val="single" w:sz="4" w:space="0" w:color="auto"/>
              <w:left w:val="nil"/>
              <w:bottom w:val="single" w:sz="4" w:space="0" w:color="auto"/>
              <w:right w:val="single" w:sz="4" w:space="0" w:color="auto"/>
            </w:tcBorders>
            <w:shd w:val="clear" w:color="auto" w:fill="FFFFFF" w:themeFill="background1"/>
            <w:vAlign w:val="center"/>
            <w:hideMark/>
          </w:tcPr>
          <w:p w:rsidR="00105775" w:rsidRPr="00FA19CC" w:rsidRDefault="00631069" w:rsidP="003A42D0">
            <w:pPr>
              <w:jc w:val="center"/>
              <w:rPr>
                <w:rFonts w:ascii="Calibri" w:hAnsi="Calibri" w:cs="Calibri"/>
              </w:rPr>
            </w:pPr>
            <w:r>
              <w:rPr>
                <w:rFonts w:ascii="Calibri" w:hAnsi="Calibri" w:cs="Calibri"/>
              </w:rPr>
              <w:t>% 100</w:t>
            </w:r>
          </w:p>
        </w:tc>
        <w:tc>
          <w:tcPr>
            <w:tcW w:w="2835" w:type="dxa"/>
            <w:tcBorders>
              <w:top w:val="single" w:sz="4" w:space="0" w:color="auto"/>
              <w:left w:val="nil"/>
              <w:bottom w:val="single" w:sz="4" w:space="0" w:color="auto"/>
              <w:right w:val="single" w:sz="8" w:space="0" w:color="auto"/>
            </w:tcBorders>
            <w:shd w:val="clear" w:color="auto" w:fill="FFFFFF" w:themeFill="background1"/>
            <w:vAlign w:val="center"/>
            <w:hideMark/>
          </w:tcPr>
          <w:p w:rsidR="00105775" w:rsidRPr="00FA19CC" w:rsidRDefault="00105775" w:rsidP="003A42D0">
            <w:pPr>
              <w:rPr>
                <w:rFonts w:ascii="Calibri" w:hAnsi="Calibri" w:cs="Arial"/>
                <w:b/>
                <w:sz w:val="23"/>
                <w:szCs w:val="23"/>
              </w:rPr>
            </w:pPr>
          </w:p>
          <w:p w:rsidR="00105775" w:rsidRPr="00FA19CC" w:rsidRDefault="00105775" w:rsidP="003A42D0">
            <w:pPr>
              <w:pStyle w:val="ListeParagraf"/>
              <w:ind w:left="214"/>
              <w:contextualSpacing/>
              <w:jc w:val="center"/>
              <w:rPr>
                <w:rFonts w:ascii="Calibri" w:hAnsi="Calibri" w:cs="Arial"/>
                <w:b/>
                <w:sz w:val="23"/>
                <w:szCs w:val="23"/>
              </w:rPr>
            </w:pPr>
            <w:r w:rsidRPr="00FA19CC">
              <w:rPr>
                <w:rFonts w:ascii="Calibri" w:hAnsi="Calibri" w:cs="Arial"/>
                <w:b/>
                <w:sz w:val="23"/>
                <w:szCs w:val="23"/>
              </w:rPr>
              <w:t>Meydan temizliği %100</w:t>
            </w:r>
          </w:p>
          <w:p w:rsidR="00105775" w:rsidRPr="00FA19CC" w:rsidRDefault="00105775" w:rsidP="003A42D0">
            <w:pPr>
              <w:pStyle w:val="ListeParagraf"/>
              <w:ind w:left="214"/>
              <w:contextualSpacing/>
              <w:jc w:val="center"/>
              <w:rPr>
                <w:rFonts w:ascii="Calibri" w:hAnsi="Calibri" w:cs="Arial"/>
                <w:b/>
                <w:sz w:val="23"/>
                <w:szCs w:val="23"/>
              </w:rPr>
            </w:pPr>
            <w:r w:rsidRPr="00FA19CC">
              <w:rPr>
                <w:rFonts w:ascii="Calibri" w:hAnsi="Calibri" w:cs="Arial"/>
                <w:b/>
                <w:sz w:val="23"/>
                <w:szCs w:val="23"/>
              </w:rPr>
              <w:t>Mezarlıklar Büyükşehir Belediyesine bağlandığından herhangi bir çalışma yapılmamıştır.</w:t>
            </w:r>
          </w:p>
          <w:p w:rsidR="00105775" w:rsidRPr="00FA19CC" w:rsidRDefault="00105775" w:rsidP="003A42D0">
            <w:pPr>
              <w:jc w:val="center"/>
              <w:rPr>
                <w:rFonts w:ascii="Calibri" w:hAnsi="Calibri" w:cs="Arial"/>
                <w:b/>
                <w:sz w:val="23"/>
                <w:szCs w:val="23"/>
              </w:rPr>
            </w:pPr>
          </w:p>
        </w:tc>
      </w:tr>
      <w:tr w:rsidR="00105775" w:rsidRPr="00FA19CC" w:rsidTr="00962280">
        <w:trPr>
          <w:trHeight w:val="630"/>
        </w:trPr>
        <w:tc>
          <w:tcPr>
            <w:tcW w:w="1008"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F.1.2.1</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color w:val="000000"/>
              </w:rPr>
            </w:pPr>
            <w:r w:rsidRPr="00FA19CC">
              <w:rPr>
                <w:rFonts w:ascii="Calibri" w:hAnsi="Calibri" w:cs="Calibri"/>
                <w:color w:val="000000"/>
              </w:rPr>
              <w:t xml:space="preserve">Çevre kirliliği </w:t>
            </w:r>
            <w:r w:rsidRPr="00FA19CC">
              <w:rPr>
                <w:rFonts w:ascii="Calibri" w:hAnsi="Calibri" w:cstheme="minorHAnsi"/>
              </w:rPr>
              <w:t>şikâyetleri</w:t>
            </w:r>
            <w:r w:rsidRPr="00FA19CC">
              <w:rPr>
                <w:rFonts w:ascii="Calibri" w:hAnsi="Calibri" w:cs="Calibri"/>
                <w:color w:val="000000"/>
              </w:rPr>
              <w:t>nin yerinde ve etkin değerlendirilmesi</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jc w:val="center"/>
              <w:rPr>
                <w:rFonts w:ascii="Calibri" w:hAnsi="Calibri" w:cs="Calibri"/>
              </w:rPr>
            </w:pPr>
            <w:r w:rsidRPr="00FA19CC">
              <w:rPr>
                <w:rFonts w:ascii="Calibri" w:hAnsi="Calibri" w:cs="Calibri"/>
              </w:rPr>
              <w:t>15 gün</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105775" w:rsidP="003A42D0">
            <w:pPr>
              <w:jc w:val="center"/>
              <w:rPr>
                <w:rFonts w:ascii="Calibri" w:hAnsi="Calibri" w:cs="Arial"/>
                <w:b/>
                <w:sz w:val="23"/>
                <w:szCs w:val="23"/>
              </w:rPr>
            </w:pPr>
          </w:p>
          <w:p w:rsidR="00105775" w:rsidRPr="00FA19CC" w:rsidRDefault="00105775" w:rsidP="003A42D0">
            <w:pPr>
              <w:jc w:val="center"/>
              <w:rPr>
                <w:rFonts w:ascii="Calibri" w:hAnsi="Calibri" w:cs="Arial"/>
                <w:b/>
                <w:sz w:val="23"/>
                <w:szCs w:val="23"/>
              </w:rPr>
            </w:pPr>
            <w:r w:rsidRPr="00FA19CC">
              <w:rPr>
                <w:rFonts w:ascii="Calibri" w:hAnsi="Calibri" w:cs="Arial"/>
                <w:b/>
                <w:sz w:val="23"/>
                <w:szCs w:val="23"/>
              </w:rPr>
              <w:t>15 gün</w:t>
            </w:r>
          </w:p>
          <w:p w:rsidR="00105775" w:rsidRPr="00FA19CC" w:rsidRDefault="00105775" w:rsidP="003A42D0">
            <w:pPr>
              <w:jc w:val="center"/>
              <w:rPr>
                <w:rFonts w:ascii="Calibri" w:hAnsi="Calibri" w:cs="Arial"/>
                <w:b/>
                <w:sz w:val="23"/>
                <w:szCs w:val="23"/>
              </w:rPr>
            </w:pPr>
          </w:p>
        </w:tc>
      </w:tr>
      <w:tr w:rsidR="00105775" w:rsidRPr="00FA19CC" w:rsidTr="00962280">
        <w:trPr>
          <w:trHeight w:val="781"/>
        </w:trPr>
        <w:tc>
          <w:tcPr>
            <w:tcW w:w="1008"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F.1.2.2</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Tüm şehirde hava kirliliği ile mücadele edilmesi</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631069" w:rsidP="003A42D0">
            <w:pPr>
              <w:jc w:val="center"/>
              <w:rPr>
                <w:rFonts w:ascii="Calibri" w:hAnsi="Calibri" w:cs="Calibri"/>
              </w:rPr>
            </w:pPr>
            <w:r>
              <w:rPr>
                <w:rFonts w:ascii="Calibri" w:hAnsi="Calibri" w:cs="Calibri"/>
              </w:rPr>
              <w:t>% 100</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105775" w:rsidP="003A42D0">
            <w:pPr>
              <w:jc w:val="center"/>
              <w:rPr>
                <w:rFonts w:ascii="Calibri" w:hAnsi="Calibri" w:cs="Arial"/>
                <w:b/>
                <w:sz w:val="23"/>
                <w:szCs w:val="23"/>
              </w:rPr>
            </w:pPr>
          </w:p>
          <w:p w:rsidR="00105775" w:rsidRPr="00FA19CC" w:rsidRDefault="00105775" w:rsidP="003A42D0">
            <w:pPr>
              <w:jc w:val="center"/>
              <w:rPr>
                <w:rFonts w:ascii="Calibri" w:hAnsi="Calibri" w:cs="Arial"/>
                <w:b/>
                <w:sz w:val="23"/>
                <w:szCs w:val="23"/>
              </w:rPr>
            </w:pPr>
            <w:r w:rsidRPr="00FA19CC">
              <w:rPr>
                <w:rFonts w:ascii="Calibri" w:hAnsi="Calibri" w:cs="Arial"/>
                <w:b/>
                <w:sz w:val="23"/>
                <w:szCs w:val="23"/>
              </w:rPr>
              <w:t>%</w:t>
            </w:r>
            <w:r w:rsidR="00631069">
              <w:rPr>
                <w:rFonts w:ascii="Calibri" w:hAnsi="Calibri" w:cs="Arial"/>
                <w:b/>
                <w:sz w:val="23"/>
                <w:szCs w:val="23"/>
              </w:rPr>
              <w:t xml:space="preserve"> </w:t>
            </w:r>
            <w:r w:rsidRPr="00FA19CC">
              <w:rPr>
                <w:rFonts w:ascii="Calibri" w:hAnsi="Calibri" w:cs="Arial"/>
                <w:b/>
                <w:sz w:val="23"/>
                <w:szCs w:val="23"/>
              </w:rPr>
              <w:t>100</w:t>
            </w:r>
          </w:p>
          <w:p w:rsidR="00105775" w:rsidRPr="00FA19CC" w:rsidRDefault="00105775" w:rsidP="003A42D0">
            <w:pPr>
              <w:jc w:val="center"/>
              <w:rPr>
                <w:rFonts w:ascii="Calibri" w:hAnsi="Calibri" w:cs="Arial"/>
                <w:b/>
                <w:sz w:val="23"/>
                <w:szCs w:val="23"/>
              </w:rPr>
            </w:pPr>
          </w:p>
        </w:tc>
      </w:tr>
      <w:tr w:rsidR="00105775" w:rsidRPr="00FA19CC" w:rsidTr="00962280">
        <w:trPr>
          <w:trHeight w:val="630"/>
        </w:trPr>
        <w:tc>
          <w:tcPr>
            <w:tcW w:w="1008"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F.1.2.3</w:t>
            </w:r>
          </w:p>
        </w:tc>
        <w:tc>
          <w:tcPr>
            <w:tcW w:w="3402"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rPr>
                <w:rFonts w:ascii="Calibri" w:hAnsi="Calibri" w:cs="Calibri"/>
              </w:rPr>
            </w:pPr>
            <w:r w:rsidRPr="00FA19CC">
              <w:rPr>
                <w:rFonts w:ascii="Calibri" w:hAnsi="Calibri" w:cs="Calibri"/>
              </w:rPr>
              <w:t>Kömür denetimlerinin yapılması</w:t>
            </w:r>
          </w:p>
        </w:tc>
        <w:tc>
          <w:tcPr>
            <w:tcW w:w="1417" w:type="dxa"/>
            <w:tcBorders>
              <w:top w:val="nil"/>
              <w:left w:val="nil"/>
              <w:bottom w:val="single" w:sz="4" w:space="0" w:color="auto"/>
              <w:right w:val="single" w:sz="4" w:space="0" w:color="auto"/>
            </w:tcBorders>
            <w:shd w:val="clear" w:color="auto" w:fill="FFFFFF" w:themeFill="background1"/>
            <w:vAlign w:val="center"/>
            <w:hideMark/>
          </w:tcPr>
          <w:p w:rsidR="00105775" w:rsidRPr="00FA19CC" w:rsidRDefault="00105775" w:rsidP="003A42D0">
            <w:pPr>
              <w:jc w:val="center"/>
              <w:rPr>
                <w:rFonts w:ascii="Calibri" w:hAnsi="Calibri" w:cs="Calibri"/>
              </w:rPr>
            </w:pPr>
            <w:r w:rsidRPr="00FA19CC">
              <w:rPr>
                <w:rFonts w:ascii="Calibri" w:hAnsi="Calibri" w:cs="Calibri"/>
              </w:rPr>
              <w:t>4 gün</w:t>
            </w:r>
          </w:p>
        </w:tc>
        <w:tc>
          <w:tcPr>
            <w:tcW w:w="2835" w:type="dxa"/>
            <w:tcBorders>
              <w:top w:val="nil"/>
              <w:left w:val="nil"/>
              <w:bottom w:val="single" w:sz="4" w:space="0" w:color="auto"/>
              <w:right w:val="single" w:sz="8" w:space="0" w:color="auto"/>
            </w:tcBorders>
            <w:shd w:val="clear" w:color="auto" w:fill="FFFFFF" w:themeFill="background1"/>
            <w:vAlign w:val="center"/>
            <w:hideMark/>
          </w:tcPr>
          <w:p w:rsidR="00105775" w:rsidRPr="00FA19CC" w:rsidRDefault="00105775" w:rsidP="003A42D0">
            <w:pPr>
              <w:jc w:val="center"/>
              <w:rPr>
                <w:rFonts w:ascii="Calibri" w:hAnsi="Calibri" w:cs="Arial"/>
                <w:b/>
                <w:sz w:val="23"/>
                <w:szCs w:val="23"/>
              </w:rPr>
            </w:pPr>
            <w:r w:rsidRPr="00FA19CC">
              <w:rPr>
                <w:rFonts w:ascii="Calibri" w:hAnsi="Calibri" w:cs="Arial"/>
                <w:b/>
                <w:sz w:val="23"/>
                <w:szCs w:val="23"/>
              </w:rPr>
              <w:t>4 gün</w:t>
            </w:r>
          </w:p>
        </w:tc>
      </w:tr>
    </w:tbl>
    <w:p w:rsidR="00907CD0" w:rsidRPr="00FA19CC" w:rsidRDefault="00907CD0" w:rsidP="003A42D0"/>
    <w:p w:rsidR="00907CD0" w:rsidRPr="00FA19CC" w:rsidRDefault="00907CD0" w:rsidP="003A42D0"/>
    <w:p w:rsidR="00CA0914" w:rsidRPr="00760526" w:rsidRDefault="00CA0914" w:rsidP="003A42D0">
      <w:pPr>
        <w:rPr>
          <w:highlight w:val="yellow"/>
        </w:rPr>
      </w:pPr>
    </w:p>
    <w:p w:rsidR="00CA0914" w:rsidRPr="00760526" w:rsidRDefault="00CA0914" w:rsidP="003A42D0">
      <w:pPr>
        <w:rPr>
          <w:highlight w:val="yellow"/>
        </w:rPr>
      </w:pPr>
    </w:p>
    <w:p w:rsidR="00CA0914" w:rsidRPr="00760526" w:rsidRDefault="00CA0914"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27580A" w:rsidP="003A42D0">
      <w:pPr>
        <w:rPr>
          <w:highlight w:val="yellow"/>
        </w:rPr>
      </w:pPr>
      <w:r>
        <w:rPr>
          <w:highlight w:val="yellow"/>
        </w:rPr>
        <w:t xml:space="preserve"> </w:t>
      </w: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A0914" w:rsidRPr="00760526" w:rsidRDefault="00CA0914" w:rsidP="003A42D0">
      <w:pPr>
        <w:rPr>
          <w:highlight w:val="yellow"/>
        </w:rPr>
      </w:pPr>
    </w:p>
    <w:p w:rsidR="00CA0914" w:rsidRPr="00760526" w:rsidRDefault="00CA0914" w:rsidP="003A42D0">
      <w:pPr>
        <w:rPr>
          <w:highlight w:val="yellow"/>
        </w:rPr>
      </w:pPr>
    </w:p>
    <w:p w:rsidR="00CA0914" w:rsidRPr="00760526" w:rsidRDefault="00CA0914" w:rsidP="003A42D0">
      <w:pPr>
        <w:rPr>
          <w:highlight w:val="yellow"/>
        </w:rPr>
      </w:pPr>
    </w:p>
    <w:p w:rsidR="00CA0914" w:rsidRPr="00760526" w:rsidRDefault="00CA0914" w:rsidP="003A42D0">
      <w:pPr>
        <w:rPr>
          <w:highlight w:val="yellow"/>
        </w:rPr>
      </w:pPr>
    </w:p>
    <w:p w:rsidR="00CA0914" w:rsidRPr="00760526" w:rsidRDefault="00CA0914" w:rsidP="003A42D0">
      <w:pPr>
        <w:rPr>
          <w:highlight w:val="yellow"/>
        </w:rPr>
      </w:pPr>
    </w:p>
    <w:p w:rsidR="00CA0914" w:rsidRPr="00760526" w:rsidRDefault="00CA0914" w:rsidP="003A42D0">
      <w:pPr>
        <w:rPr>
          <w:highlight w:val="yellow"/>
        </w:rPr>
      </w:pPr>
    </w:p>
    <w:p w:rsidR="00CA0914" w:rsidRPr="00760526" w:rsidRDefault="00CA0914" w:rsidP="003A42D0">
      <w:pPr>
        <w:rPr>
          <w:highlight w:val="yellow"/>
        </w:rPr>
      </w:pPr>
    </w:p>
    <w:p w:rsidR="00CA0914" w:rsidRPr="00760526" w:rsidRDefault="00CA0914" w:rsidP="003A42D0">
      <w:pPr>
        <w:rPr>
          <w:highlight w:val="yellow"/>
        </w:rPr>
      </w:pPr>
    </w:p>
    <w:tbl>
      <w:tblPr>
        <w:tblW w:w="8662" w:type="dxa"/>
        <w:tblInd w:w="55" w:type="dxa"/>
        <w:tblLayout w:type="fixed"/>
        <w:tblCellMar>
          <w:left w:w="70" w:type="dxa"/>
          <w:right w:w="70" w:type="dxa"/>
        </w:tblCellMar>
        <w:tblLook w:val="04A0"/>
      </w:tblPr>
      <w:tblGrid>
        <w:gridCol w:w="1383"/>
        <w:gridCol w:w="74"/>
        <w:gridCol w:w="3094"/>
        <w:gridCol w:w="552"/>
        <w:gridCol w:w="724"/>
        <w:gridCol w:w="561"/>
        <w:gridCol w:w="2274"/>
      </w:tblGrid>
      <w:tr w:rsidR="00907CD0" w:rsidRPr="00760526" w:rsidTr="00CA0914">
        <w:trPr>
          <w:trHeight w:val="472"/>
        </w:trPr>
        <w:tc>
          <w:tcPr>
            <w:tcW w:w="8662" w:type="dxa"/>
            <w:gridSpan w:val="7"/>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PARK VE BAHÇELER MÜDÜRLÜĞÜ</w:t>
            </w:r>
          </w:p>
        </w:tc>
      </w:tr>
      <w:tr w:rsidR="00907CD0" w:rsidRPr="00760526" w:rsidTr="00CA0914">
        <w:trPr>
          <w:trHeight w:val="316"/>
        </w:trPr>
        <w:tc>
          <w:tcPr>
            <w:tcW w:w="4551" w:type="dxa"/>
            <w:gridSpan w:val="3"/>
            <w:tcBorders>
              <w:top w:val="single" w:sz="4" w:space="0" w:color="auto"/>
              <w:left w:val="single" w:sz="8" w:space="0" w:color="auto"/>
              <w:bottom w:val="single" w:sz="4" w:space="0" w:color="auto"/>
              <w:right w:val="single" w:sz="8" w:space="0" w:color="auto"/>
            </w:tcBorders>
            <w:shd w:val="clear" w:color="auto" w:fill="B2A1C7" w:themeFill="accent4" w:themeFillTint="99"/>
            <w:vAlign w:val="center"/>
            <w:hideMark/>
          </w:tcPr>
          <w:p w:rsidR="00907CD0" w:rsidRPr="00200C1F" w:rsidRDefault="00907CD0" w:rsidP="003A42D0">
            <w:pPr>
              <w:jc w:val="center"/>
              <w:rPr>
                <w:rFonts w:ascii="Calibri" w:hAnsi="Calibri" w:cs="Calibri"/>
                <w:b/>
                <w:bCs/>
              </w:rPr>
            </w:pPr>
            <w:r w:rsidRPr="00200C1F">
              <w:rPr>
                <w:rFonts w:ascii="Calibri" w:hAnsi="Calibri" w:cs="Calibri"/>
                <w:b/>
                <w:bCs/>
              </w:rPr>
              <w:t>HEDEFLER</w:t>
            </w:r>
          </w:p>
        </w:tc>
        <w:tc>
          <w:tcPr>
            <w:tcW w:w="1276" w:type="dxa"/>
            <w:gridSpan w:val="2"/>
            <w:tcBorders>
              <w:top w:val="single" w:sz="4" w:space="0" w:color="auto"/>
              <w:left w:val="single" w:sz="8" w:space="0" w:color="auto"/>
              <w:bottom w:val="single" w:sz="4" w:space="0" w:color="auto"/>
              <w:right w:val="single" w:sz="8" w:space="0" w:color="auto"/>
            </w:tcBorders>
            <w:shd w:val="clear" w:color="auto" w:fill="B2A1C7" w:themeFill="accent4" w:themeFillTint="99"/>
            <w:vAlign w:val="center"/>
          </w:tcPr>
          <w:p w:rsidR="00907CD0" w:rsidRPr="00200C1F" w:rsidRDefault="00907CD0" w:rsidP="003A42D0">
            <w:pPr>
              <w:jc w:val="center"/>
              <w:rPr>
                <w:rFonts w:ascii="Calibri" w:hAnsi="Calibri" w:cs="Calibri"/>
                <w:b/>
                <w:bCs/>
              </w:rPr>
            </w:pPr>
            <w:r w:rsidRPr="00200C1F">
              <w:rPr>
                <w:rFonts w:ascii="Calibri" w:hAnsi="Calibri" w:cs="Calibri"/>
                <w:b/>
                <w:bCs/>
              </w:rPr>
              <w:t>201</w:t>
            </w:r>
            <w:r w:rsidR="00760526" w:rsidRPr="00200C1F">
              <w:rPr>
                <w:rFonts w:ascii="Calibri" w:hAnsi="Calibri" w:cs="Calibri"/>
                <w:b/>
                <w:bCs/>
              </w:rPr>
              <w:t>7</w:t>
            </w:r>
          </w:p>
        </w:tc>
        <w:tc>
          <w:tcPr>
            <w:tcW w:w="2835" w:type="dxa"/>
            <w:gridSpan w:val="2"/>
            <w:tcBorders>
              <w:top w:val="single" w:sz="4" w:space="0" w:color="auto"/>
              <w:left w:val="single" w:sz="8" w:space="0" w:color="auto"/>
              <w:bottom w:val="single" w:sz="4" w:space="0" w:color="auto"/>
              <w:right w:val="single" w:sz="8" w:space="0" w:color="auto"/>
            </w:tcBorders>
            <w:shd w:val="clear" w:color="auto" w:fill="B2A1C7" w:themeFill="accent4" w:themeFillTint="99"/>
            <w:vAlign w:val="center"/>
          </w:tcPr>
          <w:p w:rsidR="00907CD0" w:rsidRPr="0027580A" w:rsidRDefault="00907CD0" w:rsidP="003A42D0">
            <w:pPr>
              <w:jc w:val="center"/>
              <w:rPr>
                <w:rFonts w:ascii="Calibri" w:hAnsi="Calibri" w:cs="Calibri"/>
                <w:b/>
                <w:bCs/>
              </w:rPr>
            </w:pPr>
            <w:r w:rsidRPr="0027580A">
              <w:rPr>
                <w:rFonts w:ascii="Arial" w:hAnsi="Arial" w:cs="Arial"/>
                <w:b/>
              </w:rPr>
              <w:t>Gerçekleşme Durumu(Açıklama)</w:t>
            </w:r>
          </w:p>
        </w:tc>
      </w:tr>
      <w:tr w:rsidR="004F23FA" w:rsidRPr="00760526" w:rsidTr="00CA0914">
        <w:trPr>
          <w:trHeight w:val="63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F.1.3.1</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Mevcut parkların bakım ve onarımlarının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631069" w:rsidP="003A42D0">
            <w:pPr>
              <w:jc w:val="center"/>
              <w:rPr>
                <w:rFonts w:ascii="Calibri" w:hAnsi="Calibri" w:cs="Calibri"/>
              </w:rPr>
            </w:pPr>
            <w:r>
              <w:rPr>
                <w:rFonts w:ascii="Calibri" w:hAnsi="Calibri" w:cs="Calibri"/>
              </w:rPr>
              <w:t>% 100</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784467" w:rsidRDefault="00631069" w:rsidP="003A42D0">
            <w:pPr>
              <w:jc w:val="center"/>
              <w:rPr>
                <w:rFonts w:ascii="Calibri" w:hAnsi="Calibri" w:cs="Calibri"/>
                <w:b/>
                <w:sz w:val="23"/>
                <w:szCs w:val="23"/>
              </w:rPr>
            </w:pPr>
            <w:r w:rsidRPr="00784467">
              <w:rPr>
                <w:rFonts w:ascii="Calibri" w:hAnsi="Calibri" w:cs="Calibri"/>
                <w:b/>
              </w:rPr>
              <w:t xml:space="preserve">% </w:t>
            </w:r>
            <w:r w:rsidR="004F23FA" w:rsidRPr="00784467">
              <w:rPr>
                <w:rFonts w:ascii="Calibri" w:hAnsi="Calibri" w:cs="Calibri"/>
                <w:b/>
                <w:sz w:val="23"/>
                <w:szCs w:val="23"/>
              </w:rPr>
              <w:t>100</w:t>
            </w:r>
          </w:p>
        </w:tc>
      </w:tr>
      <w:tr w:rsidR="004F23FA" w:rsidRPr="00760526" w:rsidTr="00CA0914">
        <w:trPr>
          <w:trHeight w:val="63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F.1.3.2</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İlçemiz sınırları içerisinde yeni parklar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200C1F" w:rsidP="003A42D0">
            <w:pPr>
              <w:jc w:val="center"/>
              <w:rPr>
                <w:rFonts w:ascii="Calibri" w:hAnsi="Calibri" w:cs="Calibri"/>
              </w:rPr>
            </w:pPr>
            <w:r>
              <w:rPr>
                <w:rFonts w:ascii="Calibri" w:hAnsi="Calibri" w:cs="Calibri"/>
              </w:rPr>
              <w:t>20</w:t>
            </w:r>
            <w:r w:rsidR="004F23FA" w:rsidRPr="00200C1F">
              <w:rPr>
                <w:rFonts w:ascii="Calibri" w:hAnsi="Calibri" w:cs="Calibri"/>
              </w:rPr>
              <w:t>.000 m²</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27580A" w:rsidRDefault="004F23FA" w:rsidP="0027580A">
            <w:pPr>
              <w:jc w:val="center"/>
              <w:rPr>
                <w:rFonts w:ascii="Calibri" w:hAnsi="Calibri" w:cs="Calibri"/>
                <w:b/>
                <w:sz w:val="23"/>
                <w:szCs w:val="23"/>
              </w:rPr>
            </w:pPr>
            <w:r w:rsidRPr="0027580A">
              <w:rPr>
                <w:rFonts w:ascii="Calibri" w:hAnsi="Calibri" w:cs="Calibri"/>
                <w:b/>
                <w:sz w:val="23"/>
                <w:szCs w:val="23"/>
              </w:rPr>
              <w:t>12.</w:t>
            </w:r>
            <w:r w:rsidR="0027580A" w:rsidRPr="0027580A">
              <w:rPr>
                <w:rFonts w:ascii="Calibri" w:hAnsi="Calibri" w:cs="Calibri"/>
                <w:b/>
                <w:sz w:val="23"/>
                <w:szCs w:val="23"/>
              </w:rPr>
              <w:t>585</w:t>
            </w:r>
            <w:r w:rsidRPr="0027580A">
              <w:rPr>
                <w:rFonts w:ascii="Calibri" w:hAnsi="Calibri" w:cs="Calibri"/>
                <w:b/>
                <w:sz w:val="23"/>
                <w:szCs w:val="23"/>
              </w:rPr>
              <w:t xml:space="preserve"> m²</w:t>
            </w:r>
          </w:p>
        </w:tc>
      </w:tr>
      <w:tr w:rsidR="004F23FA" w:rsidRPr="00760526" w:rsidTr="00CA0914">
        <w:trPr>
          <w:trHeight w:val="63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F.1.3.3</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Sera ve fidanlıkta bitki üretilmesi</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200C1F">
            <w:pPr>
              <w:jc w:val="center"/>
              <w:rPr>
                <w:rFonts w:ascii="Calibri" w:hAnsi="Calibri" w:cs="Calibri"/>
              </w:rPr>
            </w:pPr>
            <w:r w:rsidRPr="00200C1F">
              <w:rPr>
                <w:rFonts w:ascii="Calibri" w:hAnsi="Calibri" w:cs="Calibri"/>
              </w:rPr>
              <w:t>2</w:t>
            </w:r>
            <w:r w:rsidR="00200C1F">
              <w:rPr>
                <w:rFonts w:ascii="Calibri" w:hAnsi="Calibri" w:cs="Calibri"/>
              </w:rPr>
              <w:t>5</w:t>
            </w:r>
            <w:r w:rsidRPr="00200C1F">
              <w:rPr>
                <w:rFonts w:ascii="Calibri" w:hAnsi="Calibri" w:cs="Calibri"/>
              </w:rPr>
              <w:t>0.000</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27580A" w:rsidRDefault="0027580A" w:rsidP="003A42D0">
            <w:pPr>
              <w:jc w:val="center"/>
              <w:rPr>
                <w:rFonts w:ascii="Calibri" w:hAnsi="Calibri" w:cs="Calibri"/>
                <w:b/>
                <w:sz w:val="23"/>
                <w:szCs w:val="23"/>
              </w:rPr>
            </w:pPr>
            <w:r w:rsidRPr="0027580A">
              <w:rPr>
                <w:rFonts w:ascii="Calibri" w:hAnsi="Calibri" w:cs="Calibri"/>
                <w:b/>
                <w:sz w:val="23"/>
                <w:szCs w:val="23"/>
              </w:rPr>
              <w:t>250</w:t>
            </w:r>
            <w:r w:rsidR="004F23FA" w:rsidRPr="0027580A">
              <w:rPr>
                <w:rFonts w:ascii="Calibri" w:hAnsi="Calibri" w:cs="Calibri"/>
                <w:b/>
                <w:sz w:val="23"/>
                <w:szCs w:val="23"/>
              </w:rPr>
              <w:t>.000</w:t>
            </w:r>
          </w:p>
        </w:tc>
      </w:tr>
      <w:tr w:rsidR="004F23FA" w:rsidRPr="00760526" w:rsidTr="00CA0914">
        <w:trPr>
          <w:trHeight w:val="485"/>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F.1.3.4</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Çocuk oyun grubu satın alınması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jc w:val="center"/>
              <w:rPr>
                <w:rFonts w:ascii="Calibri" w:hAnsi="Calibri" w:cs="Calibri"/>
              </w:rPr>
            </w:pPr>
            <w:r w:rsidRPr="00200C1F">
              <w:rPr>
                <w:rFonts w:ascii="Calibri" w:hAnsi="Calibri" w:cs="Calibri"/>
              </w:rPr>
              <w:t>30 Adet</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27580A" w:rsidRDefault="004F23FA" w:rsidP="003A42D0">
            <w:pPr>
              <w:jc w:val="center"/>
              <w:rPr>
                <w:rFonts w:ascii="Calibri" w:hAnsi="Calibri" w:cs="Calibri"/>
                <w:b/>
                <w:sz w:val="23"/>
                <w:szCs w:val="23"/>
              </w:rPr>
            </w:pPr>
            <w:r w:rsidRPr="0027580A">
              <w:rPr>
                <w:rFonts w:ascii="Calibri" w:hAnsi="Calibri" w:cs="Calibri"/>
                <w:b/>
                <w:sz w:val="23"/>
                <w:szCs w:val="23"/>
              </w:rPr>
              <w:t>30 Adet</w:t>
            </w:r>
          </w:p>
        </w:tc>
      </w:tr>
      <w:tr w:rsidR="004F23FA" w:rsidRPr="00760526" w:rsidTr="00CA0914">
        <w:trPr>
          <w:trHeight w:val="454"/>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F.1.3.5</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Fitness grubu satın alınması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jc w:val="center"/>
              <w:rPr>
                <w:rFonts w:ascii="Calibri" w:hAnsi="Calibri" w:cs="Calibri"/>
              </w:rPr>
            </w:pPr>
            <w:r w:rsidRPr="00200C1F">
              <w:rPr>
                <w:rFonts w:ascii="Calibri" w:hAnsi="Calibri" w:cs="Calibri"/>
              </w:rPr>
              <w:t>10 Takım</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27580A" w:rsidRDefault="004F23FA" w:rsidP="003A42D0">
            <w:pPr>
              <w:jc w:val="center"/>
              <w:rPr>
                <w:rFonts w:ascii="Calibri" w:hAnsi="Calibri" w:cs="Calibri"/>
                <w:b/>
                <w:sz w:val="23"/>
                <w:szCs w:val="23"/>
              </w:rPr>
            </w:pPr>
            <w:r w:rsidRPr="0027580A">
              <w:rPr>
                <w:rFonts w:ascii="Calibri" w:hAnsi="Calibri" w:cs="Calibri"/>
                <w:b/>
                <w:sz w:val="23"/>
                <w:szCs w:val="23"/>
              </w:rPr>
              <w:t>10 Takım</w:t>
            </w:r>
          </w:p>
        </w:tc>
      </w:tr>
      <w:tr w:rsidR="004F23FA" w:rsidRPr="00760526" w:rsidTr="00CA0914">
        <w:trPr>
          <w:trHeight w:val="632"/>
        </w:trPr>
        <w:tc>
          <w:tcPr>
            <w:tcW w:w="1383"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F.1.3.6</w:t>
            </w:r>
          </w:p>
        </w:tc>
        <w:tc>
          <w:tcPr>
            <w:tcW w:w="316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Tavşan Tepesi mesire alanının yapılması</w:t>
            </w:r>
          </w:p>
        </w:tc>
        <w:tc>
          <w:tcPr>
            <w:tcW w:w="127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jc w:val="center"/>
              <w:rPr>
                <w:rFonts w:ascii="Calibri" w:hAnsi="Calibri" w:cs="Calibri"/>
              </w:rPr>
            </w:pPr>
            <w:r w:rsidRPr="00200C1F">
              <w:rPr>
                <w:rFonts w:ascii="Calibri" w:hAnsi="Calibri" w:cs="Calibri"/>
              </w:rPr>
              <w:t>-</w:t>
            </w:r>
          </w:p>
        </w:tc>
        <w:tc>
          <w:tcPr>
            <w:tcW w:w="2835"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4F23FA" w:rsidRPr="0027580A" w:rsidRDefault="004F23FA" w:rsidP="003A42D0">
            <w:pPr>
              <w:jc w:val="center"/>
              <w:rPr>
                <w:rFonts w:ascii="Calibri" w:hAnsi="Calibri" w:cs="Calibri"/>
                <w:b/>
                <w:sz w:val="23"/>
                <w:szCs w:val="23"/>
              </w:rPr>
            </w:pPr>
            <w:r w:rsidRPr="0027580A">
              <w:rPr>
                <w:rFonts w:ascii="Calibri" w:hAnsi="Calibri" w:cs="Calibri"/>
                <w:b/>
                <w:sz w:val="23"/>
                <w:szCs w:val="23"/>
              </w:rPr>
              <w:t>Büyükşehir Belediyesine Devredildi</w:t>
            </w:r>
          </w:p>
        </w:tc>
      </w:tr>
      <w:tr w:rsidR="004F23FA" w:rsidRPr="00760526" w:rsidTr="00C869EA">
        <w:trPr>
          <w:trHeight w:val="63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F.1.3.7</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Sodra Dağı park ve mesire alanın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jc w:val="center"/>
              <w:rPr>
                <w:rFonts w:ascii="Calibri" w:hAnsi="Calibri" w:cs="Calibri"/>
              </w:rPr>
            </w:pPr>
            <w:r w:rsidRPr="00200C1F">
              <w:rPr>
                <w:rFonts w:ascii="Calibri" w:hAnsi="Calibri" w:cs="Calibri"/>
              </w:rPr>
              <w:t>-</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27580A" w:rsidRDefault="004F23FA" w:rsidP="003A42D0">
            <w:pPr>
              <w:jc w:val="center"/>
              <w:rPr>
                <w:rFonts w:ascii="Calibri" w:hAnsi="Calibri" w:cs="Calibri"/>
                <w:b/>
                <w:sz w:val="23"/>
                <w:szCs w:val="23"/>
              </w:rPr>
            </w:pPr>
            <w:r w:rsidRPr="0027580A">
              <w:rPr>
                <w:rFonts w:ascii="Calibri" w:hAnsi="Calibri" w:cs="Calibri"/>
                <w:b/>
                <w:sz w:val="23"/>
                <w:szCs w:val="23"/>
              </w:rPr>
              <w:t>Büyükşehir Belediyesine Devredildi</w:t>
            </w:r>
          </w:p>
        </w:tc>
      </w:tr>
      <w:tr w:rsidR="004F23FA" w:rsidRPr="00760526" w:rsidTr="00C869EA">
        <w:trPr>
          <w:trHeight w:val="1539"/>
        </w:trPr>
        <w:tc>
          <w:tcPr>
            <w:tcW w:w="1383"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F.1.3.8</w:t>
            </w:r>
          </w:p>
        </w:tc>
        <w:tc>
          <w:tcPr>
            <w:tcW w:w="316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Selimiye Bayraktepesi mesire alanın yapılması</w:t>
            </w:r>
          </w:p>
        </w:tc>
        <w:tc>
          <w:tcPr>
            <w:tcW w:w="127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jc w:val="center"/>
              <w:rPr>
                <w:rFonts w:ascii="Calibri" w:hAnsi="Calibri" w:cs="Calibri"/>
              </w:rPr>
            </w:pPr>
            <w:r w:rsidRPr="00200C1F">
              <w:rPr>
                <w:rFonts w:ascii="Calibri" w:hAnsi="Calibri" w:cs="Calibri"/>
              </w:rPr>
              <w:t>-</w:t>
            </w:r>
          </w:p>
        </w:tc>
        <w:tc>
          <w:tcPr>
            <w:tcW w:w="2835"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4F23FA" w:rsidRPr="0027580A" w:rsidRDefault="004F23FA" w:rsidP="003A42D0">
            <w:pPr>
              <w:jc w:val="center"/>
              <w:rPr>
                <w:rFonts w:ascii="Calibri" w:hAnsi="Calibri" w:cs="Calibri"/>
                <w:b/>
                <w:sz w:val="23"/>
                <w:szCs w:val="23"/>
              </w:rPr>
            </w:pPr>
            <w:r w:rsidRPr="0027580A">
              <w:rPr>
                <w:rFonts w:ascii="Calibri" w:hAnsi="Calibri" w:cs="Calibri"/>
                <w:b/>
                <w:sz w:val="23"/>
                <w:szCs w:val="23"/>
              </w:rPr>
              <w:t>10.000 m² üzerinde olan mesire alanları Büyükşehir Belediyesi Sorumluğunda Olup, Devir Konusunda Yazışmalar Devam Etmektedir</w:t>
            </w:r>
          </w:p>
        </w:tc>
      </w:tr>
      <w:tr w:rsidR="004F23FA" w:rsidRPr="00760526" w:rsidTr="00CA0914">
        <w:trPr>
          <w:trHeight w:val="632"/>
        </w:trPr>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F.1.3.9</w:t>
            </w:r>
          </w:p>
        </w:tc>
        <w:tc>
          <w:tcPr>
            <w:tcW w:w="316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İlçemizdeki mevcut park ve yeşil alanların sulanması</w:t>
            </w:r>
          </w:p>
        </w:tc>
        <w:tc>
          <w:tcPr>
            <w:tcW w:w="127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200C1F" w:rsidRDefault="00631069" w:rsidP="003A42D0">
            <w:pPr>
              <w:jc w:val="center"/>
              <w:rPr>
                <w:rFonts w:ascii="Calibri" w:hAnsi="Calibri" w:cs="Calibri"/>
              </w:rPr>
            </w:pPr>
            <w:r>
              <w:rPr>
                <w:rFonts w:ascii="Calibri" w:hAnsi="Calibri" w:cs="Calibri"/>
              </w:rPr>
              <w:t>% 100</w:t>
            </w:r>
          </w:p>
        </w:tc>
        <w:tc>
          <w:tcPr>
            <w:tcW w:w="283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784467" w:rsidRDefault="00631069" w:rsidP="003A42D0">
            <w:pPr>
              <w:jc w:val="center"/>
              <w:rPr>
                <w:rFonts w:ascii="Calibri" w:hAnsi="Calibri" w:cs="Calibri"/>
                <w:b/>
                <w:sz w:val="23"/>
                <w:szCs w:val="23"/>
              </w:rPr>
            </w:pPr>
            <w:r w:rsidRPr="00784467">
              <w:rPr>
                <w:rFonts w:ascii="Calibri" w:hAnsi="Calibri" w:cs="Calibri"/>
                <w:b/>
              </w:rPr>
              <w:t xml:space="preserve">% </w:t>
            </w:r>
            <w:r w:rsidR="004F23FA" w:rsidRPr="00784467">
              <w:rPr>
                <w:rFonts w:ascii="Calibri" w:hAnsi="Calibri" w:cs="Calibri"/>
                <w:b/>
                <w:sz w:val="23"/>
                <w:szCs w:val="23"/>
              </w:rPr>
              <w:t>100</w:t>
            </w:r>
          </w:p>
        </w:tc>
      </w:tr>
      <w:tr w:rsidR="004F23FA" w:rsidRPr="00760526" w:rsidTr="00CA0914">
        <w:trPr>
          <w:trHeight w:val="632"/>
        </w:trPr>
        <w:tc>
          <w:tcPr>
            <w:tcW w:w="1383"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F.1.3.10</w:t>
            </w:r>
          </w:p>
        </w:tc>
        <w:tc>
          <w:tcPr>
            <w:tcW w:w="316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Ağaçlandırma faaliyetlerinin yapılması</w:t>
            </w:r>
          </w:p>
        </w:tc>
        <w:tc>
          <w:tcPr>
            <w:tcW w:w="127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200C1F" w:rsidRDefault="004F23FA" w:rsidP="00200C1F">
            <w:pPr>
              <w:jc w:val="center"/>
              <w:rPr>
                <w:rFonts w:ascii="Calibri" w:hAnsi="Calibri" w:cs="Calibri"/>
              </w:rPr>
            </w:pPr>
            <w:r w:rsidRPr="00200C1F">
              <w:rPr>
                <w:rFonts w:ascii="Calibri" w:hAnsi="Calibri" w:cs="Calibri"/>
              </w:rPr>
              <w:t>1.</w:t>
            </w:r>
            <w:r w:rsidR="00200C1F">
              <w:rPr>
                <w:rFonts w:ascii="Calibri" w:hAnsi="Calibri" w:cs="Calibri"/>
              </w:rPr>
              <w:t>0</w:t>
            </w:r>
            <w:r w:rsidRPr="00200C1F">
              <w:rPr>
                <w:rFonts w:ascii="Calibri" w:hAnsi="Calibri" w:cs="Calibri"/>
              </w:rPr>
              <w:t>00 Adet</w:t>
            </w:r>
          </w:p>
        </w:tc>
        <w:tc>
          <w:tcPr>
            <w:tcW w:w="283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784467" w:rsidRDefault="004F23FA" w:rsidP="0027580A">
            <w:pPr>
              <w:jc w:val="center"/>
              <w:rPr>
                <w:rFonts w:ascii="Calibri" w:hAnsi="Calibri" w:cs="Calibri"/>
                <w:b/>
                <w:sz w:val="23"/>
                <w:szCs w:val="23"/>
              </w:rPr>
            </w:pPr>
            <w:r w:rsidRPr="00784467">
              <w:rPr>
                <w:rFonts w:ascii="Calibri" w:hAnsi="Calibri" w:cs="Calibri"/>
                <w:b/>
                <w:sz w:val="23"/>
                <w:szCs w:val="23"/>
              </w:rPr>
              <w:t>1.</w:t>
            </w:r>
            <w:r w:rsidR="0027580A" w:rsidRPr="00784467">
              <w:rPr>
                <w:rFonts w:ascii="Calibri" w:hAnsi="Calibri" w:cs="Calibri"/>
                <w:b/>
                <w:sz w:val="23"/>
                <w:szCs w:val="23"/>
              </w:rPr>
              <w:t>0</w:t>
            </w:r>
            <w:r w:rsidRPr="00784467">
              <w:rPr>
                <w:rFonts w:ascii="Calibri" w:hAnsi="Calibri" w:cs="Calibri"/>
                <w:b/>
                <w:sz w:val="23"/>
                <w:szCs w:val="23"/>
              </w:rPr>
              <w:t>00 Adet</w:t>
            </w:r>
          </w:p>
        </w:tc>
      </w:tr>
      <w:tr w:rsidR="004F23FA" w:rsidRPr="00760526" w:rsidTr="00CA0914">
        <w:trPr>
          <w:trHeight w:val="948"/>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F.1.3.11</w:t>
            </w:r>
          </w:p>
        </w:tc>
        <w:tc>
          <w:tcPr>
            <w:tcW w:w="316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Park, bahçe ve yeşil alanların bakım ve onarımını yapmak amacıyla personel hizmeti satın alınma ihalesi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200C1F" w:rsidP="003A42D0">
            <w:pPr>
              <w:jc w:val="center"/>
              <w:rPr>
                <w:rFonts w:ascii="Calibri" w:hAnsi="Calibri" w:cs="Calibri"/>
              </w:rPr>
            </w:pPr>
            <w:r>
              <w:rPr>
                <w:rFonts w:ascii="Calibri" w:hAnsi="Calibri" w:cs="Calibri"/>
              </w:rPr>
              <w:t xml:space="preserve">93 </w:t>
            </w:r>
            <w:r w:rsidR="004F23FA" w:rsidRPr="00200C1F">
              <w:rPr>
                <w:rFonts w:ascii="Calibri" w:hAnsi="Calibri" w:cs="Calibri"/>
              </w:rPr>
              <w:t>Kişi</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784467" w:rsidRDefault="004F23FA" w:rsidP="003A42D0">
            <w:pPr>
              <w:jc w:val="center"/>
              <w:rPr>
                <w:rFonts w:ascii="Calibri" w:hAnsi="Calibri" w:cs="Calibri"/>
                <w:b/>
                <w:sz w:val="23"/>
                <w:szCs w:val="23"/>
              </w:rPr>
            </w:pPr>
            <w:r w:rsidRPr="00784467">
              <w:rPr>
                <w:rFonts w:ascii="Calibri" w:hAnsi="Calibri" w:cs="Calibri"/>
                <w:b/>
                <w:sz w:val="23"/>
                <w:szCs w:val="23"/>
              </w:rPr>
              <w:t>93 Kişi</w:t>
            </w:r>
          </w:p>
        </w:tc>
      </w:tr>
      <w:tr w:rsidR="004F23FA" w:rsidRPr="00760526" w:rsidTr="00CA0914">
        <w:trPr>
          <w:trHeight w:val="634"/>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F.1.3.12</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Kamu kurum ve kuruluşlarının çevre düzenlemesinin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jc w:val="center"/>
              <w:rPr>
                <w:rFonts w:ascii="Calibri" w:hAnsi="Calibri" w:cs="Calibri"/>
              </w:rPr>
            </w:pPr>
            <w:r w:rsidRPr="00200C1F">
              <w:rPr>
                <w:rFonts w:ascii="Calibri" w:hAnsi="Calibri" w:cs="Calibri"/>
              </w:rPr>
              <w:t>50 Adet</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784467" w:rsidRDefault="004F23FA" w:rsidP="003A42D0">
            <w:pPr>
              <w:jc w:val="center"/>
              <w:rPr>
                <w:rFonts w:ascii="Calibri" w:hAnsi="Calibri" w:cs="Calibri"/>
                <w:b/>
                <w:sz w:val="23"/>
                <w:szCs w:val="23"/>
              </w:rPr>
            </w:pPr>
            <w:r w:rsidRPr="00784467">
              <w:rPr>
                <w:rFonts w:ascii="Calibri" w:hAnsi="Calibri" w:cs="Calibri"/>
                <w:b/>
                <w:sz w:val="23"/>
                <w:szCs w:val="23"/>
              </w:rPr>
              <w:t>50 Adet</w:t>
            </w:r>
          </w:p>
        </w:tc>
      </w:tr>
      <w:tr w:rsidR="004F23FA" w:rsidRPr="00760526" w:rsidTr="00CA0914">
        <w:trPr>
          <w:trHeight w:val="427"/>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contextualSpacing/>
              <w:rPr>
                <w:rFonts w:ascii="Calibri" w:hAnsi="Calibri" w:cs="Calibri"/>
              </w:rPr>
            </w:pPr>
            <w:r w:rsidRPr="00200C1F">
              <w:rPr>
                <w:rFonts w:ascii="Calibri" w:hAnsi="Calibri" w:cs="Calibri"/>
              </w:rPr>
              <w:t>F.1.3.13</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contextualSpacing/>
              <w:rPr>
                <w:rFonts w:ascii="Calibri" w:hAnsi="Calibri" w:cs="Calibri"/>
              </w:rPr>
            </w:pPr>
            <w:r w:rsidRPr="00200C1F">
              <w:rPr>
                <w:rFonts w:ascii="Calibri" w:hAnsi="Calibri" w:cs="Calibri"/>
              </w:rPr>
              <w:t>Kamelya yapımı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contextualSpacing/>
              <w:jc w:val="center"/>
              <w:rPr>
                <w:rFonts w:ascii="Calibri" w:hAnsi="Calibri" w:cs="Calibri"/>
              </w:rPr>
            </w:pPr>
            <w:r w:rsidRPr="00200C1F">
              <w:rPr>
                <w:rFonts w:ascii="Calibri" w:hAnsi="Calibri" w:cs="Calibri"/>
              </w:rPr>
              <w:t>5 Adet</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784467" w:rsidRDefault="004F23FA" w:rsidP="003A42D0">
            <w:pPr>
              <w:contextualSpacing/>
              <w:jc w:val="center"/>
              <w:rPr>
                <w:rFonts w:ascii="Calibri" w:hAnsi="Calibri" w:cs="Calibri"/>
                <w:b/>
                <w:sz w:val="23"/>
                <w:szCs w:val="23"/>
              </w:rPr>
            </w:pPr>
            <w:r w:rsidRPr="00784467">
              <w:rPr>
                <w:rFonts w:ascii="Calibri" w:hAnsi="Calibri" w:cs="Calibri"/>
                <w:b/>
                <w:sz w:val="23"/>
                <w:szCs w:val="23"/>
              </w:rPr>
              <w:t>5 Adet</w:t>
            </w:r>
          </w:p>
        </w:tc>
      </w:tr>
      <w:tr w:rsidR="004F23FA" w:rsidRPr="00760526" w:rsidTr="00CA0914">
        <w:trPr>
          <w:trHeight w:val="583"/>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F.1.3.14</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Parkların aydınlatılmasının sağlanması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631069" w:rsidP="003A42D0">
            <w:pPr>
              <w:jc w:val="center"/>
              <w:rPr>
                <w:rFonts w:ascii="Calibri" w:hAnsi="Calibri" w:cs="Calibri"/>
              </w:rPr>
            </w:pPr>
            <w:r>
              <w:rPr>
                <w:rFonts w:ascii="Calibri" w:hAnsi="Calibri" w:cs="Calibri"/>
              </w:rPr>
              <w:t>% 100</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784467" w:rsidRDefault="00631069" w:rsidP="003A42D0">
            <w:pPr>
              <w:jc w:val="center"/>
              <w:rPr>
                <w:rFonts w:ascii="Calibri" w:hAnsi="Calibri" w:cs="Calibri"/>
                <w:b/>
                <w:sz w:val="23"/>
                <w:szCs w:val="23"/>
              </w:rPr>
            </w:pPr>
            <w:r w:rsidRPr="00784467">
              <w:rPr>
                <w:rFonts w:ascii="Calibri" w:hAnsi="Calibri" w:cs="Calibri"/>
                <w:b/>
              </w:rPr>
              <w:t xml:space="preserve">% </w:t>
            </w:r>
            <w:r w:rsidR="004F23FA" w:rsidRPr="00784467">
              <w:rPr>
                <w:rFonts w:ascii="Calibri" w:hAnsi="Calibri" w:cs="Calibri"/>
                <w:b/>
                <w:sz w:val="23"/>
                <w:szCs w:val="23"/>
              </w:rPr>
              <w:t>100</w:t>
            </w:r>
          </w:p>
        </w:tc>
      </w:tr>
      <w:tr w:rsidR="004F23FA" w:rsidRPr="00760526" w:rsidTr="00CA0914">
        <w:trPr>
          <w:trHeight w:val="63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F.1.3.15</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İhtiyaç duyulan bankların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jc w:val="center"/>
              <w:rPr>
                <w:rFonts w:ascii="Calibri" w:hAnsi="Calibri" w:cs="Calibri"/>
              </w:rPr>
            </w:pPr>
            <w:r w:rsidRPr="00200C1F">
              <w:rPr>
                <w:rFonts w:ascii="Calibri" w:hAnsi="Calibri" w:cs="Calibri"/>
              </w:rPr>
              <w:t>1.000 Adet</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784467" w:rsidRDefault="0027580A" w:rsidP="003A42D0">
            <w:pPr>
              <w:jc w:val="center"/>
              <w:rPr>
                <w:rFonts w:ascii="Calibri" w:hAnsi="Calibri" w:cs="Calibri"/>
                <w:b/>
                <w:sz w:val="23"/>
                <w:szCs w:val="23"/>
              </w:rPr>
            </w:pPr>
            <w:r w:rsidRPr="00784467">
              <w:rPr>
                <w:rFonts w:ascii="Calibri" w:hAnsi="Calibri" w:cs="Calibri"/>
                <w:b/>
                <w:sz w:val="23"/>
                <w:szCs w:val="23"/>
              </w:rPr>
              <w:t xml:space="preserve">1.000 </w:t>
            </w:r>
            <w:r w:rsidR="004F23FA" w:rsidRPr="00784467">
              <w:rPr>
                <w:rFonts w:ascii="Calibri" w:hAnsi="Calibri" w:cs="Calibri"/>
                <w:b/>
                <w:sz w:val="23"/>
                <w:szCs w:val="23"/>
              </w:rPr>
              <w:t>Adet</w:t>
            </w:r>
          </w:p>
        </w:tc>
      </w:tr>
      <w:tr w:rsidR="004F23FA" w:rsidRPr="00760526" w:rsidTr="00CA0914">
        <w:trPr>
          <w:trHeight w:val="632"/>
        </w:trPr>
        <w:tc>
          <w:tcPr>
            <w:tcW w:w="1383"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F.1.3.16</w:t>
            </w:r>
          </w:p>
        </w:tc>
        <w:tc>
          <w:tcPr>
            <w:tcW w:w="316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İhtiyaç duyulan piknik masalarının yapılması</w:t>
            </w:r>
          </w:p>
        </w:tc>
        <w:tc>
          <w:tcPr>
            <w:tcW w:w="127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jc w:val="center"/>
              <w:rPr>
                <w:rFonts w:ascii="Calibri" w:hAnsi="Calibri" w:cs="Calibri"/>
              </w:rPr>
            </w:pPr>
            <w:r w:rsidRPr="00200C1F">
              <w:rPr>
                <w:rFonts w:ascii="Calibri" w:hAnsi="Calibri" w:cs="Calibri"/>
              </w:rPr>
              <w:t>200 Adet</w:t>
            </w:r>
          </w:p>
        </w:tc>
        <w:tc>
          <w:tcPr>
            <w:tcW w:w="2835"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4F23FA" w:rsidRPr="00784467" w:rsidRDefault="0027580A" w:rsidP="0027580A">
            <w:pPr>
              <w:jc w:val="center"/>
              <w:rPr>
                <w:rFonts w:ascii="Calibri" w:hAnsi="Calibri" w:cs="Calibri"/>
                <w:b/>
                <w:sz w:val="23"/>
                <w:szCs w:val="23"/>
              </w:rPr>
            </w:pPr>
            <w:r w:rsidRPr="00784467">
              <w:rPr>
                <w:rFonts w:ascii="Calibri" w:hAnsi="Calibri" w:cs="Calibri"/>
                <w:b/>
                <w:sz w:val="23"/>
                <w:szCs w:val="23"/>
              </w:rPr>
              <w:t>400</w:t>
            </w:r>
            <w:r w:rsidR="004F23FA" w:rsidRPr="00784467">
              <w:rPr>
                <w:rFonts w:ascii="Calibri" w:hAnsi="Calibri" w:cs="Calibri"/>
                <w:b/>
                <w:sz w:val="23"/>
                <w:szCs w:val="23"/>
              </w:rPr>
              <w:t xml:space="preserve"> Adet</w:t>
            </w:r>
          </w:p>
        </w:tc>
      </w:tr>
      <w:tr w:rsidR="004F23FA" w:rsidRPr="00760526" w:rsidTr="00CA0914">
        <w:trPr>
          <w:trHeight w:val="63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F.1.3.17</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İhtiyaç duyulan çöp kovaları satın alınması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631069" w:rsidP="003A42D0">
            <w:pPr>
              <w:jc w:val="center"/>
              <w:rPr>
                <w:rFonts w:ascii="Calibri" w:hAnsi="Calibri" w:cs="Calibri"/>
              </w:rPr>
            </w:pPr>
            <w:r>
              <w:rPr>
                <w:rFonts w:ascii="Calibri" w:hAnsi="Calibri" w:cs="Calibri"/>
              </w:rPr>
              <w:t>% 100</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784467" w:rsidRDefault="00631069" w:rsidP="003A42D0">
            <w:pPr>
              <w:jc w:val="center"/>
              <w:rPr>
                <w:rFonts w:ascii="Calibri" w:hAnsi="Calibri" w:cs="Calibri"/>
                <w:b/>
                <w:sz w:val="23"/>
                <w:szCs w:val="23"/>
              </w:rPr>
            </w:pPr>
            <w:r w:rsidRPr="00784467">
              <w:rPr>
                <w:rFonts w:ascii="Calibri" w:hAnsi="Calibri" w:cs="Calibri"/>
                <w:b/>
              </w:rPr>
              <w:t xml:space="preserve">% </w:t>
            </w:r>
            <w:r w:rsidR="004F23FA" w:rsidRPr="00784467">
              <w:rPr>
                <w:rFonts w:ascii="Calibri" w:hAnsi="Calibri" w:cs="Calibri"/>
                <w:b/>
                <w:sz w:val="23"/>
                <w:szCs w:val="23"/>
              </w:rPr>
              <w:t>100</w:t>
            </w:r>
          </w:p>
        </w:tc>
      </w:tr>
      <w:tr w:rsidR="004F23FA" w:rsidRPr="00760526" w:rsidTr="00CA0914">
        <w:trPr>
          <w:trHeight w:val="472"/>
        </w:trPr>
        <w:tc>
          <w:tcPr>
            <w:tcW w:w="1383" w:type="dxa"/>
            <w:tcBorders>
              <w:top w:val="nil"/>
              <w:left w:val="single" w:sz="8" w:space="0" w:color="auto"/>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F.1.3.18</w:t>
            </w:r>
          </w:p>
        </w:tc>
        <w:tc>
          <w:tcPr>
            <w:tcW w:w="3168"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rPr>
                <w:rFonts w:ascii="Calibri" w:hAnsi="Calibri" w:cs="Calibri"/>
              </w:rPr>
            </w:pPr>
            <w:r w:rsidRPr="00200C1F">
              <w:rPr>
                <w:rFonts w:ascii="Calibri" w:hAnsi="Calibri" w:cs="Calibri"/>
              </w:rPr>
              <w:t>Parklara süs havuzu yapılması</w:t>
            </w:r>
          </w:p>
        </w:tc>
        <w:tc>
          <w:tcPr>
            <w:tcW w:w="1276" w:type="dxa"/>
            <w:gridSpan w:val="2"/>
            <w:tcBorders>
              <w:top w:val="nil"/>
              <w:left w:val="nil"/>
              <w:bottom w:val="single" w:sz="4" w:space="0" w:color="auto"/>
              <w:right w:val="single" w:sz="4" w:space="0" w:color="auto"/>
            </w:tcBorders>
            <w:shd w:val="clear" w:color="auto" w:fill="FFFFFF" w:themeFill="background1"/>
            <w:vAlign w:val="center"/>
            <w:hideMark/>
          </w:tcPr>
          <w:p w:rsidR="004F23FA" w:rsidRPr="00200C1F" w:rsidRDefault="004F23FA" w:rsidP="003A42D0">
            <w:pPr>
              <w:jc w:val="center"/>
              <w:rPr>
                <w:rFonts w:ascii="Calibri" w:hAnsi="Calibri" w:cs="Calibri"/>
              </w:rPr>
            </w:pPr>
            <w:r w:rsidRPr="00200C1F">
              <w:rPr>
                <w:rFonts w:ascii="Calibri" w:hAnsi="Calibri" w:cs="Calibri"/>
              </w:rPr>
              <w:t>5 Adet</w:t>
            </w:r>
          </w:p>
        </w:tc>
        <w:tc>
          <w:tcPr>
            <w:tcW w:w="2835" w:type="dxa"/>
            <w:gridSpan w:val="2"/>
            <w:tcBorders>
              <w:top w:val="nil"/>
              <w:left w:val="nil"/>
              <w:bottom w:val="single" w:sz="4" w:space="0" w:color="auto"/>
              <w:right w:val="single" w:sz="8" w:space="0" w:color="auto"/>
            </w:tcBorders>
            <w:shd w:val="clear" w:color="auto" w:fill="FFFFFF" w:themeFill="background1"/>
            <w:vAlign w:val="center"/>
            <w:hideMark/>
          </w:tcPr>
          <w:p w:rsidR="004F23FA" w:rsidRPr="00784467" w:rsidRDefault="0027580A" w:rsidP="003A42D0">
            <w:pPr>
              <w:jc w:val="center"/>
              <w:rPr>
                <w:rFonts w:ascii="Calibri" w:hAnsi="Calibri" w:cs="Calibri"/>
                <w:b/>
                <w:sz w:val="23"/>
                <w:szCs w:val="23"/>
              </w:rPr>
            </w:pPr>
            <w:r w:rsidRPr="00784467">
              <w:rPr>
                <w:rFonts w:ascii="Calibri" w:hAnsi="Calibri" w:cs="Calibri"/>
                <w:b/>
                <w:sz w:val="23"/>
                <w:szCs w:val="23"/>
              </w:rPr>
              <w:t>3</w:t>
            </w:r>
            <w:r w:rsidR="004F23FA" w:rsidRPr="00784467">
              <w:rPr>
                <w:rFonts w:ascii="Calibri" w:hAnsi="Calibri" w:cs="Calibri"/>
                <w:b/>
                <w:sz w:val="23"/>
                <w:szCs w:val="23"/>
              </w:rPr>
              <w:t xml:space="preserve"> Adet</w:t>
            </w:r>
          </w:p>
        </w:tc>
      </w:tr>
      <w:tr w:rsidR="00907CD0" w:rsidRPr="00760526" w:rsidTr="00A615E7">
        <w:trPr>
          <w:trHeight w:val="616"/>
        </w:trPr>
        <w:tc>
          <w:tcPr>
            <w:tcW w:w="8662" w:type="dxa"/>
            <w:gridSpan w:val="7"/>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STRATEJİ GELİŞTİRME MÜDÜRLÜĞÜ</w:t>
            </w:r>
          </w:p>
        </w:tc>
      </w:tr>
      <w:tr w:rsidR="00907CD0" w:rsidRPr="00E922D3" w:rsidTr="0018275C">
        <w:trPr>
          <w:trHeight w:val="315"/>
        </w:trPr>
        <w:tc>
          <w:tcPr>
            <w:tcW w:w="5103" w:type="dxa"/>
            <w:gridSpan w:val="4"/>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E922D3" w:rsidRDefault="00907CD0" w:rsidP="003A42D0">
            <w:pPr>
              <w:jc w:val="center"/>
              <w:rPr>
                <w:rFonts w:ascii="Calibri" w:hAnsi="Calibri" w:cs="Calibri"/>
                <w:b/>
                <w:bCs/>
              </w:rPr>
            </w:pPr>
            <w:r w:rsidRPr="00E922D3">
              <w:rPr>
                <w:rFonts w:ascii="Calibri" w:hAnsi="Calibri" w:cs="Calibri"/>
                <w:b/>
                <w:bCs/>
              </w:rPr>
              <w:t>HEDEFLER</w:t>
            </w:r>
          </w:p>
        </w:tc>
        <w:tc>
          <w:tcPr>
            <w:tcW w:w="1285" w:type="dxa"/>
            <w:gridSpan w:val="2"/>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E922D3" w:rsidRDefault="00907CD0" w:rsidP="003A42D0">
            <w:pPr>
              <w:jc w:val="center"/>
              <w:rPr>
                <w:rFonts w:ascii="Calibri" w:hAnsi="Calibri" w:cs="Calibri"/>
                <w:b/>
                <w:bCs/>
              </w:rPr>
            </w:pPr>
            <w:r w:rsidRPr="00E922D3">
              <w:rPr>
                <w:rFonts w:ascii="Calibri" w:hAnsi="Calibri" w:cs="Calibri"/>
                <w:b/>
                <w:bCs/>
              </w:rPr>
              <w:t>201</w:t>
            </w:r>
            <w:r w:rsidR="00760526" w:rsidRPr="00E922D3">
              <w:rPr>
                <w:rFonts w:ascii="Calibri" w:hAnsi="Calibri" w:cs="Calibri"/>
                <w:b/>
                <w:bCs/>
              </w:rPr>
              <w:t>7</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E922D3" w:rsidRDefault="00907CD0" w:rsidP="003A42D0">
            <w:pPr>
              <w:jc w:val="center"/>
              <w:rPr>
                <w:rFonts w:ascii="Calibri" w:hAnsi="Calibri" w:cs="Calibri"/>
                <w:b/>
                <w:bCs/>
              </w:rPr>
            </w:pPr>
            <w:r w:rsidRPr="00E922D3">
              <w:rPr>
                <w:rFonts w:ascii="Arial" w:hAnsi="Arial" w:cs="Arial"/>
                <w:b/>
              </w:rPr>
              <w:t>Gerçekleşme Durumu(Açıklama)</w:t>
            </w:r>
          </w:p>
        </w:tc>
      </w:tr>
      <w:tr w:rsidR="00907CD0" w:rsidRPr="00E922D3"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E922D3" w:rsidRDefault="00907CD0" w:rsidP="003A42D0">
            <w:pPr>
              <w:spacing w:line="240" w:lineRule="atLeast"/>
              <w:contextualSpacing/>
              <w:rPr>
                <w:rFonts w:ascii="Calibri" w:hAnsi="Calibri" w:cs="Calibri"/>
              </w:rPr>
            </w:pPr>
            <w:r w:rsidRPr="00E922D3">
              <w:rPr>
                <w:rFonts w:ascii="Calibri" w:hAnsi="Calibri" w:cs="Calibri"/>
              </w:rPr>
              <w:t>F.2.1.1</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spacing w:line="240" w:lineRule="atLeast"/>
              <w:contextualSpacing/>
              <w:rPr>
                <w:rFonts w:ascii="Calibri" w:hAnsi="Calibri" w:cs="Calibri"/>
              </w:rPr>
            </w:pPr>
            <w:r w:rsidRPr="00E922D3">
              <w:rPr>
                <w:rFonts w:ascii="Calibri" w:hAnsi="Calibri" w:cs="Calibri"/>
              </w:rPr>
              <w:t>Spor kursları düzenlenmesi</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907CD0" w:rsidP="00E922D3">
            <w:pPr>
              <w:contextualSpacing/>
              <w:jc w:val="center"/>
              <w:rPr>
                <w:rFonts w:ascii="Calibri" w:hAnsi="Calibri" w:cs="Calibri"/>
              </w:rPr>
            </w:pPr>
            <w:r w:rsidRPr="00E922D3">
              <w:rPr>
                <w:rFonts w:ascii="Calibri" w:hAnsi="Calibri" w:cs="Calibri"/>
              </w:rPr>
              <w:t>2</w:t>
            </w:r>
            <w:r w:rsidR="00E922D3" w:rsidRPr="00E922D3">
              <w:rPr>
                <w:rFonts w:ascii="Calibri" w:hAnsi="Calibri" w:cs="Calibri"/>
              </w:rPr>
              <w:t>0</w:t>
            </w:r>
            <w:r w:rsidRPr="00E922D3">
              <w:rPr>
                <w:rFonts w:ascii="Calibri" w:hAnsi="Calibri" w:cs="Calibri"/>
              </w:rPr>
              <w:t>0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E922D3" w:rsidRDefault="00907CD0" w:rsidP="003A42D0">
            <w:pPr>
              <w:jc w:val="center"/>
              <w:rPr>
                <w:rFonts w:ascii="Calibri" w:hAnsi="Calibri" w:cs="Arial"/>
                <w:b/>
              </w:rPr>
            </w:pPr>
          </w:p>
          <w:p w:rsidR="00907CD0" w:rsidRPr="00E922D3" w:rsidRDefault="009D29CE" w:rsidP="003A42D0">
            <w:pPr>
              <w:jc w:val="center"/>
              <w:rPr>
                <w:rFonts w:ascii="Calibri" w:hAnsi="Calibri" w:cs="Arial"/>
                <w:b/>
              </w:rPr>
            </w:pPr>
            <w:r w:rsidRPr="00E922D3">
              <w:rPr>
                <w:rFonts w:ascii="Calibri" w:hAnsi="Calibri" w:cs="Arial"/>
                <w:b/>
              </w:rPr>
              <w:t>360 Kişi</w:t>
            </w:r>
          </w:p>
          <w:p w:rsidR="00907CD0" w:rsidRPr="00E922D3" w:rsidRDefault="00907CD0" w:rsidP="003A42D0">
            <w:pPr>
              <w:jc w:val="center"/>
              <w:rPr>
                <w:rFonts w:ascii="Calibri" w:hAnsi="Calibri" w:cs="Arial"/>
                <w:b/>
              </w:rPr>
            </w:pPr>
          </w:p>
        </w:tc>
      </w:tr>
      <w:tr w:rsidR="00907CD0" w:rsidRPr="00E922D3"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E922D3" w:rsidRDefault="00907CD0" w:rsidP="003A42D0">
            <w:pPr>
              <w:spacing w:line="240" w:lineRule="atLeast"/>
              <w:contextualSpacing/>
              <w:rPr>
                <w:rFonts w:ascii="Calibri" w:hAnsi="Calibri" w:cs="Calibri"/>
              </w:rPr>
            </w:pPr>
            <w:r w:rsidRPr="00E922D3">
              <w:rPr>
                <w:rFonts w:ascii="Calibri" w:hAnsi="Calibri" w:cs="Calibri"/>
              </w:rPr>
              <w:t>F.2.1.2</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spacing w:line="240" w:lineRule="atLeast"/>
              <w:contextualSpacing/>
              <w:rPr>
                <w:rFonts w:ascii="Calibri" w:hAnsi="Calibri" w:cs="Calibri"/>
              </w:rPr>
            </w:pPr>
            <w:r w:rsidRPr="00E922D3">
              <w:rPr>
                <w:rFonts w:ascii="Calibri" w:hAnsi="Calibri" w:cs="Calibri"/>
              </w:rPr>
              <w:t>Spor turnuvaları düzenlenmesi</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E922D3" w:rsidP="003A42D0">
            <w:pPr>
              <w:contextualSpacing/>
              <w:jc w:val="center"/>
              <w:rPr>
                <w:rFonts w:ascii="Calibri" w:hAnsi="Calibri" w:cs="Calibri"/>
              </w:rPr>
            </w:pPr>
            <w:r w:rsidRPr="00E922D3">
              <w:rPr>
                <w:rFonts w:ascii="Calibri" w:hAnsi="Calibri" w:cs="Calibri"/>
              </w:rPr>
              <w:t>40</w:t>
            </w:r>
            <w:r w:rsidR="00907CD0" w:rsidRPr="00E922D3">
              <w:rPr>
                <w:rFonts w:ascii="Calibri" w:hAnsi="Calibri" w:cs="Calibri"/>
              </w:rPr>
              <w:t xml:space="preserve">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E922D3" w:rsidRDefault="00907CD0" w:rsidP="003A42D0">
            <w:pPr>
              <w:jc w:val="center"/>
              <w:rPr>
                <w:rFonts w:ascii="Calibri" w:hAnsi="Calibri" w:cs="Arial"/>
                <w:b/>
              </w:rPr>
            </w:pPr>
          </w:p>
          <w:p w:rsidR="00907CD0" w:rsidRPr="00E922D3" w:rsidRDefault="00E922D3" w:rsidP="003A42D0">
            <w:pPr>
              <w:jc w:val="center"/>
              <w:rPr>
                <w:rFonts w:ascii="Calibri" w:hAnsi="Calibri" w:cs="Arial"/>
                <w:b/>
              </w:rPr>
            </w:pPr>
            <w:r w:rsidRPr="00E922D3">
              <w:rPr>
                <w:rFonts w:ascii="Calibri" w:hAnsi="Calibri" w:cs="Arial"/>
                <w:b/>
              </w:rPr>
              <w:t>80</w:t>
            </w:r>
            <w:r w:rsidR="009D29CE" w:rsidRPr="00E922D3">
              <w:rPr>
                <w:rFonts w:ascii="Calibri" w:hAnsi="Calibri" w:cs="Arial"/>
                <w:b/>
              </w:rPr>
              <w:t xml:space="preserve"> Kişi</w:t>
            </w:r>
          </w:p>
          <w:p w:rsidR="00907CD0" w:rsidRPr="00E922D3" w:rsidRDefault="00907CD0" w:rsidP="003A42D0">
            <w:pPr>
              <w:jc w:val="center"/>
              <w:rPr>
                <w:rFonts w:ascii="Calibri" w:hAnsi="Calibri" w:cs="Arial"/>
                <w:b/>
              </w:rPr>
            </w:pPr>
          </w:p>
        </w:tc>
      </w:tr>
      <w:tr w:rsidR="00907CD0" w:rsidRPr="00E922D3"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E922D3" w:rsidRDefault="00907CD0" w:rsidP="003A42D0">
            <w:pPr>
              <w:spacing w:line="240" w:lineRule="atLeast"/>
              <w:contextualSpacing/>
              <w:rPr>
                <w:rFonts w:ascii="Calibri" w:hAnsi="Calibri" w:cs="Calibri"/>
              </w:rPr>
            </w:pPr>
            <w:r w:rsidRPr="00E922D3">
              <w:rPr>
                <w:rFonts w:ascii="Calibri" w:hAnsi="Calibri" w:cs="Calibri"/>
              </w:rPr>
              <w:t>F.2.1.3</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spacing w:line="240" w:lineRule="atLeast"/>
              <w:contextualSpacing/>
              <w:rPr>
                <w:rFonts w:ascii="Calibri" w:hAnsi="Calibri" w:cs="Calibri"/>
              </w:rPr>
            </w:pPr>
            <w:r w:rsidRPr="00E922D3">
              <w:rPr>
                <w:rFonts w:ascii="Calibri" w:hAnsi="Calibri" w:cs="Calibri"/>
              </w:rPr>
              <w:t>Spor tesislerinin bakımı ve onarımının yapılması</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contextualSpacing/>
              <w:jc w:val="center"/>
              <w:rPr>
                <w:rFonts w:ascii="Calibri" w:hAnsi="Calibri" w:cs="Calibri"/>
              </w:rPr>
            </w:pPr>
            <w:r w:rsidRPr="00E922D3">
              <w:rPr>
                <w:rFonts w:ascii="Calibri" w:hAnsi="Calibri" w:cs="Calibri"/>
              </w:rPr>
              <w:t>%</w:t>
            </w:r>
            <w:r w:rsidR="00631069">
              <w:rPr>
                <w:rFonts w:ascii="Calibri" w:hAnsi="Calibri" w:cs="Calibri"/>
              </w:rPr>
              <w:t xml:space="preserve"> </w:t>
            </w:r>
            <w:r w:rsidRPr="00E922D3">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E922D3" w:rsidRDefault="00907CD0" w:rsidP="003A42D0">
            <w:pPr>
              <w:jc w:val="center"/>
              <w:rPr>
                <w:rFonts w:ascii="Calibri" w:hAnsi="Calibri" w:cs="Arial"/>
                <w:b/>
              </w:rPr>
            </w:pPr>
          </w:p>
          <w:p w:rsidR="00907CD0" w:rsidRPr="00E922D3" w:rsidRDefault="009D29CE" w:rsidP="003A42D0">
            <w:pPr>
              <w:jc w:val="center"/>
              <w:rPr>
                <w:rFonts w:ascii="Calibri" w:hAnsi="Calibri" w:cs="Arial"/>
                <w:b/>
              </w:rPr>
            </w:pPr>
            <w:r w:rsidRPr="00E922D3">
              <w:rPr>
                <w:rFonts w:ascii="Calibri" w:hAnsi="Calibri" w:cs="Calibri"/>
                <w:b/>
              </w:rPr>
              <w:t>%</w:t>
            </w:r>
            <w:r w:rsidR="00631069">
              <w:rPr>
                <w:rFonts w:ascii="Calibri" w:hAnsi="Calibri" w:cs="Calibri"/>
                <w:b/>
              </w:rPr>
              <w:t xml:space="preserve"> </w:t>
            </w:r>
            <w:r w:rsidRPr="00E922D3">
              <w:rPr>
                <w:rFonts w:ascii="Calibri" w:hAnsi="Calibri" w:cs="Calibri"/>
                <w:b/>
              </w:rPr>
              <w:t>100</w:t>
            </w:r>
          </w:p>
          <w:p w:rsidR="00907CD0" w:rsidRPr="00E922D3" w:rsidRDefault="00907CD0" w:rsidP="003A42D0">
            <w:pPr>
              <w:jc w:val="center"/>
              <w:rPr>
                <w:rFonts w:ascii="Calibri" w:hAnsi="Calibri" w:cs="Arial"/>
                <w:b/>
              </w:rPr>
            </w:pPr>
          </w:p>
        </w:tc>
      </w:tr>
      <w:tr w:rsidR="00907CD0" w:rsidRPr="00E922D3"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E922D3" w:rsidRDefault="00907CD0" w:rsidP="003A42D0">
            <w:pPr>
              <w:spacing w:line="240" w:lineRule="atLeast"/>
              <w:contextualSpacing/>
              <w:rPr>
                <w:rFonts w:ascii="Calibri" w:hAnsi="Calibri" w:cs="Calibri"/>
              </w:rPr>
            </w:pPr>
            <w:r w:rsidRPr="00E922D3">
              <w:rPr>
                <w:rFonts w:ascii="Calibri" w:hAnsi="Calibri" w:cs="Calibri"/>
              </w:rPr>
              <w:t>F.2.1.4</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spacing w:line="240" w:lineRule="atLeast"/>
              <w:contextualSpacing/>
              <w:rPr>
                <w:rFonts w:ascii="Calibri" w:hAnsi="Calibri" w:cs="Calibri"/>
              </w:rPr>
            </w:pPr>
            <w:r w:rsidRPr="00E922D3">
              <w:rPr>
                <w:rFonts w:ascii="Calibri" w:hAnsi="Calibri" w:cs="Calibri"/>
              </w:rPr>
              <w:t xml:space="preserve">İlçemizdeki spor </w:t>
            </w:r>
            <w:r w:rsidR="00DC3D9E" w:rsidRPr="00E922D3">
              <w:rPr>
                <w:rFonts w:ascii="Calibri" w:hAnsi="Calibri" w:cs="Calibri"/>
              </w:rPr>
              <w:t>kulüpleriyle</w:t>
            </w:r>
            <w:r w:rsidR="005C0AB7" w:rsidRPr="00E922D3">
              <w:rPr>
                <w:rFonts w:ascii="Calibri" w:hAnsi="Calibri" w:cs="Calibri"/>
              </w:rPr>
              <w:t xml:space="preserve"> toplantı</w:t>
            </w:r>
            <w:r w:rsidRPr="00E922D3">
              <w:rPr>
                <w:rFonts w:ascii="Calibri" w:hAnsi="Calibri" w:cs="Calibri"/>
              </w:rPr>
              <w:t xml:space="preserve"> düzenlenmesi</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contextualSpacing/>
              <w:jc w:val="center"/>
              <w:rPr>
                <w:rFonts w:ascii="Calibri" w:hAnsi="Calibri" w:cs="Calibri"/>
              </w:rPr>
            </w:pPr>
            <w:r w:rsidRPr="00E922D3">
              <w:rPr>
                <w:rFonts w:ascii="Calibri" w:hAnsi="Calibri" w:cs="Calibri"/>
              </w:rPr>
              <w:t>10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E922D3" w:rsidRDefault="00907CD0" w:rsidP="003A42D0">
            <w:pPr>
              <w:jc w:val="center"/>
              <w:rPr>
                <w:rFonts w:ascii="Calibri" w:hAnsi="Calibri" w:cs="Arial"/>
                <w:b/>
              </w:rPr>
            </w:pPr>
          </w:p>
          <w:p w:rsidR="00907CD0" w:rsidRPr="00E922D3" w:rsidRDefault="00E922D3" w:rsidP="003A42D0">
            <w:pPr>
              <w:jc w:val="center"/>
              <w:rPr>
                <w:rFonts w:ascii="Calibri" w:hAnsi="Calibri" w:cs="Arial"/>
                <w:b/>
              </w:rPr>
            </w:pPr>
            <w:r w:rsidRPr="00E922D3">
              <w:rPr>
                <w:rFonts w:ascii="Calibri" w:hAnsi="Calibri" w:cs="Arial"/>
                <w:b/>
              </w:rPr>
              <w:t>10</w:t>
            </w:r>
          </w:p>
          <w:p w:rsidR="00907CD0" w:rsidRPr="00E922D3" w:rsidRDefault="00907CD0" w:rsidP="003A42D0">
            <w:pPr>
              <w:jc w:val="center"/>
              <w:rPr>
                <w:rFonts w:ascii="Calibri" w:hAnsi="Calibri" w:cs="Arial"/>
                <w:b/>
              </w:rPr>
            </w:pPr>
          </w:p>
        </w:tc>
      </w:tr>
      <w:tr w:rsidR="00907CD0" w:rsidRPr="00E922D3"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E922D3" w:rsidRDefault="00907CD0" w:rsidP="003A42D0">
            <w:pPr>
              <w:spacing w:line="240" w:lineRule="atLeast"/>
              <w:contextualSpacing/>
              <w:rPr>
                <w:rFonts w:ascii="Calibri" w:hAnsi="Calibri" w:cs="Calibri"/>
              </w:rPr>
            </w:pPr>
            <w:r w:rsidRPr="00E922D3">
              <w:rPr>
                <w:rFonts w:ascii="Calibri" w:hAnsi="Calibri" w:cs="Calibri"/>
              </w:rPr>
              <w:t>F.2.1.5</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5C0AB7" w:rsidP="003A42D0">
            <w:pPr>
              <w:spacing w:line="240" w:lineRule="atLeast"/>
              <w:contextualSpacing/>
              <w:rPr>
                <w:rFonts w:ascii="Calibri" w:hAnsi="Calibri" w:cs="Calibri"/>
              </w:rPr>
            </w:pPr>
            <w:r w:rsidRPr="00E922D3">
              <w:rPr>
                <w:rFonts w:ascii="Calibri" w:hAnsi="Calibri" w:cs="Calibri"/>
              </w:rPr>
              <w:t xml:space="preserve">Spor </w:t>
            </w:r>
            <w:r w:rsidR="00DC3D9E" w:rsidRPr="00E922D3">
              <w:rPr>
                <w:rFonts w:ascii="Calibri" w:hAnsi="Calibri" w:cs="Calibri"/>
              </w:rPr>
              <w:t>kulüplerine</w:t>
            </w:r>
            <w:r w:rsidRPr="00E922D3">
              <w:rPr>
                <w:rFonts w:ascii="Calibri" w:hAnsi="Calibri" w:cs="Calibri"/>
              </w:rPr>
              <w:t xml:space="preserve"> malzemesi</w:t>
            </w:r>
            <w:r w:rsidR="00907CD0" w:rsidRPr="00E922D3">
              <w:rPr>
                <w:rFonts w:ascii="Calibri" w:hAnsi="Calibri" w:cs="Calibri"/>
              </w:rPr>
              <w:t xml:space="preserve"> yardımı yapılması</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E922D3" w:rsidP="003A42D0">
            <w:pPr>
              <w:contextualSpacing/>
              <w:jc w:val="center"/>
              <w:rPr>
                <w:rFonts w:ascii="Calibri" w:hAnsi="Calibri" w:cs="Calibri"/>
              </w:rPr>
            </w:pPr>
            <w:r w:rsidRPr="00E922D3">
              <w:rPr>
                <w:rFonts w:ascii="Calibri" w:hAnsi="Calibri" w:cs="Calibri"/>
              </w:rPr>
              <w:t>250</w:t>
            </w:r>
            <w:r w:rsidR="00907CD0" w:rsidRPr="00E922D3">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E922D3" w:rsidRDefault="009D29CE" w:rsidP="003A42D0">
            <w:pPr>
              <w:jc w:val="center"/>
              <w:rPr>
                <w:rFonts w:ascii="Calibri" w:hAnsi="Calibri" w:cs="Arial"/>
                <w:b/>
              </w:rPr>
            </w:pPr>
            <w:r w:rsidRPr="00E922D3">
              <w:rPr>
                <w:rFonts w:ascii="Calibri" w:hAnsi="Calibri" w:cs="Arial"/>
                <w:b/>
              </w:rPr>
              <w:t>Tüm Spor Kulüplerine Malzeme Yardımı Yapılmıştır.</w:t>
            </w:r>
          </w:p>
        </w:tc>
      </w:tr>
      <w:tr w:rsidR="00907CD0" w:rsidRPr="00E922D3"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E922D3" w:rsidRDefault="00907CD0" w:rsidP="003A42D0">
            <w:pPr>
              <w:spacing w:line="240" w:lineRule="atLeast"/>
              <w:contextualSpacing/>
              <w:rPr>
                <w:rFonts w:ascii="Calibri" w:hAnsi="Calibri" w:cs="Calibri"/>
              </w:rPr>
            </w:pPr>
            <w:r w:rsidRPr="00E922D3">
              <w:rPr>
                <w:rFonts w:ascii="Calibri" w:hAnsi="Calibri" w:cs="Calibri"/>
              </w:rPr>
              <w:t>F.2.1.6</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spacing w:line="240" w:lineRule="atLeast"/>
              <w:contextualSpacing/>
              <w:rPr>
                <w:rFonts w:ascii="Calibri" w:hAnsi="Calibri" w:cs="Calibri"/>
              </w:rPr>
            </w:pPr>
            <w:r w:rsidRPr="00E922D3">
              <w:rPr>
                <w:rFonts w:ascii="Calibri" w:hAnsi="Calibri" w:cs="Calibri"/>
              </w:rPr>
              <w:t xml:space="preserve">Spor </w:t>
            </w:r>
            <w:r w:rsidR="005C0AB7" w:rsidRPr="00E922D3">
              <w:rPr>
                <w:rFonts w:ascii="Calibri" w:hAnsi="Calibri" w:cs="Calibri"/>
              </w:rPr>
              <w:t>kulüplerine</w:t>
            </w:r>
            <w:r w:rsidRPr="00E922D3">
              <w:rPr>
                <w:rFonts w:ascii="Calibri" w:hAnsi="Calibri" w:cs="Calibri"/>
              </w:rPr>
              <w:t xml:space="preserve"> nakdi </w:t>
            </w:r>
            <w:r w:rsidR="005C0AB7" w:rsidRPr="00E922D3">
              <w:rPr>
                <w:rFonts w:ascii="Calibri" w:hAnsi="Calibri" w:cs="Calibri"/>
              </w:rPr>
              <w:t>yardım yapılması</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contextualSpacing/>
              <w:jc w:val="center"/>
              <w:rPr>
                <w:rFonts w:ascii="Calibri" w:hAnsi="Calibri" w:cs="Calibri"/>
              </w:rPr>
            </w:pPr>
            <w:r w:rsidRPr="00E922D3">
              <w:rPr>
                <w:rFonts w:ascii="Calibri" w:hAnsi="Calibri" w:cs="Calibri"/>
              </w:rPr>
              <w:t>5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E922D3" w:rsidRDefault="009D29CE" w:rsidP="003A42D0">
            <w:pPr>
              <w:jc w:val="center"/>
              <w:rPr>
                <w:rFonts w:ascii="Calibri" w:hAnsi="Calibri" w:cs="Arial"/>
                <w:b/>
              </w:rPr>
            </w:pPr>
            <w:r w:rsidRPr="00E922D3">
              <w:rPr>
                <w:rFonts w:ascii="Calibri" w:hAnsi="Calibri" w:cs="Arial"/>
                <w:b/>
              </w:rPr>
              <w:t>Tüm Spor Kulüplerine Malzeme Yardımı Yapılmıştır.</w:t>
            </w:r>
          </w:p>
        </w:tc>
      </w:tr>
      <w:tr w:rsidR="00907CD0" w:rsidRPr="00E922D3"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E922D3" w:rsidRDefault="00907CD0" w:rsidP="003A42D0">
            <w:pPr>
              <w:rPr>
                <w:rFonts w:ascii="Calibri" w:hAnsi="Calibri" w:cs="Calibri"/>
              </w:rPr>
            </w:pPr>
            <w:r w:rsidRPr="00E922D3">
              <w:rPr>
                <w:rFonts w:ascii="Calibri" w:hAnsi="Calibri" w:cs="Calibri"/>
              </w:rPr>
              <w:t>F.2.1.7</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rPr>
                <w:rFonts w:ascii="Calibri" w:hAnsi="Calibri" w:cs="Calibri"/>
              </w:rPr>
            </w:pPr>
            <w:r w:rsidRPr="00E922D3">
              <w:rPr>
                <w:rFonts w:ascii="Calibri" w:hAnsi="Calibri" w:cs="Calibri"/>
              </w:rPr>
              <w:t>Belediye spor kulübü sporcularına lisans çıkarılması</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contextualSpacing/>
              <w:jc w:val="center"/>
              <w:rPr>
                <w:rFonts w:ascii="Calibri" w:hAnsi="Calibri" w:cs="Calibri"/>
              </w:rPr>
            </w:pPr>
            <w:r w:rsidRPr="00E922D3">
              <w:rPr>
                <w:rFonts w:ascii="Calibri" w:hAnsi="Calibri" w:cs="Calibri"/>
              </w:rPr>
              <w:t>300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E922D3" w:rsidRDefault="00907CD0" w:rsidP="003A42D0">
            <w:pPr>
              <w:jc w:val="center"/>
              <w:rPr>
                <w:rFonts w:ascii="Calibri" w:hAnsi="Calibri" w:cs="Arial"/>
                <w:b/>
              </w:rPr>
            </w:pPr>
          </w:p>
          <w:p w:rsidR="00907CD0" w:rsidRPr="00E922D3" w:rsidRDefault="00E922D3" w:rsidP="003A42D0">
            <w:pPr>
              <w:jc w:val="center"/>
              <w:rPr>
                <w:rFonts w:ascii="Calibri" w:hAnsi="Calibri" w:cs="Arial"/>
                <w:b/>
              </w:rPr>
            </w:pPr>
            <w:r w:rsidRPr="00E922D3">
              <w:rPr>
                <w:rFonts w:ascii="Calibri" w:hAnsi="Calibri" w:cs="Arial"/>
                <w:b/>
              </w:rPr>
              <w:t>3</w:t>
            </w:r>
            <w:r w:rsidR="009D29CE" w:rsidRPr="00E922D3">
              <w:rPr>
                <w:rFonts w:ascii="Calibri" w:hAnsi="Calibri" w:cs="Arial"/>
                <w:b/>
              </w:rPr>
              <w:t>50 Kişi</w:t>
            </w:r>
          </w:p>
          <w:p w:rsidR="00907CD0" w:rsidRPr="00E922D3" w:rsidRDefault="00907CD0" w:rsidP="003A42D0">
            <w:pPr>
              <w:jc w:val="center"/>
              <w:rPr>
                <w:rFonts w:ascii="Calibri" w:hAnsi="Calibri" w:cs="Arial"/>
                <w:b/>
              </w:rPr>
            </w:pPr>
          </w:p>
        </w:tc>
      </w:tr>
      <w:tr w:rsidR="00907CD0" w:rsidRPr="00E922D3"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E922D3" w:rsidRDefault="00907CD0" w:rsidP="003A42D0">
            <w:pPr>
              <w:rPr>
                <w:rFonts w:ascii="Calibri" w:hAnsi="Calibri" w:cs="Calibri"/>
              </w:rPr>
            </w:pPr>
            <w:r w:rsidRPr="00E922D3">
              <w:rPr>
                <w:rFonts w:ascii="Calibri" w:hAnsi="Calibri" w:cs="Calibri"/>
              </w:rPr>
              <w:t>F.2.1.8</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rPr>
                <w:rFonts w:ascii="Calibri" w:hAnsi="Calibri" w:cs="Calibri"/>
              </w:rPr>
            </w:pPr>
            <w:r w:rsidRPr="00E922D3">
              <w:rPr>
                <w:rFonts w:ascii="Calibri" w:hAnsi="Calibri" w:cs="Calibri"/>
              </w:rPr>
              <w:t>Yürüyüş yollarının düzenlenmesi</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254D9A" w:rsidRPr="00E922D3" w:rsidRDefault="00907CD0" w:rsidP="003A42D0">
            <w:pPr>
              <w:spacing w:line="360" w:lineRule="auto"/>
              <w:contextualSpacing/>
              <w:jc w:val="center"/>
              <w:rPr>
                <w:rFonts w:ascii="Calibri" w:hAnsi="Calibri" w:cs="Calibri"/>
              </w:rPr>
            </w:pPr>
            <w:r w:rsidRPr="00E922D3">
              <w:rPr>
                <w:rFonts w:ascii="Calibri" w:hAnsi="Calibri" w:cs="Calibri"/>
              </w:rPr>
              <w:t>%</w:t>
            </w:r>
            <w:r w:rsidR="00631069">
              <w:rPr>
                <w:rFonts w:ascii="Calibri" w:hAnsi="Calibri" w:cs="Calibri"/>
              </w:rPr>
              <w:t xml:space="preserve"> </w:t>
            </w:r>
            <w:r w:rsidRPr="00E922D3">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E922D3" w:rsidRDefault="009D29CE" w:rsidP="003A42D0">
            <w:pPr>
              <w:jc w:val="center"/>
              <w:rPr>
                <w:rFonts w:ascii="Calibri" w:hAnsi="Calibri" w:cs="Arial"/>
                <w:b/>
              </w:rPr>
            </w:pPr>
            <w:r w:rsidRPr="00784467">
              <w:rPr>
                <w:rFonts w:ascii="Calibri" w:hAnsi="Calibri" w:cs="Calibri"/>
                <w:b/>
              </w:rPr>
              <w:t>%</w:t>
            </w:r>
            <w:r w:rsidR="00631069">
              <w:rPr>
                <w:rFonts w:ascii="Calibri" w:hAnsi="Calibri" w:cs="Calibri"/>
                <w:b/>
              </w:rPr>
              <w:t xml:space="preserve"> </w:t>
            </w:r>
            <w:r w:rsidRPr="00E922D3">
              <w:rPr>
                <w:rFonts w:ascii="Calibri" w:hAnsi="Calibri" w:cs="Calibri"/>
                <w:b/>
              </w:rPr>
              <w:t>100</w:t>
            </w:r>
          </w:p>
        </w:tc>
      </w:tr>
      <w:tr w:rsidR="00907CD0" w:rsidRPr="00E922D3"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E922D3" w:rsidRDefault="00907CD0" w:rsidP="003A42D0">
            <w:pPr>
              <w:rPr>
                <w:rFonts w:ascii="Calibri" w:hAnsi="Calibri" w:cs="Calibri"/>
              </w:rPr>
            </w:pPr>
            <w:r w:rsidRPr="00E922D3">
              <w:rPr>
                <w:rFonts w:ascii="Calibri" w:hAnsi="Calibri" w:cs="Calibri"/>
              </w:rPr>
              <w:t>F.2.1.9</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rPr>
                <w:rFonts w:ascii="Calibri" w:hAnsi="Calibri" w:cs="Calibri"/>
              </w:rPr>
            </w:pPr>
            <w:r w:rsidRPr="00E922D3">
              <w:rPr>
                <w:rFonts w:ascii="Calibri" w:hAnsi="Calibri" w:cs="Calibri"/>
              </w:rPr>
              <w:t>Engellilere spor yaptırılması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E922D3" w:rsidRDefault="00907CD0" w:rsidP="003A42D0">
            <w:pPr>
              <w:contextualSpacing/>
              <w:jc w:val="center"/>
              <w:rPr>
                <w:rFonts w:ascii="Calibri" w:hAnsi="Calibri" w:cs="Calibri"/>
              </w:rPr>
            </w:pPr>
            <w:r w:rsidRPr="00E922D3">
              <w:rPr>
                <w:rFonts w:ascii="Calibri" w:hAnsi="Calibri" w:cs="Calibri"/>
              </w:rPr>
              <w:t>65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E922D3" w:rsidRDefault="009D29CE" w:rsidP="003A42D0">
            <w:pPr>
              <w:jc w:val="center"/>
              <w:rPr>
                <w:rFonts w:ascii="Calibri" w:hAnsi="Calibri" w:cs="Arial"/>
                <w:b/>
              </w:rPr>
            </w:pPr>
            <w:r w:rsidRPr="00E922D3">
              <w:rPr>
                <w:rFonts w:ascii="Calibri" w:hAnsi="Calibri" w:cs="Arial"/>
                <w:b/>
              </w:rPr>
              <w:t>-</w:t>
            </w:r>
          </w:p>
        </w:tc>
      </w:tr>
      <w:tr w:rsidR="009D29CE" w:rsidRPr="00E922D3" w:rsidTr="0018275C">
        <w:trPr>
          <w:trHeight w:val="630"/>
        </w:trPr>
        <w:tc>
          <w:tcPr>
            <w:tcW w:w="145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9D29CE" w:rsidRPr="00E922D3" w:rsidRDefault="009D29CE" w:rsidP="003A42D0">
            <w:pPr>
              <w:rPr>
                <w:rFonts w:ascii="Calibri" w:hAnsi="Calibri" w:cs="Calibri"/>
              </w:rPr>
            </w:pPr>
            <w:r w:rsidRPr="00E922D3">
              <w:rPr>
                <w:rFonts w:ascii="Calibri" w:hAnsi="Calibri" w:cs="Calibri"/>
              </w:rPr>
              <w:t>F.2.1.10</w:t>
            </w:r>
          </w:p>
        </w:tc>
        <w:tc>
          <w:tcPr>
            <w:tcW w:w="3646" w:type="dxa"/>
            <w:gridSpan w:val="2"/>
            <w:tcBorders>
              <w:top w:val="nil"/>
              <w:left w:val="nil"/>
              <w:bottom w:val="single" w:sz="4" w:space="0" w:color="auto"/>
              <w:right w:val="single" w:sz="4" w:space="0" w:color="auto"/>
            </w:tcBorders>
            <w:shd w:val="clear" w:color="auto" w:fill="FFFFFF" w:themeFill="background1"/>
            <w:vAlign w:val="center"/>
            <w:hideMark/>
          </w:tcPr>
          <w:p w:rsidR="009D29CE" w:rsidRPr="00E922D3" w:rsidRDefault="009D29CE" w:rsidP="003A42D0">
            <w:pPr>
              <w:rPr>
                <w:rFonts w:ascii="Calibri" w:hAnsi="Calibri" w:cs="Calibri"/>
              </w:rPr>
            </w:pPr>
            <w:r w:rsidRPr="00E922D3">
              <w:rPr>
                <w:rFonts w:ascii="Calibri" w:hAnsi="Calibri" w:cs="Calibri"/>
              </w:rPr>
              <w:t>Spor etkinlikleri düzenlenmesi</w:t>
            </w:r>
          </w:p>
        </w:tc>
        <w:tc>
          <w:tcPr>
            <w:tcW w:w="1285" w:type="dxa"/>
            <w:gridSpan w:val="2"/>
            <w:tcBorders>
              <w:top w:val="nil"/>
              <w:left w:val="nil"/>
              <w:bottom w:val="single" w:sz="4" w:space="0" w:color="auto"/>
              <w:right w:val="single" w:sz="4" w:space="0" w:color="auto"/>
            </w:tcBorders>
            <w:shd w:val="clear" w:color="auto" w:fill="FFFFFF" w:themeFill="background1"/>
            <w:vAlign w:val="center"/>
            <w:hideMark/>
          </w:tcPr>
          <w:p w:rsidR="009D29CE" w:rsidRPr="00E922D3" w:rsidRDefault="009D29CE" w:rsidP="003A42D0">
            <w:pPr>
              <w:contextualSpacing/>
              <w:jc w:val="center"/>
              <w:rPr>
                <w:rFonts w:ascii="Calibri" w:hAnsi="Calibri" w:cs="Calibri"/>
              </w:rPr>
            </w:pPr>
            <w:r w:rsidRPr="00E922D3">
              <w:rPr>
                <w:rFonts w:ascii="Calibri" w:hAnsi="Calibri" w:cs="Calibri"/>
              </w:rPr>
              <w:t>10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D29CE" w:rsidRPr="00E922D3" w:rsidRDefault="009D29CE" w:rsidP="003A42D0">
            <w:pPr>
              <w:contextualSpacing/>
              <w:jc w:val="center"/>
              <w:rPr>
                <w:rFonts w:ascii="Calibri" w:hAnsi="Calibri" w:cs="Calibri"/>
                <w:b/>
              </w:rPr>
            </w:pPr>
            <w:r w:rsidRPr="00E922D3">
              <w:rPr>
                <w:rFonts w:ascii="Calibri" w:hAnsi="Calibri" w:cs="Calibri"/>
                <w:b/>
              </w:rPr>
              <w:t>10 Adet</w:t>
            </w:r>
          </w:p>
        </w:tc>
      </w:tr>
      <w:tr w:rsidR="009D29CE" w:rsidRPr="00E922D3"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D29CE" w:rsidRPr="00E922D3" w:rsidRDefault="009D29CE" w:rsidP="003A42D0">
            <w:pPr>
              <w:rPr>
                <w:rFonts w:ascii="Calibri" w:hAnsi="Calibri" w:cs="Calibri"/>
              </w:rPr>
            </w:pPr>
            <w:r w:rsidRPr="00E922D3">
              <w:rPr>
                <w:rFonts w:ascii="Calibri" w:hAnsi="Calibri" w:cs="Calibri"/>
              </w:rPr>
              <w:t>F.2.1.11</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9D29CE" w:rsidRPr="00E922D3" w:rsidRDefault="009D29CE" w:rsidP="003A42D0">
            <w:pPr>
              <w:rPr>
                <w:rFonts w:ascii="Calibri" w:hAnsi="Calibri" w:cs="Calibri"/>
              </w:rPr>
            </w:pPr>
            <w:r w:rsidRPr="00E922D3">
              <w:rPr>
                <w:rFonts w:ascii="Calibri" w:hAnsi="Calibri" w:cs="Calibri"/>
              </w:rPr>
              <w:t xml:space="preserve">Çocuklara ve gençlere </w:t>
            </w:r>
            <w:r w:rsidR="00DC3D9E" w:rsidRPr="00E922D3">
              <w:rPr>
                <w:rFonts w:ascii="Calibri" w:hAnsi="Calibri" w:cs="Calibri"/>
              </w:rPr>
              <w:t>satranç</w:t>
            </w:r>
            <w:r w:rsidRPr="00E922D3">
              <w:rPr>
                <w:rFonts w:ascii="Calibri" w:hAnsi="Calibri" w:cs="Calibri"/>
              </w:rPr>
              <w:t xml:space="preserve"> kursu düzenlemesi</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9D29CE" w:rsidRPr="00E922D3" w:rsidRDefault="00E922D3" w:rsidP="003A42D0">
            <w:pPr>
              <w:contextualSpacing/>
              <w:jc w:val="center"/>
              <w:rPr>
                <w:rFonts w:ascii="Calibri" w:hAnsi="Calibri" w:cs="Calibri"/>
              </w:rPr>
            </w:pPr>
            <w:r w:rsidRPr="00E922D3">
              <w:rPr>
                <w:rFonts w:ascii="Calibri" w:hAnsi="Calibri" w:cs="Calibri"/>
              </w:rPr>
              <w:t>7</w:t>
            </w:r>
            <w:r w:rsidR="009D29CE" w:rsidRPr="00E922D3">
              <w:rPr>
                <w:rFonts w:ascii="Calibri" w:hAnsi="Calibri" w:cs="Calibri"/>
              </w:rPr>
              <w:t>0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9D29CE" w:rsidRPr="00E922D3" w:rsidRDefault="00E922D3" w:rsidP="00E922D3">
            <w:pPr>
              <w:contextualSpacing/>
              <w:jc w:val="center"/>
              <w:rPr>
                <w:rFonts w:ascii="Calibri" w:hAnsi="Calibri" w:cs="Calibri"/>
                <w:b/>
              </w:rPr>
            </w:pPr>
            <w:r w:rsidRPr="00E922D3">
              <w:rPr>
                <w:rFonts w:ascii="Calibri" w:hAnsi="Calibri" w:cs="Calibri"/>
                <w:b/>
              </w:rPr>
              <w:t>85</w:t>
            </w:r>
            <w:r w:rsidR="009D29CE" w:rsidRPr="00E922D3">
              <w:rPr>
                <w:rFonts w:ascii="Calibri" w:hAnsi="Calibri" w:cs="Calibri"/>
                <w:b/>
              </w:rPr>
              <w:t xml:space="preserve"> Kişi</w:t>
            </w:r>
          </w:p>
        </w:tc>
      </w:tr>
      <w:tr w:rsidR="0018419B" w:rsidRPr="00E922D3"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F.9.2.10</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Belediyemizin mevcut yılla beraber izleyen 2 yılın bütçesinin hazırlanması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3A42D0">
            <w:pPr>
              <w:contextualSpacing/>
              <w:jc w:val="center"/>
              <w:rPr>
                <w:rFonts w:ascii="Calibri" w:hAnsi="Calibri" w:cs="Calibri"/>
              </w:rPr>
            </w:pPr>
            <w:r>
              <w:rPr>
                <w:rFonts w:ascii="Calibri" w:hAnsi="Calibri" w:cs="Calibri"/>
              </w:rPr>
              <w:t>%</w:t>
            </w:r>
            <w:r>
              <w:t xml:space="preserve"> </w:t>
            </w:r>
            <w:r w:rsidR="0018419B" w:rsidRPr="00E922D3">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18419B" w:rsidP="003A42D0">
            <w:pPr>
              <w:contextualSpacing/>
              <w:jc w:val="center"/>
              <w:rPr>
                <w:rFonts w:ascii="Calibri" w:hAnsi="Calibri" w:cs="Calibri"/>
                <w:b/>
              </w:rPr>
            </w:pPr>
          </w:p>
          <w:p w:rsidR="0018419B" w:rsidRPr="00784467" w:rsidRDefault="0027580A" w:rsidP="003A42D0">
            <w:pPr>
              <w:contextualSpacing/>
              <w:jc w:val="center"/>
              <w:rPr>
                <w:rFonts w:ascii="Calibri" w:hAnsi="Calibri" w:cs="Calibri"/>
                <w:b/>
              </w:rPr>
            </w:pPr>
            <w:r w:rsidRPr="00784467">
              <w:rPr>
                <w:rFonts w:ascii="Calibri" w:hAnsi="Calibri" w:cs="Calibri"/>
                <w:b/>
              </w:rPr>
              <w:t>% 100</w:t>
            </w:r>
          </w:p>
          <w:p w:rsidR="0018419B" w:rsidRPr="00784467" w:rsidRDefault="0018419B" w:rsidP="003A42D0">
            <w:pPr>
              <w:contextualSpacing/>
              <w:jc w:val="center"/>
              <w:rPr>
                <w:rFonts w:ascii="Calibri" w:hAnsi="Calibri" w:cs="Calibri"/>
                <w:b/>
              </w:rPr>
            </w:pPr>
          </w:p>
        </w:tc>
      </w:tr>
      <w:tr w:rsidR="0018419B" w:rsidRPr="00E922D3"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F.9.2.11</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Belediyemizin kesin hesabının hazırlanması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27580A">
            <w:pPr>
              <w:contextualSpacing/>
              <w:jc w:val="center"/>
              <w:rPr>
                <w:rFonts w:ascii="Calibri" w:hAnsi="Calibri" w:cs="Calibri"/>
              </w:rPr>
            </w:pPr>
            <w:r>
              <w:rPr>
                <w:rFonts w:ascii="Calibri" w:hAnsi="Calibri" w:cs="Calibri"/>
              </w:rPr>
              <w:t xml:space="preserve">% </w:t>
            </w:r>
            <w:r w:rsidR="0018419B" w:rsidRPr="00E922D3">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27580A" w:rsidP="003A42D0">
            <w:pPr>
              <w:contextualSpacing/>
              <w:jc w:val="center"/>
              <w:rPr>
                <w:rFonts w:ascii="Calibri" w:hAnsi="Calibri" w:cs="Calibri"/>
                <w:b/>
              </w:rPr>
            </w:pPr>
            <w:r w:rsidRPr="00784467">
              <w:rPr>
                <w:rFonts w:ascii="Calibri" w:hAnsi="Calibri" w:cs="Calibri"/>
                <w:b/>
              </w:rPr>
              <w:t xml:space="preserve">% </w:t>
            </w:r>
            <w:r w:rsidR="0018419B" w:rsidRPr="00784467">
              <w:rPr>
                <w:rFonts w:ascii="Calibri" w:hAnsi="Calibri" w:cs="Calibri"/>
                <w:b/>
              </w:rPr>
              <w:t>100</w:t>
            </w:r>
          </w:p>
        </w:tc>
      </w:tr>
      <w:tr w:rsidR="0018419B" w:rsidRPr="00E922D3" w:rsidTr="0018275C">
        <w:trPr>
          <w:trHeight w:val="630"/>
        </w:trPr>
        <w:tc>
          <w:tcPr>
            <w:tcW w:w="145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F.9.2.12</w:t>
            </w:r>
          </w:p>
        </w:tc>
        <w:tc>
          <w:tcPr>
            <w:tcW w:w="3646"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Birim faaliyet raporları esas alınarak, Belediyemizin faaliyet raporunun hazırlanması ve kamuoyuna bilgisine sunulması</w:t>
            </w:r>
          </w:p>
        </w:tc>
        <w:tc>
          <w:tcPr>
            <w:tcW w:w="1285"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27580A">
            <w:pPr>
              <w:contextualSpacing/>
              <w:jc w:val="center"/>
              <w:rPr>
                <w:rFonts w:ascii="Calibri" w:hAnsi="Calibri" w:cs="Calibri"/>
              </w:rPr>
            </w:pPr>
            <w:r>
              <w:rPr>
                <w:rFonts w:ascii="Calibri" w:hAnsi="Calibri" w:cs="Calibri"/>
              </w:rPr>
              <w:t xml:space="preserve">% </w:t>
            </w:r>
            <w:r w:rsidR="0018419B" w:rsidRPr="00E922D3">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27580A" w:rsidP="0027580A">
            <w:pPr>
              <w:contextualSpacing/>
              <w:jc w:val="center"/>
              <w:rPr>
                <w:rFonts w:ascii="Calibri" w:hAnsi="Calibri" w:cs="Calibri"/>
                <w:b/>
              </w:rPr>
            </w:pPr>
            <w:r w:rsidRPr="00784467">
              <w:rPr>
                <w:rFonts w:ascii="Calibri" w:hAnsi="Calibri" w:cs="Calibri"/>
                <w:b/>
              </w:rPr>
              <w:t xml:space="preserve">% </w:t>
            </w:r>
            <w:r w:rsidR="0018419B" w:rsidRPr="00784467">
              <w:rPr>
                <w:rFonts w:ascii="Calibri" w:hAnsi="Calibri" w:cs="Calibri"/>
                <w:b/>
              </w:rPr>
              <w:t>100</w:t>
            </w:r>
          </w:p>
        </w:tc>
      </w:tr>
    </w:tbl>
    <w:p w:rsidR="00E922D3" w:rsidRPr="00E922D3" w:rsidRDefault="00E922D3"/>
    <w:p w:rsidR="00E922D3" w:rsidRPr="00E922D3" w:rsidRDefault="00E922D3"/>
    <w:p w:rsidR="00E922D3" w:rsidRPr="00E922D3" w:rsidRDefault="00E922D3"/>
    <w:tbl>
      <w:tblPr>
        <w:tblW w:w="8662" w:type="dxa"/>
        <w:tblInd w:w="55" w:type="dxa"/>
        <w:tblLayout w:type="fixed"/>
        <w:tblCellMar>
          <w:left w:w="70" w:type="dxa"/>
          <w:right w:w="70" w:type="dxa"/>
        </w:tblCellMar>
        <w:tblLook w:val="04A0"/>
      </w:tblPr>
      <w:tblGrid>
        <w:gridCol w:w="1457"/>
        <w:gridCol w:w="3646"/>
        <w:gridCol w:w="1285"/>
        <w:gridCol w:w="2274"/>
      </w:tblGrid>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lastRenderedPageBreak/>
              <w:t>F.9.2.13</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Belediyemizin 5 yıllık dönemini kapsayan stratejik planın izlenmesi</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3A42D0">
            <w:pPr>
              <w:contextualSpacing/>
              <w:jc w:val="center"/>
              <w:rPr>
                <w:rFonts w:ascii="Calibri" w:hAnsi="Calibri" w:cs="Calibri"/>
              </w:rPr>
            </w:pPr>
            <w:r>
              <w:rPr>
                <w:rFonts w:ascii="Calibri" w:hAnsi="Calibri" w:cs="Calibri"/>
              </w:rPr>
              <w:t xml:space="preserve">% </w:t>
            </w:r>
            <w:r w:rsidR="0018419B" w:rsidRPr="00E922D3">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27580A" w:rsidP="003A42D0">
            <w:pPr>
              <w:contextualSpacing/>
              <w:jc w:val="center"/>
              <w:rPr>
                <w:rFonts w:ascii="Calibri" w:hAnsi="Calibri" w:cs="Calibri"/>
                <w:b/>
              </w:rPr>
            </w:pPr>
            <w:r w:rsidRPr="00784467">
              <w:rPr>
                <w:rFonts w:ascii="Calibri" w:hAnsi="Calibri" w:cs="Calibri"/>
                <w:b/>
              </w:rPr>
              <w:t xml:space="preserve">% </w:t>
            </w:r>
            <w:r w:rsidR="0018419B" w:rsidRPr="00784467">
              <w:rPr>
                <w:rFonts w:ascii="Calibri" w:hAnsi="Calibri" w:cs="Calibri"/>
                <w:b/>
              </w:rPr>
              <w:t>100</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F.9.2.14</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 xml:space="preserve">Stratejik plan çerçevesinde yıllık performans </w:t>
            </w:r>
            <w:r w:rsidR="00DC3D9E" w:rsidRPr="00E922D3">
              <w:rPr>
                <w:rFonts w:ascii="Calibri" w:hAnsi="Calibri" w:cs="Calibri"/>
              </w:rPr>
              <w:t>programının</w:t>
            </w:r>
            <w:r w:rsidRPr="00E922D3">
              <w:rPr>
                <w:rFonts w:ascii="Calibri" w:hAnsi="Calibri" w:cs="Calibri"/>
              </w:rPr>
              <w:t xml:space="preserve"> hazırlanması</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27580A">
            <w:pPr>
              <w:contextualSpacing/>
              <w:jc w:val="center"/>
              <w:rPr>
                <w:rFonts w:ascii="Calibri" w:hAnsi="Calibri" w:cs="Calibri"/>
              </w:rPr>
            </w:pPr>
            <w:r>
              <w:rPr>
                <w:rFonts w:ascii="Calibri" w:hAnsi="Calibri" w:cs="Calibri"/>
              </w:rPr>
              <w:t xml:space="preserve">% </w:t>
            </w:r>
            <w:r w:rsidR="0018419B" w:rsidRPr="00E922D3">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27580A" w:rsidP="003A42D0">
            <w:pPr>
              <w:contextualSpacing/>
              <w:jc w:val="center"/>
              <w:rPr>
                <w:rFonts w:ascii="Calibri" w:hAnsi="Calibri" w:cs="Calibri"/>
                <w:b/>
              </w:rPr>
            </w:pPr>
            <w:r w:rsidRPr="00784467">
              <w:rPr>
                <w:rFonts w:ascii="Calibri" w:hAnsi="Calibri" w:cs="Calibri"/>
                <w:b/>
              </w:rPr>
              <w:t xml:space="preserve">% </w:t>
            </w:r>
            <w:r w:rsidR="0018419B" w:rsidRPr="00784467">
              <w:rPr>
                <w:rFonts w:ascii="Calibri" w:hAnsi="Calibri" w:cs="Calibri"/>
                <w:b/>
              </w:rPr>
              <w:t>100</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F.9.2.15</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İç kontrol eylem planlarının hazırlanması ve yönetilmesi</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3A42D0">
            <w:pPr>
              <w:contextualSpacing/>
              <w:jc w:val="center"/>
              <w:rPr>
                <w:rFonts w:ascii="Calibri" w:hAnsi="Calibri" w:cs="Calibri"/>
              </w:rPr>
            </w:pPr>
            <w:r>
              <w:rPr>
                <w:rFonts w:ascii="Calibri" w:hAnsi="Calibri" w:cs="Calibri"/>
              </w:rPr>
              <w:t xml:space="preserve">% </w:t>
            </w:r>
            <w:r w:rsidR="00E922D3" w:rsidRPr="00E922D3">
              <w:rPr>
                <w:rFonts w:ascii="Calibri" w:hAnsi="Calibri" w:cs="Calibri"/>
              </w:rPr>
              <w:t>5</w:t>
            </w:r>
            <w:r w:rsidR="0018419B" w:rsidRPr="00E922D3">
              <w:rPr>
                <w:rFonts w:ascii="Calibri" w:hAnsi="Calibri" w:cs="Calibri"/>
              </w:rPr>
              <w:t>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27580A" w:rsidP="003A42D0">
            <w:pPr>
              <w:contextualSpacing/>
              <w:jc w:val="center"/>
              <w:rPr>
                <w:rFonts w:ascii="Calibri" w:hAnsi="Calibri" w:cs="Calibri"/>
                <w:b/>
              </w:rPr>
            </w:pPr>
            <w:r w:rsidRPr="00784467">
              <w:rPr>
                <w:rFonts w:ascii="Calibri" w:hAnsi="Calibri" w:cs="Calibri"/>
                <w:b/>
              </w:rPr>
              <w:t xml:space="preserve">% </w:t>
            </w:r>
            <w:r w:rsidR="00E922D3" w:rsidRPr="00784467">
              <w:rPr>
                <w:rFonts w:ascii="Calibri" w:hAnsi="Calibri" w:cs="Calibri"/>
                <w:b/>
              </w:rPr>
              <w:t>5</w:t>
            </w:r>
            <w:r w:rsidR="0018419B" w:rsidRPr="00784467">
              <w:rPr>
                <w:rFonts w:ascii="Calibri" w:hAnsi="Calibri" w:cs="Calibri"/>
                <w:b/>
              </w:rPr>
              <w:t>0</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F.9.3.1</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Bilgi işlem envanterinin oluşturulması</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27580A">
            <w:pPr>
              <w:contextualSpacing/>
              <w:jc w:val="center"/>
              <w:rPr>
                <w:rFonts w:ascii="Calibri" w:hAnsi="Calibri" w:cs="Calibri"/>
              </w:rPr>
            </w:pPr>
            <w:r>
              <w:rPr>
                <w:rFonts w:ascii="Calibri" w:hAnsi="Calibri" w:cs="Calibri"/>
              </w:rPr>
              <w:t xml:space="preserve">% </w:t>
            </w:r>
            <w:r w:rsidR="0018419B" w:rsidRPr="00E922D3">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27580A" w:rsidP="0027580A">
            <w:pPr>
              <w:contextualSpacing/>
              <w:jc w:val="center"/>
              <w:rPr>
                <w:rFonts w:ascii="Calibri" w:hAnsi="Calibri" w:cs="Calibri"/>
                <w:b/>
              </w:rPr>
            </w:pPr>
            <w:r w:rsidRPr="00784467">
              <w:rPr>
                <w:rFonts w:ascii="Calibri" w:hAnsi="Calibri" w:cs="Calibri"/>
                <w:b/>
              </w:rPr>
              <w:t xml:space="preserve">% </w:t>
            </w:r>
            <w:r w:rsidR="0018419B" w:rsidRPr="00784467">
              <w:rPr>
                <w:rFonts w:ascii="Calibri" w:hAnsi="Calibri" w:cs="Calibri"/>
                <w:b/>
              </w:rPr>
              <w:t>100</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F.9.3.2</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Belediye bilişim hizmetlerinin gelişiminin sağlaması</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E922D3" w:rsidP="003A42D0">
            <w:pPr>
              <w:contextualSpacing/>
              <w:jc w:val="center"/>
              <w:rPr>
                <w:rFonts w:ascii="Calibri" w:hAnsi="Calibri" w:cs="Calibri"/>
              </w:rPr>
            </w:pPr>
            <w:r w:rsidRPr="00E922D3">
              <w:rPr>
                <w:rFonts w:ascii="Calibri" w:hAnsi="Calibri" w:cs="Calibri"/>
              </w:rPr>
              <w:t>3</w:t>
            </w:r>
            <w:r w:rsidR="0018419B" w:rsidRPr="00E922D3">
              <w:rPr>
                <w:rFonts w:ascii="Calibri" w:hAnsi="Calibri" w:cs="Calibri"/>
              </w:rPr>
              <w:t xml:space="preserve">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E922D3" w:rsidP="003A42D0">
            <w:pPr>
              <w:contextualSpacing/>
              <w:jc w:val="center"/>
              <w:rPr>
                <w:rFonts w:ascii="Calibri" w:hAnsi="Calibri" w:cs="Calibri"/>
                <w:b/>
              </w:rPr>
            </w:pPr>
            <w:r w:rsidRPr="00784467">
              <w:rPr>
                <w:rFonts w:ascii="Calibri" w:hAnsi="Calibri" w:cs="Calibri"/>
                <w:b/>
              </w:rPr>
              <w:t>3</w:t>
            </w:r>
            <w:r w:rsidR="0018419B" w:rsidRPr="00784467">
              <w:rPr>
                <w:rFonts w:ascii="Calibri" w:hAnsi="Calibri" w:cs="Calibri"/>
                <w:b/>
              </w:rPr>
              <w:t xml:space="preserve"> adet</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F.9.3.3</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Otomatik yedekleme yapılması</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27580A">
            <w:pPr>
              <w:contextualSpacing/>
              <w:jc w:val="center"/>
              <w:rPr>
                <w:rFonts w:ascii="Calibri" w:hAnsi="Calibri" w:cs="Calibri"/>
              </w:rPr>
            </w:pPr>
            <w:r>
              <w:rPr>
                <w:rFonts w:ascii="Calibri" w:hAnsi="Calibri" w:cs="Calibri"/>
              </w:rPr>
              <w:t xml:space="preserve">% </w:t>
            </w:r>
            <w:r w:rsidR="0018419B" w:rsidRPr="00E922D3">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27580A" w:rsidP="003A42D0">
            <w:pPr>
              <w:contextualSpacing/>
              <w:jc w:val="center"/>
              <w:rPr>
                <w:rFonts w:ascii="Calibri" w:hAnsi="Calibri" w:cs="Calibri"/>
                <w:b/>
              </w:rPr>
            </w:pPr>
            <w:r w:rsidRPr="00784467">
              <w:rPr>
                <w:rFonts w:ascii="Calibri" w:hAnsi="Calibri" w:cs="Calibri"/>
                <w:b/>
              </w:rPr>
              <w:t xml:space="preserve">% </w:t>
            </w:r>
            <w:r w:rsidR="0018419B" w:rsidRPr="00784467">
              <w:rPr>
                <w:rFonts w:ascii="Calibri" w:hAnsi="Calibri" w:cs="Calibri"/>
                <w:b/>
              </w:rPr>
              <w:t>100</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F.9.3.4</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Mevcut donanımı iyileştirmesi</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E922D3" w:rsidP="003A42D0">
            <w:pPr>
              <w:contextualSpacing/>
              <w:jc w:val="center"/>
              <w:rPr>
                <w:rFonts w:ascii="Calibri" w:hAnsi="Calibri" w:cs="Calibri"/>
              </w:rPr>
            </w:pPr>
            <w:r w:rsidRPr="00E922D3">
              <w:rPr>
                <w:rFonts w:ascii="Calibri" w:hAnsi="Calibri" w:cs="Calibri"/>
              </w:rPr>
              <w:t>2</w:t>
            </w:r>
            <w:r w:rsidR="0018419B" w:rsidRPr="00E922D3">
              <w:rPr>
                <w:rFonts w:ascii="Calibri" w:hAnsi="Calibri" w:cs="Calibri"/>
              </w:rPr>
              <w:t>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E922D3" w:rsidP="003A42D0">
            <w:pPr>
              <w:contextualSpacing/>
              <w:jc w:val="center"/>
              <w:rPr>
                <w:rFonts w:ascii="Calibri" w:hAnsi="Calibri" w:cs="Calibri"/>
                <w:b/>
              </w:rPr>
            </w:pPr>
            <w:r w:rsidRPr="00784467">
              <w:rPr>
                <w:rFonts w:ascii="Calibri" w:hAnsi="Calibri" w:cs="Calibri"/>
                <w:b/>
              </w:rPr>
              <w:t>20</w:t>
            </w:r>
            <w:r w:rsidR="0018419B" w:rsidRPr="00784467">
              <w:rPr>
                <w:rFonts w:ascii="Calibri" w:hAnsi="Calibri" w:cs="Calibri"/>
                <w:b/>
              </w:rPr>
              <w:t xml:space="preserve"> Adet</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F.9.3.5</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Ağların, sunucuların bakım ve onarımının yapılması</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27580A">
            <w:pPr>
              <w:contextualSpacing/>
              <w:jc w:val="center"/>
              <w:rPr>
                <w:rFonts w:ascii="Calibri" w:hAnsi="Calibri" w:cs="Calibri"/>
              </w:rPr>
            </w:pPr>
            <w:r>
              <w:rPr>
                <w:rFonts w:ascii="Calibri" w:hAnsi="Calibri" w:cs="Calibri"/>
              </w:rPr>
              <w:t xml:space="preserve">% </w:t>
            </w:r>
            <w:r w:rsidR="0018419B" w:rsidRPr="00E922D3">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27580A" w:rsidP="003A42D0">
            <w:pPr>
              <w:contextualSpacing/>
              <w:jc w:val="center"/>
              <w:rPr>
                <w:rFonts w:ascii="Calibri" w:hAnsi="Calibri" w:cs="Calibri"/>
                <w:b/>
              </w:rPr>
            </w:pPr>
            <w:r w:rsidRPr="00784467">
              <w:rPr>
                <w:rFonts w:ascii="Calibri" w:hAnsi="Calibri" w:cs="Calibri"/>
                <w:b/>
              </w:rPr>
              <w:t xml:space="preserve">% </w:t>
            </w:r>
            <w:r w:rsidR="0018419B" w:rsidRPr="00784467">
              <w:rPr>
                <w:rFonts w:ascii="Calibri" w:hAnsi="Calibri" w:cs="Calibri"/>
                <w:b/>
              </w:rPr>
              <w:t>100</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F.9.3.6</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Kurumsal mail kullanım oranını arttırması</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3A42D0">
            <w:pPr>
              <w:contextualSpacing/>
              <w:jc w:val="center"/>
              <w:rPr>
                <w:rFonts w:ascii="Calibri" w:hAnsi="Calibri" w:cs="Calibri"/>
              </w:rPr>
            </w:pPr>
            <w:r>
              <w:rPr>
                <w:rFonts w:ascii="Calibri" w:hAnsi="Calibri" w:cs="Calibri"/>
              </w:rPr>
              <w:t xml:space="preserve">% </w:t>
            </w:r>
            <w:r w:rsidR="00E922D3" w:rsidRPr="00E922D3">
              <w:rPr>
                <w:rFonts w:ascii="Calibri" w:hAnsi="Calibri" w:cs="Calibri"/>
              </w:rPr>
              <w:t>3</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27580A" w:rsidP="003A42D0">
            <w:pPr>
              <w:contextualSpacing/>
              <w:jc w:val="center"/>
              <w:rPr>
                <w:rFonts w:ascii="Calibri" w:hAnsi="Calibri" w:cs="Calibri"/>
                <w:b/>
              </w:rPr>
            </w:pPr>
            <w:r w:rsidRPr="00784467">
              <w:rPr>
                <w:rFonts w:ascii="Calibri" w:hAnsi="Calibri" w:cs="Calibri"/>
                <w:b/>
              </w:rPr>
              <w:t xml:space="preserve">% </w:t>
            </w:r>
            <w:r w:rsidR="00E922D3" w:rsidRPr="00784467">
              <w:rPr>
                <w:rFonts w:ascii="Calibri" w:hAnsi="Calibri" w:cs="Calibri"/>
                <w:b/>
              </w:rPr>
              <w:t>30</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F.9.3.7</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Mevcut yazılım kullanımı ve ilgili personele eğitim verilmesi</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E922D3" w:rsidP="003A42D0">
            <w:pPr>
              <w:contextualSpacing/>
              <w:jc w:val="center"/>
              <w:rPr>
                <w:rFonts w:ascii="Calibri" w:hAnsi="Calibri" w:cs="Calibri"/>
              </w:rPr>
            </w:pPr>
            <w:r w:rsidRPr="00E922D3">
              <w:rPr>
                <w:rFonts w:ascii="Calibri" w:hAnsi="Calibri" w:cs="Calibri"/>
              </w:rPr>
              <w: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E922D3" w:rsidP="003A42D0">
            <w:pPr>
              <w:contextualSpacing/>
              <w:jc w:val="center"/>
              <w:rPr>
                <w:rFonts w:ascii="Calibri" w:hAnsi="Calibri" w:cs="Calibri"/>
                <w:b/>
              </w:rPr>
            </w:pPr>
            <w:r w:rsidRPr="00784467">
              <w:rPr>
                <w:rFonts w:ascii="Calibri" w:hAnsi="Calibri" w:cs="Calibri"/>
                <w:b/>
              </w:rPr>
              <w:t>10</w:t>
            </w:r>
            <w:r w:rsidR="0018419B" w:rsidRPr="00784467">
              <w:rPr>
                <w:rFonts w:ascii="Calibri" w:hAnsi="Calibri" w:cs="Calibri"/>
                <w:b/>
              </w:rPr>
              <w:t>0 Kişi</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F.9.3.8</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Bilgisayar, yazıcı ve gerekli donanım ihtiyaçlarının temin edilmesi</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3A42D0">
            <w:pPr>
              <w:contextualSpacing/>
              <w:jc w:val="center"/>
              <w:rPr>
                <w:rFonts w:ascii="Calibri" w:hAnsi="Calibri" w:cs="Calibri"/>
              </w:rPr>
            </w:pPr>
            <w:r>
              <w:rPr>
                <w:rFonts w:ascii="Calibri" w:hAnsi="Calibri" w:cs="Calibri"/>
              </w:rPr>
              <w:t xml:space="preserve">% </w:t>
            </w:r>
            <w:r w:rsidR="0018419B" w:rsidRPr="00E922D3">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27580A" w:rsidP="003A42D0">
            <w:pPr>
              <w:contextualSpacing/>
              <w:jc w:val="center"/>
              <w:rPr>
                <w:rFonts w:ascii="Calibri" w:hAnsi="Calibri" w:cs="Calibri"/>
                <w:b/>
              </w:rPr>
            </w:pPr>
            <w:r w:rsidRPr="00784467">
              <w:rPr>
                <w:rFonts w:ascii="Calibri" w:hAnsi="Calibri" w:cs="Calibri"/>
                <w:b/>
              </w:rPr>
              <w:t xml:space="preserve">% </w:t>
            </w:r>
            <w:r w:rsidR="0018419B" w:rsidRPr="00784467">
              <w:rPr>
                <w:rFonts w:ascii="Calibri" w:hAnsi="Calibri" w:cs="Calibri"/>
                <w:b/>
              </w:rPr>
              <w:t>100</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F.9.3.9</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Otomasyon güvenlik ve diğer yazılımları lisanslama işlemlerinin yapılması</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3A42D0">
            <w:pPr>
              <w:contextualSpacing/>
              <w:jc w:val="center"/>
              <w:rPr>
                <w:rFonts w:ascii="Calibri" w:hAnsi="Calibri" w:cs="Calibri"/>
              </w:rPr>
            </w:pPr>
            <w:r>
              <w:rPr>
                <w:rFonts w:ascii="Calibri" w:hAnsi="Calibri" w:cs="Calibri"/>
              </w:rPr>
              <w:t xml:space="preserve">% </w:t>
            </w:r>
            <w:r w:rsidR="0018419B" w:rsidRPr="00E922D3">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27580A" w:rsidP="003A42D0">
            <w:pPr>
              <w:contextualSpacing/>
              <w:jc w:val="center"/>
              <w:rPr>
                <w:rFonts w:ascii="Calibri" w:hAnsi="Calibri" w:cs="Calibri"/>
                <w:b/>
              </w:rPr>
            </w:pPr>
            <w:r w:rsidRPr="00784467">
              <w:rPr>
                <w:rFonts w:ascii="Calibri" w:hAnsi="Calibri" w:cs="Calibri"/>
                <w:b/>
              </w:rPr>
              <w:t xml:space="preserve">% </w:t>
            </w:r>
            <w:r w:rsidR="0018419B" w:rsidRPr="00784467">
              <w:rPr>
                <w:rFonts w:ascii="Calibri" w:hAnsi="Calibri" w:cs="Calibri"/>
                <w:b/>
              </w:rPr>
              <w:t>100</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F.9.3.10</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Belediyemize ait internet hatlarının tahsis ve iptal işlemlerinin yapılması</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E922D3" w:rsidP="003A42D0">
            <w:pPr>
              <w:contextualSpacing/>
              <w:jc w:val="center"/>
              <w:rPr>
                <w:rFonts w:ascii="Calibri" w:hAnsi="Calibri" w:cs="Calibri"/>
              </w:rPr>
            </w:pPr>
            <w:r w:rsidRPr="00E922D3">
              <w:rPr>
                <w:rFonts w:ascii="Calibri" w:hAnsi="Calibri" w:cs="Calibri"/>
              </w:rPr>
              <w:t>5</w:t>
            </w:r>
            <w:r w:rsidR="0018419B" w:rsidRPr="00E922D3">
              <w:rPr>
                <w:rFonts w:ascii="Calibri" w:hAnsi="Calibri" w:cs="Calibri"/>
              </w:rPr>
              <w:t xml:space="preserve"> gün</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E922D3" w:rsidP="003A42D0">
            <w:pPr>
              <w:contextualSpacing/>
              <w:jc w:val="center"/>
              <w:rPr>
                <w:rFonts w:ascii="Calibri" w:hAnsi="Calibri" w:cs="Calibri"/>
                <w:b/>
              </w:rPr>
            </w:pPr>
            <w:r w:rsidRPr="00784467">
              <w:rPr>
                <w:rFonts w:ascii="Calibri" w:hAnsi="Calibri" w:cs="Calibri"/>
                <w:b/>
              </w:rPr>
              <w:t>5</w:t>
            </w:r>
            <w:r w:rsidR="0018419B" w:rsidRPr="00784467">
              <w:rPr>
                <w:rFonts w:ascii="Calibri" w:hAnsi="Calibri" w:cs="Calibri"/>
                <w:b/>
              </w:rPr>
              <w:t xml:space="preserve"> gün</w:t>
            </w:r>
          </w:p>
        </w:tc>
      </w:tr>
      <w:tr w:rsidR="0018419B" w:rsidRPr="00E922D3" w:rsidTr="0018275C">
        <w:trPr>
          <w:trHeight w:val="630"/>
        </w:trPr>
        <w:tc>
          <w:tcPr>
            <w:tcW w:w="145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F.9.3.11</w:t>
            </w:r>
          </w:p>
        </w:tc>
        <w:tc>
          <w:tcPr>
            <w:tcW w:w="3646"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18419B" w:rsidP="003A42D0">
            <w:pPr>
              <w:rPr>
                <w:rFonts w:ascii="Calibri" w:hAnsi="Calibri" w:cs="Calibri"/>
              </w:rPr>
            </w:pPr>
            <w:r w:rsidRPr="00E922D3">
              <w:rPr>
                <w:rFonts w:ascii="Calibri" w:hAnsi="Calibri" w:cs="Calibri"/>
              </w:rPr>
              <w:t>Otomasyon sisteminde yapılması gereken düzeltme ve değişikliklerle ilgili yazılım firmasına bildirilmesi</w:t>
            </w:r>
          </w:p>
        </w:tc>
        <w:tc>
          <w:tcPr>
            <w:tcW w:w="128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419B" w:rsidRPr="00E922D3" w:rsidRDefault="0027580A" w:rsidP="0027580A">
            <w:pPr>
              <w:contextualSpacing/>
              <w:jc w:val="center"/>
              <w:rPr>
                <w:rFonts w:ascii="Calibri" w:hAnsi="Calibri" w:cs="Calibri"/>
              </w:rPr>
            </w:pPr>
            <w:r>
              <w:rPr>
                <w:rFonts w:ascii="Calibri" w:hAnsi="Calibri" w:cs="Calibri"/>
              </w:rPr>
              <w:t xml:space="preserve">% </w:t>
            </w:r>
            <w:r w:rsidR="0018419B" w:rsidRPr="00E922D3">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419B" w:rsidRPr="00784467" w:rsidRDefault="0027580A" w:rsidP="003A42D0">
            <w:pPr>
              <w:contextualSpacing/>
              <w:jc w:val="center"/>
              <w:rPr>
                <w:rFonts w:ascii="Calibri" w:hAnsi="Calibri" w:cs="Calibri"/>
                <w:b/>
              </w:rPr>
            </w:pPr>
            <w:r w:rsidRPr="00784467">
              <w:rPr>
                <w:rFonts w:ascii="Calibri" w:hAnsi="Calibri" w:cs="Calibri"/>
                <w:b/>
              </w:rPr>
              <w:t xml:space="preserve">% </w:t>
            </w:r>
            <w:r w:rsidR="0018419B" w:rsidRPr="00784467">
              <w:rPr>
                <w:rFonts w:ascii="Calibri" w:hAnsi="Calibri" w:cs="Calibri"/>
                <w:b/>
              </w:rPr>
              <w:t>100</w:t>
            </w:r>
          </w:p>
        </w:tc>
      </w:tr>
    </w:tbl>
    <w:p w:rsidR="00CA0914" w:rsidRPr="00760526" w:rsidRDefault="00CA0914" w:rsidP="003A42D0">
      <w:pPr>
        <w:rPr>
          <w:highlight w:val="yellow"/>
        </w:rPr>
      </w:pPr>
    </w:p>
    <w:p w:rsidR="00CA0914" w:rsidRPr="00760526" w:rsidRDefault="00CA0914" w:rsidP="003A42D0">
      <w:pPr>
        <w:rPr>
          <w:highlight w:val="yellow"/>
        </w:rPr>
      </w:pPr>
    </w:p>
    <w:p w:rsidR="00CA0914" w:rsidRPr="00760526" w:rsidRDefault="00CA0914" w:rsidP="003A42D0">
      <w:pPr>
        <w:rPr>
          <w:highlight w:val="yellow"/>
        </w:rPr>
      </w:pPr>
    </w:p>
    <w:p w:rsidR="00CA0914" w:rsidRPr="00760526" w:rsidRDefault="00CA0914" w:rsidP="003A42D0">
      <w:pPr>
        <w:rPr>
          <w:highlight w:val="yellow"/>
        </w:rPr>
      </w:pPr>
    </w:p>
    <w:p w:rsidR="00CA0914" w:rsidRPr="00760526" w:rsidRDefault="00CA0914" w:rsidP="003A42D0">
      <w:pPr>
        <w:rPr>
          <w:highlight w:val="yellow"/>
        </w:rPr>
      </w:pPr>
    </w:p>
    <w:p w:rsidR="00254D9A" w:rsidRPr="00760526" w:rsidRDefault="00254D9A" w:rsidP="003A42D0">
      <w:pPr>
        <w:rPr>
          <w:highlight w:val="yellow"/>
        </w:rPr>
      </w:pPr>
    </w:p>
    <w:p w:rsidR="00254D9A" w:rsidRPr="00760526" w:rsidRDefault="00254D9A" w:rsidP="003A42D0">
      <w:pPr>
        <w:rPr>
          <w:highlight w:val="yellow"/>
        </w:rPr>
      </w:pPr>
    </w:p>
    <w:p w:rsidR="00254D9A" w:rsidRPr="00760526" w:rsidRDefault="00254D9A" w:rsidP="003A42D0">
      <w:pPr>
        <w:rPr>
          <w:highlight w:val="yellow"/>
        </w:rPr>
      </w:pPr>
    </w:p>
    <w:p w:rsidR="00254D9A" w:rsidRPr="00760526" w:rsidRDefault="00254D9A" w:rsidP="003A42D0">
      <w:pPr>
        <w:rPr>
          <w:highlight w:val="yellow"/>
        </w:rPr>
      </w:pPr>
    </w:p>
    <w:p w:rsidR="00254D9A" w:rsidRPr="00760526" w:rsidRDefault="00254D9A" w:rsidP="003A42D0">
      <w:pPr>
        <w:rPr>
          <w:highlight w:val="yellow"/>
        </w:rPr>
      </w:pPr>
    </w:p>
    <w:p w:rsidR="00254D9A" w:rsidRPr="00760526" w:rsidRDefault="00254D9A" w:rsidP="003A42D0">
      <w:pPr>
        <w:rPr>
          <w:highlight w:val="yellow"/>
        </w:rPr>
      </w:pPr>
    </w:p>
    <w:p w:rsidR="00254D9A" w:rsidRPr="00760526" w:rsidRDefault="00254D9A" w:rsidP="003A42D0">
      <w:pPr>
        <w:rPr>
          <w:highlight w:val="yellow"/>
        </w:rPr>
      </w:pPr>
    </w:p>
    <w:p w:rsidR="00254D9A" w:rsidRPr="00760526" w:rsidRDefault="00254D9A" w:rsidP="003A42D0">
      <w:pPr>
        <w:rPr>
          <w:highlight w:val="yellow"/>
        </w:rPr>
      </w:pPr>
    </w:p>
    <w:p w:rsidR="00254D9A" w:rsidRPr="00760526" w:rsidRDefault="00254D9A" w:rsidP="003A42D0">
      <w:pPr>
        <w:rPr>
          <w:highlight w:val="yellow"/>
        </w:rPr>
      </w:pPr>
    </w:p>
    <w:tbl>
      <w:tblPr>
        <w:tblW w:w="8662" w:type="dxa"/>
        <w:tblInd w:w="55" w:type="dxa"/>
        <w:tblLayout w:type="fixed"/>
        <w:tblCellMar>
          <w:left w:w="70" w:type="dxa"/>
          <w:right w:w="70" w:type="dxa"/>
        </w:tblCellMar>
        <w:tblLook w:val="04A0"/>
      </w:tblPr>
      <w:tblGrid>
        <w:gridCol w:w="1407"/>
        <w:gridCol w:w="2861"/>
        <w:gridCol w:w="1701"/>
        <w:gridCol w:w="2693"/>
      </w:tblGrid>
      <w:tr w:rsidR="00907CD0" w:rsidRPr="00760526" w:rsidTr="00A615E7">
        <w:trPr>
          <w:trHeight w:val="567"/>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ÖZEL KALEM MÜDÜRLÜĞÜ</w:t>
            </w:r>
          </w:p>
        </w:tc>
      </w:tr>
      <w:tr w:rsidR="00907CD0" w:rsidRPr="00FA19CC" w:rsidTr="004F23FA">
        <w:trPr>
          <w:trHeight w:val="315"/>
        </w:trPr>
        <w:tc>
          <w:tcPr>
            <w:tcW w:w="4268"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FA19CC" w:rsidRDefault="00907CD0" w:rsidP="003A42D0">
            <w:pPr>
              <w:jc w:val="center"/>
              <w:rPr>
                <w:rFonts w:ascii="Calibri" w:hAnsi="Calibri" w:cs="Calibri"/>
                <w:b/>
                <w:bCs/>
              </w:rPr>
            </w:pPr>
            <w:r w:rsidRPr="00FA19CC">
              <w:rPr>
                <w:rFonts w:ascii="Calibri" w:hAnsi="Calibri" w:cs="Calibri"/>
                <w:b/>
                <w:bCs/>
              </w:rPr>
              <w:t>HEDEFLER</w:t>
            </w:r>
          </w:p>
        </w:tc>
        <w:tc>
          <w:tcPr>
            <w:tcW w:w="1701"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FA19CC" w:rsidRDefault="00907CD0" w:rsidP="003A42D0">
            <w:pPr>
              <w:jc w:val="center"/>
              <w:rPr>
                <w:rFonts w:ascii="Calibri" w:hAnsi="Calibri" w:cs="Calibri"/>
                <w:b/>
                <w:bCs/>
              </w:rPr>
            </w:pPr>
            <w:r w:rsidRPr="00FA19CC">
              <w:rPr>
                <w:rFonts w:ascii="Calibri" w:hAnsi="Calibri" w:cs="Calibri"/>
                <w:b/>
                <w:bCs/>
              </w:rPr>
              <w:t>201</w:t>
            </w:r>
            <w:r w:rsidR="00760526" w:rsidRPr="00FA19CC">
              <w:rPr>
                <w:rFonts w:ascii="Calibri" w:hAnsi="Calibri" w:cs="Calibri"/>
                <w:b/>
                <w:bCs/>
              </w:rPr>
              <w:t>7</w:t>
            </w:r>
          </w:p>
        </w:tc>
        <w:tc>
          <w:tcPr>
            <w:tcW w:w="2693"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FA19CC" w:rsidRDefault="00907CD0" w:rsidP="003A42D0">
            <w:pPr>
              <w:jc w:val="center"/>
              <w:rPr>
                <w:rFonts w:ascii="Calibri" w:hAnsi="Calibri" w:cs="Calibri"/>
                <w:b/>
                <w:bCs/>
              </w:rPr>
            </w:pPr>
            <w:r w:rsidRPr="00FA19CC">
              <w:rPr>
                <w:rFonts w:ascii="Arial" w:hAnsi="Arial" w:cs="Arial"/>
                <w:b/>
              </w:rPr>
              <w:t>Gerçekleşme Durumu(Açıklama)</w:t>
            </w: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F.2.2.1</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Dışarıdan gelen konuklara İlçemizin tanıtımının sağlanması</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27580A" w:rsidP="0027580A">
            <w:pPr>
              <w:contextualSpacing/>
              <w:jc w:val="center"/>
              <w:rPr>
                <w:rFonts w:ascii="Calibri" w:hAnsi="Calibri" w:cs="Calibri"/>
              </w:rPr>
            </w:pPr>
            <w:r>
              <w:rPr>
                <w:rFonts w:ascii="Calibri" w:hAnsi="Calibri" w:cs="Calibri"/>
              </w:rPr>
              <w:t xml:space="preserve">% </w:t>
            </w:r>
            <w:r w:rsidR="00BD720D" w:rsidRPr="00FA19CC">
              <w:rPr>
                <w:rFonts w:ascii="Calibri" w:hAnsi="Calibri" w:cs="Calibri"/>
              </w:rPr>
              <w:t>100</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27580A" w:rsidP="003A42D0">
            <w:pPr>
              <w:pStyle w:val="Balk2"/>
              <w:jc w:val="center"/>
              <w:rPr>
                <w:rFonts w:ascii="Calibri" w:hAnsi="Calibri"/>
                <w:i w:val="0"/>
                <w:sz w:val="24"/>
                <w:szCs w:val="24"/>
              </w:rPr>
            </w:pPr>
            <w:r>
              <w:rPr>
                <w:rFonts w:ascii="Calibri" w:hAnsi="Calibri" w:cs="Calibri"/>
              </w:rPr>
              <w:t xml:space="preserve">% </w:t>
            </w:r>
            <w:r w:rsidR="00BD720D" w:rsidRPr="00FA19CC">
              <w:rPr>
                <w:rFonts w:ascii="Calibri" w:hAnsi="Calibri"/>
                <w:i w:val="0"/>
                <w:sz w:val="24"/>
                <w:szCs w:val="24"/>
              </w:rPr>
              <w:t>100 Gerçekleşti</w:t>
            </w:r>
          </w:p>
          <w:p w:rsidR="00BD720D" w:rsidRPr="00FA19CC" w:rsidRDefault="00BD720D" w:rsidP="003A42D0">
            <w:pPr>
              <w:jc w:val="center"/>
              <w:rPr>
                <w:rFonts w:ascii="Calibri" w:hAnsi="Calibri"/>
              </w:rPr>
            </w:pP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F.2.2.2</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İlçemizde Uluslararası festival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contextualSpacing/>
              <w:jc w:val="center"/>
              <w:rPr>
                <w:rFonts w:ascii="Calibri" w:hAnsi="Calibri" w:cs="Calibri"/>
              </w:rPr>
            </w:pPr>
            <w:r w:rsidRPr="00FA19CC">
              <w:rPr>
                <w:rFonts w:ascii="Calibri" w:hAnsi="Calibri" w:cs="Calibri"/>
              </w:rPr>
              <w: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w:t>
            </w:r>
          </w:p>
          <w:p w:rsidR="00BD720D" w:rsidRPr="00FA19CC" w:rsidRDefault="00BD720D" w:rsidP="003A42D0">
            <w:pPr>
              <w:jc w:val="center"/>
              <w:rPr>
                <w:rFonts w:ascii="Calibri" w:hAnsi="Calibri"/>
              </w:rPr>
            </w:pP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F.2.2.3</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color w:val="000000"/>
              </w:rPr>
            </w:pPr>
            <w:r w:rsidRPr="00FA19CC">
              <w:rPr>
                <w:rFonts w:ascii="Calibri" w:hAnsi="Calibri" w:cs="Calibri"/>
              </w:rPr>
              <w:t>Sanatsal kurslar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6412DA" w:rsidP="003A42D0">
            <w:pPr>
              <w:contextualSpacing/>
              <w:jc w:val="center"/>
              <w:rPr>
                <w:rFonts w:ascii="Calibri" w:hAnsi="Calibri" w:cs="Calibri"/>
              </w:rPr>
            </w:pPr>
            <w:r>
              <w:rPr>
                <w:rFonts w:ascii="Calibri" w:hAnsi="Calibri" w:cs="Calibri"/>
              </w:rPr>
              <w:t>1</w:t>
            </w:r>
            <w:r w:rsidR="00BD720D" w:rsidRPr="00FA19CC">
              <w:rPr>
                <w:rFonts w:ascii="Calibri" w:hAnsi="Calibri" w:cs="Calibri"/>
              </w:rPr>
              <w:t xml:space="preserve"> Adet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Karikatür, Müzik, İngilizce branşlarında toplam 7 adet kurs düzenlendi</w:t>
            </w:r>
          </w:p>
          <w:p w:rsidR="00BD720D" w:rsidRPr="00FA19CC" w:rsidRDefault="00BD720D" w:rsidP="003A42D0">
            <w:pPr>
              <w:jc w:val="center"/>
            </w:pP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F.2.2.4</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Tiyatro günleri ve oyunları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6412DA" w:rsidP="003A42D0">
            <w:pPr>
              <w:contextualSpacing/>
              <w:jc w:val="center"/>
              <w:rPr>
                <w:rFonts w:ascii="Calibri" w:hAnsi="Calibri" w:cs="Calibri"/>
              </w:rPr>
            </w:pPr>
            <w:r>
              <w:rPr>
                <w:rFonts w:ascii="Calibri" w:hAnsi="Calibri" w:cs="Calibri"/>
              </w:rPr>
              <w:t>1</w:t>
            </w:r>
            <w:r w:rsidR="00FA19CC">
              <w:rPr>
                <w:rFonts w:ascii="Calibri" w:hAnsi="Calibri" w:cs="Calibri"/>
              </w:rPr>
              <w:t>.</w:t>
            </w:r>
            <w:r w:rsidR="00BD720D" w:rsidRPr="00FA19CC">
              <w:rPr>
                <w:rFonts w:ascii="Calibri" w:hAnsi="Calibri" w:cs="Calibri"/>
              </w:rPr>
              <w:t>000 Kişi</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FA19CC" w:rsidP="003A42D0">
            <w:pPr>
              <w:pStyle w:val="Balk2"/>
              <w:jc w:val="center"/>
              <w:rPr>
                <w:rFonts w:ascii="Calibri" w:hAnsi="Calibri" w:cstheme="minorHAnsi"/>
                <w:i w:val="0"/>
                <w:sz w:val="24"/>
                <w:szCs w:val="24"/>
              </w:rPr>
            </w:pPr>
            <w:r>
              <w:rPr>
                <w:rFonts w:ascii="Calibri" w:hAnsi="Calibri" w:cstheme="minorHAnsi"/>
                <w:i w:val="0"/>
                <w:sz w:val="24"/>
                <w:szCs w:val="24"/>
              </w:rPr>
              <w:t>4</w:t>
            </w:r>
            <w:r w:rsidR="00BD720D" w:rsidRPr="00FA19CC">
              <w:rPr>
                <w:rFonts w:ascii="Calibri" w:hAnsi="Calibri" w:cstheme="minorHAnsi"/>
                <w:i w:val="0"/>
                <w:sz w:val="24"/>
                <w:szCs w:val="24"/>
              </w:rPr>
              <w:t xml:space="preserve"> okulun katılmasıyla 4 günde toplam 2000 seyirci katılmıştır</w:t>
            </w:r>
          </w:p>
          <w:p w:rsidR="00BD720D" w:rsidRPr="00FA19CC" w:rsidRDefault="00BD720D" w:rsidP="003A42D0">
            <w:pPr>
              <w:jc w:val="center"/>
              <w:rPr>
                <w:rFonts w:ascii="Calibri" w:hAnsi="Calibri"/>
              </w:rPr>
            </w:pP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F.2.2.5</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Ramazan ayı etkinlikleri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FA19CC" w:rsidP="003A42D0">
            <w:pPr>
              <w:contextualSpacing/>
              <w:jc w:val="center"/>
              <w:rPr>
                <w:rFonts w:ascii="Calibri" w:hAnsi="Calibri" w:cs="Calibri"/>
              </w:rPr>
            </w:pPr>
            <w:r>
              <w:rPr>
                <w:rFonts w:ascii="Calibri" w:hAnsi="Calibri" w:cs="Calibri"/>
              </w:rPr>
              <w: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BD720D" w:rsidP="00E922D3">
            <w:pPr>
              <w:pStyle w:val="Balk2"/>
              <w:jc w:val="center"/>
              <w:rPr>
                <w:rFonts w:ascii="Calibri" w:hAnsi="Calibri"/>
              </w:rPr>
            </w:pPr>
            <w:r w:rsidRPr="00FA19CC">
              <w:rPr>
                <w:rFonts w:ascii="Calibri" w:hAnsi="Calibri" w:cstheme="minorHAnsi"/>
                <w:i w:val="0"/>
                <w:sz w:val="24"/>
                <w:szCs w:val="24"/>
              </w:rPr>
              <w:t>Maliyetlerin fazla olması ve Bütçe yetersizliğinden etkinlik düzenlenemedi</w:t>
            </w: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F.2.2.6</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Önemli gün ve gecelerde konserler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contextualSpacing/>
              <w:jc w:val="center"/>
              <w:rPr>
                <w:rFonts w:ascii="Calibri" w:hAnsi="Calibri" w:cs="Calibri"/>
              </w:rPr>
            </w:pPr>
            <w:r w:rsidRPr="00FA19CC">
              <w:rPr>
                <w:rFonts w:ascii="Calibri" w:hAnsi="Calibri" w:cs="Calibri"/>
              </w:rPr>
              <w:t>3 Adet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Cumhuriyet Bayramı, 30 Ağustos Zafer Bayramı, 19 Mayıs Atatürk’ü Anma Gençlik ve Spor Bayramı etkinliklerinde konser düzenlendi</w:t>
            </w: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F.2.2.7</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Türk Halk Müziği ve Türk Sanat Müziği Korosu konserleri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6412DA" w:rsidP="003A42D0">
            <w:pPr>
              <w:contextualSpacing/>
              <w:jc w:val="center"/>
              <w:rPr>
                <w:rFonts w:ascii="Calibri" w:hAnsi="Calibri" w:cs="Calibri"/>
              </w:rPr>
            </w:pPr>
            <w:r>
              <w:rPr>
                <w:rFonts w:ascii="Calibri" w:hAnsi="Calibri" w:cs="Calibri"/>
              </w:rPr>
              <w:t>8</w:t>
            </w:r>
            <w:r w:rsidR="00BD720D" w:rsidRPr="00FA19CC">
              <w:rPr>
                <w:rFonts w:ascii="Calibri" w:hAnsi="Calibri" w:cs="Calibri"/>
              </w:rPr>
              <w:t xml:space="preserve"> adet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 xml:space="preserve">Yeni yıl, 10 Kasım Atatürk Anma, Bahar, Çanakkale Şehitleri için </w:t>
            </w:r>
            <w:r w:rsidR="006412DA">
              <w:rPr>
                <w:rFonts w:ascii="Calibri" w:hAnsi="Calibri" w:cstheme="minorHAnsi"/>
                <w:i w:val="0"/>
                <w:sz w:val="24"/>
                <w:szCs w:val="24"/>
              </w:rPr>
              <w:t xml:space="preserve">4 adet </w:t>
            </w:r>
            <w:r w:rsidRPr="00FA19CC">
              <w:rPr>
                <w:rFonts w:ascii="Calibri" w:hAnsi="Calibri" w:cstheme="minorHAnsi"/>
                <w:i w:val="0"/>
                <w:sz w:val="24"/>
                <w:szCs w:val="24"/>
              </w:rPr>
              <w:t>konserler düzenlendi</w:t>
            </w:r>
          </w:p>
        </w:tc>
      </w:tr>
      <w:tr w:rsidR="00BD720D" w:rsidRPr="00FA19CC"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F.2.2.8</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Milas Belediyesi Kent Orkestrasının konser etkinliği yapılması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FA19CC" w:rsidP="003A42D0">
            <w:pPr>
              <w:contextualSpacing/>
              <w:jc w:val="center"/>
              <w:rPr>
                <w:rFonts w:ascii="Calibri" w:hAnsi="Calibri" w:cs="Calibri"/>
              </w:rPr>
            </w:pPr>
            <w:r>
              <w:rPr>
                <w:rFonts w:ascii="Calibri" w:hAnsi="Calibri" w:cs="Calibri"/>
              </w:rPr>
              <w:t>2 adet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FA19CC" w:rsidP="003A42D0">
            <w:pPr>
              <w:pStyle w:val="Balk2"/>
              <w:jc w:val="center"/>
              <w:rPr>
                <w:rFonts w:ascii="Calibri" w:hAnsi="Calibri" w:cstheme="minorHAnsi"/>
                <w:i w:val="0"/>
                <w:sz w:val="24"/>
                <w:szCs w:val="24"/>
              </w:rPr>
            </w:pPr>
            <w:r>
              <w:rPr>
                <w:rFonts w:ascii="Calibri" w:hAnsi="Calibri" w:cstheme="minorHAnsi"/>
                <w:i w:val="0"/>
                <w:sz w:val="24"/>
                <w:szCs w:val="24"/>
              </w:rPr>
              <w:t>Zeytin Hasat Şenlikleri ve Bahar Konseri Düzenlendi</w:t>
            </w:r>
          </w:p>
        </w:tc>
      </w:tr>
      <w:tr w:rsidR="00BD720D" w:rsidRPr="00FA19CC"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F.2.2.9</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 xml:space="preserve">Sergiler(Heykel, resim, karikatür, </w:t>
            </w:r>
            <w:r w:rsidR="00DC3D9E" w:rsidRPr="00FA19CC">
              <w:rPr>
                <w:rFonts w:ascii="Calibri" w:hAnsi="Calibri" w:cs="Calibri"/>
              </w:rPr>
              <w:t>fotoğraf</w:t>
            </w:r>
            <w:r w:rsidRPr="00FA19CC">
              <w:rPr>
                <w:rFonts w:ascii="Calibri" w:hAnsi="Calibri" w:cs="Calibri"/>
              </w:rPr>
              <w:t xml:space="preserve"> vb.) düzenlenmesi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FA19CC" w:rsidP="003A42D0">
            <w:pPr>
              <w:contextualSpacing/>
              <w:jc w:val="center"/>
              <w:rPr>
                <w:rFonts w:ascii="Calibri" w:hAnsi="Calibri" w:cs="Calibri"/>
              </w:rPr>
            </w:pPr>
            <w:r>
              <w:rPr>
                <w:rFonts w:ascii="Calibri" w:hAnsi="Calibri" w:cs="Calibri"/>
              </w:rPr>
              <w:t>4</w:t>
            </w:r>
            <w:r w:rsidR="00BD720D" w:rsidRPr="00FA19CC">
              <w:rPr>
                <w:rFonts w:ascii="Calibri" w:hAnsi="Calibri" w:cs="Calibri"/>
              </w:rPr>
              <w:t xml:space="preserve"> Adet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BD720D" w:rsidP="00FA19CC">
            <w:pPr>
              <w:pStyle w:val="Balk2"/>
              <w:jc w:val="center"/>
              <w:rPr>
                <w:rFonts w:ascii="Calibri" w:hAnsi="Calibri" w:cstheme="minorHAnsi"/>
                <w:i w:val="0"/>
                <w:sz w:val="24"/>
                <w:szCs w:val="24"/>
              </w:rPr>
            </w:pPr>
            <w:r w:rsidRPr="00FA19CC">
              <w:rPr>
                <w:rFonts w:ascii="Calibri" w:hAnsi="Calibri" w:cstheme="minorHAnsi"/>
                <w:i w:val="0"/>
                <w:sz w:val="24"/>
                <w:szCs w:val="24"/>
              </w:rPr>
              <w:t xml:space="preserve">Toplam </w:t>
            </w:r>
            <w:r w:rsidR="00FA19CC">
              <w:rPr>
                <w:rFonts w:ascii="Calibri" w:hAnsi="Calibri" w:cstheme="minorHAnsi"/>
                <w:i w:val="0"/>
                <w:sz w:val="24"/>
                <w:szCs w:val="24"/>
              </w:rPr>
              <w:t>4</w:t>
            </w:r>
            <w:r w:rsidRPr="00FA19CC">
              <w:rPr>
                <w:rFonts w:ascii="Calibri" w:hAnsi="Calibri" w:cstheme="minorHAnsi"/>
                <w:i w:val="0"/>
                <w:sz w:val="24"/>
                <w:szCs w:val="24"/>
              </w:rPr>
              <w:t xml:space="preserve"> adet Resim ve Karikatür sergisi düzenlendi</w:t>
            </w:r>
          </w:p>
        </w:tc>
      </w:tr>
    </w:tbl>
    <w:p w:rsidR="00B97C32" w:rsidRPr="00FA19CC" w:rsidRDefault="00B97C32"/>
    <w:tbl>
      <w:tblPr>
        <w:tblW w:w="8662" w:type="dxa"/>
        <w:tblInd w:w="55" w:type="dxa"/>
        <w:tblLayout w:type="fixed"/>
        <w:tblCellMar>
          <w:left w:w="70" w:type="dxa"/>
          <w:right w:w="70" w:type="dxa"/>
        </w:tblCellMar>
        <w:tblLook w:val="04A0"/>
      </w:tblPr>
      <w:tblGrid>
        <w:gridCol w:w="1407"/>
        <w:gridCol w:w="2861"/>
        <w:gridCol w:w="1701"/>
        <w:gridCol w:w="2693"/>
      </w:tblGrid>
      <w:tr w:rsidR="00BD720D" w:rsidRPr="00FA19CC" w:rsidTr="004F23FA">
        <w:trPr>
          <w:trHeight w:val="630"/>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lastRenderedPageBreak/>
              <w:t>F.2.2.10</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Milas Edebiyat günleri etkinliğinin düzenlenmesi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6412DA" w:rsidP="006412DA">
            <w:pPr>
              <w:contextualSpacing/>
              <w:jc w:val="center"/>
              <w:rPr>
                <w:rFonts w:ascii="Calibri" w:hAnsi="Calibri" w:cs="Calibri"/>
              </w:rPr>
            </w:pPr>
            <w:r>
              <w:rPr>
                <w:rFonts w:ascii="Calibri" w:hAnsi="Calibri" w:cs="Calibri"/>
              </w:rPr>
              <w:t>50</w:t>
            </w:r>
            <w:r w:rsidR="00BD720D" w:rsidRPr="00FA19CC">
              <w:rPr>
                <w:rFonts w:ascii="Calibri" w:hAnsi="Calibri" w:cs="Calibri"/>
              </w:rPr>
              <w:t xml:space="preserve"> Kişi</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Bu etkinliğe Prof. Aşkıdil AKARCA Sahnesiinin kapasitesi olan azami 200 kişinin katılımı sağlanmış etkinliğin 2 gün olması ile toplam 400 kişinin katılımı sağlanmıştır.</w:t>
            </w:r>
          </w:p>
        </w:tc>
      </w:tr>
      <w:tr w:rsidR="00BD720D" w:rsidRPr="00FA19CC"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F.2.2.11</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Uluslar Arası Turhan Selçuk karikatür yarışmasının düzenlenmesi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6412DA" w:rsidP="006412DA">
            <w:pPr>
              <w:contextualSpacing/>
              <w:jc w:val="center"/>
              <w:rPr>
                <w:rFonts w:ascii="Calibri" w:hAnsi="Calibri" w:cs="Calibri"/>
              </w:rPr>
            </w:pPr>
            <w:r>
              <w:rPr>
                <w:rFonts w:ascii="Calibri" w:hAnsi="Calibri" w:cs="Calibri"/>
              </w:rPr>
              <w:t>1.600</w:t>
            </w:r>
            <w:r w:rsidR="00BD720D" w:rsidRPr="00FA19CC">
              <w:rPr>
                <w:rFonts w:ascii="Calibri" w:hAnsi="Calibri" w:cs="Calibri"/>
              </w:rPr>
              <w:t xml:space="preserve"> Kişi</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D7139C" w:rsidRPr="00FA19CC" w:rsidRDefault="0062689D" w:rsidP="00EC7725">
            <w:pPr>
              <w:pStyle w:val="Balk2"/>
              <w:jc w:val="center"/>
            </w:pPr>
            <w:r>
              <w:rPr>
                <w:rFonts w:ascii="Calibri" w:hAnsi="Calibri" w:cstheme="minorHAnsi"/>
                <w:i w:val="0"/>
                <w:sz w:val="24"/>
                <w:szCs w:val="24"/>
              </w:rPr>
              <w:t>391</w:t>
            </w:r>
            <w:r w:rsidR="00BD720D" w:rsidRPr="00FA19CC">
              <w:rPr>
                <w:rFonts w:ascii="Calibri" w:hAnsi="Calibri" w:cstheme="minorHAnsi"/>
                <w:i w:val="0"/>
                <w:sz w:val="24"/>
                <w:szCs w:val="24"/>
              </w:rPr>
              <w:t xml:space="preserve"> kişi 1600 karikatür ile katıldı</w:t>
            </w:r>
          </w:p>
        </w:tc>
      </w:tr>
      <w:tr w:rsidR="00BD720D" w:rsidRPr="00FA19CC"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F.2.2.12</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Melih Cevdet Anday Şiir Günleri ve Keramos Kültür şenliği düzenlenmesi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6412DA" w:rsidP="003A42D0">
            <w:pPr>
              <w:contextualSpacing/>
              <w:jc w:val="center"/>
              <w:rPr>
                <w:rFonts w:ascii="Calibri" w:hAnsi="Calibri" w:cs="Calibri"/>
              </w:rPr>
            </w:pPr>
            <w:r>
              <w:rPr>
                <w:rFonts w:ascii="Calibri" w:hAnsi="Calibri" w:cs="Calibri"/>
              </w:rPr>
              <w:t>2</w:t>
            </w:r>
            <w:r w:rsidR="00FA19CC">
              <w:rPr>
                <w:rFonts w:ascii="Calibri" w:hAnsi="Calibri" w:cs="Calibri"/>
              </w:rPr>
              <w:t>.</w:t>
            </w:r>
            <w:r w:rsidR="00D7139C" w:rsidRPr="00FA19CC">
              <w:rPr>
                <w:rFonts w:ascii="Calibri" w:hAnsi="Calibri" w:cs="Calibri"/>
              </w:rPr>
              <w:t>000 Kişi</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Bu etkinliğe davetiye,</w:t>
            </w:r>
            <w:r w:rsidR="00D7139C" w:rsidRPr="00FA19CC">
              <w:rPr>
                <w:rFonts w:ascii="Calibri" w:hAnsi="Calibri" w:cstheme="minorHAnsi"/>
                <w:i w:val="0"/>
                <w:sz w:val="24"/>
                <w:szCs w:val="24"/>
              </w:rPr>
              <w:t xml:space="preserve"> </w:t>
            </w:r>
            <w:r w:rsidRPr="00FA19CC">
              <w:rPr>
                <w:rFonts w:ascii="Calibri" w:hAnsi="Calibri" w:cstheme="minorHAnsi"/>
                <w:i w:val="0"/>
                <w:sz w:val="24"/>
                <w:szCs w:val="24"/>
              </w:rPr>
              <w:t>sosyal medya,</w:t>
            </w:r>
            <w:r w:rsidR="00D7139C" w:rsidRPr="00FA19CC">
              <w:rPr>
                <w:rFonts w:ascii="Calibri" w:hAnsi="Calibri" w:cstheme="minorHAnsi"/>
                <w:i w:val="0"/>
                <w:sz w:val="24"/>
                <w:szCs w:val="24"/>
              </w:rPr>
              <w:t xml:space="preserve"> </w:t>
            </w:r>
            <w:r w:rsidRPr="00FA19CC">
              <w:rPr>
                <w:rFonts w:ascii="Calibri" w:hAnsi="Calibri" w:cstheme="minorHAnsi"/>
                <w:i w:val="0"/>
                <w:sz w:val="24"/>
                <w:szCs w:val="24"/>
              </w:rPr>
              <w:t>aifş,</w:t>
            </w:r>
            <w:r w:rsidR="00D7139C" w:rsidRPr="00FA19CC">
              <w:rPr>
                <w:rFonts w:ascii="Calibri" w:hAnsi="Calibri" w:cstheme="minorHAnsi"/>
                <w:i w:val="0"/>
                <w:sz w:val="24"/>
                <w:szCs w:val="24"/>
              </w:rPr>
              <w:t xml:space="preserve"> </w:t>
            </w:r>
            <w:r w:rsidRPr="00FA19CC">
              <w:rPr>
                <w:rFonts w:ascii="Calibri" w:hAnsi="Calibri" w:cstheme="minorHAnsi"/>
                <w:i w:val="0"/>
                <w:sz w:val="24"/>
                <w:szCs w:val="24"/>
              </w:rPr>
              <w:t>anons,</w:t>
            </w:r>
            <w:r w:rsidR="00D7139C" w:rsidRPr="00FA19CC">
              <w:rPr>
                <w:rFonts w:ascii="Calibri" w:hAnsi="Calibri" w:cstheme="minorHAnsi"/>
                <w:i w:val="0"/>
                <w:sz w:val="24"/>
                <w:szCs w:val="24"/>
              </w:rPr>
              <w:t xml:space="preserve"> </w:t>
            </w:r>
            <w:r w:rsidRPr="00FA19CC">
              <w:rPr>
                <w:rFonts w:ascii="Calibri" w:hAnsi="Calibri" w:cstheme="minorHAnsi"/>
                <w:i w:val="0"/>
                <w:sz w:val="24"/>
                <w:szCs w:val="24"/>
              </w:rPr>
              <w:t xml:space="preserve">Sms </w:t>
            </w:r>
            <w:r w:rsidR="00D7139C" w:rsidRPr="00FA19CC">
              <w:rPr>
                <w:rFonts w:ascii="Calibri" w:hAnsi="Calibri" w:cstheme="minorHAnsi"/>
                <w:i w:val="0"/>
                <w:sz w:val="24"/>
                <w:szCs w:val="24"/>
              </w:rPr>
              <w:t>aracılığyla</w:t>
            </w:r>
            <w:r w:rsidRPr="00FA19CC">
              <w:rPr>
                <w:rFonts w:ascii="Calibri" w:hAnsi="Calibri" w:cstheme="minorHAnsi"/>
                <w:i w:val="0"/>
                <w:sz w:val="24"/>
                <w:szCs w:val="24"/>
              </w:rPr>
              <w:t xml:space="preserve"> davetiye gönderilmiş olup </w:t>
            </w:r>
            <w:r w:rsidR="006412DA">
              <w:rPr>
                <w:rFonts w:ascii="Calibri" w:hAnsi="Calibri" w:cstheme="minorHAnsi"/>
                <w:i w:val="0"/>
                <w:sz w:val="24"/>
                <w:szCs w:val="24"/>
              </w:rPr>
              <w:t>3.</w:t>
            </w:r>
            <w:r w:rsidRPr="00FA19CC">
              <w:rPr>
                <w:rFonts w:ascii="Calibri" w:hAnsi="Calibri" w:cstheme="minorHAnsi"/>
                <w:i w:val="0"/>
                <w:sz w:val="24"/>
                <w:szCs w:val="24"/>
              </w:rPr>
              <w:t>000 kişinin katılımı sağlanmıştır</w:t>
            </w:r>
          </w:p>
          <w:p w:rsidR="00D7139C" w:rsidRPr="00FA19CC" w:rsidRDefault="00D7139C" w:rsidP="003A42D0">
            <w:pPr>
              <w:jc w:val="center"/>
            </w:pP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F.2.2.13</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 xml:space="preserve">Güllükte Denizcilik ve </w:t>
            </w:r>
            <w:r w:rsidR="00D46918" w:rsidRPr="00FA19CC">
              <w:rPr>
                <w:rFonts w:ascii="Calibri" w:hAnsi="Calibri" w:cs="Calibri"/>
              </w:rPr>
              <w:t>Kabotaj</w:t>
            </w:r>
            <w:r w:rsidRPr="00FA19CC">
              <w:rPr>
                <w:rFonts w:ascii="Calibri" w:hAnsi="Calibri" w:cs="Calibri"/>
              </w:rPr>
              <w:t xml:space="preserve"> Bayramı etkinliği düzenlenmesi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6412DA" w:rsidP="003A42D0">
            <w:pPr>
              <w:contextualSpacing/>
              <w:jc w:val="center"/>
              <w:rPr>
                <w:rFonts w:ascii="Calibri" w:hAnsi="Calibri" w:cs="Calibri"/>
              </w:rPr>
            </w:pPr>
            <w:r>
              <w:rPr>
                <w:rFonts w:ascii="Calibri" w:hAnsi="Calibri" w:cs="Calibri"/>
              </w:rPr>
              <w:t>5.000</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Bu etkinliğe davetiye,</w:t>
            </w:r>
            <w:r w:rsidR="00D7139C" w:rsidRPr="00FA19CC">
              <w:rPr>
                <w:rFonts w:ascii="Calibri" w:hAnsi="Calibri" w:cstheme="minorHAnsi"/>
                <w:i w:val="0"/>
                <w:sz w:val="24"/>
                <w:szCs w:val="24"/>
              </w:rPr>
              <w:t xml:space="preserve"> </w:t>
            </w:r>
            <w:r w:rsidRPr="00FA19CC">
              <w:rPr>
                <w:rFonts w:ascii="Calibri" w:hAnsi="Calibri" w:cstheme="minorHAnsi"/>
                <w:i w:val="0"/>
                <w:sz w:val="24"/>
                <w:szCs w:val="24"/>
              </w:rPr>
              <w:t>sosyal medya,</w:t>
            </w:r>
            <w:r w:rsidR="00D7139C" w:rsidRPr="00FA19CC">
              <w:rPr>
                <w:rFonts w:ascii="Calibri" w:hAnsi="Calibri" w:cstheme="minorHAnsi"/>
                <w:i w:val="0"/>
                <w:sz w:val="24"/>
                <w:szCs w:val="24"/>
              </w:rPr>
              <w:t xml:space="preserve"> </w:t>
            </w:r>
            <w:r w:rsidR="001256A3" w:rsidRPr="00FA19CC">
              <w:rPr>
                <w:rFonts w:ascii="Calibri" w:hAnsi="Calibri" w:cstheme="minorHAnsi"/>
                <w:i w:val="0"/>
                <w:sz w:val="24"/>
                <w:szCs w:val="24"/>
              </w:rPr>
              <w:t>aifş, anons, Sms</w:t>
            </w:r>
            <w:r w:rsidRPr="00FA19CC">
              <w:rPr>
                <w:rFonts w:ascii="Calibri" w:hAnsi="Calibri" w:cstheme="minorHAnsi"/>
                <w:i w:val="0"/>
                <w:sz w:val="24"/>
                <w:szCs w:val="24"/>
              </w:rPr>
              <w:t xml:space="preserve"> </w:t>
            </w:r>
            <w:r w:rsidR="001256A3" w:rsidRPr="00FA19CC">
              <w:rPr>
                <w:rFonts w:ascii="Calibri" w:hAnsi="Calibri" w:cstheme="minorHAnsi"/>
                <w:i w:val="0"/>
                <w:sz w:val="24"/>
                <w:szCs w:val="24"/>
              </w:rPr>
              <w:t>aracılıyla</w:t>
            </w:r>
            <w:r w:rsidRPr="00FA19CC">
              <w:rPr>
                <w:rFonts w:ascii="Calibri" w:hAnsi="Calibri" w:cstheme="minorHAnsi"/>
                <w:i w:val="0"/>
                <w:sz w:val="24"/>
                <w:szCs w:val="24"/>
              </w:rPr>
              <w:t xml:space="preserve"> davetiye gönderilmiş olup 5</w:t>
            </w:r>
            <w:r w:rsidR="001256A3" w:rsidRPr="00FA19CC">
              <w:rPr>
                <w:rFonts w:ascii="Calibri" w:hAnsi="Calibri" w:cstheme="minorHAnsi"/>
                <w:i w:val="0"/>
                <w:sz w:val="24"/>
                <w:szCs w:val="24"/>
              </w:rPr>
              <w:t>.</w:t>
            </w:r>
            <w:r w:rsidRPr="00FA19CC">
              <w:rPr>
                <w:rFonts w:ascii="Calibri" w:hAnsi="Calibri" w:cstheme="minorHAnsi"/>
                <w:i w:val="0"/>
                <w:sz w:val="24"/>
                <w:szCs w:val="24"/>
              </w:rPr>
              <w:t>000 kişinin katılımı sağlanmıştır.</w:t>
            </w:r>
          </w:p>
        </w:tc>
      </w:tr>
      <w:tr w:rsidR="00BD720D" w:rsidRPr="00FA19CC"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F.2.2.14</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Özel günlerde(Anneler, Kadınlar, Öğretmen) ve dini günlerde etkinlik düzenlenmesi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contextualSpacing/>
              <w:jc w:val="center"/>
              <w:rPr>
                <w:rFonts w:ascii="Calibri" w:hAnsi="Calibri" w:cs="Calibri"/>
              </w:rPr>
            </w:pPr>
            <w:r w:rsidRPr="00FA19CC">
              <w:rPr>
                <w:rFonts w:ascii="Calibri" w:hAnsi="Calibri" w:cs="Calibri"/>
              </w:rPr>
              <w:t>3 Adet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Her özel günde etkinlik düzenlendi.</w:t>
            </w:r>
          </w:p>
        </w:tc>
      </w:tr>
      <w:tr w:rsidR="00BD720D" w:rsidRPr="00FA19CC" w:rsidTr="00EC7725">
        <w:trPr>
          <w:trHeight w:val="2982"/>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F.2.2.15</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jc w:val="center"/>
              <w:rPr>
                <w:rFonts w:ascii="Calibri" w:hAnsi="Calibri" w:cs="Calibri"/>
              </w:rPr>
            </w:pPr>
            <w:r w:rsidRPr="00FA19CC">
              <w:rPr>
                <w:rFonts w:ascii="Calibri" w:hAnsi="Calibri" w:cs="Calibri"/>
              </w:rPr>
              <w:t>Kültürel ve sanatsal anlamda kitap bastırılması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contextualSpacing/>
              <w:jc w:val="center"/>
              <w:rPr>
                <w:rFonts w:ascii="Calibri" w:hAnsi="Calibri" w:cs="Calibri"/>
              </w:rPr>
            </w:pPr>
            <w:r w:rsidRPr="00FA19CC">
              <w:rPr>
                <w:rFonts w:ascii="Calibri" w:hAnsi="Calibri" w:cs="Calibri"/>
              </w:rPr>
              <w:t>5 Adet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EC7725" w:rsidP="00EC7725">
            <w:pPr>
              <w:pStyle w:val="Balk2"/>
              <w:jc w:val="center"/>
              <w:rPr>
                <w:rFonts w:ascii="Calibri" w:hAnsi="Calibri"/>
                <w:i w:val="0"/>
                <w:sz w:val="24"/>
                <w:szCs w:val="24"/>
              </w:rPr>
            </w:pPr>
            <w:r>
              <w:rPr>
                <w:rFonts w:ascii="Calibri" w:hAnsi="Calibri" w:cstheme="minorHAnsi"/>
                <w:i w:val="0"/>
                <w:sz w:val="24"/>
                <w:szCs w:val="24"/>
              </w:rPr>
              <w:t xml:space="preserve">Şehrin Görsel Belleği, Bir Geçmişle Bugün Arasında bir Karacahisar Hikâyesi, Derin İzler, Karya Nine, 7. </w:t>
            </w:r>
            <w:r w:rsidR="00D46918">
              <w:rPr>
                <w:rFonts w:ascii="Calibri" w:hAnsi="Calibri" w:cstheme="minorHAnsi"/>
                <w:i w:val="0"/>
                <w:sz w:val="24"/>
                <w:szCs w:val="24"/>
              </w:rPr>
              <w:t>Karikatür</w:t>
            </w:r>
            <w:r>
              <w:rPr>
                <w:rFonts w:ascii="Calibri" w:hAnsi="Calibri" w:cstheme="minorHAnsi"/>
                <w:i w:val="0"/>
                <w:sz w:val="24"/>
                <w:szCs w:val="24"/>
              </w:rPr>
              <w:t xml:space="preserve"> Kitabı, 19. Yüzyılda Milas Kazası, Zeytin Diyarı Milas, Başka Bir Yürekle Yaşamak adlı</w:t>
            </w:r>
            <w:r w:rsidR="00180A45" w:rsidRPr="00FA19CC">
              <w:rPr>
                <w:rFonts w:ascii="Calibri" w:hAnsi="Calibri"/>
                <w:i w:val="0"/>
                <w:sz w:val="24"/>
                <w:szCs w:val="24"/>
              </w:rPr>
              <w:t xml:space="preserve"> kitabı</w:t>
            </w:r>
            <w:r>
              <w:rPr>
                <w:rFonts w:ascii="Calibri" w:hAnsi="Calibri"/>
                <w:i w:val="0"/>
                <w:sz w:val="24"/>
                <w:szCs w:val="24"/>
              </w:rPr>
              <w:t xml:space="preserve"> toplam 8</w:t>
            </w:r>
            <w:r w:rsidR="00BD720D" w:rsidRPr="00FA19CC">
              <w:rPr>
                <w:rFonts w:ascii="Calibri" w:hAnsi="Calibri"/>
                <w:i w:val="0"/>
                <w:sz w:val="24"/>
                <w:szCs w:val="24"/>
              </w:rPr>
              <w:t xml:space="preserve"> adet bastırıldı.</w:t>
            </w:r>
          </w:p>
        </w:tc>
      </w:tr>
      <w:tr w:rsidR="00BD720D" w:rsidRPr="00FA19CC" w:rsidTr="001256A3">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F.2.2.16</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Belediyemize gelen misafirlerimizin ağırlanması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27580A" w:rsidP="003A42D0">
            <w:pPr>
              <w:contextualSpacing/>
              <w:jc w:val="center"/>
              <w:rPr>
                <w:rFonts w:ascii="Calibri" w:hAnsi="Calibri" w:cs="Calibri"/>
              </w:rPr>
            </w:pPr>
            <w:r>
              <w:rPr>
                <w:rFonts w:ascii="Calibri" w:hAnsi="Calibri" w:cs="Calibri"/>
              </w:rPr>
              <w:t xml:space="preserve">% </w:t>
            </w:r>
            <w:r w:rsidR="00BD720D" w:rsidRPr="00FA19CC">
              <w:rPr>
                <w:rFonts w:ascii="Calibri" w:hAnsi="Calibri" w:cs="Calibri"/>
              </w:rPr>
              <w:t>100</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4F23FA" w:rsidRPr="00FA19CC" w:rsidRDefault="0027580A" w:rsidP="003A42D0">
            <w:pPr>
              <w:pStyle w:val="Balk2"/>
              <w:jc w:val="center"/>
              <w:rPr>
                <w:rFonts w:ascii="Calibri" w:hAnsi="Calibri"/>
                <w:i w:val="0"/>
                <w:sz w:val="24"/>
                <w:szCs w:val="24"/>
              </w:rPr>
            </w:pPr>
            <w:r>
              <w:rPr>
                <w:rFonts w:ascii="Calibri" w:hAnsi="Calibri" w:cs="Calibri"/>
              </w:rPr>
              <w:t xml:space="preserve">% </w:t>
            </w:r>
            <w:r>
              <w:rPr>
                <w:rFonts w:ascii="Calibri" w:hAnsi="Calibri"/>
                <w:i w:val="0"/>
                <w:sz w:val="24"/>
                <w:szCs w:val="24"/>
              </w:rPr>
              <w:t>100</w:t>
            </w:r>
            <w:r w:rsidR="00BD720D" w:rsidRPr="00FA19CC">
              <w:rPr>
                <w:rFonts w:ascii="Calibri" w:hAnsi="Calibri"/>
                <w:i w:val="0"/>
                <w:sz w:val="24"/>
                <w:szCs w:val="24"/>
              </w:rPr>
              <w:t xml:space="preserve"> gerçekleşt</w:t>
            </w:r>
            <w:r w:rsidR="004F23FA" w:rsidRPr="00FA19CC">
              <w:rPr>
                <w:rFonts w:ascii="Calibri" w:hAnsi="Calibri"/>
                <w:i w:val="0"/>
                <w:sz w:val="24"/>
                <w:szCs w:val="24"/>
              </w:rPr>
              <w:t>i</w:t>
            </w:r>
          </w:p>
        </w:tc>
      </w:tr>
      <w:tr w:rsidR="00BD720D" w:rsidRPr="00FA19CC"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F.2.2.17</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Başkanlık makamının temsil ve ağırlama giderlerinin karşılanması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27580A" w:rsidP="0027580A">
            <w:pPr>
              <w:contextualSpacing/>
              <w:jc w:val="center"/>
              <w:rPr>
                <w:rFonts w:ascii="Calibri" w:hAnsi="Calibri" w:cs="Calibri"/>
              </w:rPr>
            </w:pPr>
            <w:r>
              <w:rPr>
                <w:rFonts w:ascii="Calibri" w:hAnsi="Calibri" w:cs="Calibri"/>
              </w:rPr>
              <w:t xml:space="preserve">% </w:t>
            </w:r>
            <w:r w:rsidR="00BD720D" w:rsidRPr="00FA19CC">
              <w:rPr>
                <w:rFonts w:ascii="Calibri" w:hAnsi="Calibri" w:cs="Calibri"/>
              </w:rPr>
              <w:t>100</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27580A" w:rsidP="003A42D0">
            <w:pPr>
              <w:pStyle w:val="Balk2"/>
              <w:jc w:val="center"/>
              <w:rPr>
                <w:rFonts w:ascii="Calibri" w:hAnsi="Calibri"/>
                <w:i w:val="0"/>
                <w:sz w:val="24"/>
                <w:szCs w:val="24"/>
              </w:rPr>
            </w:pPr>
            <w:r>
              <w:rPr>
                <w:rFonts w:ascii="Calibri" w:hAnsi="Calibri" w:cs="Calibri"/>
              </w:rPr>
              <w:t xml:space="preserve">% </w:t>
            </w:r>
            <w:r>
              <w:rPr>
                <w:rFonts w:ascii="Calibri" w:hAnsi="Calibri"/>
                <w:i w:val="0"/>
                <w:sz w:val="24"/>
                <w:szCs w:val="24"/>
              </w:rPr>
              <w:t>100</w:t>
            </w:r>
            <w:r w:rsidR="00BD720D" w:rsidRPr="00FA19CC">
              <w:rPr>
                <w:rFonts w:ascii="Calibri" w:hAnsi="Calibri"/>
                <w:i w:val="0"/>
                <w:sz w:val="24"/>
                <w:szCs w:val="24"/>
              </w:rPr>
              <w:t xml:space="preserve"> gerçekleşti</w:t>
            </w:r>
          </w:p>
          <w:p w:rsidR="001256A3" w:rsidRPr="00FA19CC" w:rsidRDefault="001256A3" w:rsidP="003A42D0"/>
        </w:tc>
      </w:tr>
      <w:tr w:rsidR="00BD720D" w:rsidRPr="00FA19CC"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lastRenderedPageBreak/>
              <w:t>F.2.2.18</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 xml:space="preserve">Belediye Başkanının talepleri ve </w:t>
            </w:r>
            <w:r w:rsidR="00DC3D9E" w:rsidRPr="00FA19CC">
              <w:rPr>
                <w:rFonts w:ascii="Calibri" w:hAnsi="Calibri" w:cs="Calibri"/>
              </w:rPr>
              <w:t>randevularının</w:t>
            </w:r>
            <w:r w:rsidRPr="00FA19CC">
              <w:rPr>
                <w:rFonts w:ascii="Calibri" w:hAnsi="Calibri" w:cs="Calibri"/>
              </w:rPr>
              <w:t xml:space="preserve"> takip edilmesi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27580A" w:rsidP="0027580A">
            <w:pPr>
              <w:contextualSpacing/>
              <w:jc w:val="center"/>
              <w:rPr>
                <w:rFonts w:ascii="Calibri" w:hAnsi="Calibri" w:cs="Calibri"/>
              </w:rPr>
            </w:pPr>
            <w:r>
              <w:rPr>
                <w:rFonts w:ascii="Calibri" w:hAnsi="Calibri" w:cs="Calibri"/>
              </w:rPr>
              <w:t xml:space="preserve">% </w:t>
            </w:r>
            <w:r w:rsidR="00BD720D" w:rsidRPr="00FA19CC">
              <w:rPr>
                <w:rFonts w:ascii="Calibri" w:hAnsi="Calibri" w:cs="Calibri"/>
              </w:rPr>
              <w:t>100</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27580A" w:rsidP="003A42D0">
            <w:pPr>
              <w:pStyle w:val="Balk2"/>
              <w:jc w:val="center"/>
              <w:rPr>
                <w:rFonts w:ascii="Calibri" w:hAnsi="Calibri"/>
                <w:i w:val="0"/>
                <w:sz w:val="24"/>
                <w:szCs w:val="24"/>
              </w:rPr>
            </w:pPr>
            <w:r>
              <w:rPr>
                <w:rFonts w:ascii="Calibri" w:hAnsi="Calibri" w:cs="Calibri"/>
              </w:rPr>
              <w:t xml:space="preserve">% </w:t>
            </w:r>
            <w:r>
              <w:rPr>
                <w:rFonts w:ascii="Calibri" w:hAnsi="Calibri"/>
                <w:i w:val="0"/>
                <w:sz w:val="24"/>
                <w:szCs w:val="24"/>
              </w:rPr>
              <w:t>100</w:t>
            </w:r>
            <w:r w:rsidR="00BD720D" w:rsidRPr="00FA19CC">
              <w:rPr>
                <w:rFonts w:ascii="Calibri" w:hAnsi="Calibri"/>
                <w:i w:val="0"/>
                <w:sz w:val="24"/>
                <w:szCs w:val="24"/>
              </w:rPr>
              <w:t xml:space="preserve"> gerçekleşti</w:t>
            </w:r>
          </w:p>
          <w:p w:rsidR="001256A3" w:rsidRPr="00FA19CC" w:rsidRDefault="001256A3" w:rsidP="003A42D0"/>
        </w:tc>
      </w:tr>
      <w:tr w:rsidR="00BD720D" w:rsidRPr="00FA19CC" w:rsidTr="004F23FA">
        <w:trPr>
          <w:trHeight w:val="630"/>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F.2.2.19</w:t>
            </w:r>
          </w:p>
        </w:tc>
        <w:tc>
          <w:tcPr>
            <w:tcW w:w="2861" w:type="dxa"/>
            <w:tcBorders>
              <w:top w:val="single" w:sz="4" w:space="0" w:color="auto"/>
              <w:left w:val="nil"/>
              <w:bottom w:val="single" w:sz="4" w:space="0" w:color="auto"/>
              <w:right w:val="single" w:sz="4" w:space="0" w:color="auto"/>
            </w:tcBorders>
            <w:shd w:val="clear" w:color="auto" w:fill="FFFFFF" w:themeFill="background1"/>
            <w:hideMark/>
          </w:tcPr>
          <w:p w:rsidR="00BD720D" w:rsidRPr="00FA19CC" w:rsidRDefault="00BD720D" w:rsidP="003A42D0">
            <w:pPr>
              <w:rPr>
                <w:rFonts w:ascii="Calibri" w:hAnsi="Calibri" w:cs="Calibri"/>
              </w:rPr>
            </w:pPr>
            <w:r w:rsidRPr="00FA19CC">
              <w:rPr>
                <w:rFonts w:ascii="Calibri" w:hAnsi="Calibri" w:cs="Calibri"/>
              </w:rPr>
              <w:t>Belediye Başkanının günlük, haftalık ve aylık programlarının takip edilmesi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27580A" w:rsidP="003A42D0">
            <w:pPr>
              <w:contextualSpacing/>
              <w:jc w:val="center"/>
              <w:rPr>
                <w:rFonts w:ascii="Calibri" w:hAnsi="Calibri" w:cs="Calibri"/>
              </w:rPr>
            </w:pPr>
            <w:r>
              <w:rPr>
                <w:rFonts w:ascii="Calibri" w:hAnsi="Calibri" w:cs="Calibri"/>
              </w:rPr>
              <w:t xml:space="preserve">% </w:t>
            </w:r>
            <w:r w:rsidR="00BD720D" w:rsidRPr="00FA19CC">
              <w:rPr>
                <w:rFonts w:ascii="Calibri" w:hAnsi="Calibri" w:cs="Calibri"/>
              </w:rPr>
              <w:t>100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27580A" w:rsidP="003A42D0">
            <w:pPr>
              <w:pStyle w:val="Balk2"/>
              <w:jc w:val="center"/>
              <w:rPr>
                <w:rFonts w:ascii="Calibri" w:hAnsi="Calibri"/>
                <w:i w:val="0"/>
                <w:sz w:val="24"/>
                <w:szCs w:val="24"/>
              </w:rPr>
            </w:pPr>
            <w:r>
              <w:rPr>
                <w:rFonts w:ascii="Calibri" w:hAnsi="Calibri" w:cs="Calibri"/>
              </w:rPr>
              <w:t>%</w:t>
            </w:r>
            <w:r>
              <w:rPr>
                <w:rFonts w:ascii="Calibri" w:hAnsi="Calibri"/>
                <w:i w:val="0"/>
                <w:sz w:val="24"/>
                <w:szCs w:val="24"/>
              </w:rPr>
              <w:t>100</w:t>
            </w:r>
            <w:r w:rsidR="00BD720D" w:rsidRPr="00FA19CC">
              <w:rPr>
                <w:rFonts w:ascii="Calibri" w:hAnsi="Calibri"/>
                <w:i w:val="0"/>
                <w:sz w:val="24"/>
                <w:szCs w:val="24"/>
              </w:rPr>
              <w:t xml:space="preserve"> gerçekleşti</w:t>
            </w:r>
          </w:p>
          <w:p w:rsidR="001256A3" w:rsidRPr="00FA19CC" w:rsidRDefault="001256A3" w:rsidP="003A42D0"/>
        </w:tc>
      </w:tr>
      <w:tr w:rsidR="00BD720D" w:rsidRPr="00FA19CC"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F.2.2.20</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Belediye Başkanının diğer kuruluşlarla ve vatandaşlarla ilişkilerini koordine edilmesi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6412DA" w:rsidP="003A42D0">
            <w:pPr>
              <w:contextualSpacing/>
              <w:jc w:val="center"/>
              <w:rPr>
                <w:rFonts w:ascii="Calibri" w:hAnsi="Calibri" w:cs="Calibri"/>
              </w:rPr>
            </w:pPr>
            <w:r>
              <w:rPr>
                <w:rFonts w:ascii="Calibri" w:hAnsi="Calibri" w:cs="Calibri"/>
              </w:rPr>
              <w:t>2</w:t>
            </w:r>
            <w:r w:rsidR="00BD720D" w:rsidRPr="00FA19CC">
              <w:rPr>
                <w:rFonts w:ascii="Calibri" w:hAnsi="Calibri" w:cs="Calibri"/>
              </w:rPr>
              <w:t xml:space="preserve"> gün</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EC7725" w:rsidP="003A42D0">
            <w:pPr>
              <w:pStyle w:val="Balk2"/>
              <w:jc w:val="center"/>
              <w:rPr>
                <w:rFonts w:ascii="Calibri" w:hAnsi="Calibri" w:cstheme="minorHAnsi"/>
                <w:i w:val="0"/>
                <w:sz w:val="24"/>
                <w:szCs w:val="24"/>
              </w:rPr>
            </w:pPr>
            <w:r>
              <w:rPr>
                <w:rFonts w:ascii="Calibri" w:hAnsi="Calibri" w:cstheme="minorHAnsi"/>
                <w:i w:val="0"/>
                <w:sz w:val="24"/>
                <w:szCs w:val="24"/>
              </w:rPr>
              <w:t>3 Gün</w:t>
            </w:r>
          </w:p>
        </w:tc>
      </w:tr>
      <w:tr w:rsidR="00BD720D" w:rsidRPr="00FA19CC"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F.2.2.21</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Özel günlerde, bayramlarda protokolün düzenlenmesi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contextualSpacing/>
              <w:jc w:val="center"/>
              <w:rPr>
                <w:rFonts w:ascii="Calibri" w:hAnsi="Calibri" w:cs="Calibri"/>
              </w:rPr>
            </w:pPr>
            <w:r w:rsidRPr="00FA19CC">
              <w:rPr>
                <w:rFonts w:ascii="Calibri" w:hAnsi="Calibri" w:cs="Calibri"/>
              </w:rPr>
              <w: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1256A3" w:rsidP="003A42D0">
            <w:pPr>
              <w:pStyle w:val="Balk2"/>
              <w:jc w:val="center"/>
              <w:rPr>
                <w:rFonts w:ascii="Calibri" w:hAnsi="Calibri" w:cstheme="minorHAnsi"/>
                <w:i w:val="0"/>
                <w:sz w:val="24"/>
                <w:szCs w:val="24"/>
              </w:rPr>
            </w:pPr>
            <w:r w:rsidRPr="00FA19CC">
              <w:rPr>
                <w:rFonts w:ascii="Calibri" w:hAnsi="Calibri" w:cstheme="minorHAnsi"/>
                <w:i w:val="0"/>
                <w:sz w:val="24"/>
                <w:szCs w:val="24"/>
              </w:rPr>
              <w:t>-</w:t>
            </w: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F.2.2.22</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Resmi ve özel tebrik, teşekkür, taziye gibi konularda mektup ve telgrafları hazırlanması</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62689D" w:rsidP="0062689D">
            <w:pPr>
              <w:contextualSpacing/>
              <w:jc w:val="center"/>
              <w:rPr>
                <w:rFonts w:ascii="Calibri" w:hAnsi="Calibri" w:cs="Calibri"/>
              </w:rPr>
            </w:pPr>
            <w:r>
              <w:rPr>
                <w:rFonts w:ascii="Calibri" w:hAnsi="Calibri" w:cs="Calibri"/>
              </w:rPr>
              <w:t>3</w:t>
            </w:r>
            <w:r w:rsidR="00BD720D" w:rsidRPr="00FA19CC">
              <w:rPr>
                <w:rFonts w:ascii="Calibri" w:hAnsi="Calibri" w:cs="Calibri"/>
              </w:rPr>
              <w:t>00 Kişi</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15</w:t>
            </w:r>
            <w:r w:rsidR="001256A3" w:rsidRPr="00FA19CC">
              <w:rPr>
                <w:rFonts w:ascii="Calibri" w:hAnsi="Calibri" w:cstheme="minorHAnsi"/>
                <w:i w:val="0"/>
                <w:sz w:val="24"/>
                <w:szCs w:val="24"/>
              </w:rPr>
              <w:t>.</w:t>
            </w:r>
            <w:r w:rsidRPr="00FA19CC">
              <w:rPr>
                <w:rFonts w:ascii="Calibri" w:hAnsi="Calibri" w:cstheme="minorHAnsi"/>
                <w:i w:val="0"/>
                <w:sz w:val="24"/>
                <w:szCs w:val="24"/>
              </w:rPr>
              <w:t xml:space="preserve">000 kişilik davetiye </w:t>
            </w:r>
            <w:r w:rsidR="00180A45" w:rsidRPr="00FA19CC">
              <w:rPr>
                <w:rFonts w:ascii="Calibri" w:hAnsi="Calibri" w:cstheme="minorHAnsi"/>
                <w:i w:val="0"/>
                <w:sz w:val="24"/>
                <w:szCs w:val="24"/>
              </w:rPr>
              <w:t>düzenlendi ve</w:t>
            </w:r>
            <w:r w:rsidRPr="00FA19CC">
              <w:rPr>
                <w:rFonts w:ascii="Calibri" w:hAnsi="Calibri" w:cstheme="minorHAnsi"/>
                <w:i w:val="0"/>
                <w:sz w:val="24"/>
                <w:szCs w:val="24"/>
              </w:rPr>
              <w:t xml:space="preserve"> dağıtıldı</w:t>
            </w: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F.2.3.1</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Hizmetlerimizin tanıtımı amacıyla Belediye gazetesi çıkarılması</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contextualSpacing/>
              <w:jc w:val="center"/>
              <w:rPr>
                <w:rFonts w:ascii="Calibri" w:hAnsi="Calibri" w:cs="Calibri"/>
              </w:rPr>
            </w:pPr>
            <w:r w:rsidRPr="00FA19CC">
              <w:rPr>
                <w:rFonts w:ascii="Calibri" w:hAnsi="Calibri" w:cs="Calibri"/>
              </w:rPr>
              <w: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1256A3" w:rsidP="003A42D0">
            <w:pPr>
              <w:pStyle w:val="Balk2"/>
              <w:jc w:val="center"/>
              <w:rPr>
                <w:rFonts w:ascii="Calibri" w:hAnsi="Calibri" w:cstheme="minorHAnsi"/>
                <w:i w:val="0"/>
                <w:sz w:val="24"/>
                <w:szCs w:val="24"/>
              </w:rPr>
            </w:pPr>
            <w:r w:rsidRPr="00FA19CC">
              <w:rPr>
                <w:rFonts w:ascii="Calibri" w:hAnsi="Calibri" w:cstheme="minorHAnsi"/>
                <w:i w:val="0"/>
                <w:sz w:val="24"/>
                <w:szCs w:val="24"/>
              </w:rPr>
              <w:t>-</w:t>
            </w:r>
          </w:p>
          <w:p w:rsidR="00BD720D" w:rsidRPr="00FA19CC" w:rsidRDefault="00BD720D" w:rsidP="003A42D0">
            <w:pPr>
              <w:pStyle w:val="Balk2"/>
              <w:jc w:val="center"/>
              <w:rPr>
                <w:rFonts w:ascii="Calibri" w:hAnsi="Calibri" w:cstheme="minorHAnsi"/>
                <w:i w:val="0"/>
                <w:sz w:val="24"/>
                <w:szCs w:val="24"/>
              </w:rPr>
            </w:pP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F.2.3.2</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İlçemizdeki çocuklara yönelik çocuk dergisi çıkarılması</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contextualSpacing/>
              <w:jc w:val="center"/>
              <w:rPr>
                <w:rFonts w:ascii="Calibri" w:hAnsi="Calibri" w:cs="Calibri"/>
              </w:rPr>
            </w:pPr>
            <w:r w:rsidRPr="00FA19CC">
              <w:rPr>
                <w:rFonts w:ascii="Calibri" w:hAnsi="Calibri" w:cs="Calibri"/>
              </w:rPr>
              <w: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1256A3" w:rsidP="003A42D0">
            <w:pPr>
              <w:pStyle w:val="Balk2"/>
              <w:jc w:val="center"/>
              <w:rPr>
                <w:rFonts w:ascii="Calibri" w:hAnsi="Calibri" w:cstheme="minorHAnsi"/>
                <w:i w:val="0"/>
                <w:sz w:val="24"/>
                <w:szCs w:val="24"/>
              </w:rPr>
            </w:pPr>
            <w:r w:rsidRPr="00FA19CC">
              <w:rPr>
                <w:rFonts w:ascii="Calibri" w:hAnsi="Calibri" w:cstheme="minorHAnsi"/>
                <w:i w:val="0"/>
                <w:sz w:val="24"/>
                <w:szCs w:val="24"/>
              </w:rPr>
              <w:t>-</w:t>
            </w: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F.2.3.3</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color w:val="000000"/>
              </w:rPr>
            </w:pPr>
            <w:r w:rsidRPr="00FA19CC">
              <w:rPr>
                <w:rFonts w:ascii="Calibri" w:hAnsi="Calibri" w:cs="Calibri"/>
              </w:rPr>
              <w:t>Belediyemiz etkinliklerinde fotoğraf çekilmesi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62689D" w:rsidP="003A42D0">
            <w:pPr>
              <w:contextualSpacing/>
              <w:jc w:val="center"/>
              <w:rPr>
                <w:rFonts w:ascii="Calibri" w:hAnsi="Calibri" w:cs="Calibri"/>
              </w:rPr>
            </w:pPr>
            <w:r>
              <w:rPr>
                <w:rFonts w:ascii="Calibri" w:hAnsi="Calibri" w:cs="Calibri"/>
              </w:rPr>
              <w:t>10</w:t>
            </w:r>
            <w:r w:rsidR="00BD720D" w:rsidRPr="00FA19CC">
              <w:rPr>
                <w:rFonts w:ascii="Calibri" w:hAnsi="Calibri" w:cs="Calibri"/>
              </w:rPr>
              <w:t>0.000 Adet</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50.000 adet fotoğraf çekildi</w:t>
            </w:r>
          </w:p>
        </w:tc>
      </w:tr>
      <w:tr w:rsidR="00BD720D" w:rsidRPr="00FA19CC" w:rsidTr="004F23F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F.2.3.4</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Basın bülteni hazırlanması</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contextualSpacing/>
              <w:jc w:val="center"/>
              <w:rPr>
                <w:rFonts w:ascii="Calibri" w:hAnsi="Calibri" w:cs="Calibri"/>
              </w:rPr>
            </w:pPr>
            <w:r w:rsidRPr="00FA19CC">
              <w:rPr>
                <w:rFonts w:ascii="Calibri" w:hAnsi="Calibri" w:cs="Calibri"/>
              </w:rPr>
              <w:t>100%</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i w:val="0"/>
                <w:sz w:val="24"/>
                <w:szCs w:val="24"/>
              </w:rPr>
              <w:t>100% gerçekleşti</w:t>
            </w:r>
          </w:p>
        </w:tc>
      </w:tr>
      <w:tr w:rsidR="00BD720D" w:rsidRPr="00FA19CC" w:rsidTr="004F23FA">
        <w:trPr>
          <w:trHeight w:val="630"/>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F.2.3.5</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Belediye hizmetleri kitapçığı ve el ilanları basımı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62689D" w:rsidP="003A42D0">
            <w:pPr>
              <w:contextualSpacing/>
              <w:jc w:val="center"/>
              <w:rPr>
                <w:rFonts w:ascii="Calibri" w:hAnsi="Calibri" w:cs="Calibri"/>
              </w:rPr>
            </w:pPr>
            <w:r>
              <w:rPr>
                <w:rFonts w:ascii="Calibri" w:hAnsi="Calibri" w:cs="Calibri"/>
              </w:rPr>
              <w:t>10</w:t>
            </w:r>
            <w:r w:rsidR="00BD720D" w:rsidRPr="00FA19CC">
              <w:rPr>
                <w:rFonts w:ascii="Calibri" w:hAnsi="Calibri" w:cs="Calibri"/>
              </w:rPr>
              <w:t>.000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10.000 adet el broşürü basıldı</w:t>
            </w:r>
          </w:p>
        </w:tc>
      </w:tr>
      <w:tr w:rsidR="00BD720D" w:rsidRPr="00FA19CC" w:rsidTr="004F23FA">
        <w:trPr>
          <w:trHeight w:val="630"/>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F.2.3.6</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Web sitesinin içerik yönetimi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27580A" w:rsidP="003A42D0">
            <w:pPr>
              <w:contextualSpacing/>
              <w:jc w:val="center"/>
              <w:rPr>
                <w:rFonts w:ascii="Calibri" w:hAnsi="Calibri" w:cs="Calibri"/>
              </w:rPr>
            </w:pPr>
            <w:r>
              <w:rPr>
                <w:rFonts w:ascii="Calibri" w:hAnsi="Calibri" w:cs="Calibri"/>
              </w:rPr>
              <w:t xml:space="preserve">% </w:t>
            </w:r>
            <w:r w:rsidR="00BD720D" w:rsidRPr="00FA19CC">
              <w:rPr>
                <w:rFonts w:ascii="Calibri" w:hAnsi="Calibri" w:cs="Calibri"/>
              </w:rPr>
              <w:t>100</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27580A" w:rsidP="003A42D0">
            <w:pPr>
              <w:pStyle w:val="Balk2"/>
              <w:jc w:val="center"/>
              <w:rPr>
                <w:rFonts w:ascii="Calibri" w:hAnsi="Calibri" w:cstheme="minorHAnsi"/>
                <w:i w:val="0"/>
                <w:sz w:val="24"/>
                <w:szCs w:val="24"/>
              </w:rPr>
            </w:pPr>
            <w:r>
              <w:rPr>
                <w:rFonts w:ascii="Calibri" w:hAnsi="Calibri" w:cs="Calibri"/>
              </w:rPr>
              <w:t>%</w:t>
            </w:r>
            <w:r>
              <w:rPr>
                <w:rFonts w:ascii="Calibri" w:hAnsi="Calibri"/>
                <w:i w:val="0"/>
                <w:sz w:val="24"/>
                <w:szCs w:val="24"/>
              </w:rPr>
              <w:t>100</w:t>
            </w:r>
            <w:r w:rsidR="00BD720D" w:rsidRPr="00FA19CC">
              <w:rPr>
                <w:rFonts w:ascii="Calibri" w:hAnsi="Calibri"/>
                <w:i w:val="0"/>
                <w:sz w:val="24"/>
                <w:szCs w:val="24"/>
              </w:rPr>
              <w:t xml:space="preserve"> gerçekleşti</w:t>
            </w:r>
          </w:p>
        </w:tc>
      </w:tr>
      <w:tr w:rsidR="00BD720D" w:rsidRPr="00FA19CC" w:rsidTr="004F23FA">
        <w:trPr>
          <w:trHeight w:val="630"/>
        </w:trPr>
        <w:tc>
          <w:tcPr>
            <w:tcW w:w="1407"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F.2.3.7</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Belirli gün ve haftalarda kutlama ilanı yapılması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62689D" w:rsidP="003A42D0">
            <w:pPr>
              <w:contextualSpacing/>
              <w:jc w:val="center"/>
              <w:rPr>
                <w:rFonts w:ascii="Calibri" w:hAnsi="Calibri" w:cs="Calibri"/>
              </w:rPr>
            </w:pPr>
            <w:r>
              <w:rPr>
                <w:rFonts w:ascii="Calibri" w:hAnsi="Calibri" w:cs="Calibri"/>
              </w:rPr>
              <w:t>5</w:t>
            </w:r>
            <w:r w:rsidR="00BD720D" w:rsidRPr="00FA19CC">
              <w:rPr>
                <w:rFonts w:ascii="Calibri" w:hAnsi="Calibri" w:cs="Calibri"/>
              </w:rPr>
              <w:t>0 Adet</w:t>
            </w:r>
          </w:p>
        </w:tc>
        <w:tc>
          <w:tcPr>
            <w:tcW w:w="2693"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EC7725" w:rsidP="003A42D0">
            <w:pPr>
              <w:pStyle w:val="Balk2"/>
              <w:jc w:val="center"/>
              <w:rPr>
                <w:rFonts w:ascii="Calibri" w:hAnsi="Calibri" w:cstheme="minorHAnsi"/>
                <w:i w:val="0"/>
                <w:sz w:val="24"/>
                <w:szCs w:val="24"/>
              </w:rPr>
            </w:pPr>
            <w:r>
              <w:rPr>
                <w:rFonts w:ascii="Calibri" w:hAnsi="Calibri" w:cstheme="minorHAnsi"/>
                <w:i w:val="0"/>
                <w:sz w:val="24"/>
                <w:szCs w:val="24"/>
              </w:rPr>
              <w:t>15</w:t>
            </w:r>
            <w:r w:rsidR="00BD720D" w:rsidRPr="00FA19CC">
              <w:rPr>
                <w:rFonts w:ascii="Calibri" w:hAnsi="Calibri" w:cstheme="minorHAnsi"/>
                <w:i w:val="0"/>
                <w:sz w:val="24"/>
                <w:szCs w:val="24"/>
              </w:rPr>
              <w:t xml:space="preserve"> adet kutlama ilanı yapıldı</w:t>
            </w:r>
          </w:p>
        </w:tc>
      </w:tr>
      <w:tr w:rsidR="00BD720D" w:rsidRPr="00FA19CC" w:rsidTr="0027580A">
        <w:trPr>
          <w:trHeight w:val="630"/>
        </w:trPr>
        <w:tc>
          <w:tcPr>
            <w:tcW w:w="1407" w:type="dxa"/>
            <w:tcBorders>
              <w:top w:val="nil"/>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F.2.3.8</w:t>
            </w:r>
          </w:p>
        </w:tc>
        <w:tc>
          <w:tcPr>
            <w:tcW w:w="286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Yerel basının etkinliklere davet edilmesi</w:t>
            </w:r>
          </w:p>
        </w:tc>
        <w:tc>
          <w:tcPr>
            <w:tcW w:w="1701" w:type="dxa"/>
            <w:tcBorders>
              <w:top w:val="nil"/>
              <w:left w:val="nil"/>
              <w:bottom w:val="single" w:sz="4" w:space="0" w:color="auto"/>
              <w:right w:val="single" w:sz="4" w:space="0" w:color="auto"/>
            </w:tcBorders>
            <w:shd w:val="clear" w:color="auto" w:fill="FFFFFF" w:themeFill="background1"/>
            <w:vAlign w:val="center"/>
            <w:hideMark/>
          </w:tcPr>
          <w:p w:rsidR="00BD720D" w:rsidRPr="00FA19CC" w:rsidRDefault="0027580A" w:rsidP="003A42D0">
            <w:pPr>
              <w:contextualSpacing/>
              <w:jc w:val="center"/>
              <w:rPr>
                <w:rFonts w:ascii="Calibri" w:hAnsi="Calibri" w:cs="Calibri"/>
              </w:rPr>
            </w:pPr>
            <w:r>
              <w:rPr>
                <w:rFonts w:ascii="Calibri" w:hAnsi="Calibri" w:cs="Calibri"/>
              </w:rPr>
              <w:t xml:space="preserve">% </w:t>
            </w:r>
            <w:r w:rsidR="00BD720D" w:rsidRPr="00FA19CC">
              <w:rPr>
                <w:rFonts w:ascii="Calibri" w:hAnsi="Calibri" w:cs="Calibri"/>
              </w:rPr>
              <w:t>100</w:t>
            </w:r>
          </w:p>
        </w:tc>
        <w:tc>
          <w:tcPr>
            <w:tcW w:w="2693" w:type="dxa"/>
            <w:tcBorders>
              <w:top w:val="nil"/>
              <w:left w:val="nil"/>
              <w:bottom w:val="single" w:sz="4" w:space="0" w:color="auto"/>
              <w:right w:val="single" w:sz="8" w:space="0" w:color="auto"/>
            </w:tcBorders>
            <w:shd w:val="clear" w:color="auto" w:fill="FFFFFF" w:themeFill="background1"/>
            <w:vAlign w:val="center"/>
            <w:hideMark/>
          </w:tcPr>
          <w:p w:rsidR="00BD720D" w:rsidRPr="00FA19CC" w:rsidRDefault="0027580A" w:rsidP="0027580A">
            <w:pPr>
              <w:pStyle w:val="Balk2"/>
              <w:jc w:val="center"/>
              <w:rPr>
                <w:rFonts w:ascii="Calibri" w:hAnsi="Calibri" w:cstheme="minorHAnsi"/>
                <w:i w:val="0"/>
                <w:sz w:val="24"/>
                <w:szCs w:val="24"/>
              </w:rPr>
            </w:pPr>
            <w:r>
              <w:rPr>
                <w:rFonts w:ascii="Calibri" w:hAnsi="Calibri" w:cs="Calibri"/>
              </w:rPr>
              <w:t xml:space="preserve">% </w:t>
            </w:r>
            <w:r>
              <w:rPr>
                <w:rFonts w:ascii="Calibri" w:hAnsi="Calibri"/>
                <w:i w:val="0"/>
                <w:sz w:val="24"/>
                <w:szCs w:val="24"/>
              </w:rPr>
              <w:t>100</w:t>
            </w:r>
            <w:r w:rsidR="00BD720D" w:rsidRPr="00FA19CC">
              <w:rPr>
                <w:rFonts w:ascii="Calibri" w:hAnsi="Calibri"/>
                <w:i w:val="0"/>
                <w:sz w:val="24"/>
                <w:szCs w:val="24"/>
              </w:rPr>
              <w:t xml:space="preserve"> gerçekleşti</w:t>
            </w:r>
          </w:p>
        </w:tc>
      </w:tr>
      <w:tr w:rsidR="00BD720D" w:rsidRPr="00FA19CC"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F.2.3.9</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Yerel ve ulusal basında Belediyemizin hizmetlerinin tanıtımını yapılması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contextualSpacing/>
              <w:jc w:val="center"/>
              <w:rPr>
                <w:rFonts w:ascii="Calibri" w:hAnsi="Calibri" w:cs="Calibri"/>
              </w:rPr>
            </w:pPr>
            <w:r w:rsidRPr="00FA19CC">
              <w:rPr>
                <w:rFonts w:ascii="Calibri" w:hAnsi="Calibri" w:cs="Calibri"/>
              </w:rPr>
              <w:t>3.000 Adet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3.000 adet tanıtım yapıldı</w:t>
            </w:r>
          </w:p>
        </w:tc>
      </w:tr>
    </w:tbl>
    <w:p w:rsidR="00EC7725" w:rsidRDefault="00EC7725"/>
    <w:p w:rsidR="00EC7725" w:rsidRDefault="00EC7725"/>
    <w:p w:rsidR="00EC7725" w:rsidRDefault="00EC7725"/>
    <w:tbl>
      <w:tblPr>
        <w:tblW w:w="8662" w:type="dxa"/>
        <w:tblInd w:w="55" w:type="dxa"/>
        <w:tblLayout w:type="fixed"/>
        <w:tblCellMar>
          <w:left w:w="70" w:type="dxa"/>
          <w:right w:w="70" w:type="dxa"/>
        </w:tblCellMar>
        <w:tblLook w:val="04A0"/>
      </w:tblPr>
      <w:tblGrid>
        <w:gridCol w:w="1407"/>
        <w:gridCol w:w="2861"/>
        <w:gridCol w:w="1701"/>
        <w:gridCol w:w="2693"/>
      </w:tblGrid>
      <w:tr w:rsidR="00BD720D" w:rsidRPr="00FA19CC"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lastRenderedPageBreak/>
              <w:t>F.2.3.10</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Ulusal TV, yerel ve ulusal radyolarda İlçemizin tanıtımının yapılmasının sağlanması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62689D" w:rsidP="0062689D">
            <w:pPr>
              <w:contextualSpacing/>
              <w:jc w:val="center"/>
              <w:rPr>
                <w:rFonts w:ascii="Calibri" w:hAnsi="Calibri" w:cs="Calibri"/>
              </w:rPr>
            </w:pPr>
            <w:r>
              <w:rPr>
                <w:rFonts w:ascii="Calibri" w:hAnsi="Calibri" w:cs="Calibri"/>
              </w:rPr>
              <w: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BD720D" w:rsidP="003A42D0">
            <w:pPr>
              <w:pStyle w:val="Balk2"/>
              <w:jc w:val="center"/>
              <w:rPr>
                <w:rFonts w:ascii="Calibri" w:hAnsi="Calibri" w:cstheme="minorHAnsi"/>
                <w:i w:val="0"/>
                <w:sz w:val="24"/>
                <w:szCs w:val="24"/>
              </w:rPr>
            </w:pPr>
            <w:r w:rsidRPr="00FA19CC">
              <w:rPr>
                <w:rFonts w:ascii="Calibri" w:hAnsi="Calibri" w:cstheme="minorHAnsi"/>
                <w:i w:val="0"/>
                <w:sz w:val="24"/>
                <w:szCs w:val="24"/>
              </w:rPr>
              <w:t>Bu tür etkinlikler Bütçe yetersiz olduğundan beklenenin çok altında sadece yerel bazda gerçekleşmiştir.</w:t>
            </w:r>
          </w:p>
        </w:tc>
      </w:tr>
      <w:tr w:rsidR="00BD720D" w:rsidRPr="00FA19CC"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F.2.3.11</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Açılış ve önemli günlerde SMS takip sistemi ile vatandaşımıza gönderilmesi</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62689D" w:rsidP="003A42D0">
            <w:pPr>
              <w:contextualSpacing/>
              <w:jc w:val="center"/>
              <w:rPr>
                <w:rFonts w:ascii="Calibri" w:hAnsi="Calibri" w:cs="Calibri"/>
              </w:rPr>
            </w:pPr>
            <w:r>
              <w:rPr>
                <w:rFonts w:ascii="Calibri" w:hAnsi="Calibri" w:cs="Calibri"/>
              </w:rPr>
              <w: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EC7725" w:rsidP="003A42D0">
            <w:pPr>
              <w:pStyle w:val="Balk2"/>
              <w:jc w:val="center"/>
              <w:rPr>
                <w:rFonts w:ascii="Calibri" w:hAnsi="Calibri" w:cstheme="minorHAnsi"/>
                <w:i w:val="0"/>
                <w:sz w:val="24"/>
                <w:szCs w:val="24"/>
              </w:rPr>
            </w:pPr>
            <w:r>
              <w:rPr>
                <w:rFonts w:ascii="Calibri" w:hAnsi="Calibri" w:cstheme="minorHAnsi"/>
                <w:i w:val="0"/>
                <w:sz w:val="24"/>
                <w:szCs w:val="24"/>
              </w:rPr>
              <w:t>-</w:t>
            </w:r>
          </w:p>
        </w:tc>
      </w:tr>
      <w:tr w:rsidR="00BD720D" w:rsidRPr="00760526" w:rsidTr="004F23FA">
        <w:trPr>
          <w:trHeight w:val="630"/>
        </w:trPr>
        <w:tc>
          <w:tcPr>
            <w:tcW w:w="1407"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rPr>
            </w:pPr>
            <w:r w:rsidRPr="00FA19CC">
              <w:rPr>
                <w:rFonts w:ascii="Calibri" w:hAnsi="Calibri" w:cs="Calibri"/>
              </w:rPr>
              <w:t>F.2.3.12</w:t>
            </w:r>
          </w:p>
        </w:tc>
        <w:tc>
          <w:tcPr>
            <w:tcW w:w="286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BD720D" w:rsidP="003A42D0">
            <w:pPr>
              <w:rPr>
                <w:rFonts w:ascii="Calibri" w:hAnsi="Calibri" w:cs="Calibri"/>
              </w:rPr>
            </w:pPr>
            <w:r w:rsidRPr="00FA19CC">
              <w:rPr>
                <w:rFonts w:ascii="Calibri" w:hAnsi="Calibri" w:cs="Calibri"/>
              </w:rPr>
              <w:t>Yerel ve ulusal gazetelere abone olunması</w:t>
            </w:r>
          </w:p>
        </w:tc>
        <w:tc>
          <w:tcPr>
            <w:tcW w:w="1701" w:type="dxa"/>
            <w:tcBorders>
              <w:top w:val="single" w:sz="4" w:space="0" w:color="auto"/>
              <w:left w:val="nil"/>
              <w:bottom w:val="single" w:sz="4" w:space="0" w:color="auto"/>
              <w:right w:val="single" w:sz="4" w:space="0" w:color="auto"/>
            </w:tcBorders>
            <w:shd w:val="clear" w:color="auto" w:fill="FFFFFF" w:themeFill="background1"/>
            <w:vAlign w:val="center"/>
            <w:hideMark/>
          </w:tcPr>
          <w:p w:rsidR="00BD720D" w:rsidRPr="00FA19CC" w:rsidRDefault="0062689D" w:rsidP="003A42D0">
            <w:pPr>
              <w:contextualSpacing/>
              <w:jc w:val="center"/>
              <w:rPr>
                <w:rFonts w:ascii="Calibri" w:hAnsi="Calibri" w:cs="Calibri"/>
              </w:rPr>
            </w:pPr>
            <w:r>
              <w:rPr>
                <w:rFonts w:ascii="Calibri" w:hAnsi="Calibri" w:cs="Calibri"/>
              </w:rPr>
              <w:t>8 Adet</w:t>
            </w:r>
          </w:p>
        </w:tc>
        <w:tc>
          <w:tcPr>
            <w:tcW w:w="2693" w:type="dxa"/>
            <w:tcBorders>
              <w:top w:val="single" w:sz="4" w:space="0" w:color="auto"/>
              <w:left w:val="nil"/>
              <w:bottom w:val="single" w:sz="4" w:space="0" w:color="auto"/>
              <w:right w:val="single" w:sz="8" w:space="0" w:color="auto"/>
            </w:tcBorders>
            <w:shd w:val="clear" w:color="auto" w:fill="FFFFFF" w:themeFill="background1"/>
            <w:vAlign w:val="center"/>
            <w:hideMark/>
          </w:tcPr>
          <w:p w:rsidR="00BD720D" w:rsidRPr="00FA19CC" w:rsidRDefault="00EC7725" w:rsidP="00EC7725">
            <w:pPr>
              <w:pStyle w:val="Balk2"/>
              <w:jc w:val="center"/>
              <w:rPr>
                <w:rFonts w:ascii="Calibri" w:hAnsi="Calibri" w:cstheme="minorHAnsi"/>
                <w:i w:val="0"/>
                <w:sz w:val="24"/>
                <w:szCs w:val="24"/>
              </w:rPr>
            </w:pPr>
            <w:r>
              <w:rPr>
                <w:rFonts w:ascii="Calibri" w:hAnsi="Calibri" w:cstheme="minorHAnsi"/>
                <w:i w:val="0"/>
                <w:sz w:val="24"/>
                <w:szCs w:val="24"/>
              </w:rPr>
              <w:t>5</w:t>
            </w:r>
            <w:r w:rsidR="009C19BF" w:rsidRPr="00FA19CC">
              <w:rPr>
                <w:rFonts w:ascii="Calibri" w:hAnsi="Calibri" w:cstheme="minorHAnsi"/>
                <w:i w:val="0"/>
                <w:sz w:val="24"/>
                <w:szCs w:val="24"/>
              </w:rPr>
              <w:t xml:space="preserve"> Adet</w:t>
            </w:r>
          </w:p>
        </w:tc>
      </w:tr>
    </w:tbl>
    <w:p w:rsidR="00907CD0" w:rsidRPr="00760526" w:rsidRDefault="00907CD0" w:rsidP="003A42D0">
      <w:pPr>
        <w:pStyle w:val="Balk3"/>
        <w:rPr>
          <w:rFonts w:ascii="Calibri" w:hAnsi="Calibri"/>
          <w:sz w:val="24"/>
          <w:szCs w:val="24"/>
          <w:highlight w:val="yellow"/>
        </w:rPr>
      </w:pPr>
    </w:p>
    <w:p w:rsidR="00180A45" w:rsidRPr="00760526" w:rsidRDefault="00180A45" w:rsidP="003A42D0">
      <w:pPr>
        <w:rPr>
          <w:highlight w:val="yellow"/>
        </w:rPr>
      </w:pPr>
    </w:p>
    <w:p w:rsidR="00180A45" w:rsidRPr="00760526" w:rsidRDefault="00180A45" w:rsidP="003A42D0">
      <w:pPr>
        <w:rPr>
          <w:highlight w:val="yellow"/>
        </w:rPr>
      </w:pPr>
    </w:p>
    <w:p w:rsidR="00180A45" w:rsidRPr="00760526" w:rsidRDefault="00180A45" w:rsidP="003A42D0">
      <w:pPr>
        <w:rPr>
          <w:highlight w:val="yellow"/>
        </w:rPr>
      </w:pPr>
    </w:p>
    <w:p w:rsidR="00180A45" w:rsidRPr="00760526" w:rsidRDefault="00180A45" w:rsidP="003A42D0">
      <w:pPr>
        <w:rPr>
          <w:highlight w:val="yellow"/>
        </w:rPr>
      </w:pPr>
    </w:p>
    <w:p w:rsidR="00180A45" w:rsidRPr="00760526" w:rsidRDefault="00180A45" w:rsidP="003A42D0">
      <w:pPr>
        <w:rPr>
          <w:highlight w:val="yellow"/>
        </w:rPr>
      </w:pPr>
    </w:p>
    <w:p w:rsidR="00180A45" w:rsidRPr="00760526" w:rsidRDefault="00180A45" w:rsidP="003A42D0">
      <w:pPr>
        <w:rPr>
          <w:highlight w:val="yellow"/>
        </w:rPr>
      </w:pPr>
    </w:p>
    <w:p w:rsidR="00180A45" w:rsidRPr="00760526" w:rsidRDefault="00180A45" w:rsidP="003A42D0">
      <w:pPr>
        <w:rPr>
          <w:highlight w:val="yellow"/>
        </w:rPr>
      </w:pPr>
    </w:p>
    <w:p w:rsidR="00180A45" w:rsidRPr="00760526" w:rsidRDefault="00180A45" w:rsidP="003A42D0">
      <w:pPr>
        <w:rPr>
          <w:highlight w:val="yellow"/>
        </w:rPr>
      </w:pPr>
    </w:p>
    <w:p w:rsidR="00180A45" w:rsidRPr="00760526" w:rsidRDefault="00180A45" w:rsidP="003A42D0">
      <w:pPr>
        <w:rPr>
          <w:highlight w:val="yellow"/>
        </w:rPr>
      </w:pPr>
    </w:p>
    <w:p w:rsidR="00180A45" w:rsidRPr="00760526" w:rsidRDefault="00180A45" w:rsidP="003A42D0">
      <w:pPr>
        <w:rPr>
          <w:highlight w:val="yellow"/>
        </w:rPr>
      </w:pPr>
    </w:p>
    <w:p w:rsidR="00180A45" w:rsidRPr="00760526" w:rsidRDefault="00180A45" w:rsidP="003A42D0">
      <w:pPr>
        <w:rPr>
          <w:highlight w:val="yellow"/>
        </w:rPr>
      </w:pPr>
    </w:p>
    <w:p w:rsidR="00180A45" w:rsidRPr="00760526" w:rsidRDefault="00180A45" w:rsidP="003A42D0">
      <w:pPr>
        <w:rPr>
          <w:highlight w:val="yellow"/>
        </w:rPr>
      </w:pPr>
    </w:p>
    <w:p w:rsidR="00180A45" w:rsidRPr="00760526" w:rsidRDefault="00180A45" w:rsidP="003A42D0">
      <w:pPr>
        <w:rPr>
          <w:highlight w:val="yellow"/>
        </w:rPr>
      </w:pPr>
    </w:p>
    <w:p w:rsidR="001256A3" w:rsidRPr="00760526" w:rsidRDefault="001256A3" w:rsidP="003A42D0">
      <w:pPr>
        <w:rPr>
          <w:highlight w:val="yellow"/>
        </w:rPr>
      </w:pPr>
    </w:p>
    <w:p w:rsidR="001256A3" w:rsidRPr="00760526" w:rsidRDefault="001256A3" w:rsidP="003A42D0">
      <w:pPr>
        <w:rPr>
          <w:highlight w:val="yellow"/>
        </w:rPr>
      </w:pPr>
    </w:p>
    <w:p w:rsidR="001256A3" w:rsidRPr="00760526" w:rsidRDefault="001256A3" w:rsidP="003A42D0">
      <w:pPr>
        <w:rPr>
          <w:highlight w:val="yellow"/>
        </w:rPr>
      </w:pPr>
    </w:p>
    <w:p w:rsidR="001256A3" w:rsidRPr="00760526" w:rsidRDefault="001256A3" w:rsidP="003A42D0">
      <w:pPr>
        <w:rPr>
          <w:highlight w:val="yellow"/>
        </w:rPr>
      </w:pPr>
    </w:p>
    <w:p w:rsidR="001256A3" w:rsidRPr="00760526" w:rsidRDefault="001256A3" w:rsidP="003A42D0">
      <w:pPr>
        <w:rPr>
          <w:highlight w:val="yellow"/>
        </w:rPr>
      </w:pPr>
    </w:p>
    <w:p w:rsidR="001256A3" w:rsidRPr="00760526" w:rsidRDefault="001256A3" w:rsidP="003A42D0">
      <w:pPr>
        <w:rPr>
          <w:highlight w:val="yellow"/>
        </w:rPr>
      </w:pPr>
    </w:p>
    <w:p w:rsidR="001256A3" w:rsidRPr="00760526" w:rsidRDefault="001256A3" w:rsidP="003A42D0">
      <w:pPr>
        <w:rPr>
          <w:highlight w:val="yellow"/>
        </w:rPr>
      </w:pPr>
    </w:p>
    <w:p w:rsidR="001256A3" w:rsidRPr="00760526" w:rsidRDefault="001256A3" w:rsidP="003A42D0">
      <w:pPr>
        <w:rPr>
          <w:highlight w:val="yellow"/>
        </w:rPr>
      </w:pPr>
    </w:p>
    <w:p w:rsidR="001256A3" w:rsidRPr="00760526" w:rsidRDefault="001256A3" w:rsidP="003A42D0">
      <w:pPr>
        <w:rPr>
          <w:highlight w:val="yellow"/>
        </w:rPr>
      </w:pPr>
    </w:p>
    <w:p w:rsidR="001256A3" w:rsidRPr="00760526" w:rsidRDefault="001256A3" w:rsidP="003A42D0">
      <w:pPr>
        <w:rPr>
          <w:highlight w:val="yellow"/>
        </w:rPr>
      </w:pPr>
    </w:p>
    <w:p w:rsidR="001256A3" w:rsidRPr="00760526" w:rsidRDefault="001256A3" w:rsidP="003A42D0">
      <w:pPr>
        <w:rPr>
          <w:highlight w:val="yellow"/>
        </w:rPr>
      </w:pPr>
    </w:p>
    <w:p w:rsidR="001256A3" w:rsidRPr="00760526" w:rsidRDefault="001256A3" w:rsidP="003A42D0">
      <w:pPr>
        <w:rPr>
          <w:highlight w:val="yellow"/>
        </w:rPr>
      </w:pPr>
    </w:p>
    <w:p w:rsidR="001256A3" w:rsidRDefault="001256A3" w:rsidP="003A42D0">
      <w:pPr>
        <w:rPr>
          <w:highlight w:val="yellow"/>
        </w:rPr>
      </w:pPr>
    </w:p>
    <w:p w:rsidR="001F3DA8" w:rsidRDefault="001F3DA8" w:rsidP="003A42D0">
      <w:pPr>
        <w:rPr>
          <w:highlight w:val="yellow"/>
        </w:rPr>
      </w:pPr>
    </w:p>
    <w:p w:rsidR="001F3DA8" w:rsidRDefault="001F3DA8" w:rsidP="003A42D0">
      <w:pPr>
        <w:rPr>
          <w:highlight w:val="yellow"/>
        </w:rPr>
      </w:pPr>
    </w:p>
    <w:p w:rsidR="001F3DA8" w:rsidRDefault="001F3DA8" w:rsidP="003A42D0">
      <w:pPr>
        <w:rPr>
          <w:highlight w:val="yellow"/>
        </w:rPr>
      </w:pPr>
    </w:p>
    <w:p w:rsidR="001F3DA8" w:rsidRPr="00760526" w:rsidRDefault="001F3DA8" w:rsidP="003A42D0">
      <w:pPr>
        <w:rPr>
          <w:highlight w:val="yellow"/>
        </w:rPr>
      </w:pPr>
    </w:p>
    <w:p w:rsidR="0018275C" w:rsidRPr="00760526" w:rsidRDefault="0018275C" w:rsidP="003A42D0">
      <w:pPr>
        <w:rPr>
          <w:highlight w:val="yellow"/>
        </w:rPr>
      </w:pPr>
    </w:p>
    <w:p w:rsidR="00DA7E86" w:rsidRPr="00760526" w:rsidRDefault="00DA7E86" w:rsidP="003A42D0">
      <w:pPr>
        <w:rPr>
          <w:highlight w:val="yellow"/>
        </w:rPr>
      </w:pPr>
    </w:p>
    <w:p w:rsidR="00DA7E86" w:rsidRPr="00760526" w:rsidRDefault="00DA7E86" w:rsidP="003A42D0">
      <w:pPr>
        <w:rPr>
          <w:highlight w:val="yellow"/>
        </w:rPr>
      </w:pPr>
    </w:p>
    <w:p w:rsidR="00DA7E86" w:rsidRPr="00760526" w:rsidRDefault="00DA7E86" w:rsidP="003A42D0">
      <w:pPr>
        <w:rPr>
          <w:highlight w:val="yellow"/>
        </w:rPr>
      </w:pPr>
    </w:p>
    <w:p w:rsidR="00DA7E86" w:rsidRPr="00760526" w:rsidRDefault="00DA7E86" w:rsidP="003A42D0">
      <w:pPr>
        <w:rPr>
          <w:highlight w:val="yellow"/>
        </w:rPr>
      </w:pPr>
    </w:p>
    <w:tbl>
      <w:tblPr>
        <w:tblW w:w="8946" w:type="dxa"/>
        <w:tblInd w:w="55" w:type="dxa"/>
        <w:tblCellMar>
          <w:left w:w="70" w:type="dxa"/>
          <w:right w:w="70" w:type="dxa"/>
        </w:tblCellMar>
        <w:tblLook w:val="04A0"/>
      </w:tblPr>
      <w:tblGrid>
        <w:gridCol w:w="1452"/>
        <w:gridCol w:w="3655"/>
        <w:gridCol w:w="1281"/>
        <w:gridCol w:w="2274"/>
        <w:gridCol w:w="284"/>
      </w:tblGrid>
      <w:tr w:rsidR="00907CD0" w:rsidRPr="00760526" w:rsidTr="00457AB3">
        <w:trPr>
          <w:gridAfter w:val="1"/>
          <w:wAfter w:w="284" w:type="dxa"/>
          <w:trHeight w:val="472"/>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DD7197">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İMAR VE ŞEHİRCİLİK MÜDÜRLÜĞÜ</w:t>
            </w:r>
          </w:p>
        </w:tc>
      </w:tr>
      <w:tr w:rsidR="00907CD0" w:rsidRPr="00DD7197" w:rsidTr="00457AB3">
        <w:trPr>
          <w:gridAfter w:val="1"/>
          <w:wAfter w:w="284" w:type="dxa"/>
          <w:trHeight w:val="315"/>
        </w:trPr>
        <w:tc>
          <w:tcPr>
            <w:tcW w:w="5107"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DD7197" w:rsidRDefault="00907CD0" w:rsidP="00DD7197">
            <w:pPr>
              <w:jc w:val="center"/>
              <w:rPr>
                <w:rFonts w:ascii="Calibri" w:hAnsi="Calibri" w:cs="Calibri"/>
                <w:b/>
                <w:bCs/>
              </w:rPr>
            </w:pPr>
            <w:r w:rsidRPr="00DD7197">
              <w:rPr>
                <w:rFonts w:ascii="Calibri" w:hAnsi="Calibri" w:cs="Calibri"/>
                <w:b/>
                <w:bCs/>
              </w:rPr>
              <w:t>HEDEFLER</w:t>
            </w:r>
          </w:p>
        </w:tc>
        <w:tc>
          <w:tcPr>
            <w:tcW w:w="1281"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DD7197" w:rsidRDefault="00760526" w:rsidP="00DD7197">
            <w:pPr>
              <w:jc w:val="center"/>
              <w:rPr>
                <w:rFonts w:ascii="Calibri" w:hAnsi="Calibri" w:cs="Calibri"/>
                <w:b/>
                <w:bCs/>
              </w:rPr>
            </w:pPr>
            <w:r w:rsidRPr="00DD7197">
              <w:rPr>
                <w:rFonts w:ascii="Calibri" w:hAnsi="Calibri" w:cs="Calibri"/>
                <w:b/>
                <w:bCs/>
              </w:rPr>
              <w:t>2017</w:t>
            </w:r>
            <w:r w:rsidR="00907CD0" w:rsidRPr="00DD7197">
              <w:rPr>
                <w:rFonts w:ascii="Calibri" w:hAnsi="Calibri" w:cs="Calibri"/>
                <w:b/>
                <w:bCs/>
              </w:rPr>
              <w:t xml:space="preserve">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DD7197" w:rsidRDefault="00907CD0" w:rsidP="00DD7197">
            <w:pPr>
              <w:jc w:val="center"/>
              <w:rPr>
                <w:rFonts w:ascii="Calibri" w:hAnsi="Calibri" w:cs="Calibri"/>
                <w:b/>
                <w:bCs/>
              </w:rPr>
            </w:pPr>
            <w:r w:rsidRPr="00DD7197">
              <w:rPr>
                <w:rFonts w:ascii="Arial" w:hAnsi="Arial" w:cs="Arial"/>
                <w:b/>
              </w:rPr>
              <w:t>Gerçekleşme Durumu(Açıklama)</w:t>
            </w:r>
          </w:p>
        </w:tc>
      </w:tr>
      <w:tr w:rsidR="00907CD0" w:rsidRPr="00DD7197" w:rsidTr="00457AB3">
        <w:trPr>
          <w:gridAfter w:val="1"/>
          <w:wAfter w:w="284" w:type="dxa"/>
          <w:trHeight w:val="571"/>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DD7197" w:rsidRDefault="00907CD0" w:rsidP="00DD7197">
            <w:pPr>
              <w:rPr>
                <w:rFonts w:ascii="Calibri" w:hAnsi="Calibri" w:cs="Calibri"/>
              </w:rPr>
            </w:pPr>
            <w:r w:rsidRPr="00DD7197">
              <w:rPr>
                <w:rFonts w:ascii="Calibri" w:hAnsi="Calibri" w:cs="Calibri"/>
              </w:rPr>
              <w:t>F.2.4.1</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907CD0" w:rsidRPr="00DD7197" w:rsidRDefault="00907CD0" w:rsidP="00DD7197">
            <w:pPr>
              <w:rPr>
                <w:rFonts w:ascii="Calibri" w:hAnsi="Calibri" w:cs="Calibri"/>
              </w:rPr>
            </w:pPr>
            <w:r w:rsidRPr="00DD7197">
              <w:rPr>
                <w:rFonts w:ascii="Calibri" w:hAnsi="Calibri" w:cs="Calibri"/>
              </w:rPr>
              <w:t>Milas kültür varlığı envanterinin oluşturulması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907CD0" w:rsidRPr="00DD7197" w:rsidRDefault="0027580A" w:rsidP="00DD7197">
            <w:pPr>
              <w:contextualSpacing/>
              <w:jc w:val="center"/>
              <w:rPr>
                <w:rFonts w:ascii="Calibri" w:hAnsi="Calibri" w:cs="Calibri"/>
              </w:rPr>
            </w:pPr>
            <w:r>
              <w:rPr>
                <w:rFonts w:ascii="Calibri" w:hAnsi="Calibri" w:cs="Calibri"/>
              </w:rPr>
              <w:t xml:space="preserve">% </w:t>
            </w:r>
            <w:r w:rsidR="00E922D3" w:rsidRPr="00DD7197">
              <w:rPr>
                <w:rFonts w:ascii="Calibri" w:hAnsi="Calibri" w:cs="Calibri"/>
              </w:rPr>
              <w:t>10</w:t>
            </w:r>
            <w:r w:rsidR="00907CD0" w:rsidRPr="00DD7197">
              <w:rPr>
                <w:rFonts w:ascii="Calibri" w:hAnsi="Calibri" w:cs="Calibri"/>
              </w:rPr>
              <w:t>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784467" w:rsidRDefault="0027580A" w:rsidP="00DD7197">
            <w:pPr>
              <w:jc w:val="center"/>
              <w:rPr>
                <w:rFonts w:ascii="Calibri" w:hAnsi="Calibri" w:cs="Arial"/>
                <w:b/>
              </w:rPr>
            </w:pPr>
            <w:r w:rsidRPr="00784467">
              <w:rPr>
                <w:rFonts w:ascii="Calibri" w:hAnsi="Calibri" w:cs="Calibri"/>
                <w:b/>
              </w:rPr>
              <w:t xml:space="preserve">% </w:t>
            </w:r>
            <w:r w:rsidR="00E922D3" w:rsidRPr="00784467">
              <w:rPr>
                <w:rFonts w:ascii="Calibri" w:hAnsi="Calibri" w:cs="Calibri"/>
                <w:b/>
              </w:rPr>
              <w:t>100</w:t>
            </w:r>
            <w:r w:rsidR="00E80320" w:rsidRPr="00784467">
              <w:rPr>
                <w:rFonts w:ascii="Calibri" w:hAnsi="Calibri" w:cs="Calibri"/>
                <w:b/>
              </w:rPr>
              <w:t xml:space="preserve"> </w:t>
            </w:r>
          </w:p>
        </w:tc>
      </w:tr>
      <w:tr w:rsidR="00907CD0" w:rsidRPr="00DD7197" w:rsidTr="00457AB3">
        <w:trPr>
          <w:gridAfter w:val="1"/>
          <w:wAfter w:w="284" w:type="dxa"/>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DD7197" w:rsidRDefault="00907CD0" w:rsidP="00DD7197">
            <w:pPr>
              <w:rPr>
                <w:rFonts w:ascii="Calibri" w:hAnsi="Calibri" w:cs="Calibri"/>
              </w:rPr>
            </w:pPr>
            <w:r w:rsidRPr="00DD7197">
              <w:rPr>
                <w:rFonts w:ascii="Calibri" w:hAnsi="Calibri" w:cs="Calibri"/>
              </w:rPr>
              <w:t>F.2.4.2</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907CD0" w:rsidRPr="00DD7197" w:rsidRDefault="00907CD0" w:rsidP="00DD7197">
            <w:pPr>
              <w:rPr>
                <w:rFonts w:ascii="Calibri" w:hAnsi="Calibri" w:cs="Calibri"/>
              </w:rPr>
            </w:pPr>
            <w:r w:rsidRPr="00DD7197">
              <w:rPr>
                <w:rFonts w:ascii="Calibri" w:hAnsi="Calibri" w:cs="Calibri"/>
              </w:rPr>
              <w:t xml:space="preserve">Milas kentsel sit kültür envanteri </w:t>
            </w:r>
            <w:r w:rsidR="00B97C32" w:rsidRPr="00DD7197">
              <w:rPr>
                <w:rFonts w:ascii="Calibri" w:hAnsi="Calibri" w:cs="Calibri"/>
              </w:rPr>
              <w:t>katalogunun</w:t>
            </w:r>
            <w:r w:rsidRPr="00DD7197">
              <w:rPr>
                <w:rFonts w:ascii="Calibri" w:hAnsi="Calibri" w:cs="Calibri"/>
              </w:rPr>
              <w:t xml:space="preserve"> çıkarılması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907CD0" w:rsidRPr="00DD7197" w:rsidRDefault="00907CD0" w:rsidP="00DD7197">
            <w:pPr>
              <w:contextualSpacing/>
              <w:jc w:val="center"/>
              <w:rPr>
                <w:rFonts w:ascii="Calibri" w:hAnsi="Calibri" w:cs="Calibri"/>
              </w:rPr>
            </w:pPr>
            <w:r w:rsidRPr="00DD7197">
              <w:rPr>
                <w:rFonts w:ascii="Calibri" w:hAnsi="Calibri" w:cs="Calibri"/>
              </w:rPr>
              <w:t>1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DD7197" w:rsidRDefault="00E922D3" w:rsidP="00DD7197">
            <w:pPr>
              <w:jc w:val="center"/>
              <w:rPr>
                <w:rFonts w:ascii="Calibri" w:hAnsi="Calibri" w:cs="Arial"/>
                <w:b/>
              </w:rPr>
            </w:pPr>
            <w:r w:rsidRPr="00DD7197">
              <w:rPr>
                <w:rFonts w:ascii="Calibri" w:hAnsi="Calibri" w:cs="Calibri"/>
                <w:b/>
              </w:rPr>
              <w:t>Kaip Henüz Onaylanmağı için Onay Sonrası Basılacak</w:t>
            </w:r>
          </w:p>
        </w:tc>
      </w:tr>
      <w:tr w:rsidR="00907CD0" w:rsidRPr="00DD7197" w:rsidTr="00457AB3">
        <w:trPr>
          <w:gridAfter w:val="1"/>
          <w:wAfter w:w="284" w:type="dxa"/>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DD7197" w:rsidRDefault="00907CD0" w:rsidP="00DD7197">
            <w:pPr>
              <w:rPr>
                <w:rFonts w:ascii="Calibri" w:hAnsi="Calibri" w:cs="Calibri"/>
              </w:rPr>
            </w:pPr>
            <w:r w:rsidRPr="00DD7197">
              <w:rPr>
                <w:rFonts w:ascii="Calibri" w:hAnsi="Calibri" w:cs="Calibri"/>
              </w:rPr>
              <w:t>F.2.4.3</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907CD0" w:rsidRPr="00DD7197" w:rsidRDefault="00907CD0" w:rsidP="00DD7197">
            <w:pPr>
              <w:rPr>
                <w:rFonts w:ascii="Calibri" w:hAnsi="Calibri" w:cs="Calibri"/>
                <w:color w:val="000000"/>
              </w:rPr>
            </w:pPr>
            <w:r w:rsidRPr="00DD7197">
              <w:rPr>
                <w:rFonts w:ascii="Calibri" w:hAnsi="Calibri" w:cs="Calibri"/>
              </w:rPr>
              <w:t>Milas kültür haritasının revizyonun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907CD0" w:rsidRPr="00DD7197" w:rsidRDefault="0027580A" w:rsidP="00DD7197">
            <w:pPr>
              <w:contextualSpacing/>
              <w:jc w:val="center"/>
              <w:rPr>
                <w:rFonts w:ascii="Calibri" w:hAnsi="Calibri" w:cs="Calibri"/>
              </w:rPr>
            </w:pPr>
            <w:r>
              <w:rPr>
                <w:rFonts w:ascii="Calibri" w:hAnsi="Calibri" w:cs="Calibri"/>
              </w:rPr>
              <w:t xml:space="preserve">% </w:t>
            </w:r>
            <w:r w:rsidR="00907CD0" w:rsidRPr="00DD7197">
              <w:rPr>
                <w:rFonts w:ascii="Calibri" w:hAnsi="Calibri" w:cs="Calibri"/>
              </w:rPr>
              <w:t>50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DD7197" w:rsidRDefault="00E922D3" w:rsidP="00DD7197">
            <w:pPr>
              <w:jc w:val="center"/>
              <w:rPr>
                <w:rFonts w:ascii="Calibri" w:hAnsi="Calibri" w:cs="Arial"/>
                <w:b/>
              </w:rPr>
            </w:pPr>
            <w:r w:rsidRPr="00DD7197">
              <w:rPr>
                <w:rFonts w:ascii="Calibri" w:hAnsi="Calibri" w:cs="Calibri"/>
                <w:b/>
              </w:rPr>
              <w:t>Kaip Henüz Onaylanmağı için Onay Sonrası Revizyon Yapılacak</w:t>
            </w:r>
          </w:p>
        </w:tc>
      </w:tr>
      <w:tr w:rsidR="00907CD0" w:rsidRPr="00DD7197" w:rsidTr="00457AB3">
        <w:trPr>
          <w:gridAfter w:val="1"/>
          <w:wAfter w:w="284" w:type="dxa"/>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DD7197" w:rsidRDefault="00907CD0" w:rsidP="00DD7197">
            <w:pPr>
              <w:rPr>
                <w:rFonts w:ascii="Calibri" w:hAnsi="Calibri" w:cs="Calibri"/>
              </w:rPr>
            </w:pPr>
            <w:r w:rsidRPr="00DD7197">
              <w:rPr>
                <w:rFonts w:ascii="Calibri" w:hAnsi="Calibri" w:cs="Calibri"/>
              </w:rPr>
              <w:t>F.2.4.4</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907CD0" w:rsidRPr="00DD7197" w:rsidRDefault="00907CD0" w:rsidP="00DD7197">
            <w:pPr>
              <w:rPr>
                <w:rFonts w:ascii="Calibri" w:hAnsi="Calibri" w:cs="Calibri"/>
              </w:rPr>
            </w:pPr>
            <w:r w:rsidRPr="00DD7197">
              <w:rPr>
                <w:rFonts w:ascii="Calibri" w:hAnsi="Calibri" w:cs="Calibri"/>
              </w:rPr>
              <w:t>Osmanlı mezarlıklarının tespitinin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907CD0" w:rsidRPr="00DD7197" w:rsidRDefault="0027580A" w:rsidP="0027580A">
            <w:pPr>
              <w:contextualSpacing/>
              <w:jc w:val="center"/>
              <w:rPr>
                <w:rFonts w:ascii="Calibri" w:hAnsi="Calibri" w:cs="Calibri"/>
              </w:rPr>
            </w:pPr>
            <w:r>
              <w:rPr>
                <w:rFonts w:ascii="Calibri" w:hAnsi="Calibri" w:cs="Calibri"/>
              </w:rPr>
              <w:t xml:space="preserve">% </w:t>
            </w:r>
            <w:r w:rsidR="00907CD0" w:rsidRPr="00DD7197">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907CD0" w:rsidRPr="00784467" w:rsidRDefault="0027580A" w:rsidP="00DD7197">
            <w:pPr>
              <w:jc w:val="center"/>
              <w:rPr>
                <w:rFonts w:ascii="Calibri" w:hAnsi="Calibri" w:cs="Arial"/>
                <w:b/>
              </w:rPr>
            </w:pPr>
            <w:r w:rsidRPr="00784467">
              <w:rPr>
                <w:rFonts w:ascii="Calibri" w:hAnsi="Calibri" w:cs="Calibri"/>
                <w:b/>
              </w:rPr>
              <w:t xml:space="preserve">% </w:t>
            </w:r>
            <w:r w:rsidR="00180A45" w:rsidRPr="00784467">
              <w:rPr>
                <w:rFonts w:ascii="Calibri" w:hAnsi="Calibri" w:cs="Calibri"/>
                <w:b/>
              </w:rPr>
              <w:t>100</w:t>
            </w:r>
            <w:r w:rsidR="00E80320" w:rsidRPr="00784467">
              <w:rPr>
                <w:rFonts w:ascii="Calibri" w:hAnsi="Calibri" w:cs="Calibri"/>
                <w:b/>
              </w:rPr>
              <w:t xml:space="preserve"> </w:t>
            </w:r>
          </w:p>
        </w:tc>
      </w:tr>
      <w:tr w:rsidR="00180A45" w:rsidRPr="00DD7197" w:rsidTr="00457AB3">
        <w:trPr>
          <w:gridAfter w:val="1"/>
          <w:wAfter w:w="284" w:type="dxa"/>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F.2.4.5</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Yahudi Mezarlığı peyzaj projesi hazırlanması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27580A" w:rsidP="0027580A">
            <w:pPr>
              <w:contextualSpacing/>
              <w:jc w:val="center"/>
              <w:rPr>
                <w:rFonts w:ascii="Calibri" w:hAnsi="Calibri" w:cs="Calibri"/>
              </w:rPr>
            </w:pPr>
            <w:r>
              <w:rPr>
                <w:rFonts w:ascii="Calibri" w:hAnsi="Calibri" w:cs="Calibri"/>
              </w:rPr>
              <w:t xml:space="preserve">% </w:t>
            </w:r>
            <w:r w:rsidR="00E922D3" w:rsidRPr="00DD7197">
              <w:rPr>
                <w:rFonts w:ascii="Calibri" w:hAnsi="Calibri" w:cs="Calibri"/>
              </w:rPr>
              <w:t>10</w:t>
            </w:r>
            <w:r w:rsidR="00180A45" w:rsidRPr="00DD7197">
              <w:rPr>
                <w:rFonts w:ascii="Calibri" w:hAnsi="Calibri" w:cs="Calibri"/>
              </w:rPr>
              <w:t>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180A45" w:rsidRPr="00DD7197" w:rsidRDefault="00E922D3" w:rsidP="00DD7197">
            <w:pPr>
              <w:contextualSpacing/>
              <w:jc w:val="center"/>
              <w:rPr>
                <w:rFonts w:ascii="Calibri" w:hAnsi="Calibri" w:cs="Calibri"/>
                <w:b/>
              </w:rPr>
            </w:pPr>
            <w:r w:rsidRPr="00DD7197">
              <w:rPr>
                <w:rFonts w:ascii="Calibri" w:hAnsi="Calibri" w:cs="Calibri"/>
                <w:b/>
              </w:rPr>
              <w:t>Büyükşehir Belediyesine Devredildiği İçin Tamamlanmadı.</w:t>
            </w:r>
          </w:p>
        </w:tc>
      </w:tr>
      <w:tr w:rsidR="00180A45" w:rsidRPr="00DD7197" w:rsidTr="00457AB3">
        <w:trPr>
          <w:gridAfter w:val="1"/>
          <w:wAfter w:w="284" w:type="dxa"/>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F.2.4.6</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Hayıtlı mescidi projelerinin hazırlanması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180A45" w:rsidRPr="00DD7197" w:rsidRDefault="0027580A" w:rsidP="00DD7197">
            <w:pPr>
              <w:contextualSpacing/>
              <w:jc w:val="center"/>
              <w:rPr>
                <w:rFonts w:ascii="Calibri" w:hAnsi="Calibri" w:cs="Calibri"/>
              </w:rPr>
            </w:pPr>
            <w:r>
              <w:rPr>
                <w:rFonts w:ascii="Calibri" w:hAnsi="Calibri" w:cs="Calibri"/>
              </w:rPr>
              <w:t xml:space="preserve">% </w:t>
            </w:r>
            <w:r w:rsidR="00E922D3" w:rsidRPr="00DD7197">
              <w:rPr>
                <w:rFonts w:ascii="Calibri" w:hAnsi="Calibri" w:cs="Calibri"/>
              </w:rPr>
              <w:t>7</w:t>
            </w:r>
            <w:r w:rsidR="00180A45" w:rsidRPr="00DD7197">
              <w:rPr>
                <w:rFonts w:ascii="Calibri" w:hAnsi="Calibri" w:cs="Calibri"/>
              </w:rPr>
              <w:t>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180A45" w:rsidRPr="00DD7197" w:rsidRDefault="00DD7197" w:rsidP="00DD7197">
            <w:pPr>
              <w:contextualSpacing/>
              <w:jc w:val="center"/>
              <w:rPr>
                <w:rFonts w:ascii="Calibri" w:hAnsi="Calibri" w:cs="Calibri"/>
                <w:b/>
              </w:rPr>
            </w:pPr>
            <w:r w:rsidRPr="00DD7197">
              <w:rPr>
                <w:rFonts w:ascii="Calibri" w:hAnsi="Calibri" w:cs="Calibri"/>
                <w:b/>
              </w:rPr>
              <w:t>Özel Mülkiyet Sorunu Çözülmediği İçin Hazırlanmadı</w:t>
            </w:r>
          </w:p>
        </w:tc>
      </w:tr>
      <w:tr w:rsidR="00180A45" w:rsidRPr="00DD7197" w:rsidTr="00457AB3">
        <w:trPr>
          <w:gridAfter w:val="1"/>
          <w:wAfter w:w="284" w:type="dxa"/>
          <w:trHeight w:val="41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F.2.4.7</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Sit alanlarının tespitinin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180A45" w:rsidRPr="00DD7197" w:rsidRDefault="0027580A" w:rsidP="0027580A">
            <w:pPr>
              <w:contextualSpacing/>
              <w:jc w:val="center"/>
              <w:rPr>
                <w:rFonts w:ascii="Calibri" w:hAnsi="Calibri" w:cs="Calibri"/>
              </w:rPr>
            </w:pPr>
            <w:r>
              <w:rPr>
                <w:rFonts w:ascii="Calibri" w:hAnsi="Calibri" w:cs="Calibri"/>
              </w:rPr>
              <w:t xml:space="preserve">% </w:t>
            </w:r>
            <w:r w:rsidR="00E922D3" w:rsidRPr="00DD7197">
              <w:rPr>
                <w:rFonts w:ascii="Calibri" w:hAnsi="Calibri" w:cs="Calibri"/>
              </w:rPr>
              <w:t>10</w:t>
            </w:r>
            <w:r w:rsidR="00180A45" w:rsidRPr="00DD7197">
              <w:rPr>
                <w:rFonts w:ascii="Calibri" w:hAnsi="Calibri" w:cs="Calibri"/>
              </w:rPr>
              <w:t>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180A45" w:rsidRPr="00784467" w:rsidRDefault="0027580A" w:rsidP="00DD7197">
            <w:pPr>
              <w:contextualSpacing/>
              <w:jc w:val="center"/>
              <w:rPr>
                <w:rFonts w:ascii="Calibri" w:hAnsi="Calibri" w:cs="Calibri"/>
                <w:b/>
              </w:rPr>
            </w:pPr>
            <w:r w:rsidRPr="00784467">
              <w:rPr>
                <w:rFonts w:ascii="Calibri" w:hAnsi="Calibri" w:cs="Calibri"/>
                <w:b/>
              </w:rPr>
              <w:t xml:space="preserve">% </w:t>
            </w:r>
            <w:r w:rsidR="00DD7197" w:rsidRPr="00784467">
              <w:rPr>
                <w:rFonts w:ascii="Calibri" w:hAnsi="Calibri" w:cs="Calibri"/>
                <w:b/>
              </w:rPr>
              <w:t>10</w:t>
            </w:r>
            <w:r w:rsidR="00180A45" w:rsidRPr="00784467">
              <w:rPr>
                <w:rFonts w:ascii="Calibri" w:hAnsi="Calibri" w:cs="Calibri"/>
                <w:b/>
              </w:rPr>
              <w:t>0</w:t>
            </w:r>
            <w:r w:rsidR="00E80320" w:rsidRPr="00784467">
              <w:rPr>
                <w:rFonts w:ascii="Calibri" w:hAnsi="Calibri" w:cs="Calibri"/>
                <w:b/>
              </w:rPr>
              <w:t xml:space="preserve"> </w:t>
            </w:r>
          </w:p>
        </w:tc>
      </w:tr>
      <w:tr w:rsidR="00180A45" w:rsidRPr="00DD7197" w:rsidTr="00457AB3">
        <w:trPr>
          <w:gridAfter w:val="1"/>
          <w:wAfter w:w="284" w:type="dxa"/>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F.2.4.8</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Antik kent sınırlar alanlarının tespitinin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180A45" w:rsidRPr="00DD7197" w:rsidRDefault="0027580A" w:rsidP="0027580A">
            <w:pPr>
              <w:contextualSpacing/>
              <w:jc w:val="center"/>
              <w:rPr>
                <w:rFonts w:ascii="Calibri" w:hAnsi="Calibri" w:cs="Calibri"/>
              </w:rPr>
            </w:pPr>
            <w:r>
              <w:rPr>
                <w:rFonts w:ascii="Calibri" w:hAnsi="Calibri" w:cs="Calibri"/>
              </w:rPr>
              <w:t xml:space="preserve">% </w:t>
            </w:r>
            <w:r w:rsidR="00E922D3" w:rsidRPr="00DD7197">
              <w:rPr>
                <w:rFonts w:ascii="Calibri" w:hAnsi="Calibri" w:cs="Calibri"/>
              </w:rPr>
              <w:t>10</w:t>
            </w:r>
            <w:r w:rsidR="00180A45" w:rsidRPr="00DD7197">
              <w:rPr>
                <w:rFonts w:ascii="Calibri" w:hAnsi="Calibri" w:cs="Calibri"/>
              </w:rPr>
              <w:t>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180A45" w:rsidRPr="00784467" w:rsidRDefault="0027580A" w:rsidP="00DD7197">
            <w:pPr>
              <w:contextualSpacing/>
              <w:jc w:val="center"/>
              <w:rPr>
                <w:rFonts w:ascii="Calibri" w:hAnsi="Calibri" w:cs="Calibri"/>
                <w:b/>
              </w:rPr>
            </w:pPr>
            <w:r w:rsidRPr="00784467">
              <w:rPr>
                <w:rFonts w:ascii="Calibri" w:hAnsi="Calibri" w:cs="Calibri"/>
                <w:b/>
              </w:rPr>
              <w:t xml:space="preserve">% </w:t>
            </w:r>
            <w:r w:rsidR="00DD7197" w:rsidRPr="00784467">
              <w:rPr>
                <w:rFonts w:ascii="Calibri" w:hAnsi="Calibri" w:cs="Calibri"/>
                <w:b/>
              </w:rPr>
              <w:t>10</w:t>
            </w:r>
            <w:r w:rsidR="00180A45" w:rsidRPr="00784467">
              <w:rPr>
                <w:rFonts w:ascii="Calibri" w:hAnsi="Calibri" w:cs="Calibri"/>
                <w:b/>
              </w:rPr>
              <w:t>0</w:t>
            </w:r>
            <w:r w:rsidR="00E80320" w:rsidRPr="00784467">
              <w:rPr>
                <w:rFonts w:ascii="Calibri" w:hAnsi="Calibri" w:cs="Calibri"/>
                <w:b/>
              </w:rPr>
              <w:t xml:space="preserve"> </w:t>
            </w:r>
          </w:p>
        </w:tc>
      </w:tr>
      <w:tr w:rsidR="00907CD0" w:rsidRPr="00DD7197" w:rsidTr="00457AB3">
        <w:trPr>
          <w:gridAfter w:val="1"/>
          <w:wAfter w:w="284" w:type="dxa"/>
          <w:trHeight w:val="921"/>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7CD0" w:rsidRPr="00DD7197" w:rsidRDefault="00907CD0" w:rsidP="00DD7197">
            <w:pPr>
              <w:rPr>
                <w:rFonts w:ascii="Calibri" w:hAnsi="Calibri" w:cs="Calibri"/>
              </w:rPr>
            </w:pPr>
          </w:p>
          <w:p w:rsidR="00907CD0" w:rsidRPr="00DD7197" w:rsidRDefault="00907CD0" w:rsidP="00DD7197">
            <w:pPr>
              <w:rPr>
                <w:rFonts w:ascii="Calibri" w:hAnsi="Calibri"/>
              </w:rPr>
            </w:pPr>
            <w:r w:rsidRPr="00DD7197">
              <w:rPr>
                <w:rFonts w:ascii="Calibri" w:hAnsi="Calibri" w:cs="Calibri"/>
              </w:rPr>
              <w:t>F.6.1.11</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DD7197" w:rsidRDefault="00907CD0" w:rsidP="00DD7197">
            <w:pPr>
              <w:rPr>
                <w:rFonts w:ascii="Calibri" w:hAnsi="Calibri" w:cs="Calibri"/>
                <w:color w:val="000000"/>
              </w:rPr>
            </w:pPr>
            <w:r w:rsidRPr="00DD7197">
              <w:rPr>
                <w:rFonts w:ascii="Calibri" w:hAnsi="Calibri" w:cs="Calibri"/>
                <w:color w:val="000000"/>
              </w:rPr>
              <w:t>Yapı denetim ve inşaatları ruhsatlandırma işlemlerinin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DD7197" w:rsidRDefault="00E922D3" w:rsidP="00DD7197">
            <w:pPr>
              <w:contextualSpacing/>
              <w:jc w:val="center"/>
              <w:rPr>
                <w:rFonts w:ascii="Calibri" w:hAnsi="Calibri" w:cs="Calibri"/>
              </w:rPr>
            </w:pPr>
            <w:r w:rsidRPr="00DD7197">
              <w:rPr>
                <w:rFonts w:ascii="Calibri" w:hAnsi="Calibri" w:cs="Calibri"/>
              </w:rPr>
              <w:t>1.5</w:t>
            </w:r>
            <w:r w:rsidR="00907CD0" w:rsidRPr="00DD7197">
              <w:rPr>
                <w:rFonts w:ascii="Calibri" w:hAnsi="Calibri" w:cs="Calibri"/>
              </w:rPr>
              <w:t>00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784467" w:rsidRDefault="00DD7197" w:rsidP="00DD7197">
            <w:pPr>
              <w:jc w:val="center"/>
              <w:rPr>
                <w:rFonts w:ascii="Calibri" w:hAnsi="Calibri" w:cs="Arial"/>
                <w:b/>
              </w:rPr>
            </w:pPr>
            <w:r w:rsidRPr="00784467">
              <w:rPr>
                <w:rFonts w:ascii="Calibri" w:hAnsi="Calibri" w:cs="Arial"/>
                <w:b/>
              </w:rPr>
              <w:t>1.091</w:t>
            </w:r>
            <w:r w:rsidR="00180A45" w:rsidRPr="00784467">
              <w:rPr>
                <w:rFonts w:ascii="Calibri" w:hAnsi="Calibri" w:cs="Arial"/>
                <w:b/>
              </w:rPr>
              <w:t xml:space="preserve"> Adet</w:t>
            </w:r>
          </w:p>
        </w:tc>
      </w:tr>
      <w:tr w:rsidR="00907CD0" w:rsidRPr="00DD7197" w:rsidTr="00457AB3">
        <w:trPr>
          <w:gridAfter w:val="1"/>
          <w:wAfter w:w="284"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hideMark/>
          </w:tcPr>
          <w:p w:rsidR="00907CD0" w:rsidRPr="00DD7197" w:rsidRDefault="00907CD0" w:rsidP="00DD7197">
            <w:pPr>
              <w:rPr>
                <w:rFonts w:ascii="Calibri" w:hAnsi="Calibri" w:cs="Calibri"/>
              </w:rPr>
            </w:pPr>
          </w:p>
          <w:p w:rsidR="00907CD0" w:rsidRPr="00DD7197" w:rsidRDefault="00907CD0" w:rsidP="00DD7197">
            <w:pPr>
              <w:rPr>
                <w:rFonts w:ascii="Calibri" w:hAnsi="Calibri"/>
              </w:rPr>
            </w:pPr>
            <w:r w:rsidRPr="00DD7197">
              <w:rPr>
                <w:rFonts w:ascii="Calibri" w:hAnsi="Calibri" w:cs="Calibri"/>
              </w:rPr>
              <w:t>F.6.1.12</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DD7197" w:rsidRDefault="00907CD0" w:rsidP="00DD7197">
            <w:pPr>
              <w:rPr>
                <w:rFonts w:ascii="Calibri" w:hAnsi="Calibri" w:cs="Calibri"/>
              </w:rPr>
            </w:pPr>
            <w:r w:rsidRPr="00DD7197">
              <w:rPr>
                <w:rFonts w:ascii="Calibri" w:hAnsi="Calibri" w:cs="Calibri"/>
                <w:color w:val="000000"/>
              </w:rPr>
              <w:t>İnşaat ruhsatına uygun biten inşaatlara yapı kullanma izin belgesi işlemlerinin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DD7197" w:rsidRDefault="00E922D3" w:rsidP="00DD7197">
            <w:pPr>
              <w:contextualSpacing/>
              <w:jc w:val="center"/>
              <w:rPr>
                <w:rFonts w:ascii="Calibri" w:hAnsi="Calibri" w:cs="Calibri"/>
              </w:rPr>
            </w:pPr>
            <w:r w:rsidRPr="00DD7197">
              <w:rPr>
                <w:rFonts w:ascii="Calibri" w:hAnsi="Calibri" w:cs="Calibri"/>
              </w:rPr>
              <w:t>55</w:t>
            </w:r>
            <w:r w:rsidR="00907CD0" w:rsidRPr="00DD7197">
              <w:rPr>
                <w:rFonts w:ascii="Calibri" w:hAnsi="Calibri" w:cs="Calibri"/>
              </w:rPr>
              <w:t>0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784467" w:rsidRDefault="00180A45" w:rsidP="00DD7197">
            <w:pPr>
              <w:jc w:val="center"/>
              <w:rPr>
                <w:rFonts w:ascii="Calibri" w:hAnsi="Calibri" w:cs="Arial"/>
                <w:b/>
              </w:rPr>
            </w:pPr>
            <w:r w:rsidRPr="00784467">
              <w:rPr>
                <w:rFonts w:ascii="Calibri" w:hAnsi="Calibri" w:cs="Arial"/>
                <w:b/>
              </w:rPr>
              <w:t>5</w:t>
            </w:r>
            <w:r w:rsidR="00DD7197" w:rsidRPr="00784467">
              <w:rPr>
                <w:rFonts w:ascii="Calibri" w:hAnsi="Calibri" w:cs="Arial"/>
                <w:b/>
              </w:rPr>
              <w:t>81</w:t>
            </w:r>
            <w:r w:rsidRPr="00784467">
              <w:rPr>
                <w:rFonts w:ascii="Calibri" w:hAnsi="Calibri" w:cs="Arial"/>
                <w:b/>
              </w:rPr>
              <w:t xml:space="preserve"> Adet</w:t>
            </w:r>
          </w:p>
        </w:tc>
      </w:tr>
      <w:tr w:rsidR="00180A45" w:rsidRPr="00DD7197" w:rsidTr="00457AB3">
        <w:trPr>
          <w:gridAfter w:val="1"/>
          <w:wAfter w:w="284"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rPr>
            </w:pPr>
            <w:r w:rsidRPr="00DD7197">
              <w:rPr>
                <w:rFonts w:ascii="Calibri" w:hAnsi="Calibri" w:cs="Calibri"/>
              </w:rPr>
              <w:t>F.6.1.13</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Yapı denetim kanunu gereğince yapılması gerekenlerin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27580A" w:rsidP="00DD7197">
            <w:pPr>
              <w:contextualSpacing/>
              <w:jc w:val="center"/>
              <w:rPr>
                <w:rFonts w:ascii="Calibri" w:hAnsi="Calibri" w:cs="Calibri"/>
              </w:rPr>
            </w:pPr>
            <w:r>
              <w:rPr>
                <w:rFonts w:ascii="Calibri" w:hAnsi="Calibri" w:cs="Calibri"/>
              </w:rPr>
              <w:t xml:space="preserve">% </w:t>
            </w:r>
            <w:r w:rsidR="00E922D3" w:rsidRPr="00DD7197">
              <w:rPr>
                <w:rFonts w:ascii="Calibri" w:hAnsi="Calibri" w:cs="Calibri"/>
              </w:rPr>
              <w:t>75</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784467" w:rsidRDefault="0027580A" w:rsidP="00DD7197">
            <w:pPr>
              <w:contextualSpacing/>
              <w:jc w:val="center"/>
              <w:rPr>
                <w:rFonts w:ascii="Calibri" w:hAnsi="Calibri" w:cs="Calibri"/>
                <w:b/>
              </w:rPr>
            </w:pPr>
            <w:r w:rsidRPr="00784467">
              <w:rPr>
                <w:rFonts w:ascii="Calibri" w:hAnsi="Calibri" w:cs="Calibri"/>
                <w:b/>
              </w:rPr>
              <w:t xml:space="preserve">% </w:t>
            </w:r>
            <w:r w:rsidR="00DD7197" w:rsidRPr="00784467">
              <w:rPr>
                <w:rFonts w:ascii="Calibri" w:hAnsi="Calibri" w:cs="Calibri"/>
                <w:b/>
              </w:rPr>
              <w:t>75</w:t>
            </w:r>
            <w:r w:rsidR="00E80320" w:rsidRPr="00784467">
              <w:rPr>
                <w:rFonts w:ascii="Calibri" w:hAnsi="Calibri" w:cs="Calibri"/>
                <w:b/>
              </w:rPr>
              <w:t xml:space="preserve"> </w:t>
            </w:r>
          </w:p>
        </w:tc>
      </w:tr>
      <w:tr w:rsidR="00180A45" w:rsidRPr="00DD7197" w:rsidTr="00457AB3">
        <w:trPr>
          <w:gridAfter w:val="1"/>
          <w:wAfter w:w="284" w:type="dxa"/>
          <w:trHeight w:val="365"/>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rPr>
            </w:pPr>
            <w:r w:rsidRPr="00DD7197">
              <w:rPr>
                <w:rFonts w:ascii="Calibri" w:hAnsi="Calibri" w:cs="Calibri"/>
              </w:rPr>
              <w:t>F.6.2.1</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Numarataj belgesi düzenlenmesi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E922D3" w:rsidP="00DD7197">
            <w:pPr>
              <w:contextualSpacing/>
              <w:jc w:val="center"/>
              <w:rPr>
                <w:rFonts w:ascii="Calibri" w:hAnsi="Calibri" w:cs="Calibri"/>
              </w:rPr>
            </w:pPr>
            <w:r w:rsidRPr="00DD7197">
              <w:rPr>
                <w:rFonts w:ascii="Calibri" w:hAnsi="Calibri" w:cs="Calibri"/>
              </w:rPr>
              <w:t>8.0</w:t>
            </w:r>
            <w:r w:rsidR="00180A45" w:rsidRPr="00DD7197">
              <w:rPr>
                <w:rFonts w:ascii="Calibri" w:hAnsi="Calibri" w:cs="Calibri"/>
              </w:rPr>
              <w:t>00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784467" w:rsidRDefault="00DD7197" w:rsidP="00DD7197">
            <w:pPr>
              <w:contextualSpacing/>
              <w:jc w:val="center"/>
              <w:rPr>
                <w:rFonts w:ascii="Calibri" w:hAnsi="Calibri" w:cs="Calibri"/>
                <w:b/>
              </w:rPr>
            </w:pPr>
            <w:r w:rsidRPr="00784467">
              <w:rPr>
                <w:rFonts w:ascii="Calibri" w:hAnsi="Calibri" w:cs="Calibri"/>
                <w:b/>
              </w:rPr>
              <w:t>3.334</w:t>
            </w:r>
            <w:r w:rsidR="00180A45" w:rsidRPr="00784467">
              <w:rPr>
                <w:rFonts w:ascii="Calibri" w:hAnsi="Calibri" w:cs="Calibri"/>
                <w:b/>
              </w:rPr>
              <w:t xml:space="preserve"> Adet</w:t>
            </w:r>
          </w:p>
        </w:tc>
      </w:tr>
      <w:tr w:rsidR="00180A45" w:rsidRPr="00DD7197" w:rsidTr="00457AB3">
        <w:trPr>
          <w:gridAfter w:val="1"/>
          <w:wAfter w:w="284"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rPr>
            </w:pPr>
            <w:r w:rsidRPr="00DD7197">
              <w:rPr>
                <w:rFonts w:ascii="Calibri" w:hAnsi="Calibri" w:cs="Calibri"/>
              </w:rPr>
              <w:t>F.6.2.2</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Cadde, sokak ve bulvar isimlerinin verilmesi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27580A" w:rsidP="0027580A">
            <w:pPr>
              <w:contextualSpacing/>
              <w:jc w:val="center"/>
              <w:rPr>
                <w:rFonts w:ascii="Calibri" w:hAnsi="Calibri" w:cs="Calibri"/>
              </w:rPr>
            </w:pPr>
            <w:r>
              <w:rPr>
                <w:rFonts w:ascii="Calibri" w:hAnsi="Calibri" w:cs="Calibri"/>
              </w:rPr>
              <w:t xml:space="preserve">% </w:t>
            </w:r>
            <w:r w:rsidR="00E922D3" w:rsidRPr="00DD7197">
              <w:rPr>
                <w:rFonts w:ascii="Calibri" w:hAnsi="Calibri" w:cs="Calibri"/>
              </w:rPr>
              <w:t>4</w:t>
            </w:r>
            <w:r w:rsidR="00180A45" w:rsidRPr="00DD7197">
              <w:rPr>
                <w:rFonts w:ascii="Calibri" w:hAnsi="Calibri" w:cs="Calibri"/>
              </w:rPr>
              <w:t>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784467" w:rsidRDefault="0027580A" w:rsidP="00DD7197">
            <w:pPr>
              <w:contextualSpacing/>
              <w:jc w:val="center"/>
              <w:rPr>
                <w:rFonts w:ascii="Calibri" w:hAnsi="Calibri" w:cs="Calibri"/>
                <w:b/>
              </w:rPr>
            </w:pPr>
            <w:r w:rsidRPr="00784467">
              <w:rPr>
                <w:rFonts w:ascii="Calibri" w:hAnsi="Calibri" w:cs="Calibri"/>
                <w:b/>
              </w:rPr>
              <w:t xml:space="preserve">% </w:t>
            </w:r>
            <w:r w:rsidR="00DD7197" w:rsidRPr="00784467">
              <w:rPr>
                <w:rFonts w:ascii="Calibri" w:hAnsi="Calibri" w:cs="Calibri"/>
                <w:b/>
              </w:rPr>
              <w:t>4</w:t>
            </w:r>
            <w:r w:rsidR="00180A45" w:rsidRPr="00784467">
              <w:rPr>
                <w:rFonts w:ascii="Calibri" w:hAnsi="Calibri" w:cs="Calibri"/>
                <w:b/>
              </w:rPr>
              <w:t>0</w:t>
            </w:r>
            <w:r w:rsidR="00E80320" w:rsidRPr="00784467">
              <w:rPr>
                <w:rFonts w:ascii="Calibri" w:hAnsi="Calibri" w:cs="Calibri"/>
                <w:b/>
              </w:rPr>
              <w:t xml:space="preserve"> </w:t>
            </w:r>
          </w:p>
        </w:tc>
      </w:tr>
      <w:tr w:rsidR="00180A45" w:rsidRPr="00DD7197" w:rsidTr="00457AB3">
        <w:trPr>
          <w:gridAfter w:val="1"/>
          <w:wAfter w:w="284"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rPr>
            </w:pPr>
            <w:r w:rsidRPr="00DD7197">
              <w:rPr>
                <w:rFonts w:ascii="Calibri" w:hAnsi="Calibri" w:cs="Calibri"/>
              </w:rPr>
              <w:t>F.6.2.3</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Binalara numara, cadde ve sokaklara isim çakılması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27580A" w:rsidP="0027580A">
            <w:pPr>
              <w:contextualSpacing/>
              <w:jc w:val="center"/>
              <w:rPr>
                <w:rFonts w:ascii="Calibri" w:hAnsi="Calibri" w:cs="Calibri"/>
              </w:rPr>
            </w:pPr>
            <w:r>
              <w:rPr>
                <w:rFonts w:ascii="Calibri" w:hAnsi="Calibri" w:cs="Calibri"/>
              </w:rPr>
              <w:t xml:space="preserve">% </w:t>
            </w:r>
            <w:r w:rsidR="00180A45" w:rsidRPr="00DD7197">
              <w:rPr>
                <w:rFonts w:ascii="Calibri" w:hAnsi="Calibri" w:cs="Calibri"/>
              </w:rPr>
              <w:t>40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784467" w:rsidRDefault="0027580A" w:rsidP="00DD7197">
            <w:pPr>
              <w:contextualSpacing/>
              <w:jc w:val="center"/>
              <w:rPr>
                <w:rFonts w:ascii="Calibri" w:hAnsi="Calibri" w:cs="Calibri"/>
                <w:b/>
              </w:rPr>
            </w:pPr>
            <w:r w:rsidRPr="00784467">
              <w:rPr>
                <w:rFonts w:ascii="Calibri" w:hAnsi="Calibri" w:cs="Calibri"/>
                <w:b/>
              </w:rPr>
              <w:t xml:space="preserve">% </w:t>
            </w:r>
            <w:r w:rsidR="00DD7197" w:rsidRPr="00784467">
              <w:rPr>
                <w:rFonts w:ascii="Calibri" w:hAnsi="Calibri" w:cs="Calibri"/>
                <w:b/>
              </w:rPr>
              <w:t>5</w:t>
            </w:r>
            <w:r w:rsidR="00180A45" w:rsidRPr="00784467">
              <w:rPr>
                <w:rFonts w:ascii="Calibri" w:hAnsi="Calibri" w:cs="Calibri"/>
                <w:b/>
              </w:rPr>
              <w:t>0</w:t>
            </w:r>
            <w:r w:rsidR="00E80320" w:rsidRPr="00784467">
              <w:rPr>
                <w:rFonts w:ascii="Calibri" w:hAnsi="Calibri" w:cs="Calibri"/>
                <w:b/>
              </w:rPr>
              <w:t xml:space="preserve"> </w:t>
            </w:r>
          </w:p>
        </w:tc>
      </w:tr>
      <w:tr w:rsidR="00180A45" w:rsidRPr="00DD7197" w:rsidTr="00457AB3">
        <w:trPr>
          <w:gridAfter w:val="1"/>
          <w:wAfter w:w="284" w:type="dxa"/>
          <w:trHeight w:val="602"/>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rPr>
            </w:pPr>
            <w:r w:rsidRPr="00DD7197">
              <w:rPr>
                <w:rFonts w:ascii="Calibri" w:hAnsi="Calibri" w:cs="Calibri"/>
              </w:rPr>
              <w:t>F.6.2.4</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color w:val="000000"/>
              </w:rPr>
              <w:t>İlçelerin numarataj çalışmalarının denetlemesi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contextualSpacing/>
              <w:jc w:val="center"/>
              <w:rPr>
                <w:rFonts w:ascii="Calibri" w:hAnsi="Calibri" w:cs="Calibri"/>
              </w:rPr>
            </w:pPr>
            <w:r w:rsidRPr="00DD7197">
              <w:rPr>
                <w:rFonts w:ascii="Calibri" w:hAnsi="Calibri" w:cs="Calibri"/>
              </w:rPr>
              <w:t>1</w:t>
            </w:r>
            <w:r w:rsidR="00E922D3" w:rsidRPr="00DD7197">
              <w:rPr>
                <w:rFonts w:ascii="Calibri" w:hAnsi="Calibri" w:cs="Calibri"/>
              </w:rPr>
              <w:t>.2</w:t>
            </w:r>
            <w:r w:rsidRPr="00DD7197">
              <w:rPr>
                <w:rFonts w:ascii="Calibri" w:hAnsi="Calibri" w:cs="Calibri"/>
              </w:rPr>
              <w:t>00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784467" w:rsidRDefault="00DD7197" w:rsidP="00DD7197">
            <w:pPr>
              <w:contextualSpacing/>
              <w:jc w:val="center"/>
              <w:rPr>
                <w:rFonts w:ascii="Calibri" w:hAnsi="Calibri" w:cs="Calibri"/>
                <w:b/>
              </w:rPr>
            </w:pPr>
            <w:r w:rsidRPr="00784467">
              <w:rPr>
                <w:rFonts w:ascii="Calibri" w:hAnsi="Calibri" w:cs="Calibri"/>
                <w:b/>
              </w:rPr>
              <w:t>6</w:t>
            </w:r>
            <w:r w:rsidR="00180A45" w:rsidRPr="00784467">
              <w:rPr>
                <w:rFonts w:ascii="Calibri" w:hAnsi="Calibri" w:cs="Calibri"/>
                <w:b/>
              </w:rPr>
              <w:t>00 Adet</w:t>
            </w:r>
          </w:p>
        </w:tc>
      </w:tr>
      <w:tr w:rsidR="00180A45" w:rsidRPr="00DD7197" w:rsidTr="00457AB3">
        <w:trPr>
          <w:gridAfter w:val="1"/>
          <w:wAfter w:w="284"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rPr>
            </w:pPr>
            <w:r w:rsidRPr="00DD7197">
              <w:rPr>
                <w:rFonts w:ascii="Calibri" w:hAnsi="Calibri" w:cs="Calibri"/>
              </w:rPr>
              <w:t>F.6.2.5</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İşyeri açılışlarında numarataj tespiti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contextualSpacing/>
              <w:jc w:val="center"/>
              <w:rPr>
                <w:rFonts w:ascii="Calibri" w:hAnsi="Calibri" w:cs="Calibri"/>
              </w:rPr>
            </w:pPr>
            <w:r w:rsidRPr="00DD7197">
              <w:rPr>
                <w:rFonts w:ascii="Calibri" w:hAnsi="Calibri" w:cs="Calibri"/>
              </w:rPr>
              <w:t>5 gün</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784467" w:rsidRDefault="00180A45" w:rsidP="00DD7197">
            <w:pPr>
              <w:contextualSpacing/>
              <w:jc w:val="center"/>
              <w:rPr>
                <w:rFonts w:ascii="Calibri" w:hAnsi="Calibri" w:cs="Calibri"/>
                <w:b/>
              </w:rPr>
            </w:pPr>
            <w:r w:rsidRPr="00784467">
              <w:rPr>
                <w:rFonts w:ascii="Calibri" w:hAnsi="Calibri" w:cs="Calibri"/>
                <w:b/>
              </w:rPr>
              <w:t>5 gün</w:t>
            </w:r>
          </w:p>
        </w:tc>
      </w:tr>
      <w:tr w:rsidR="00180A45" w:rsidRPr="00DD7197" w:rsidTr="00457AB3">
        <w:trPr>
          <w:gridAfter w:val="1"/>
          <w:wAfter w:w="284" w:type="dxa"/>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rPr>
            </w:pPr>
            <w:r w:rsidRPr="00DD7197">
              <w:rPr>
                <w:rFonts w:ascii="Calibri" w:hAnsi="Calibri" w:cs="Calibri"/>
              </w:rPr>
              <w:t>F.6.2.6</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rPr>
                <w:rFonts w:ascii="Calibri" w:hAnsi="Calibri" w:cs="Calibri"/>
              </w:rPr>
            </w:pPr>
            <w:r w:rsidRPr="00DD7197">
              <w:rPr>
                <w:rFonts w:ascii="Calibri" w:hAnsi="Calibri" w:cs="Calibri"/>
              </w:rPr>
              <w:t>Kamu kurumlarına numarataj ile ilgili raporlama sunulması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DD7197" w:rsidRDefault="00180A45" w:rsidP="00DD7197">
            <w:pPr>
              <w:contextualSpacing/>
              <w:jc w:val="center"/>
              <w:rPr>
                <w:rFonts w:ascii="Calibri" w:hAnsi="Calibri" w:cs="Calibri"/>
              </w:rPr>
            </w:pPr>
            <w:r w:rsidRPr="00DD7197">
              <w:rPr>
                <w:rFonts w:ascii="Calibri" w:hAnsi="Calibri" w:cs="Calibri"/>
              </w:rPr>
              <w:t>2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180A45" w:rsidRPr="00784467" w:rsidRDefault="00DD7197" w:rsidP="00DD7197">
            <w:pPr>
              <w:contextualSpacing/>
              <w:jc w:val="center"/>
              <w:rPr>
                <w:rFonts w:ascii="Calibri" w:hAnsi="Calibri" w:cs="Calibri"/>
                <w:b/>
              </w:rPr>
            </w:pPr>
            <w:r w:rsidRPr="00784467">
              <w:rPr>
                <w:rFonts w:ascii="Calibri" w:hAnsi="Calibri" w:cs="Calibri"/>
                <w:b/>
              </w:rPr>
              <w:t>3</w:t>
            </w:r>
            <w:r w:rsidR="00180A45" w:rsidRPr="00784467">
              <w:rPr>
                <w:rFonts w:ascii="Calibri" w:hAnsi="Calibri" w:cs="Calibri"/>
                <w:b/>
              </w:rPr>
              <w:t xml:space="preserve"> Adet</w:t>
            </w:r>
          </w:p>
        </w:tc>
      </w:tr>
      <w:tr w:rsidR="00907CD0" w:rsidRPr="00760526" w:rsidTr="00457AB3">
        <w:trPr>
          <w:trHeight w:val="567"/>
        </w:trPr>
        <w:tc>
          <w:tcPr>
            <w:tcW w:w="8946" w:type="dxa"/>
            <w:gridSpan w:val="5"/>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shd w:val="clear" w:color="auto" w:fill="7030A0"/>
              </w:rPr>
              <w:lastRenderedPageBreak/>
              <w:t>SOSYAL YARDIM İŞLERİ MÜDÜRLÜĞÜ</w:t>
            </w:r>
          </w:p>
        </w:tc>
      </w:tr>
      <w:tr w:rsidR="00907CD0" w:rsidRPr="00760526" w:rsidTr="00457AB3">
        <w:trPr>
          <w:trHeight w:val="315"/>
        </w:trPr>
        <w:tc>
          <w:tcPr>
            <w:tcW w:w="5107"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7D1CAA" w:rsidRDefault="00907CD0" w:rsidP="003A42D0">
            <w:pPr>
              <w:jc w:val="center"/>
              <w:rPr>
                <w:rFonts w:ascii="Calibri" w:hAnsi="Calibri" w:cs="Calibri"/>
                <w:b/>
                <w:bCs/>
              </w:rPr>
            </w:pPr>
            <w:r w:rsidRPr="007D1CAA">
              <w:rPr>
                <w:rFonts w:ascii="Calibri" w:hAnsi="Calibri" w:cs="Calibri"/>
                <w:b/>
                <w:bCs/>
              </w:rPr>
              <w:t>HEDEFLER</w:t>
            </w:r>
          </w:p>
        </w:tc>
        <w:tc>
          <w:tcPr>
            <w:tcW w:w="1281"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7D1CAA" w:rsidRDefault="00760526" w:rsidP="003A42D0">
            <w:pPr>
              <w:jc w:val="center"/>
              <w:rPr>
                <w:rFonts w:ascii="Calibri" w:hAnsi="Calibri" w:cs="Calibri"/>
                <w:b/>
                <w:bCs/>
              </w:rPr>
            </w:pPr>
            <w:r w:rsidRPr="007D1CAA">
              <w:rPr>
                <w:rFonts w:ascii="Calibri" w:hAnsi="Calibri" w:cs="Calibri"/>
                <w:b/>
                <w:bCs/>
              </w:rPr>
              <w:t>2017</w:t>
            </w:r>
            <w:r w:rsidR="00907CD0" w:rsidRPr="007D1CAA">
              <w:rPr>
                <w:rFonts w:ascii="Calibri" w:hAnsi="Calibri" w:cs="Calibri"/>
                <w:b/>
                <w:bCs/>
              </w:rPr>
              <w:t xml:space="preserve"> </w:t>
            </w:r>
          </w:p>
        </w:tc>
        <w:tc>
          <w:tcPr>
            <w:tcW w:w="2558" w:type="dxa"/>
            <w:gridSpan w:val="2"/>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7D1CAA" w:rsidRDefault="00907CD0" w:rsidP="003A42D0">
            <w:pPr>
              <w:jc w:val="center"/>
              <w:rPr>
                <w:rFonts w:ascii="Calibri" w:hAnsi="Calibri" w:cs="Calibri"/>
                <w:b/>
                <w:bCs/>
              </w:rPr>
            </w:pPr>
            <w:r w:rsidRPr="007D1CAA">
              <w:rPr>
                <w:rFonts w:ascii="Arial" w:hAnsi="Arial" w:cs="Arial"/>
                <w:b/>
              </w:rPr>
              <w:t>Gerçekleşme Durumu(Açıklama)</w:t>
            </w:r>
          </w:p>
        </w:tc>
      </w:tr>
      <w:tr w:rsidR="00E80320"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rPr>
            </w:pPr>
            <w:r w:rsidRPr="007D1CAA">
              <w:rPr>
                <w:rFonts w:ascii="Calibri" w:hAnsi="Calibri" w:cs="Calibri"/>
              </w:rPr>
              <w:t>F.3.1.1</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cs="Calibri"/>
              </w:rPr>
            </w:pPr>
            <w:r w:rsidRPr="007D1CAA">
              <w:rPr>
                <w:rFonts w:ascii="Calibri" w:hAnsi="Calibri" w:cs="Calibri"/>
              </w:rPr>
              <w:t>Engelli veri tabanın oluşturulması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27580A" w:rsidP="00457AB3">
            <w:pPr>
              <w:contextualSpacing/>
              <w:jc w:val="center"/>
              <w:rPr>
                <w:rFonts w:ascii="Calibri" w:hAnsi="Calibri" w:cs="Calibri"/>
              </w:rPr>
            </w:pPr>
            <w:r>
              <w:rPr>
                <w:rFonts w:ascii="Calibri" w:hAnsi="Calibri" w:cs="Calibri"/>
              </w:rPr>
              <w:t xml:space="preserve">% </w:t>
            </w:r>
            <w:r w:rsidR="00E80320" w:rsidRPr="007D1CAA">
              <w:rPr>
                <w:rFonts w:ascii="Calibri" w:hAnsi="Calibri" w:cs="Calibri"/>
              </w:rPr>
              <w:t>100</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7D1CAA" w:rsidRDefault="007D1CAA" w:rsidP="00457AB3">
            <w:pPr>
              <w:jc w:val="center"/>
              <w:rPr>
                <w:rFonts w:ascii="Calibri" w:hAnsi="Calibri"/>
                <w:b/>
                <w:color w:val="000000"/>
              </w:rPr>
            </w:pPr>
            <w:r>
              <w:rPr>
                <w:rFonts w:ascii="Calibri" w:hAnsi="Calibri"/>
                <w:b/>
                <w:color w:val="000000"/>
              </w:rPr>
              <w:t>Bütçe Yetersizliğinden Gerçekleştirilmemiştir</w:t>
            </w:r>
          </w:p>
        </w:tc>
      </w:tr>
      <w:tr w:rsidR="00E80320"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rPr>
            </w:pPr>
            <w:r w:rsidRPr="007D1CAA">
              <w:rPr>
                <w:rFonts w:ascii="Calibri" w:hAnsi="Calibri" w:cs="Calibri"/>
              </w:rPr>
              <w:t>F.3.1.2</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cs="Calibri"/>
              </w:rPr>
            </w:pPr>
            <w:r w:rsidRPr="007D1CAA">
              <w:rPr>
                <w:rFonts w:ascii="Calibri" w:hAnsi="Calibri" w:cs="Calibri"/>
              </w:rPr>
              <w:t>Engelliler için sosyal etkinlik düzenlenmesi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7D1CAA" w:rsidP="00457AB3">
            <w:pPr>
              <w:contextualSpacing/>
              <w:jc w:val="center"/>
              <w:rPr>
                <w:rFonts w:ascii="Calibri" w:hAnsi="Calibri" w:cs="Calibri"/>
              </w:rPr>
            </w:pPr>
            <w:r>
              <w:rPr>
                <w:rFonts w:ascii="Calibri" w:hAnsi="Calibri" w:cs="Calibri"/>
              </w:rPr>
              <w:t>9</w:t>
            </w:r>
            <w:r w:rsidR="00E80320" w:rsidRPr="007D1CAA">
              <w:rPr>
                <w:rFonts w:ascii="Calibri" w:hAnsi="Calibri" w:cs="Calibri"/>
              </w:rPr>
              <w:t>00 Kişi</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7D1CAA" w:rsidRDefault="007D1CAA" w:rsidP="00457AB3">
            <w:pPr>
              <w:jc w:val="center"/>
              <w:rPr>
                <w:rFonts w:ascii="Calibri" w:hAnsi="Calibri"/>
                <w:b/>
                <w:color w:val="000000"/>
              </w:rPr>
            </w:pPr>
            <w:r>
              <w:rPr>
                <w:rFonts w:ascii="Calibri" w:hAnsi="Calibri"/>
                <w:b/>
                <w:color w:val="000000"/>
                <w:sz w:val="22"/>
                <w:szCs w:val="22"/>
              </w:rPr>
              <w:t>500 Kişi</w:t>
            </w:r>
          </w:p>
        </w:tc>
      </w:tr>
      <w:tr w:rsidR="00E80320"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rPr>
            </w:pPr>
            <w:r w:rsidRPr="007D1CAA">
              <w:rPr>
                <w:rFonts w:ascii="Calibri" w:hAnsi="Calibri" w:cs="Calibri"/>
              </w:rPr>
              <w:t>F.3.1.3</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cs="Calibri"/>
                <w:color w:val="000000"/>
              </w:rPr>
            </w:pPr>
            <w:r w:rsidRPr="007D1CAA">
              <w:rPr>
                <w:rFonts w:ascii="Calibri" w:hAnsi="Calibri" w:cs="Calibri"/>
              </w:rPr>
              <w:t>Engellilere tekerlikli sandalye yardımı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E80320" w:rsidP="00457AB3">
            <w:pPr>
              <w:contextualSpacing/>
              <w:jc w:val="center"/>
              <w:rPr>
                <w:rFonts w:ascii="Calibri" w:hAnsi="Calibri" w:cs="Calibri"/>
              </w:rPr>
            </w:pPr>
            <w:r w:rsidRPr="007D1CAA">
              <w:rPr>
                <w:rFonts w:ascii="Calibri" w:hAnsi="Calibri" w:cs="Calibri"/>
              </w:rPr>
              <w:t>15 Adet</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7D1CAA" w:rsidRDefault="00E80320" w:rsidP="00457AB3">
            <w:pPr>
              <w:jc w:val="center"/>
              <w:rPr>
                <w:rFonts w:ascii="Calibri" w:hAnsi="Calibri"/>
                <w:b/>
                <w:color w:val="000000"/>
              </w:rPr>
            </w:pPr>
            <w:r w:rsidRPr="007D1CAA">
              <w:rPr>
                <w:rFonts w:ascii="Calibri" w:hAnsi="Calibri"/>
                <w:b/>
                <w:color w:val="000000"/>
                <w:sz w:val="22"/>
                <w:szCs w:val="22"/>
              </w:rPr>
              <w:t>40 Adet</w:t>
            </w:r>
          </w:p>
        </w:tc>
      </w:tr>
      <w:tr w:rsidR="00E80320"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rPr>
            </w:pPr>
            <w:r w:rsidRPr="007D1CAA">
              <w:rPr>
                <w:rFonts w:ascii="Calibri" w:hAnsi="Calibri" w:cs="Calibri"/>
              </w:rPr>
              <w:t>F.3.1.4</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cs="Calibri"/>
              </w:rPr>
            </w:pPr>
            <w:r w:rsidRPr="007D1CAA">
              <w:rPr>
                <w:rFonts w:ascii="Calibri" w:hAnsi="Calibri" w:cs="Calibri"/>
              </w:rPr>
              <w:t>Engellilere spor yapmaları için destek verilmesi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7D1CAA" w:rsidP="00457AB3">
            <w:pPr>
              <w:contextualSpacing/>
              <w:jc w:val="center"/>
              <w:rPr>
                <w:rFonts w:ascii="Calibri" w:hAnsi="Calibri" w:cs="Calibri"/>
              </w:rPr>
            </w:pPr>
            <w:r>
              <w:rPr>
                <w:rFonts w:ascii="Calibri" w:hAnsi="Calibri" w:cs="Calibri"/>
              </w:rPr>
              <w:t>-</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7D1CAA" w:rsidRDefault="00E80320" w:rsidP="00457AB3">
            <w:pPr>
              <w:jc w:val="center"/>
              <w:rPr>
                <w:rFonts w:ascii="Calibri" w:hAnsi="Calibri"/>
                <w:b/>
                <w:color w:val="000000"/>
              </w:rPr>
            </w:pPr>
            <w:r w:rsidRPr="007D1CAA">
              <w:rPr>
                <w:rFonts w:ascii="Calibri" w:hAnsi="Calibri"/>
                <w:b/>
                <w:color w:val="000000"/>
                <w:sz w:val="22"/>
                <w:szCs w:val="22"/>
              </w:rPr>
              <w:t>Muğla Büyükşehir Belediyesine Devredilmiştir</w:t>
            </w:r>
          </w:p>
        </w:tc>
      </w:tr>
      <w:tr w:rsidR="00E80320"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rPr>
            </w:pPr>
            <w:r w:rsidRPr="007D1CAA">
              <w:rPr>
                <w:rFonts w:ascii="Calibri" w:hAnsi="Calibri" w:cs="Calibri"/>
              </w:rPr>
              <w:t>F.3.1.5</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cs="Calibri"/>
              </w:rPr>
            </w:pPr>
            <w:r w:rsidRPr="007D1CAA">
              <w:rPr>
                <w:rFonts w:ascii="Calibri" w:hAnsi="Calibri" w:cs="Calibri"/>
              </w:rPr>
              <w:t>Engellilere yönelik ulaşım kolaylıklarının sağlanması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7D1CAA" w:rsidP="00457AB3">
            <w:pPr>
              <w:contextualSpacing/>
              <w:jc w:val="center"/>
              <w:rPr>
                <w:rFonts w:ascii="Calibri" w:hAnsi="Calibri" w:cs="Calibri"/>
              </w:rPr>
            </w:pPr>
            <w:r>
              <w:rPr>
                <w:rFonts w:ascii="Calibri" w:hAnsi="Calibri" w:cs="Calibri"/>
              </w:rPr>
              <w:t>-</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7D1CAA" w:rsidRDefault="00E80320" w:rsidP="00457AB3">
            <w:pPr>
              <w:jc w:val="center"/>
              <w:rPr>
                <w:rFonts w:ascii="Calibri" w:hAnsi="Calibri"/>
                <w:b/>
                <w:color w:val="000000"/>
              </w:rPr>
            </w:pPr>
            <w:r w:rsidRPr="007D1CAA">
              <w:rPr>
                <w:rFonts w:ascii="Calibri" w:hAnsi="Calibri"/>
                <w:b/>
                <w:color w:val="000000"/>
                <w:sz w:val="22"/>
                <w:szCs w:val="22"/>
              </w:rPr>
              <w:t>Muğla Büyükşehir Belediyesine Devredilmiştir</w:t>
            </w:r>
          </w:p>
        </w:tc>
      </w:tr>
      <w:tr w:rsidR="00E80320"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rPr>
            </w:pPr>
            <w:r w:rsidRPr="007D1CAA">
              <w:rPr>
                <w:rFonts w:ascii="Calibri" w:hAnsi="Calibri" w:cs="Calibri"/>
              </w:rPr>
              <w:t>F.3.1.6</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cs="Calibri"/>
              </w:rPr>
            </w:pPr>
            <w:r w:rsidRPr="007D1CAA">
              <w:rPr>
                <w:rFonts w:ascii="Calibri" w:hAnsi="Calibri" w:cs="Calibri"/>
              </w:rPr>
              <w:t>Sağlık kuruluşlarına gidemeyecek engellilere sağlık hizmeti verilmesi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27580A" w:rsidP="00457AB3">
            <w:pPr>
              <w:contextualSpacing/>
              <w:jc w:val="center"/>
              <w:rPr>
                <w:rFonts w:ascii="Calibri" w:hAnsi="Calibri" w:cs="Calibri"/>
              </w:rPr>
            </w:pPr>
            <w:r>
              <w:rPr>
                <w:rFonts w:ascii="Calibri" w:hAnsi="Calibri" w:cs="Calibri"/>
              </w:rPr>
              <w:t xml:space="preserve">% </w:t>
            </w:r>
            <w:r w:rsidR="00E80320" w:rsidRPr="007D1CAA">
              <w:rPr>
                <w:rFonts w:ascii="Calibri" w:hAnsi="Calibri" w:cs="Calibri"/>
              </w:rPr>
              <w:t>100</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7D1CAA" w:rsidRDefault="00E80320" w:rsidP="00457AB3">
            <w:pPr>
              <w:jc w:val="center"/>
              <w:rPr>
                <w:rFonts w:ascii="Calibri" w:hAnsi="Calibri"/>
                <w:b/>
                <w:color w:val="000000"/>
              </w:rPr>
            </w:pPr>
            <w:r w:rsidRPr="007D1CAA">
              <w:rPr>
                <w:rFonts w:ascii="Calibri" w:hAnsi="Calibri"/>
                <w:b/>
                <w:color w:val="000000"/>
                <w:sz w:val="22"/>
                <w:szCs w:val="22"/>
              </w:rPr>
              <w:t>Muğla Büyük Şehir Belediyesi Sağlık ve Sosyal Hizmetler Müdürlüğü ve Milas Belediyesi Sağlık İşleri Müdürlüğü'ne Devredilmiş olup alan çalışmaları esnasındaki sorunlar ortaklaşa giderilmektedir.</w:t>
            </w:r>
          </w:p>
        </w:tc>
      </w:tr>
      <w:tr w:rsidR="00E80320"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rPr>
            </w:pPr>
            <w:r w:rsidRPr="007D1CAA">
              <w:rPr>
                <w:rFonts w:ascii="Calibri" w:hAnsi="Calibri" w:cs="Calibri"/>
              </w:rPr>
              <w:t>F.3.1.7</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cs="Calibri"/>
              </w:rPr>
            </w:pPr>
            <w:r w:rsidRPr="007D1CAA">
              <w:rPr>
                <w:rFonts w:ascii="Calibri" w:hAnsi="Calibri" w:cs="Calibri"/>
              </w:rPr>
              <w:t xml:space="preserve">Karadeveci </w:t>
            </w:r>
            <w:r w:rsidR="00642933" w:rsidRPr="007D1CAA">
              <w:rPr>
                <w:rFonts w:ascii="Calibri" w:hAnsi="Calibri" w:cs="Calibri"/>
              </w:rPr>
              <w:t>Rehabilitasyon</w:t>
            </w:r>
            <w:r w:rsidRPr="007D1CAA">
              <w:rPr>
                <w:rFonts w:ascii="Calibri" w:hAnsi="Calibri" w:cs="Calibri"/>
              </w:rPr>
              <w:t xml:space="preserve"> </w:t>
            </w:r>
            <w:r w:rsidR="00642933" w:rsidRPr="007D1CAA">
              <w:rPr>
                <w:rFonts w:ascii="Calibri" w:hAnsi="Calibri" w:cs="Calibri"/>
              </w:rPr>
              <w:t>merkezinde verilmekte</w:t>
            </w:r>
            <w:r w:rsidRPr="007D1CAA">
              <w:rPr>
                <w:rFonts w:ascii="Calibri" w:hAnsi="Calibri" w:cs="Calibri"/>
              </w:rPr>
              <w:t xml:space="preserve"> olan evde bakım hizmeti destek olunması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27580A" w:rsidP="0027580A">
            <w:pPr>
              <w:contextualSpacing/>
              <w:jc w:val="center"/>
              <w:rPr>
                <w:rFonts w:ascii="Calibri" w:hAnsi="Calibri" w:cs="Calibri"/>
              </w:rPr>
            </w:pPr>
            <w:r>
              <w:rPr>
                <w:rFonts w:ascii="Calibri" w:hAnsi="Calibri" w:cs="Calibri"/>
              </w:rPr>
              <w:t xml:space="preserve">% </w:t>
            </w:r>
            <w:r w:rsidR="00E80320" w:rsidRPr="007D1CAA">
              <w:rPr>
                <w:rFonts w:ascii="Calibri" w:hAnsi="Calibri" w:cs="Calibri"/>
              </w:rPr>
              <w:t>100</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7D1CAA" w:rsidRDefault="00E80320" w:rsidP="00457AB3">
            <w:pPr>
              <w:jc w:val="center"/>
              <w:rPr>
                <w:rFonts w:ascii="Calibri" w:hAnsi="Calibri"/>
                <w:b/>
                <w:color w:val="000000"/>
              </w:rPr>
            </w:pPr>
            <w:r w:rsidRPr="007D1CAA">
              <w:rPr>
                <w:rFonts w:ascii="Calibri" w:hAnsi="Calibri"/>
                <w:b/>
                <w:color w:val="000000"/>
                <w:sz w:val="22"/>
                <w:szCs w:val="22"/>
              </w:rPr>
              <w:t>Muğla Büyükşehir Belediyesi ile Ortaklaşa giderilmektedir</w:t>
            </w:r>
          </w:p>
        </w:tc>
      </w:tr>
      <w:tr w:rsidR="00E80320" w:rsidRPr="00760526" w:rsidTr="00457AB3">
        <w:trPr>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rPr>
            </w:pPr>
            <w:r w:rsidRPr="007D1CAA">
              <w:rPr>
                <w:rFonts w:ascii="Calibri" w:hAnsi="Calibri" w:cs="Calibri"/>
              </w:rPr>
              <w:t>F.3.2.1</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cs="Calibri"/>
              </w:rPr>
            </w:pPr>
            <w:r w:rsidRPr="007D1CAA">
              <w:rPr>
                <w:rFonts w:ascii="Calibri" w:hAnsi="Calibri" w:cs="Calibri"/>
              </w:rPr>
              <w:t>Muhtaç kişilere nakdi yardım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7D1CAA" w:rsidP="00457AB3">
            <w:pPr>
              <w:jc w:val="center"/>
              <w:rPr>
                <w:rFonts w:ascii="Calibri" w:hAnsi="Calibri" w:cs="Calibri"/>
              </w:rPr>
            </w:pPr>
            <w:r>
              <w:rPr>
                <w:rFonts w:ascii="Calibri" w:hAnsi="Calibri" w:cs="Calibri"/>
              </w:rPr>
              <w:t>4</w:t>
            </w:r>
            <w:r w:rsidR="00E80320" w:rsidRPr="007D1CAA">
              <w:rPr>
                <w:rFonts w:ascii="Calibri" w:hAnsi="Calibri" w:cs="Calibri"/>
              </w:rPr>
              <w:t>00 Kişi</w:t>
            </w:r>
          </w:p>
        </w:tc>
        <w:tc>
          <w:tcPr>
            <w:tcW w:w="255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7D1CAA" w:rsidP="00457AB3">
            <w:pPr>
              <w:jc w:val="center"/>
              <w:rPr>
                <w:rFonts w:ascii="Calibri" w:hAnsi="Calibri"/>
                <w:b/>
                <w:color w:val="000000"/>
              </w:rPr>
            </w:pPr>
            <w:r>
              <w:rPr>
                <w:rFonts w:ascii="Calibri" w:hAnsi="Calibri"/>
                <w:b/>
                <w:color w:val="000000"/>
              </w:rPr>
              <w:t>25</w:t>
            </w:r>
            <w:r w:rsidR="00B663F1" w:rsidRPr="007D1CAA">
              <w:rPr>
                <w:rFonts w:ascii="Calibri" w:hAnsi="Calibri"/>
                <w:b/>
                <w:color w:val="000000"/>
              </w:rPr>
              <w:t>0 Kişi</w:t>
            </w:r>
          </w:p>
        </w:tc>
      </w:tr>
      <w:tr w:rsidR="00E80320"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rPr>
            </w:pPr>
            <w:r w:rsidRPr="007D1CAA">
              <w:rPr>
                <w:rFonts w:ascii="Calibri" w:hAnsi="Calibri" w:cs="Calibri"/>
              </w:rPr>
              <w:t>F.3.2.</w:t>
            </w:r>
            <w:r w:rsidR="00457AB3">
              <w:rPr>
                <w:rFonts w:ascii="Calibri" w:hAnsi="Calibri" w:cs="Calibri"/>
              </w:rPr>
              <w:t>2</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457AB3" w:rsidP="00457AB3">
            <w:pPr>
              <w:rPr>
                <w:rFonts w:ascii="Calibri" w:hAnsi="Calibri" w:cs="Calibri"/>
                <w:color w:val="000000"/>
              </w:rPr>
            </w:pPr>
            <w:r>
              <w:rPr>
                <w:rFonts w:ascii="Calibri" w:hAnsi="Calibri" w:cs="Calibri"/>
              </w:rPr>
              <w:t>Elden Ele Porjesi ile yardım yapılan Kişi Sayısı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7D1CAA" w:rsidP="00457AB3">
            <w:pPr>
              <w:jc w:val="center"/>
              <w:rPr>
                <w:rFonts w:ascii="Calibri" w:hAnsi="Calibri" w:cs="Calibri"/>
              </w:rPr>
            </w:pPr>
            <w:r>
              <w:rPr>
                <w:rFonts w:ascii="Calibri" w:hAnsi="Calibri" w:cs="Calibri"/>
              </w:rPr>
              <w:t>20</w:t>
            </w:r>
            <w:r w:rsidR="00E80320" w:rsidRPr="007D1CAA">
              <w:rPr>
                <w:rFonts w:ascii="Calibri" w:hAnsi="Calibri" w:cs="Calibri"/>
              </w:rPr>
              <w:t>0 Kişi</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7D1CAA" w:rsidRDefault="007D1CAA" w:rsidP="00457AB3">
            <w:pPr>
              <w:jc w:val="center"/>
              <w:rPr>
                <w:rFonts w:ascii="Calibri" w:hAnsi="Calibri"/>
                <w:b/>
                <w:color w:val="000000"/>
              </w:rPr>
            </w:pPr>
            <w:r>
              <w:rPr>
                <w:rFonts w:ascii="Calibri" w:hAnsi="Calibri"/>
                <w:b/>
                <w:color w:val="000000"/>
              </w:rPr>
              <w:t>1</w:t>
            </w:r>
            <w:r w:rsidR="00457AB3">
              <w:rPr>
                <w:rFonts w:ascii="Calibri" w:hAnsi="Calibri"/>
                <w:b/>
                <w:color w:val="000000"/>
              </w:rPr>
              <w:t>.00</w:t>
            </w:r>
            <w:r w:rsidR="00B663F1" w:rsidRPr="007D1CAA">
              <w:rPr>
                <w:rFonts w:ascii="Calibri" w:hAnsi="Calibri"/>
                <w:b/>
                <w:color w:val="000000"/>
              </w:rPr>
              <w:t>0 Kişi</w:t>
            </w:r>
          </w:p>
        </w:tc>
      </w:tr>
      <w:tr w:rsidR="007D1CAA"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7D1CAA" w:rsidRPr="007D1CAA" w:rsidRDefault="007D1CAA" w:rsidP="00457AB3">
            <w:pPr>
              <w:rPr>
                <w:rFonts w:ascii="Calibri" w:hAnsi="Calibri"/>
              </w:rPr>
            </w:pPr>
            <w:r w:rsidRPr="007D1CAA">
              <w:rPr>
                <w:rFonts w:ascii="Calibri" w:hAnsi="Calibri" w:cs="Calibri"/>
              </w:rPr>
              <w:t>F.3.2.</w:t>
            </w:r>
            <w:r w:rsidR="00457AB3">
              <w:rPr>
                <w:rFonts w:ascii="Calibri" w:hAnsi="Calibri" w:cs="Calibri"/>
              </w:rPr>
              <w:t>3</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7D1CAA" w:rsidRPr="007D1CAA" w:rsidRDefault="007D1CAA" w:rsidP="00457AB3">
            <w:pPr>
              <w:rPr>
                <w:rFonts w:ascii="Calibri" w:hAnsi="Calibri" w:cs="Calibri"/>
                <w:color w:val="000000"/>
              </w:rPr>
            </w:pPr>
            <w:r w:rsidRPr="007D1CAA">
              <w:rPr>
                <w:rFonts w:ascii="Calibri" w:hAnsi="Calibri" w:cs="Calibri"/>
              </w:rPr>
              <w:t>Muhtaç kişilere yakacak yardımı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7D1CAA" w:rsidRPr="007D1CAA" w:rsidRDefault="007D1CAA" w:rsidP="00457AB3">
            <w:pPr>
              <w:jc w:val="center"/>
              <w:rPr>
                <w:rFonts w:ascii="Calibri" w:hAnsi="Calibri" w:cs="Calibri"/>
              </w:rPr>
            </w:pPr>
            <w:r>
              <w:rPr>
                <w:rFonts w:ascii="Calibri" w:hAnsi="Calibri" w:cs="Calibri"/>
              </w:rPr>
              <w:t>20</w:t>
            </w:r>
            <w:r w:rsidRPr="007D1CAA">
              <w:rPr>
                <w:rFonts w:ascii="Calibri" w:hAnsi="Calibri" w:cs="Calibri"/>
              </w:rPr>
              <w:t>0 Kişi</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7D1CAA" w:rsidRPr="007D1CAA" w:rsidRDefault="007D1CAA" w:rsidP="00457AB3">
            <w:pPr>
              <w:jc w:val="center"/>
              <w:rPr>
                <w:rFonts w:ascii="Calibri" w:hAnsi="Calibri"/>
                <w:b/>
                <w:color w:val="000000"/>
              </w:rPr>
            </w:pPr>
            <w:r>
              <w:rPr>
                <w:rFonts w:ascii="Calibri" w:hAnsi="Calibri"/>
                <w:b/>
                <w:color w:val="000000"/>
              </w:rPr>
              <w:t>15</w:t>
            </w:r>
            <w:r w:rsidRPr="007D1CAA">
              <w:rPr>
                <w:rFonts w:ascii="Calibri" w:hAnsi="Calibri"/>
                <w:b/>
                <w:color w:val="000000"/>
              </w:rPr>
              <w:t>0 Kişi</w:t>
            </w:r>
          </w:p>
        </w:tc>
      </w:tr>
      <w:tr w:rsidR="00E80320"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rPr>
            </w:pPr>
            <w:r w:rsidRPr="007D1CAA">
              <w:rPr>
                <w:rFonts w:ascii="Calibri" w:hAnsi="Calibri" w:cs="Calibri"/>
              </w:rPr>
              <w:t>F.3.2.</w:t>
            </w:r>
            <w:r w:rsidR="00457AB3">
              <w:rPr>
                <w:rFonts w:ascii="Calibri" w:hAnsi="Calibri" w:cs="Calibri"/>
              </w:rPr>
              <w:t>4</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cs="Calibri"/>
              </w:rPr>
            </w:pPr>
            <w:r w:rsidRPr="007D1CAA">
              <w:rPr>
                <w:rFonts w:ascii="Calibri" w:hAnsi="Calibri" w:cs="Calibri"/>
              </w:rPr>
              <w:t>Erzak yardımı yapılması</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7D1CAA" w:rsidP="00457AB3">
            <w:pPr>
              <w:jc w:val="center"/>
              <w:rPr>
                <w:rFonts w:ascii="Calibri" w:hAnsi="Calibri" w:cs="Calibri"/>
              </w:rPr>
            </w:pPr>
            <w:r>
              <w:rPr>
                <w:rFonts w:ascii="Calibri" w:hAnsi="Calibri" w:cs="Calibri"/>
              </w:rPr>
              <w:t>75</w:t>
            </w:r>
            <w:r w:rsidR="00E80320" w:rsidRPr="007D1CAA">
              <w:rPr>
                <w:rFonts w:ascii="Calibri" w:hAnsi="Calibri" w:cs="Calibri"/>
              </w:rPr>
              <w:t>0 Adet</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7D1CAA" w:rsidRDefault="007D1CAA" w:rsidP="00457AB3">
            <w:pPr>
              <w:jc w:val="center"/>
              <w:rPr>
                <w:rFonts w:ascii="Calibri" w:hAnsi="Calibri"/>
                <w:b/>
                <w:color w:val="000000"/>
              </w:rPr>
            </w:pPr>
            <w:r>
              <w:rPr>
                <w:rFonts w:ascii="Calibri" w:hAnsi="Calibri"/>
                <w:b/>
                <w:color w:val="000000"/>
              </w:rPr>
              <w:t>75</w:t>
            </w:r>
            <w:r w:rsidR="0028335C" w:rsidRPr="007D1CAA">
              <w:rPr>
                <w:rFonts w:ascii="Calibri" w:hAnsi="Calibri"/>
                <w:b/>
                <w:color w:val="000000"/>
              </w:rPr>
              <w:t>0 Kişi</w:t>
            </w:r>
          </w:p>
        </w:tc>
      </w:tr>
      <w:tr w:rsidR="00E80320"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rPr>
            </w:pPr>
            <w:r w:rsidRPr="007D1CAA">
              <w:rPr>
                <w:rFonts w:ascii="Calibri" w:hAnsi="Calibri" w:cs="Calibri"/>
              </w:rPr>
              <w:t>F.3.2.</w:t>
            </w:r>
            <w:r w:rsidR="00457AB3">
              <w:rPr>
                <w:rFonts w:ascii="Calibri" w:hAnsi="Calibri" w:cs="Calibri"/>
              </w:rPr>
              <w:t>5</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E80320" w:rsidP="00457AB3">
            <w:pPr>
              <w:rPr>
                <w:rFonts w:ascii="Calibri" w:hAnsi="Calibri" w:cs="Calibri"/>
              </w:rPr>
            </w:pPr>
            <w:r w:rsidRPr="007D1CAA">
              <w:rPr>
                <w:rFonts w:ascii="Calibri" w:hAnsi="Calibri" w:cs="Calibri"/>
              </w:rPr>
              <w:t>Yaşlılara yönelik sosyal faaliyet düzenlenmesi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7D1CAA" w:rsidP="00457AB3">
            <w:pPr>
              <w:jc w:val="center"/>
              <w:rPr>
                <w:rFonts w:ascii="Calibri" w:hAnsi="Calibri" w:cs="Calibri"/>
                <w:color w:val="000000"/>
              </w:rPr>
            </w:pPr>
            <w:r>
              <w:rPr>
                <w:rFonts w:ascii="Calibri" w:hAnsi="Calibri" w:cs="Calibri"/>
                <w:color w:val="000000"/>
              </w:rPr>
              <w:t>20</w:t>
            </w:r>
            <w:r w:rsidR="00E80320" w:rsidRPr="007D1CAA">
              <w:rPr>
                <w:rFonts w:ascii="Calibri" w:hAnsi="Calibri" w:cs="Calibri"/>
                <w:color w:val="000000"/>
              </w:rPr>
              <w:t xml:space="preserve"> Kişi</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7D1CAA" w:rsidRDefault="00457AB3" w:rsidP="00457AB3">
            <w:pPr>
              <w:jc w:val="center"/>
              <w:rPr>
                <w:rFonts w:ascii="Calibri" w:hAnsi="Calibri"/>
                <w:b/>
                <w:color w:val="000000"/>
              </w:rPr>
            </w:pPr>
            <w:r>
              <w:rPr>
                <w:rFonts w:ascii="Calibri" w:hAnsi="Calibri"/>
                <w:b/>
                <w:color w:val="000000"/>
              </w:rPr>
              <w:t>Bütçe Yetersizliğinden Gerçekleştirilmemiştir</w:t>
            </w:r>
          </w:p>
        </w:tc>
      </w:tr>
      <w:tr w:rsidR="00E80320" w:rsidRPr="00760526" w:rsidTr="00457AB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rPr>
                <w:rFonts w:ascii="Calibri" w:hAnsi="Calibri"/>
              </w:rPr>
            </w:pPr>
            <w:r w:rsidRPr="007D1CAA">
              <w:rPr>
                <w:rFonts w:ascii="Calibri" w:hAnsi="Calibri" w:cs="Calibri"/>
              </w:rPr>
              <w:t>F.3.2.</w:t>
            </w:r>
            <w:r w:rsidR="00457AB3">
              <w:rPr>
                <w:rFonts w:ascii="Calibri" w:hAnsi="Calibri" w:cs="Calibri"/>
              </w:rPr>
              <w:t>6</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rPr>
                <w:rFonts w:ascii="Calibri" w:hAnsi="Calibri" w:cs="Calibri"/>
              </w:rPr>
            </w:pPr>
            <w:r w:rsidRPr="007D1CAA">
              <w:rPr>
                <w:rFonts w:ascii="Calibri" w:hAnsi="Calibri" w:cs="Calibri"/>
              </w:rPr>
              <w:t>Yaşlıların huzurevine yerleştirilmesi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jc w:val="center"/>
              <w:rPr>
                <w:rFonts w:ascii="Calibri" w:hAnsi="Calibri" w:cs="Calibri"/>
              </w:rPr>
            </w:pPr>
            <w:r w:rsidRPr="007D1CAA">
              <w:rPr>
                <w:rFonts w:ascii="Calibri" w:hAnsi="Calibri" w:cs="Calibri"/>
              </w:rPr>
              <w:t>60 gün</w:t>
            </w:r>
          </w:p>
        </w:tc>
        <w:tc>
          <w:tcPr>
            <w:tcW w:w="2558"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7D1CAA" w:rsidRDefault="00457AB3" w:rsidP="003A42D0">
            <w:pPr>
              <w:jc w:val="center"/>
              <w:rPr>
                <w:rFonts w:ascii="Calibri" w:hAnsi="Calibri"/>
                <w:b/>
                <w:color w:val="000000"/>
              </w:rPr>
            </w:pPr>
            <w:r>
              <w:rPr>
                <w:rFonts w:ascii="Calibri" w:hAnsi="Calibri"/>
                <w:b/>
                <w:color w:val="000000"/>
              </w:rPr>
              <w:t>2017 Yılı Sonu İtibariyle Müdürlüğümüz tarafından talepler alınmakla beraber ilçemizde bulunan Aile Sosyal Politikalar ilçe müdürlüğüne yönlendirilecektir.</w:t>
            </w:r>
          </w:p>
        </w:tc>
      </w:tr>
      <w:tr w:rsidR="00E80320" w:rsidRPr="00760526" w:rsidTr="00457AB3">
        <w:trPr>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0320" w:rsidRPr="007D1CAA" w:rsidRDefault="00457AB3" w:rsidP="003A42D0">
            <w:pPr>
              <w:rPr>
                <w:rFonts w:ascii="Calibri" w:hAnsi="Calibri"/>
              </w:rPr>
            </w:pPr>
            <w:r>
              <w:rPr>
                <w:rFonts w:ascii="Calibri" w:hAnsi="Calibri" w:cs="Calibri"/>
              </w:rPr>
              <w:lastRenderedPageBreak/>
              <w:br/>
            </w:r>
            <w:r w:rsidR="00E80320" w:rsidRPr="007D1CAA">
              <w:rPr>
                <w:rFonts w:ascii="Calibri" w:hAnsi="Calibri" w:cs="Calibri"/>
              </w:rPr>
              <w:t>F.3.2.</w:t>
            </w:r>
            <w:r>
              <w:rPr>
                <w:rFonts w:ascii="Calibri" w:hAnsi="Calibri" w:cs="Calibri"/>
              </w:rPr>
              <w:t>7</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rPr>
                <w:rFonts w:ascii="Calibri" w:hAnsi="Calibri" w:cs="Calibri"/>
              </w:rPr>
            </w:pPr>
            <w:r w:rsidRPr="007D1CAA">
              <w:rPr>
                <w:rFonts w:ascii="Calibri" w:hAnsi="Calibri" w:cs="Calibri"/>
              </w:rPr>
              <w:t>Yardıma muhtaç ailelere eğitim yardımı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jc w:val="center"/>
              <w:rPr>
                <w:rFonts w:ascii="Calibri" w:hAnsi="Calibri" w:cs="Calibri"/>
              </w:rPr>
            </w:pPr>
            <w:r w:rsidRPr="007D1CAA">
              <w:rPr>
                <w:rFonts w:ascii="Calibri" w:hAnsi="Calibri" w:cs="Calibri"/>
              </w:rPr>
              <w:t>200 Kişi</w:t>
            </w:r>
          </w:p>
        </w:tc>
        <w:tc>
          <w:tcPr>
            <w:tcW w:w="2558" w:type="dxa"/>
            <w:gridSpan w:val="2"/>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F4101" w:rsidP="003A42D0">
            <w:pPr>
              <w:jc w:val="center"/>
              <w:rPr>
                <w:rFonts w:ascii="Calibri" w:hAnsi="Calibri"/>
                <w:b/>
                <w:color w:val="000000"/>
              </w:rPr>
            </w:pPr>
            <w:r w:rsidRPr="007D1CAA">
              <w:rPr>
                <w:rFonts w:ascii="Calibri" w:hAnsi="Calibri"/>
                <w:b/>
                <w:color w:val="000000"/>
              </w:rPr>
              <w:t>200 Kişi</w:t>
            </w:r>
          </w:p>
        </w:tc>
      </w:tr>
      <w:tr w:rsidR="00457AB3"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457AB3" w:rsidRPr="007D1CAA" w:rsidRDefault="00457AB3" w:rsidP="003A42D0">
            <w:pPr>
              <w:contextualSpacing/>
              <w:rPr>
                <w:rFonts w:ascii="Calibri" w:hAnsi="Calibri"/>
              </w:rPr>
            </w:pPr>
            <w:r w:rsidRPr="007D1CAA">
              <w:rPr>
                <w:rFonts w:ascii="Calibri" w:hAnsi="Calibri" w:cs="Calibri"/>
              </w:rPr>
              <w:t>F.3.3.1</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457AB3" w:rsidRPr="007D1CAA" w:rsidRDefault="00457AB3" w:rsidP="003A42D0">
            <w:pPr>
              <w:contextualSpacing/>
              <w:rPr>
                <w:rFonts w:ascii="Calibri" w:hAnsi="Calibri" w:cs="Calibri"/>
              </w:rPr>
            </w:pPr>
            <w:r w:rsidRPr="007D1CAA">
              <w:rPr>
                <w:rFonts w:ascii="Calibri" w:hAnsi="Calibri" w:cs="Calibri"/>
              </w:rPr>
              <w:t>Kadınlara yönelik danışmanlık ve rehberlik hizmeti verilmesi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457AB3" w:rsidRPr="007D1CAA" w:rsidRDefault="00457AB3" w:rsidP="003A42D0">
            <w:pPr>
              <w:contextualSpacing/>
              <w:jc w:val="center"/>
              <w:rPr>
                <w:rFonts w:ascii="Calibri" w:hAnsi="Calibri" w:cs="Calibri"/>
              </w:rPr>
            </w:pPr>
            <w:r w:rsidRPr="007D1CAA">
              <w:rPr>
                <w:rFonts w:ascii="Calibri" w:hAnsi="Calibri" w:cs="Calibri"/>
              </w:rPr>
              <w:t>100 Kişi</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457AB3" w:rsidRDefault="00457AB3" w:rsidP="00457AB3">
            <w:pPr>
              <w:jc w:val="center"/>
            </w:pPr>
            <w:r>
              <w:rPr>
                <w:rFonts w:ascii="Calibri" w:hAnsi="Calibri"/>
                <w:b/>
                <w:color w:val="000000"/>
              </w:rPr>
              <w:t>Proje Aşamasındadır</w:t>
            </w:r>
          </w:p>
        </w:tc>
      </w:tr>
      <w:tr w:rsidR="00457AB3"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457AB3" w:rsidRPr="007D1CAA" w:rsidRDefault="00457AB3" w:rsidP="003A42D0">
            <w:pPr>
              <w:contextualSpacing/>
              <w:rPr>
                <w:rFonts w:ascii="Calibri" w:hAnsi="Calibri"/>
              </w:rPr>
            </w:pPr>
            <w:r w:rsidRPr="007D1CAA">
              <w:rPr>
                <w:rFonts w:ascii="Calibri" w:hAnsi="Calibri" w:cs="Calibri"/>
              </w:rPr>
              <w:t>F.3.3.2</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457AB3" w:rsidRPr="007D1CAA" w:rsidRDefault="00457AB3" w:rsidP="003A42D0">
            <w:pPr>
              <w:contextualSpacing/>
              <w:rPr>
                <w:rFonts w:ascii="Calibri" w:hAnsi="Calibri" w:cs="Calibri"/>
              </w:rPr>
            </w:pPr>
            <w:r w:rsidRPr="007D1CAA">
              <w:rPr>
                <w:rFonts w:ascii="Calibri" w:hAnsi="Calibri" w:cs="Calibri"/>
              </w:rPr>
              <w:t>Kadınlara bilgi ve becerilerini kazandırmaya yönelik kurslar düzenlenmesi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457AB3" w:rsidRPr="007D1CAA" w:rsidRDefault="00457AB3" w:rsidP="003A42D0">
            <w:pPr>
              <w:contextualSpacing/>
              <w:jc w:val="center"/>
              <w:rPr>
                <w:rFonts w:ascii="Calibri" w:hAnsi="Calibri" w:cs="Calibri"/>
              </w:rPr>
            </w:pPr>
            <w:r w:rsidRPr="007D1CAA">
              <w:rPr>
                <w:rFonts w:ascii="Calibri" w:hAnsi="Calibri" w:cs="Calibri"/>
              </w:rPr>
              <w:t>100 Adet</w:t>
            </w:r>
          </w:p>
        </w:tc>
        <w:tc>
          <w:tcPr>
            <w:tcW w:w="2558" w:type="dxa"/>
            <w:gridSpan w:val="2"/>
            <w:tcBorders>
              <w:top w:val="nil"/>
              <w:left w:val="nil"/>
              <w:bottom w:val="single" w:sz="4" w:space="0" w:color="auto"/>
              <w:right w:val="single" w:sz="8" w:space="0" w:color="auto"/>
            </w:tcBorders>
            <w:shd w:val="clear" w:color="auto" w:fill="FFFFFF" w:themeFill="background1"/>
            <w:hideMark/>
          </w:tcPr>
          <w:p w:rsidR="00457AB3" w:rsidRDefault="00457AB3">
            <w:r w:rsidRPr="00F91EC1">
              <w:rPr>
                <w:rFonts w:ascii="Calibri" w:hAnsi="Calibri"/>
                <w:b/>
                <w:color w:val="000000"/>
              </w:rPr>
              <w:t>Bütçe Yetersizliğinden Gerçekleştirilmemiştir</w:t>
            </w:r>
          </w:p>
        </w:tc>
      </w:tr>
      <w:tr w:rsidR="00457AB3" w:rsidRPr="00760526" w:rsidTr="00457AB3">
        <w:trPr>
          <w:trHeight w:val="630"/>
        </w:trPr>
        <w:tc>
          <w:tcPr>
            <w:tcW w:w="1452"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457AB3" w:rsidRPr="007D1CAA" w:rsidRDefault="00457AB3" w:rsidP="003A42D0">
            <w:pPr>
              <w:contextualSpacing/>
              <w:rPr>
                <w:rFonts w:ascii="Calibri" w:hAnsi="Calibri"/>
              </w:rPr>
            </w:pPr>
            <w:r w:rsidRPr="007D1CAA">
              <w:rPr>
                <w:rFonts w:ascii="Calibri" w:hAnsi="Calibri" w:cs="Calibri"/>
              </w:rPr>
              <w:t>F.3.3.3</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457AB3" w:rsidRPr="007D1CAA" w:rsidRDefault="00457AB3" w:rsidP="003A42D0">
            <w:pPr>
              <w:contextualSpacing/>
              <w:rPr>
                <w:rFonts w:ascii="Calibri" w:hAnsi="Calibri" w:cs="Calibri"/>
              </w:rPr>
            </w:pPr>
            <w:r w:rsidRPr="007D1CAA">
              <w:rPr>
                <w:rFonts w:ascii="Calibri" w:hAnsi="Calibri" w:cs="Calibri"/>
              </w:rPr>
              <w:t>Mikro kredi uygulaması için devamlılığın getirilmesi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457AB3" w:rsidRPr="007D1CAA" w:rsidRDefault="00457AB3" w:rsidP="003A42D0">
            <w:pPr>
              <w:contextualSpacing/>
              <w:jc w:val="center"/>
              <w:rPr>
                <w:rFonts w:ascii="Calibri" w:hAnsi="Calibri" w:cs="Calibri"/>
              </w:rPr>
            </w:pPr>
            <w:r w:rsidRPr="007D1CAA">
              <w:rPr>
                <w:rFonts w:ascii="Calibri" w:hAnsi="Calibri" w:cs="Calibri"/>
              </w:rPr>
              <w:t>100 Kişi</w:t>
            </w:r>
          </w:p>
        </w:tc>
        <w:tc>
          <w:tcPr>
            <w:tcW w:w="2558" w:type="dxa"/>
            <w:gridSpan w:val="2"/>
            <w:tcBorders>
              <w:top w:val="single" w:sz="4" w:space="0" w:color="auto"/>
              <w:left w:val="nil"/>
              <w:bottom w:val="single" w:sz="4" w:space="0" w:color="auto"/>
              <w:right w:val="single" w:sz="4" w:space="0" w:color="auto"/>
            </w:tcBorders>
            <w:shd w:val="clear" w:color="auto" w:fill="FFFFFF" w:themeFill="background1"/>
            <w:hideMark/>
          </w:tcPr>
          <w:p w:rsidR="00457AB3" w:rsidRDefault="00457AB3">
            <w:r w:rsidRPr="00F91EC1">
              <w:rPr>
                <w:rFonts w:ascii="Calibri" w:hAnsi="Calibri"/>
                <w:b/>
                <w:color w:val="000000"/>
              </w:rPr>
              <w:t>Bütçe Yetersizliğinden Gerçekleştirilmemiştir</w:t>
            </w:r>
          </w:p>
        </w:tc>
      </w:tr>
      <w:tr w:rsidR="00E80320" w:rsidRPr="00760526" w:rsidTr="00457AB3">
        <w:trPr>
          <w:trHeight w:val="630"/>
        </w:trPr>
        <w:tc>
          <w:tcPr>
            <w:tcW w:w="1452"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rPr>
            </w:pPr>
            <w:r w:rsidRPr="007D1CAA">
              <w:rPr>
                <w:rFonts w:ascii="Calibri" w:hAnsi="Calibri" w:cs="Calibri"/>
              </w:rPr>
              <w:t>F.3.3.4</w:t>
            </w:r>
          </w:p>
        </w:tc>
        <w:tc>
          <w:tcPr>
            <w:tcW w:w="3655"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Risk altında bulunan çocuk tespit edilmesi</w:t>
            </w:r>
          </w:p>
        </w:tc>
        <w:tc>
          <w:tcPr>
            <w:tcW w:w="1281" w:type="dxa"/>
            <w:tcBorders>
              <w:top w:val="nil"/>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jc w:val="center"/>
              <w:rPr>
                <w:rFonts w:ascii="Calibri" w:hAnsi="Calibri" w:cs="Calibri"/>
              </w:rPr>
            </w:pPr>
            <w:r w:rsidRPr="007D1CAA">
              <w:rPr>
                <w:rFonts w:ascii="Calibri" w:hAnsi="Calibri" w:cs="Calibri"/>
              </w:rPr>
              <w:t>50 Kişi</w:t>
            </w:r>
          </w:p>
        </w:tc>
        <w:tc>
          <w:tcPr>
            <w:tcW w:w="2558" w:type="dxa"/>
            <w:gridSpan w:val="2"/>
            <w:tcBorders>
              <w:top w:val="nil"/>
              <w:left w:val="nil"/>
              <w:bottom w:val="single" w:sz="4" w:space="0" w:color="auto"/>
              <w:right w:val="single" w:sz="8" w:space="0" w:color="auto"/>
            </w:tcBorders>
            <w:shd w:val="clear" w:color="auto" w:fill="FFFFFF" w:themeFill="background1"/>
            <w:vAlign w:val="center"/>
            <w:hideMark/>
          </w:tcPr>
          <w:p w:rsidR="00E80320" w:rsidRPr="007D1CAA" w:rsidRDefault="00457AB3" w:rsidP="003A42D0">
            <w:pPr>
              <w:contextualSpacing/>
              <w:jc w:val="center"/>
              <w:rPr>
                <w:rFonts w:ascii="Calibri" w:hAnsi="Calibri" w:cs="Arial"/>
                <w:b/>
              </w:rPr>
            </w:pPr>
            <w:r>
              <w:rPr>
                <w:rFonts w:ascii="Calibri" w:hAnsi="Calibri" w:cs="Arial"/>
                <w:b/>
              </w:rPr>
              <w:t>25 Kişi</w:t>
            </w:r>
          </w:p>
        </w:tc>
      </w:tr>
      <w:tr w:rsidR="00E80320" w:rsidRPr="00760526" w:rsidTr="00457AB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rPr>
            </w:pPr>
            <w:r w:rsidRPr="007D1CAA">
              <w:rPr>
                <w:rFonts w:ascii="Calibri" w:hAnsi="Calibri" w:cs="Calibri"/>
              </w:rPr>
              <w:t>F.3.3.5</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Çocukların ruhsal ve bedensel gelişimine katkıda bulunmak amacıyla eğitici kurslar düzenlenmesi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jc w:val="center"/>
              <w:rPr>
                <w:rFonts w:ascii="Calibri" w:hAnsi="Calibri" w:cs="Calibri"/>
              </w:rPr>
            </w:pPr>
            <w:r w:rsidRPr="007D1CAA">
              <w:rPr>
                <w:rFonts w:ascii="Calibri" w:hAnsi="Calibri" w:cs="Calibri"/>
              </w:rPr>
              <w:t>2 Adet</w:t>
            </w:r>
          </w:p>
        </w:tc>
        <w:tc>
          <w:tcPr>
            <w:tcW w:w="2558" w:type="dxa"/>
            <w:gridSpan w:val="2"/>
            <w:tcBorders>
              <w:top w:val="single" w:sz="4" w:space="0" w:color="auto"/>
              <w:left w:val="nil"/>
              <w:bottom w:val="single" w:sz="4" w:space="0" w:color="auto"/>
              <w:right w:val="single" w:sz="8" w:space="0" w:color="auto"/>
            </w:tcBorders>
            <w:shd w:val="clear" w:color="auto" w:fill="FFFFFF" w:themeFill="background1"/>
            <w:hideMark/>
          </w:tcPr>
          <w:p w:rsidR="001256A3" w:rsidRPr="007D1CAA" w:rsidRDefault="001256A3" w:rsidP="003A42D0">
            <w:pPr>
              <w:contextualSpacing/>
              <w:jc w:val="center"/>
              <w:rPr>
                <w:rFonts w:ascii="Calibri" w:hAnsi="Calibri" w:cs="Arial"/>
                <w:b/>
              </w:rPr>
            </w:pPr>
          </w:p>
          <w:p w:rsidR="00E80320" w:rsidRPr="007D1CAA" w:rsidRDefault="00457AB3" w:rsidP="003A42D0">
            <w:pPr>
              <w:contextualSpacing/>
              <w:rPr>
                <w:rFonts w:ascii="Calibri" w:hAnsi="Calibri" w:cs="Arial"/>
                <w:b/>
              </w:rPr>
            </w:pPr>
            <w:r>
              <w:rPr>
                <w:rFonts w:ascii="Calibri" w:hAnsi="Calibri"/>
                <w:b/>
                <w:color w:val="000000"/>
              </w:rPr>
              <w:t>Bütçe Yetersizliğinden Gerçekleştirilmemiştir</w:t>
            </w:r>
          </w:p>
        </w:tc>
      </w:tr>
      <w:tr w:rsidR="00E80320" w:rsidRPr="00760526" w:rsidTr="00457AB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F.4.2.1</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Sosyal karttan faydalanmak isteyenlerin müracaatlarının alınması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jc w:val="center"/>
              <w:rPr>
                <w:rFonts w:ascii="Calibri" w:hAnsi="Calibri" w:cs="Calibri"/>
              </w:rPr>
            </w:pPr>
            <w:r w:rsidRPr="007D1CAA">
              <w:rPr>
                <w:rFonts w:ascii="Calibri" w:hAnsi="Calibri" w:cs="Calibri"/>
              </w:rPr>
              <w:t>200 Kişi</w:t>
            </w:r>
          </w:p>
        </w:tc>
        <w:tc>
          <w:tcPr>
            <w:tcW w:w="2558" w:type="dxa"/>
            <w:gridSpan w:val="2"/>
            <w:tcBorders>
              <w:top w:val="single" w:sz="4" w:space="0" w:color="auto"/>
              <w:left w:val="nil"/>
              <w:bottom w:val="single" w:sz="4" w:space="0" w:color="auto"/>
              <w:right w:val="single" w:sz="8" w:space="0" w:color="auto"/>
            </w:tcBorders>
            <w:shd w:val="clear" w:color="auto" w:fill="FFFFFF" w:themeFill="background1"/>
            <w:hideMark/>
          </w:tcPr>
          <w:p w:rsidR="00E80320" w:rsidRPr="007D1CAA" w:rsidRDefault="00E80320" w:rsidP="003A42D0">
            <w:pPr>
              <w:contextualSpacing/>
              <w:jc w:val="center"/>
              <w:rPr>
                <w:rFonts w:ascii="Calibri" w:hAnsi="Calibri" w:cs="Arial"/>
                <w:b/>
              </w:rPr>
            </w:pPr>
          </w:p>
          <w:p w:rsidR="00E80320" w:rsidRPr="007D1CAA" w:rsidRDefault="00457AB3" w:rsidP="003A42D0">
            <w:pPr>
              <w:contextualSpacing/>
              <w:jc w:val="center"/>
              <w:rPr>
                <w:rFonts w:ascii="Calibri" w:hAnsi="Calibri" w:cs="Arial"/>
                <w:b/>
              </w:rPr>
            </w:pPr>
            <w:r>
              <w:rPr>
                <w:rFonts w:ascii="Calibri" w:hAnsi="Calibri"/>
                <w:b/>
                <w:color w:val="000000"/>
              </w:rPr>
              <w:t>Bütçe Yetersizliğinden Gerçekleştirilmemiştir</w:t>
            </w:r>
            <w:r w:rsidRPr="007D1CAA">
              <w:rPr>
                <w:rFonts w:ascii="Calibri" w:hAnsi="Calibri" w:cs="Arial"/>
                <w:b/>
              </w:rPr>
              <w:t xml:space="preserve"> </w:t>
            </w:r>
          </w:p>
        </w:tc>
      </w:tr>
      <w:tr w:rsidR="00E80320" w:rsidRPr="00760526" w:rsidTr="00457AB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F.4.2.2</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Sosyal kart uygulaması için İlçemizde faaliyet gösteren işyerleriyle anlaşma sağlanması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jc w:val="center"/>
              <w:rPr>
                <w:rFonts w:ascii="Calibri" w:hAnsi="Calibri" w:cs="Calibri"/>
              </w:rPr>
            </w:pPr>
            <w:r w:rsidRPr="007D1CAA">
              <w:rPr>
                <w:rFonts w:ascii="Calibri" w:hAnsi="Calibri" w:cs="Calibri"/>
              </w:rPr>
              <w:t>20 Adet</w:t>
            </w:r>
          </w:p>
        </w:tc>
        <w:tc>
          <w:tcPr>
            <w:tcW w:w="2558" w:type="dxa"/>
            <w:gridSpan w:val="2"/>
            <w:tcBorders>
              <w:top w:val="single" w:sz="4" w:space="0" w:color="auto"/>
              <w:left w:val="nil"/>
              <w:bottom w:val="single" w:sz="4" w:space="0" w:color="auto"/>
              <w:right w:val="single" w:sz="8" w:space="0" w:color="auto"/>
            </w:tcBorders>
            <w:shd w:val="clear" w:color="auto" w:fill="FFFFFF" w:themeFill="background1"/>
            <w:hideMark/>
          </w:tcPr>
          <w:p w:rsidR="00E80320" w:rsidRPr="007D1CAA" w:rsidRDefault="00E80320" w:rsidP="003A42D0">
            <w:pPr>
              <w:contextualSpacing/>
              <w:jc w:val="center"/>
              <w:rPr>
                <w:rFonts w:ascii="Calibri" w:hAnsi="Calibri" w:cs="Arial"/>
                <w:b/>
              </w:rPr>
            </w:pPr>
          </w:p>
          <w:p w:rsidR="00E80320" w:rsidRPr="007D1CAA" w:rsidRDefault="00457AB3" w:rsidP="003A42D0">
            <w:pPr>
              <w:contextualSpacing/>
              <w:jc w:val="center"/>
              <w:rPr>
                <w:rFonts w:ascii="Calibri" w:hAnsi="Calibri" w:cs="Arial"/>
                <w:b/>
              </w:rPr>
            </w:pPr>
            <w:r>
              <w:rPr>
                <w:rFonts w:ascii="Calibri" w:hAnsi="Calibri"/>
                <w:b/>
                <w:color w:val="000000"/>
              </w:rPr>
              <w:t>Bütçe Yetersizliğinden Gerçekleştirilmemiştir</w:t>
            </w:r>
            <w:r w:rsidRPr="007D1CAA">
              <w:rPr>
                <w:rFonts w:ascii="Calibri" w:hAnsi="Calibri" w:cs="Arial"/>
                <w:b/>
              </w:rPr>
              <w:t xml:space="preserve"> </w:t>
            </w:r>
          </w:p>
        </w:tc>
      </w:tr>
      <w:tr w:rsidR="00E80320" w:rsidRPr="00760526" w:rsidTr="00457AB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F.4.2.3</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Sosyal kart için ihtiyaç sahibi kişilerin tespitinin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jc w:val="center"/>
              <w:rPr>
                <w:rFonts w:ascii="Calibri" w:hAnsi="Calibri" w:cs="Calibri"/>
              </w:rPr>
            </w:pPr>
            <w:r w:rsidRPr="007D1CAA">
              <w:rPr>
                <w:rFonts w:ascii="Calibri" w:hAnsi="Calibri" w:cs="Calibri"/>
              </w:rPr>
              <w:t>200 Kişi</w:t>
            </w:r>
          </w:p>
        </w:tc>
        <w:tc>
          <w:tcPr>
            <w:tcW w:w="2558" w:type="dxa"/>
            <w:gridSpan w:val="2"/>
            <w:tcBorders>
              <w:top w:val="single" w:sz="4" w:space="0" w:color="auto"/>
              <w:left w:val="nil"/>
              <w:bottom w:val="single" w:sz="4" w:space="0" w:color="auto"/>
              <w:right w:val="single" w:sz="8" w:space="0" w:color="auto"/>
            </w:tcBorders>
            <w:shd w:val="clear" w:color="auto" w:fill="FFFFFF" w:themeFill="background1"/>
            <w:hideMark/>
          </w:tcPr>
          <w:p w:rsidR="00E80320" w:rsidRPr="007D1CAA" w:rsidRDefault="00457AB3" w:rsidP="003A42D0">
            <w:pPr>
              <w:contextualSpacing/>
              <w:jc w:val="center"/>
              <w:rPr>
                <w:rFonts w:ascii="Calibri" w:hAnsi="Calibri" w:cs="Arial"/>
                <w:b/>
              </w:rPr>
            </w:pPr>
            <w:r>
              <w:rPr>
                <w:rFonts w:ascii="Calibri" w:hAnsi="Calibri"/>
                <w:b/>
                <w:color w:val="000000"/>
              </w:rPr>
              <w:t>Bütçe Yetersizliğinden Gerçekleştirilmemiştir</w:t>
            </w:r>
            <w:r w:rsidRPr="007D1CAA">
              <w:rPr>
                <w:rFonts w:ascii="Calibri" w:hAnsi="Calibri" w:cs="Arial"/>
                <w:b/>
              </w:rPr>
              <w:t xml:space="preserve"> </w:t>
            </w:r>
          </w:p>
        </w:tc>
      </w:tr>
      <w:tr w:rsidR="00E80320" w:rsidRPr="00760526" w:rsidTr="00457AB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F.4.2.4</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İŞGEM hakkında bilgilendirme faaliyetlerinin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27580A" w:rsidP="0027580A">
            <w:pPr>
              <w:contextualSpacing/>
              <w:jc w:val="center"/>
              <w:rPr>
                <w:rFonts w:ascii="Calibri" w:hAnsi="Calibri" w:cs="Calibri"/>
              </w:rPr>
            </w:pPr>
            <w:r>
              <w:rPr>
                <w:rFonts w:ascii="Calibri" w:hAnsi="Calibri" w:cs="Calibri"/>
              </w:rPr>
              <w:t xml:space="preserve">% </w:t>
            </w:r>
            <w:r w:rsidR="00E80320" w:rsidRPr="007D1CAA">
              <w:rPr>
                <w:rFonts w:ascii="Calibri" w:hAnsi="Calibri" w:cs="Calibri"/>
              </w:rPr>
              <w:t>50</w:t>
            </w:r>
          </w:p>
        </w:tc>
        <w:tc>
          <w:tcPr>
            <w:tcW w:w="2558"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7D1CAA" w:rsidRDefault="00457AB3" w:rsidP="00457AB3">
            <w:pPr>
              <w:contextualSpacing/>
              <w:jc w:val="center"/>
              <w:rPr>
                <w:rFonts w:ascii="Calibri" w:hAnsi="Calibri" w:cs="Arial"/>
                <w:b/>
              </w:rPr>
            </w:pPr>
            <w:r>
              <w:rPr>
                <w:rFonts w:ascii="Calibri" w:hAnsi="Calibri"/>
                <w:b/>
                <w:color w:val="000000"/>
              </w:rPr>
              <w:t>Bütçe Yetersizliğinden Gerçekleştirilmemiştir</w:t>
            </w:r>
          </w:p>
        </w:tc>
      </w:tr>
      <w:tr w:rsidR="00E80320" w:rsidRPr="00760526" w:rsidTr="00457AB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F.4.2.5</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İŞGEM ile ilgili tanıtım broşürleri basılması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jc w:val="center"/>
              <w:rPr>
                <w:rFonts w:ascii="Calibri" w:hAnsi="Calibri" w:cs="Calibri"/>
              </w:rPr>
            </w:pPr>
            <w:r w:rsidRPr="007D1CAA">
              <w:rPr>
                <w:rFonts w:ascii="Calibri" w:hAnsi="Calibri" w:cs="Calibri"/>
              </w:rPr>
              <w:t>1000 Adet</w:t>
            </w:r>
          </w:p>
        </w:tc>
        <w:tc>
          <w:tcPr>
            <w:tcW w:w="2558"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7D1CAA" w:rsidRDefault="00457AB3" w:rsidP="003A42D0">
            <w:pPr>
              <w:contextualSpacing/>
              <w:jc w:val="center"/>
              <w:rPr>
                <w:rFonts w:ascii="Calibri" w:hAnsi="Calibri" w:cs="Arial"/>
                <w:b/>
              </w:rPr>
            </w:pPr>
            <w:r>
              <w:rPr>
                <w:rFonts w:ascii="Calibri" w:hAnsi="Calibri"/>
                <w:b/>
                <w:color w:val="000000"/>
              </w:rPr>
              <w:t>Bütçe Yetersizliğinden Gerçekleştirilmemiştir</w:t>
            </w:r>
            <w:r w:rsidRPr="007D1CAA">
              <w:rPr>
                <w:rFonts w:ascii="Calibri" w:hAnsi="Calibri" w:cs="Arial"/>
                <w:b/>
              </w:rPr>
              <w:t xml:space="preserve"> </w:t>
            </w:r>
          </w:p>
        </w:tc>
      </w:tr>
      <w:tr w:rsidR="00E80320" w:rsidRPr="00760526" w:rsidTr="00457AB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F.4.3.1</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İstihdam alanlarının araştırılması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27580A" w:rsidP="003A42D0">
            <w:pPr>
              <w:contextualSpacing/>
              <w:jc w:val="center"/>
              <w:rPr>
                <w:rFonts w:ascii="Calibri" w:hAnsi="Calibri" w:cs="Calibri"/>
              </w:rPr>
            </w:pPr>
            <w:r>
              <w:rPr>
                <w:rFonts w:ascii="Calibri" w:hAnsi="Calibri" w:cs="Calibri"/>
              </w:rPr>
              <w:t xml:space="preserve">% </w:t>
            </w:r>
            <w:r w:rsidR="00E80320" w:rsidRPr="007D1CAA">
              <w:rPr>
                <w:rFonts w:ascii="Calibri" w:hAnsi="Calibri" w:cs="Calibri"/>
              </w:rPr>
              <w:t>60</w:t>
            </w:r>
          </w:p>
        </w:tc>
        <w:tc>
          <w:tcPr>
            <w:tcW w:w="2558"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7D1CAA" w:rsidRDefault="00457AB3" w:rsidP="003A42D0">
            <w:pPr>
              <w:contextualSpacing/>
              <w:jc w:val="center"/>
              <w:rPr>
                <w:rFonts w:ascii="Calibri" w:hAnsi="Calibri" w:cs="Arial"/>
                <w:b/>
              </w:rPr>
            </w:pPr>
            <w:r>
              <w:rPr>
                <w:rFonts w:ascii="Calibri" w:hAnsi="Calibri"/>
                <w:b/>
                <w:color w:val="000000"/>
              </w:rPr>
              <w:t>Bütçe Yetersizliğinden Gerçekleştirilmemiştir</w:t>
            </w:r>
            <w:r w:rsidRPr="007D1CAA">
              <w:rPr>
                <w:rFonts w:ascii="Calibri" w:hAnsi="Calibri" w:cs="Arial"/>
                <w:b/>
              </w:rPr>
              <w:t xml:space="preserve"> </w:t>
            </w:r>
          </w:p>
        </w:tc>
      </w:tr>
      <w:tr w:rsidR="00E80320" w:rsidRPr="00760526" w:rsidTr="00457AB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F.4.3.2</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İlgili kurum ve kuruluşlarla birlikte meslek edindirme kursları düzenlenmesi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jc w:val="center"/>
              <w:rPr>
                <w:rFonts w:ascii="Calibri" w:hAnsi="Calibri" w:cs="Calibri"/>
              </w:rPr>
            </w:pPr>
            <w:r w:rsidRPr="007D1CAA">
              <w:rPr>
                <w:rFonts w:ascii="Calibri" w:hAnsi="Calibri" w:cs="Calibri"/>
              </w:rPr>
              <w:t>2 Adet</w:t>
            </w:r>
          </w:p>
        </w:tc>
        <w:tc>
          <w:tcPr>
            <w:tcW w:w="2558"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7D1CAA" w:rsidRDefault="00457AB3" w:rsidP="003A42D0">
            <w:pPr>
              <w:contextualSpacing/>
              <w:jc w:val="center"/>
              <w:rPr>
                <w:rFonts w:ascii="Calibri" w:hAnsi="Calibri" w:cs="Arial"/>
                <w:b/>
              </w:rPr>
            </w:pPr>
            <w:r>
              <w:rPr>
                <w:rFonts w:ascii="Calibri" w:hAnsi="Calibri"/>
                <w:b/>
                <w:color w:val="000000"/>
              </w:rPr>
              <w:t>Bütçe Yetersizliğinden Gerçekleştirilmemiştir</w:t>
            </w:r>
            <w:r w:rsidRPr="007D1CAA">
              <w:rPr>
                <w:rFonts w:ascii="Calibri" w:hAnsi="Calibri" w:cs="Arial"/>
                <w:b/>
              </w:rPr>
              <w:t xml:space="preserve"> </w:t>
            </w:r>
          </w:p>
        </w:tc>
      </w:tr>
      <w:tr w:rsidR="00E80320" w:rsidRPr="00760526" w:rsidTr="00457AB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F.4.3.3</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Muhtarla birlikte işbirliği yapılması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jc w:val="center"/>
              <w:rPr>
                <w:rFonts w:ascii="Calibri" w:hAnsi="Calibri" w:cs="Calibri"/>
              </w:rPr>
            </w:pPr>
            <w:r w:rsidRPr="007D1CAA">
              <w:rPr>
                <w:rFonts w:ascii="Calibri" w:hAnsi="Calibri" w:cs="Calibri"/>
              </w:rPr>
              <w:t>132 Adet</w:t>
            </w:r>
          </w:p>
        </w:tc>
        <w:tc>
          <w:tcPr>
            <w:tcW w:w="2558"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7D1CAA" w:rsidRDefault="00457AB3" w:rsidP="00457AB3">
            <w:pPr>
              <w:contextualSpacing/>
              <w:jc w:val="center"/>
              <w:rPr>
                <w:rFonts w:ascii="Calibri" w:hAnsi="Calibri" w:cs="Arial"/>
                <w:b/>
              </w:rPr>
            </w:pPr>
            <w:r>
              <w:rPr>
                <w:rFonts w:ascii="Calibri" w:hAnsi="Calibri" w:cs="Arial"/>
                <w:b/>
              </w:rPr>
              <w:t>132 Kişi</w:t>
            </w:r>
          </w:p>
        </w:tc>
      </w:tr>
      <w:tr w:rsidR="00E80320" w:rsidRPr="00760526" w:rsidTr="00457AB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F.4.3.4</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Özel sektör kuruluşlarıyla işbirliği yapılarak istihdam yaratılması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jc w:val="center"/>
              <w:rPr>
                <w:rFonts w:ascii="Calibri" w:hAnsi="Calibri" w:cs="Calibri"/>
              </w:rPr>
            </w:pPr>
            <w:r w:rsidRPr="007D1CAA">
              <w:rPr>
                <w:rFonts w:ascii="Calibri" w:hAnsi="Calibri" w:cs="Calibri"/>
              </w:rPr>
              <w:t>7 Adet</w:t>
            </w:r>
          </w:p>
        </w:tc>
        <w:tc>
          <w:tcPr>
            <w:tcW w:w="2558"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7D1CAA" w:rsidRDefault="00457AB3" w:rsidP="003A42D0">
            <w:pPr>
              <w:contextualSpacing/>
              <w:jc w:val="center"/>
              <w:rPr>
                <w:rFonts w:ascii="Calibri" w:hAnsi="Calibri" w:cs="Arial"/>
                <w:b/>
              </w:rPr>
            </w:pPr>
            <w:r>
              <w:rPr>
                <w:rFonts w:ascii="Calibri" w:hAnsi="Calibri"/>
                <w:b/>
                <w:color w:val="000000"/>
              </w:rPr>
              <w:t>Bütçe Yetersizliğinden Gerçekleştirilmemiştir</w:t>
            </w:r>
            <w:r w:rsidRPr="007D1CAA">
              <w:rPr>
                <w:rFonts w:ascii="Calibri" w:hAnsi="Calibri" w:cs="Arial"/>
                <w:b/>
              </w:rPr>
              <w:t xml:space="preserve"> </w:t>
            </w:r>
          </w:p>
        </w:tc>
      </w:tr>
      <w:tr w:rsidR="00E80320" w:rsidRPr="00760526" w:rsidTr="00457AB3">
        <w:trPr>
          <w:trHeight w:val="630"/>
        </w:trPr>
        <w:tc>
          <w:tcPr>
            <w:tcW w:w="1452"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F.4.3.5</w:t>
            </w:r>
          </w:p>
        </w:tc>
        <w:tc>
          <w:tcPr>
            <w:tcW w:w="3655"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E80320" w:rsidP="003A42D0">
            <w:pPr>
              <w:contextualSpacing/>
              <w:rPr>
                <w:rFonts w:ascii="Calibri" w:hAnsi="Calibri" w:cs="Calibri"/>
              </w:rPr>
            </w:pPr>
            <w:r w:rsidRPr="007D1CAA">
              <w:rPr>
                <w:rFonts w:ascii="Calibri" w:hAnsi="Calibri" w:cs="Calibri"/>
              </w:rPr>
              <w:t>İlçemizde istihdam oluşturulacak projelerin desteklenmesi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D1CAA" w:rsidRDefault="0027580A" w:rsidP="003A42D0">
            <w:pPr>
              <w:contextualSpacing/>
              <w:jc w:val="center"/>
              <w:rPr>
                <w:rFonts w:ascii="Calibri" w:hAnsi="Calibri" w:cs="Calibri"/>
              </w:rPr>
            </w:pPr>
            <w:r>
              <w:rPr>
                <w:rFonts w:ascii="Calibri" w:hAnsi="Calibri" w:cs="Calibri"/>
              </w:rPr>
              <w:t xml:space="preserve">% </w:t>
            </w:r>
            <w:r w:rsidR="00E80320" w:rsidRPr="007D1CAA">
              <w:rPr>
                <w:rFonts w:ascii="Calibri" w:hAnsi="Calibri" w:cs="Calibri"/>
              </w:rPr>
              <w:t>50</w:t>
            </w:r>
          </w:p>
        </w:tc>
        <w:tc>
          <w:tcPr>
            <w:tcW w:w="2558"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7D1CAA" w:rsidRDefault="00457AB3" w:rsidP="003A42D0">
            <w:pPr>
              <w:contextualSpacing/>
              <w:jc w:val="center"/>
              <w:rPr>
                <w:rFonts w:ascii="Calibri" w:hAnsi="Calibri" w:cs="Arial"/>
                <w:b/>
              </w:rPr>
            </w:pPr>
            <w:r>
              <w:rPr>
                <w:rFonts w:ascii="Calibri" w:hAnsi="Calibri"/>
                <w:b/>
                <w:color w:val="000000"/>
              </w:rPr>
              <w:t>Bütçe Yetersizliğinden Gerçekleştirilmemiştir</w:t>
            </w:r>
            <w:r w:rsidRPr="007D1CAA">
              <w:rPr>
                <w:rFonts w:ascii="Calibri" w:hAnsi="Calibri" w:cs="Arial"/>
                <w:b/>
              </w:rPr>
              <w:t xml:space="preserve"> </w:t>
            </w:r>
          </w:p>
        </w:tc>
      </w:tr>
    </w:tbl>
    <w:p w:rsidR="00EF4101" w:rsidRPr="00760526" w:rsidRDefault="00EF4101" w:rsidP="003A42D0">
      <w:pPr>
        <w:rPr>
          <w:highlight w:val="yellow"/>
        </w:rPr>
      </w:pPr>
    </w:p>
    <w:p w:rsidR="00EF4101" w:rsidRPr="00760526" w:rsidRDefault="00EF4101" w:rsidP="003A42D0">
      <w:pPr>
        <w:rPr>
          <w:highlight w:val="yellow"/>
        </w:rPr>
      </w:pPr>
    </w:p>
    <w:p w:rsidR="00EF4101" w:rsidRPr="00760526" w:rsidRDefault="00EF4101" w:rsidP="003A42D0">
      <w:pPr>
        <w:rPr>
          <w:highlight w:val="yellow"/>
        </w:rPr>
      </w:pPr>
    </w:p>
    <w:p w:rsidR="00EF4101" w:rsidRPr="00760526" w:rsidRDefault="00EF4101" w:rsidP="003A42D0">
      <w:pPr>
        <w:rPr>
          <w:highlight w:val="yellow"/>
        </w:rPr>
      </w:pPr>
    </w:p>
    <w:p w:rsidR="00EF4101" w:rsidRPr="00760526" w:rsidRDefault="00EF4101" w:rsidP="003A42D0">
      <w:pPr>
        <w:rPr>
          <w:highlight w:val="yellow"/>
        </w:rPr>
      </w:pPr>
    </w:p>
    <w:p w:rsidR="00EF4101" w:rsidRPr="00760526" w:rsidRDefault="00EF4101" w:rsidP="003A42D0">
      <w:pPr>
        <w:rPr>
          <w:highlight w:val="yellow"/>
        </w:rPr>
      </w:pPr>
    </w:p>
    <w:p w:rsidR="00EF4101" w:rsidRPr="00760526" w:rsidRDefault="00EF4101" w:rsidP="003A42D0">
      <w:pPr>
        <w:rPr>
          <w:highlight w:val="yellow"/>
        </w:rPr>
      </w:pPr>
    </w:p>
    <w:tbl>
      <w:tblPr>
        <w:tblW w:w="8804" w:type="dxa"/>
        <w:tblInd w:w="55" w:type="dxa"/>
        <w:tblCellMar>
          <w:left w:w="70" w:type="dxa"/>
          <w:right w:w="70" w:type="dxa"/>
        </w:tblCellMar>
        <w:tblLook w:val="04A0"/>
      </w:tblPr>
      <w:tblGrid>
        <w:gridCol w:w="1389"/>
        <w:gridCol w:w="3021"/>
        <w:gridCol w:w="1984"/>
        <w:gridCol w:w="2410"/>
      </w:tblGrid>
      <w:tr w:rsidR="00E80320" w:rsidRPr="00760526" w:rsidTr="00180A45">
        <w:trPr>
          <w:trHeight w:val="700"/>
        </w:trPr>
        <w:tc>
          <w:tcPr>
            <w:tcW w:w="8804"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E80320" w:rsidRPr="00760526" w:rsidRDefault="00E8032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İŞLETME VE İŞTİRAKLER MÜDÜRLÜĞÜ</w:t>
            </w:r>
          </w:p>
        </w:tc>
      </w:tr>
      <w:tr w:rsidR="00E80320" w:rsidRPr="00760526" w:rsidTr="00180A45">
        <w:trPr>
          <w:trHeight w:val="315"/>
        </w:trPr>
        <w:tc>
          <w:tcPr>
            <w:tcW w:w="4410"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E80320" w:rsidRPr="003202D6" w:rsidRDefault="00E80320" w:rsidP="003A42D0">
            <w:pPr>
              <w:jc w:val="center"/>
              <w:rPr>
                <w:rFonts w:ascii="Calibri" w:hAnsi="Calibri" w:cs="Calibri"/>
                <w:b/>
                <w:bCs/>
              </w:rPr>
            </w:pPr>
            <w:r w:rsidRPr="003202D6">
              <w:rPr>
                <w:rFonts w:ascii="Calibri" w:hAnsi="Calibri" w:cs="Calibri"/>
                <w:b/>
                <w:bCs/>
              </w:rPr>
              <w:t>HEDEFLER</w:t>
            </w:r>
          </w:p>
        </w:tc>
        <w:tc>
          <w:tcPr>
            <w:tcW w:w="198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E80320" w:rsidRPr="003202D6" w:rsidRDefault="00760526" w:rsidP="003A42D0">
            <w:pPr>
              <w:jc w:val="center"/>
              <w:rPr>
                <w:rFonts w:ascii="Calibri" w:hAnsi="Calibri" w:cs="Calibri"/>
                <w:b/>
                <w:bCs/>
              </w:rPr>
            </w:pPr>
            <w:r w:rsidRPr="003202D6">
              <w:rPr>
                <w:rFonts w:ascii="Calibri" w:hAnsi="Calibri" w:cs="Calibri"/>
                <w:b/>
                <w:bCs/>
              </w:rPr>
              <w:t>2017</w:t>
            </w:r>
            <w:r w:rsidR="00E80320" w:rsidRPr="003202D6">
              <w:rPr>
                <w:rFonts w:ascii="Calibri" w:hAnsi="Calibri" w:cs="Calibri"/>
                <w:b/>
                <w:bCs/>
              </w:rPr>
              <w:t xml:space="preserve"> </w:t>
            </w:r>
          </w:p>
        </w:tc>
        <w:tc>
          <w:tcPr>
            <w:tcW w:w="2410"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E80320" w:rsidRPr="003202D6" w:rsidRDefault="00E80320" w:rsidP="003A42D0">
            <w:pPr>
              <w:jc w:val="center"/>
              <w:rPr>
                <w:rFonts w:ascii="Calibri" w:hAnsi="Calibri" w:cs="Calibri"/>
                <w:b/>
                <w:bCs/>
              </w:rPr>
            </w:pPr>
            <w:r w:rsidRPr="003202D6">
              <w:rPr>
                <w:rFonts w:ascii="Arial" w:hAnsi="Arial" w:cs="Arial"/>
                <w:b/>
              </w:rPr>
              <w:t>Gerçekleşme Durumu(Açıklama)</w:t>
            </w:r>
          </w:p>
        </w:tc>
      </w:tr>
      <w:tr w:rsidR="00E80320" w:rsidRPr="00760526"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rPr>
            </w:pPr>
            <w:r w:rsidRPr="003202D6">
              <w:rPr>
                <w:rFonts w:ascii="Calibri" w:hAnsi="Calibri" w:cs="Calibri"/>
              </w:rPr>
              <w:t>F.4.1.1</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cs="Calibri"/>
              </w:rPr>
            </w:pPr>
            <w:r w:rsidRPr="003202D6">
              <w:rPr>
                <w:rFonts w:ascii="Calibri" w:hAnsi="Calibri" w:cs="Calibri"/>
              </w:rPr>
              <w:t>Pet su tesisinde üretimin arttırılması</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E80320" w:rsidP="003202D6">
            <w:pPr>
              <w:contextualSpacing/>
              <w:jc w:val="center"/>
              <w:rPr>
                <w:rFonts w:ascii="Calibri" w:hAnsi="Calibri" w:cs="Calibri"/>
              </w:rPr>
            </w:pPr>
            <w:r w:rsidRPr="003202D6">
              <w:rPr>
                <w:rFonts w:ascii="Calibri" w:hAnsi="Calibri" w:cs="Calibri"/>
              </w:rPr>
              <w:t>1.</w:t>
            </w:r>
            <w:r w:rsidR="003202D6">
              <w:rPr>
                <w:rFonts w:ascii="Calibri" w:hAnsi="Calibri" w:cs="Calibri"/>
              </w:rPr>
              <w:t>28</w:t>
            </w:r>
            <w:r w:rsidRPr="003202D6">
              <w:rPr>
                <w:rFonts w:ascii="Calibri" w:hAnsi="Calibri" w:cs="Calibri"/>
              </w:rPr>
              <w:t>0.000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784467" w:rsidRDefault="003202D6" w:rsidP="003A42D0">
            <w:pPr>
              <w:jc w:val="center"/>
              <w:rPr>
                <w:rFonts w:ascii="Calibri" w:hAnsi="Calibri" w:cs="Arial"/>
                <w:b/>
              </w:rPr>
            </w:pPr>
            <w:r w:rsidRPr="00784467">
              <w:rPr>
                <w:rFonts w:ascii="Calibri" w:hAnsi="Calibri" w:cs="Arial"/>
                <w:b/>
              </w:rPr>
              <w:t>% 67</w:t>
            </w:r>
          </w:p>
        </w:tc>
      </w:tr>
      <w:tr w:rsidR="00E80320" w:rsidRPr="00760526"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rPr>
            </w:pPr>
            <w:r w:rsidRPr="003202D6">
              <w:rPr>
                <w:rFonts w:ascii="Calibri" w:hAnsi="Calibri" w:cs="Calibri"/>
              </w:rPr>
              <w:t>F.4.1.2</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cs="Calibri"/>
              </w:rPr>
            </w:pPr>
            <w:r w:rsidRPr="003202D6">
              <w:rPr>
                <w:rFonts w:ascii="Calibri" w:hAnsi="Calibri" w:cs="Calibri"/>
              </w:rPr>
              <w:t>Damacana tesisinde üretimin arttırılması</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3202D6" w:rsidP="003A42D0">
            <w:pPr>
              <w:contextualSpacing/>
              <w:jc w:val="center"/>
              <w:rPr>
                <w:rFonts w:ascii="Calibri" w:hAnsi="Calibri" w:cs="Calibri"/>
              </w:rPr>
            </w:pPr>
            <w:r>
              <w:rPr>
                <w:rFonts w:ascii="Calibri" w:hAnsi="Calibri" w:cs="Calibri"/>
              </w:rPr>
              <w:t>1.8</w:t>
            </w:r>
            <w:r w:rsidR="00E80320" w:rsidRPr="003202D6">
              <w:rPr>
                <w:rFonts w:ascii="Calibri" w:hAnsi="Calibri" w:cs="Calibri"/>
              </w:rPr>
              <w:t>50.000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784467" w:rsidRDefault="003202D6" w:rsidP="003A42D0">
            <w:pPr>
              <w:jc w:val="center"/>
              <w:rPr>
                <w:rFonts w:ascii="Calibri" w:hAnsi="Calibri" w:cs="Arial"/>
                <w:b/>
              </w:rPr>
            </w:pPr>
            <w:r w:rsidRPr="00784467">
              <w:rPr>
                <w:rFonts w:ascii="Calibri" w:hAnsi="Calibri" w:cs="Arial"/>
                <w:b/>
              </w:rPr>
              <w:t>% 98</w:t>
            </w:r>
          </w:p>
        </w:tc>
      </w:tr>
      <w:tr w:rsidR="00E80320" w:rsidRPr="00760526"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rPr>
            </w:pPr>
            <w:r w:rsidRPr="003202D6">
              <w:rPr>
                <w:rFonts w:ascii="Calibri" w:hAnsi="Calibri" w:cs="Calibri"/>
              </w:rPr>
              <w:t>F.4.1.3</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cs="Calibri"/>
                <w:color w:val="000000"/>
              </w:rPr>
            </w:pPr>
            <w:r w:rsidRPr="003202D6">
              <w:rPr>
                <w:rFonts w:ascii="Calibri" w:hAnsi="Calibri" w:cs="Calibri"/>
              </w:rPr>
              <w:t>Soğukhava tesisinde buz imalatının arttırılması</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E80320" w:rsidP="003202D6">
            <w:pPr>
              <w:contextualSpacing/>
              <w:jc w:val="center"/>
              <w:rPr>
                <w:rFonts w:ascii="Calibri" w:hAnsi="Calibri" w:cs="Calibri"/>
              </w:rPr>
            </w:pPr>
            <w:r w:rsidRPr="003202D6">
              <w:rPr>
                <w:rFonts w:ascii="Calibri" w:hAnsi="Calibri" w:cs="Calibri"/>
              </w:rPr>
              <w:t>3</w:t>
            </w:r>
            <w:r w:rsidR="003202D6">
              <w:rPr>
                <w:rFonts w:ascii="Calibri" w:hAnsi="Calibri" w:cs="Calibri"/>
              </w:rPr>
              <w:t>0</w:t>
            </w:r>
            <w:r w:rsidRPr="003202D6">
              <w:rPr>
                <w:rFonts w:ascii="Calibri" w:hAnsi="Calibri" w:cs="Calibri"/>
              </w:rPr>
              <w:t>.000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784467" w:rsidRDefault="003202D6" w:rsidP="003A42D0">
            <w:pPr>
              <w:jc w:val="center"/>
              <w:rPr>
                <w:rFonts w:ascii="Calibri" w:hAnsi="Calibri" w:cs="Arial"/>
                <w:b/>
              </w:rPr>
            </w:pPr>
            <w:r w:rsidRPr="00784467">
              <w:rPr>
                <w:rFonts w:ascii="Calibri" w:hAnsi="Calibri" w:cs="Arial"/>
                <w:b/>
              </w:rPr>
              <w:t>% 90</w:t>
            </w:r>
          </w:p>
        </w:tc>
      </w:tr>
      <w:tr w:rsidR="00E80320" w:rsidRPr="00760526"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rPr>
            </w:pPr>
            <w:r w:rsidRPr="003202D6">
              <w:rPr>
                <w:rFonts w:ascii="Calibri" w:hAnsi="Calibri" w:cs="Calibri"/>
              </w:rPr>
              <w:t>F.4.1.4</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cs="Calibri"/>
              </w:rPr>
            </w:pPr>
            <w:r w:rsidRPr="003202D6">
              <w:rPr>
                <w:rFonts w:ascii="Calibri" w:hAnsi="Calibri" w:cs="Calibri"/>
              </w:rPr>
              <w:t>İsmetpaşa Mahallesinde işletilmekte olan kahvehanenin işletilmesi</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3202D6" w:rsidP="003A42D0">
            <w:pPr>
              <w:contextualSpacing/>
              <w:jc w:val="center"/>
              <w:rPr>
                <w:rFonts w:ascii="Calibri" w:hAnsi="Calibri" w:cs="Calibri"/>
              </w:rPr>
            </w:pPr>
            <w:r>
              <w:rPr>
                <w:rFonts w:ascii="Calibri" w:hAnsi="Calibri" w:cs="Calibri"/>
              </w:rPr>
              <w:t>7</w:t>
            </w:r>
            <w:r w:rsidR="00E80320" w:rsidRPr="003202D6">
              <w:rPr>
                <w:rFonts w:ascii="Calibri" w:hAnsi="Calibri" w:cs="Calibri"/>
              </w:rPr>
              <w:t>50.000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784467" w:rsidRDefault="003202D6" w:rsidP="003A42D0">
            <w:pPr>
              <w:jc w:val="center"/>
              <w:rPr>
                <w:rFonts w:ascii="Calibri" w:hAnsi="Calibri" w:cs="Arial"/>
                <w:b/>
              </w:rPr>
            </w:pPr>
            <w:r w:rsidRPr="00784467">
              <w:rPr>
                <w:rFonts w:ascii="Calibri" w:hAnsi="Calibri" w:cs="Arial"/>
                <w:b/>
              </w:rPr>
              <w:t>% 10</w:t>
            </w:r>
          </w:p>
        </w:tc>
      </w:tr>
      <w:tr w:rsidR="00E80320" w:rsidRPr="00760526"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rPr>
            </w:pPr>
            <w:r w:rsidRPr="003202D6">
              <w:rPr>
                <w:rFonts w:ascii="Calibri" w:hAnsi="Calibri" w:cs="Calibri"/>
              </w:rPr>
              <w:t>F.4.1.5</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cs="Calibri"/>
              </w:rPr>
            </w:pPr>
            <w:r w:rsidRPr="003202D6">
              <w:rPr>
                <w:rFonts w:ascii="Calibri" w:hAnsi="Calibri" w:cs="Calibri"/>
              </w:rPr>
              <w:t>Cumhuriyet Mahallesinde işletilmekte olan park ve kafenin işletilmesi</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E80320" w:rsidP="003202D6">
            <w:pPr>
              <w:contextualSpacing/>
              <w:jc w:val="center"/>
              <w:rPr>
                <w:rFonts w:ascii="Calibri" w:hAnsi="Calibri" w:cs="Calibri"/>
              </w:rPr>
            </w:pPr>
            <w:r w:rsidRPr="003202D6">
              <w:rPr>
                <w:rFonts w:ascii="Calibri" w:hAnsi="Calibri" w:cs="Calibri"/>
              </w:rPr>
              <w:t>2</w:t>
            </w:r>
            <w:r w:rsidR="003202D6">
              <w:rPr>
                <w:rFonts w:ascii="Calibri" w:hAnsi="Calibri" w:cs="Calibri"/>
              </w:rPr>
              <w:t>80</w:t>
            </w:r>
            <w:r w:rsidRPr="003202D6">
              <w:rPr>
                <w:rFonts w:ascii="Calibri" w:hAnsi="Calibri" w:cs="Calibri"/>
              </w:rPr>
              <w:t>.000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784467" w:rsidRDefault="003202D6" w:rsidP="003A42D0">
            <w:pPr>
              <w:jc w:val="center"/>
              <w:rPr>
                <w:rFonts w:ascii="Calibri" w:hAnsi="Calibri" w:cs="Arial"/>
                <w:b/>
              </w:rPr>
            </w:pPr>
            <w:r w:rsidRPr="00784467">
              <w:rPr>
                <w:rFonts w:ascii="Calibri" w:hAnsi="Calibri" w:cs="Arial"/>
                <w:b/>
              </w:rPr>
              <w:t>-</w:t>
            </w:r>
          </w:p>
        </w:tc>
      </w:tr>
      <w:tr w:rsidR="00E80320" w:rsidRPr="00760526" w:rsidTr="00180A45">
        <w:trPr>
          <w:trHeight w:val="630"/>
        </w:trPr>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rPr>
            </w:pPr>
            <w:r w:rsidRPr="003202D6">
              <w:rPr>
                <w:rFonts w:ascii="Calibri" w:hAnsi="Calibri" w:cs="Calibri"/>
              </w:rPr>
              <w:t>F.4.1.6</w:t>
            </w:r>
          </w:p>
        </w:tc>
        <w:tc>
          <w:tcPr>
            <w:tcW w:w="302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cs="Calibri"/>
              </w:rPr>
            </w:pPr>
            <w:r w:rsidRPr="003202D6">
              <w:rPr>
                <w:rFonts w:ascii="Calibri" w:hAnsi="Calibri" w:cs="Calibri"/>
              </w:rPr>
              <w:t>Güllük'teki çay ocağının işletilmesi</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3202D6" w:rsidRDefault="003202D6" w:rsidP="003A42D0">
            <w:pPr>
              <w:contextualSpacing/>
              <w:jc w:val="center"/>
              <w:rPr>
                <w:rFonts w:ascii="Calibri" w:hAnsi="Calibri" w:cs="Calibri"/>
              </w:rPr>
            </w:pPr>
            <w:r>
              <w:rPr>
                <w:rFonts w:ascii="Calibri" w:hAnsi="Calibri" w:cs="Calibri"/>
              </w:rPr>
              <w:t>750.0</w:t>
            </w:r>
            <w:r w:rsidR="00E80320" w:rsidRPr="003202D6">
              <w:rPr>
                <w:rFonts w:ascii="Calibri" w:hAnsi="Calibri" w:cs="Calibri"/>
              </w:rPr>
              <w:t>00</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84467" w:rsidRDefault="003202D6" w:rsidP="003A42D0">
            <w:pPr>
              <w:jc w:val="center"/>
              <w:rPr>
                <w:rFonts w:ascii="Calibri" w:hAnsi="Calibri" w:cs="Arial"/>
                <w:b/>
              </w:rPr>
            </w:pPr>
            <w:r w:rsidRPr="00784467">
              <w:rPr>
                <w:rFonts w:ascii="Calibri" w:hAnsi="Calibri" w:cs="Arial"/>
                <w:b/>
              </w:rPr>
              <w:t>% 18</w:t>
            </w:r>
          </w:p>
        </w:tc>
      </w:tr>
      <w:tr w:rsidR="00E80320" w:rsidRPr="00760526"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rPr>
            </w:pPr>
            <w:r w:rsidRPr="003202D6">
              <w:rPr>
                <w:rFonts w:ascii="Calibri" w:hAnsi="Calibri" w:cs="Calibri"/>
              </w:rPr>
              <w:t>F.4.1.7</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cs="Calibri"/>
              </w:rPr>
            </w:pPr>
            <w:r w:rsidRPr="003202D6">
              <w:rPr>
                <w:rFonts w:ascii="Calibri" w:hAnsi="Calibri" w:cs="Calibri"/>
              </w:rPr>
              <w:t>Ören'deki çay ocağının işletilmesi</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3202D6" w:rsidP="003A42D0">
            <w:pPr>
              <w:contextualSpacing/>
              <w:jc w:val="center"/>
              <w:rPr>
                <w:rFonts w:ascii="Calibri" w:hAnsi="Calibri" w:cs="Calibri"/>
              </w:rPr>
            </w:pPr>
            <w:r>
              <w:rPr>
                <w:rFonts w:ascii="Calibri" w:hAnsi="Calibri" w:cs="Calibri"/>
              </w:rPr>
              <w:t>280</w:t>
            </w:r>
            <w:r w:rsidR="00E80320" w:rsidRPr="003202D6">
              <w:rPr>
                <w:rFonts w:ascii="Calibri" w:hAnsi="Calibri" w:cs="Calibri"/>
              </w:rPr>
              <w:t>.000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784467" w:rsidRDefault="003202D6" w:rsidP="003A42D0">
            <w:pPr>
              <w:jc w:val="center"/>
              <w:rPr>
                <w:rFonts w:ascii="Calibri" w:hAnsi="Calibri" w:cs="Arial"/>
                <w:b/>
              </w:rPr>
            </w:pPr>
            <w:r w:rsidRPr="00784467">
              <w:rPr>
                <w:rFonts w:ascii="Calibri" w:hAnsi="Calibri" w:cs="Arial"/>
                <w:b/>
              </w:rPr>
              <w:t>% 110</w:t>
            </w:r>
          </w:p>
        </w:tc>
      </w:tr>
      <w:tr w:rsidR="00E80320" w:rsidRPr="00760526" w:rsidTr="00180A45">
        <w:trPr>
          <w:trHeight w:val="630"/>
        </w:trPr>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rPr>
            </w:pPr>
            <w:r w:rsidRPr="003202D6">
              <w:rPr>
                <w:rFonts w:ascii="Calibri" w:hAnsi="Calibri" w:cs="Calibri"/>
              </w:rPr>
              <w:t>F.4.1.8</w:t>
            </w:r>
          </w:p>
        </w:tc>
        <w:tc>
          <w:tcPr>
            <w:tcW w:w="302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cs="Calibri"/>
              </w:rPr>
            </w:pPr>
            <w:r w:rsidRPr="003202D6">
              <w:rPr>
                <w:rFonts w:ascii="Calibri" w:hAnsi="Calibri" w:cs="Calibri"/>
              </w:rPr>
              <w:t>Damacana ve pet dolum tesisine ihtiyaç duyulan hammaddelerin alınması</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3202D6" w:rsidRDefault="003202D6" w:rsidP="003A42D0">
            <w:pPr>
              <w:contextualSpacing/>
              <w:jc w:val="center"/>
              <w:rPr>
                <w:rFonts w:ascii="Calibri" w:hAnsi="Calibri" w:cs="Calibri"/>
              </w:rPr>
            </w:pPr>
            <w:r>
              <w:rPr>
                <w:rFonts w:ascii="Calibri" w:hAnsi="Calibri" w:cs="Calibri"/>
              </w:rPr>
              <w:t>250</w:t>
            </w:r>
            <w:r w:rsidR="00E80320" w:rsidRPr="003202D6">
              <w:rPr>
                <w:rFonts w:ascii="Calibri" w:hAnsi="Calibri" w:cs="Calibri"/>
              </w:rPr>
              <w:t>.000 Adet</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84467" w:rsidRDefault="003202D6" w:rsidP="003A42D0">
            <w:pPr>
              <w:jc w:val="center"/>
              <w:rPr>
                <w:rFonts w:ascii="Calibri" w:hAnsi="Calibri" w:cs="Arial"/>
                <w:b/>
              </w:rPr>
            </w:pPr>
            <w:r w:rsidRPr="00784467">
              <w:rPr>
                <w:rFonts w:ascii="Calibri" w:hAnsi="Calibri" w:cs="Arial"/>
                <w:b/>
              </w:rPr>
              <w:t>% 400</w:t>
            </w:r>
          </w:p>
        </w:tc>
      </w:tr>
      <w:tr w:rsidR="00E80320" w:rsidRPr="00760526" w:rsidTr="00180A45">
        <w:trPr>
          <w:trHeight w:val="630"/>
        </w:trPr>
        <w:tc>
          <w:tcPr>
            <w:tcW w:w="138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rPr>
            </w:pPr>
            <w:r w:rsidRPr="003202D6">
              <w:rPr>
                <w:rFonts w:ascii="Calibri" w:hAnsi="Calibri" w:cs="Calibri"/>
              </w:rPr>
              <w:t>F.4.1.9</w:t>
            </w:r>
          </w:p>
        </w:tc>
        <w:tc>
          <w:tcPr>
            <w:tcW w:w="302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cs="Calibri"/>
              </w:rPr>
            </w:pPr>
            <w:r w:rsidRPr="003202D6">
              <w:rPr>
                <w:rFonts w:ascii="Calibri" w:hAnsi="Calibri" w:cs="Calibri"/>
              </w:rPr>
              <w:t>Fabrikada ve iktisadi işletmelere ihtiyaç duyulan hizmet alımının satın alınması</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3202D6" w:rsidRDefault="003202D6" w:rsidP="003A42D0">
            <w:pPr>
              <w:contextualSpacing/>
              <w:jc w:val="center"/>
              <w:rPr>
                <w:rFonts w:ascii="Calibri" w:hAnsi="Calibri" w:cs="Calibri"/>
              </w:rPr>
            </w:pPr>
            <w:r>
              <w:rPr>
                <w:rFonts w:ascii="Calibri" w:hAnsi="Calibri" w:cs="Calibri"/>
              </w:rPr>
              <w:t>3</w:t>
            </w:r>
            <w:r w:rsidR="00E80320" w:rsidRPr="003202D6">
              <w:rPr>
                <w:rFonts w:ascii="Calibri" w:hAnsi="Calibri" w:cs="Calibri"/>
              </w:rPr>
              <w:t>0.000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784467" w:rsidRDefault="003202D6" w:rsidP="003A42D0">
            <w:pPr>
              <w:jc w:val="center"/>
              <w:rPr>
                <w:rFonts w:ascii="Calibri" w:hAnsi="Calibri" w:cs="Arial"/>
                <w:b/>
              </w:rPr>
            </w:pPr>
            <w:r w:rsidRPr="00784467">
              <w:rPr>
                <w:rFonts w:ascii="Calibri" w:hAnsi="Calibri" w:cs="Arial"/>
                <w:b/>
              </w:rPr>
              <w:t>% 100</w:t>
            </w:r>
          </w:p>
        </w:tc>
      </w:tr>
      <w:tr w:rsidR="00E80320" w:rsidRPr="00760526" w:rsidTr="00180A45">
        <w:trPr>
          <w:trHeight w:val="630"/>
        </w:trPr>
        <w:tc>
          <w:tcPr>
            <w:tcW w:w="138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rPr>
            </w:pPr>
            <w:r w:rsidRPr="003202D6">
              <w:rPr>
                <w:rFonts w:ascii="Calibri" w:hAnsi="Calibri" w:cs="Calibri"/>
              </w:rPr>
              <w:t>F.4.1.10</w:t>
            </w:r>
          </w:p>
        </w:tc>
        <w:tc>
          <w:tcPr>
            <w:tcW w:w="302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cs="Calibri"/>
              </w:rPr>
            </w:pPr>
            <w:r w:rsidRPr="003202D6">
              <w:rPr>
                <w:rFonts w:ascii="Calibri" w:hAnsi="Calibri" w:cs="Calibri"/>
              </w:rPr>
              <w:t>Damacana ve pet dolum tesisindeki makinaların bakım ve onarımlarının yapılması</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3202D6" w:rsidRDefault="00AB1510" w:rsidP="003A42D0">
            <w:pPr>
              <w:contextualSpacing/>
              <w:jc w:val="center"/>
              <w:rPr>
                <w:rFonts w:ascii="Calibri" w:hAnsi="Calibri" w:cs="Calibri"/>
              </w:rPr>
            </w:pPr>
            <w:r>
              <w:rPr>
                <w:rFonts w:ascii="Calibri" w:hAnsi="Calibri" w:cs="Calibri"/>
              </w:rPr>
              <w:t>% 100</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784467" w:rsidRDefault="003202D6" w:rsidP="003A42D0">
            <w:pPr>
              <w:jc w:val="center"/>
              <w:rPr>
                <w:rFonts w:ascii="Calibri" w:hAnsi="Calibri" w:cs="Arial"/>
                <w:b/>
              </w:rPr>
            </w:pPr>
            <w:r w:rsidRPr="00784467">
              <w:rPr>
                <w:rFonts w:ascii="Calibri" w:hAnsi="Calibri" w:cs="Arial"/>
                <w:b/>
              </w:rPr>
              <w:t>% 100</w:t>
            </w:r>
          </w:p>
        </w:tc>
      </w:tr>
      <w:tr w:rsidR="00E80320" w:rsidRPr="00760526" w:rsidTr="00180A45">
        <w:trPr>
          <w:trHeight w:val="630"/>
        </w:trPr>
        <w:tc>
          <w:tcPr>
            <w:tcW w:w="138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rPr>
            </w:pPr>
            <w:r w:rsidRPr="003202D6">
              <w:rPr>
                <w:rFonts w:ascii="Calibri" w:hAnsi="Calibri" w:cs="Calibri"/>
              </w:rPr>
              <w:t>F.4.1.11</w:t>
            </w:r>
          </w:p>
        </w:tc>
        <w:tc>
          <w:tcPr>
            <w:tcW w:w="3021"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cs="Calibri"/>
              </w:rPr>
            </w:pPr>
            <w:r w:rsidRPr="003202D6">
              <w:rPr>
                <w:rFonts w:ascii="Calibri" w:hAnsi="Calibri" w:cs="Calibri"/>
              </w:rPr>
              <w:t>Mesire alanın işletilmesi</w:t>
            </w:r>
          </w:p>
        </w:tc>
        <w:tc>
          <w:tcPr>
            <w:tcW w:w="1984" w:type="dxa"/>
            <w:tcBorders>
              <w:top w:val="single" w:sz="4" w:space="0" w:color="auto"/>
              <w:left w:val="nil"/>
              <w:bottom w:val="single" w:sz="4" w:space="0" w:color="auto"/>
              <w:right w:val="single" w:sz="4" w:space="0" w:color="auto"/>
            </w:tcBorders>
            <w:shd w:val="clear" w:color="auto" w:fill="FFFFFF" w:themeFill="background1"/>
            <w:vAlign w:val="center"/>
            <w:hideMark/>
          </w:tcPr>
          <w:p w:rsidR="00E80320" w:rsidRPr="003202D6" w:rsidRDefault="00E80320" w:rsidP="003202D6">
            <w:pPr>
              <w:contextualSpacing/>
              <w:jc w:val="center"/>
              <w:rPr>
                <w:rFonts w:ascii="Calibri" w:hAnsi="Calibri" w:cs="Calibri"/>
              </w:rPr>
            </w:pPr>
            <w:r w:rsidRPr="003202D6">
              <w:rPr>
                <w:rFonts w:ascii="Calibri" w:hAnsi="Calibri" w:cs="Calibri"/>
              </w:rPr>
              <w:t>3</w:t>
            </w:r>
            <w:r w:rsidR="003202D6">
              <w:rPr>
                <w:rFonts w:ascii="Calibri" w:hAnsi="Calibri" w:cs="Calibri"/>
              </w:rPr>
              <w:t>1</w:t>
            </w:r>
            <w:r w:rsidRPr="003202D6">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E80320" w:rsidRPr="00784467" w:rsidRDefault="003202D6" w:rsidP="003A42D0">
            <w:pPr>
              <w:jc w:val="center"/>
              <w:rPr>
                <w:rFonts w:ascii="Calibri" w:hAnsi="Calibri" w:cs="Arial"/>
                <w:b/>
              </w:rPr>
            </w:pPr>
            <w:r w:rsidRPr="00784467">
              <w:rPr>
                <w:rFonts w:ascii="Calibri" w:hAnsi="Calibri" w:cs="Arial"/>
                <w:b/>
              </w:rPr>
              <w:t>-</w:t>
            </w:r>
          </w:p>
        </w:tc>
      </w:tr>
      <w:tr w:rsidR="00E80320" w:rsidRPr="00760526" w:rsidTr="00180A45">
        <w:trPr>
          <w:trHeight w:val="630"/>
        </w:trPr>
        <w:tc>
          <w:tcPr>
            <w:tcW w:w="1389" w:type="dxa"/>
            <w:tcBorders>
              <w:top w:val="nil"/>
              <w:left w:val="single" w:sz="8" w:space="0" w:color="auto"/>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rPr>
            </w:pPr>
            <w:r w:rsidRPr="003202D6">
              <w:rPr>
                <w:rFonts w:ascii="Calibri" w:hAnsi="Calibri" w:cs="Calibri"/>
              </w:rPr>
              <w:t>F.4.1.12</w:t>
            </w:r>
          </w:p>
        </w:tc>
        <w:tc>
          <w:tcPr>
            <w:tcW w:w="3021"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E80320" w:rsidP="003A42D0">
            <w:pPr>
              <w:rPr>
                <w:rFonts w:ascii="Calibri" w:hAnsi="Calibri" w:cs="Calibri"/>
              </w:rPr>
            </w:pPr>
            <w:r w:rsidRPr="003202D6">
              <w:rPr>
                <w:rFonts w:ascii="Calibri" w:hAnsi="Calibri" w:cs="Calibri"/>
              </w:rPr>
              <w:t>Belediye şirketlerinin mali yapısının güçlendirilmesi</w:t>
            </w:r>
          </w:p>
        </w:tc>
        <w:tc>
          <w:tcPr>
            <w:tcW w:w="1984" w:type="dxa"/>
            <w:tcBorders>
              <w:top w:val="nil"/>
              <w:left w:val="nil"/>
              <w:bottom w:val="single" w:sz="4" w:space="0" w:color="auto"/>
              <w:right w:val="single" w:sz="4" w:space="0" w:color="auto"/>
            </w:tcBorders>
            <w:shd w:val="clear" w:color="auto" w:fill="FFFFFF" w:themeFill="background1"/>
            <w:vAlign w:val="center"/>
            <w:hideMark/>
          </w:tcPr>
          <w:p w:rsidR="00E80320" w:rsidRPr="003202D6" w:rsidRDefault="00AB1510" w:rsidP="003A42D0">
            <w:pPr>
              <w:contextualSpacing/>
              <w:jc w:val="center"/>
              <w:rPr>
                <w:rFonts w:ascii="Calibri" w:hAnsi="Calibri" w:cs="Calibri"/>
              </w:rPr>
            </w:pPr>
            <w:r>
              <w:rPr>
                <w:rFonts w:ascii="Calibri" w:hAnsi="Calibri" w:cs="Calibri"/>
              </w:rPr>
              <w:t>% 100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E80320" w:rsidRPr="00784467" w:rsidRDefault="003202D6" w:rsidP="003A42D0">
            <w:pPr>
              <w:jc w:val="center"/>
              <w:rPr>
                <w:rFonts w:ascii="Calibri" w:hAnsi="Calibri" w:cs="Arial"/>
                <w:b/>
              </w:rPr>
            </w:pPr>
            <w:r w:rsidRPr="00784467">
              <w:rPr>
                <w:rFonts w:ascii="Calibri" w:hAnsi="Calibri" w:cs="Arial"/>
                <w:b/>
              </w:rPr>
              <w:t>% 100</w:t>
            </w:r>
          </w:p>
        </w:tc>
      </w:tr>
    </w:tbl>
    <w:p w:rsidR="00907CD0" w:rsidRPr="00760526" w:rsidRDefault="00907CD0" w:rsidP="003A42D0">
      <w:pPr>
        <w:pStyle w:val="Balk3"/>
        <w:rPr>
          <w:rFonts w:ascii="Calibri" w:hAnsi="Calibri"/>
          <w:sz w:val="24"/>
          <w:szCs w:val="24"/>
          <w:highlight w:val="yellow"/>
        </w:rPr>
      </w:pPr>
    </w:p>
    <w:p w:rsidR="00907CD0" w:rsidRDefault="00907CD0" w:rsidP="003A42D0">
      <w:pPr>
        <w:rPr>
          <w:rFonts w:ascii="Calibri" w:hAnsi="Calibri"/>
          <w:highlight w:val="yellow"/>
        </w:rPr>
      </w:pPr>
    </w:p>
    <w:p w:rsidR="00CD6D6A" w:rsidRDefault="00CD6D6A" w:rsidP="003A42D0">
      <w:pPr>
        <w:rPr>
          <w:rFonts w:ascii="Calibri" w:hAnsi="Calibri"/>
          <w:highlight w:val="yellow"/>
        </w:rPr>
      </w:pPr>
    </w:p>
    <w:p w:rsidR="00CD6D6A" w:rsidRDefault="00CD6D6A" w:rsidP="003A42D0">
      <w:pPr>
        <w:rPr>
          <w:rFonts w:ascii="Calibri" w:hAnsi="Calibri"/>
          <w:highlight w:val="yellow"/>
        </w:rPr>
      </w:pPr>
    </w:p>
    <w:p w:rsidR="00CD6D6A" w:rsidRDefault="00CD6D6A" w:rsidP="003A42D0">
      <w:pPr>
        <w:rPr>
          <w:rFonts w:ascii="Calibri" w:hAnsi="Calibri"/>
          <w:highlight w:val="yellow"/>
        </w:rPr>
      </w:pPr>
    </w:p>
    <w:p w:rsidR="00CD6D6A" w:rsidRDefault="00CD6D6A" w:rsidP="003A42D0">
      <w:pPr>
        <w:rPr>
          <w:rFonts w:ascii="Calibri" w:hAnsi="Calibri"/>
          <w:highlight w:val="yellow"/>
        </w:rPr>
      </w:pPr>
    </w:p>
    <w:p w:rsidR="00CD6D6A" w:rsidRPr="00760526" w:rsidRDefault="00CD6D6A" w:rsidP="003A42D0">
      <w:pPr>
        <w:rPr>
          <w:rFonts w:ascii="Calibri" w:hAnsi="Calibri"/>
          <w:highlight w:val="yellow"/>
        </w:rPr>
      </w:pPr>
    </w:p>
    <w:p w:rsidR="00907CD0" w:rsidRPr="00760526" w:rsidRDefault="00907CD0" w:rsidP="003A42D0">
      <w:pPr>
        <w:rPr>
          <w:rFonts w:ascii="Calibri" w:hAnsi="Calibri"/>
          <w:highlight w:val="yellow"/>
        </w:rPr>
      </w:pPr>
    </w:p>
    <w:tbl>
      <w:tblPr>
        <w:tblW w:w="8662" w:type="dxa"/>
        <w:tblInd w:w="55" w:type="dxa"/>
        <w:tblCellMar>
          <w:left w:w="70" w:type="dxa"/>
          <w:right w:w="70" w:type="dxa"/>
        </w:tblCellMar>
        <w:tblLook w:val="04A0"/>
      </w:tblPr>
      <w:tblGrid>
        <w:gridCol w:w="1108"/>
        <w:gridCol w:w="3979"/>
        <w:gridCol w:w="1301"/>
        <w:gridCol w:w="2274"/>
      </w:tblGrid>
      <w:tr w:rsidR="00907CD0" w:rsidRPr="00760526" w:rsidTr="00A615E7">
        <w:trPr>
          <w:trHeight w:val="425"/>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SAĞLIK İŞLERİ MÜDÜRLÜĞÜ</w:t>
            </w:r>
          </w:p>
        </w:tc>
      </w:tr>
      <w:tr w:rsidR="00907CD0" w:rsidRPr="00760526" w:rsidTr="000E55B1">
        <w:trPr>
          <w:trHeight w:val="315"/>
        </w:trPr>
        <w:tc>
          <w:tcPr>
            <w:tcW w:w="5087"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57AB3" w:rsidRDefault="00907CD0" w:rsidP="003A42D0">
            <w:pPr>
              <w:jc w:val="center"/>
              <w:rPr>
                <w:rFonts w:ascii="Calibri" w:hAnsi="Calibri" w:cs="Calibri"/>
                <w:b/>
                <w:bCs/>
              </w:rPr>
            </w:pPr>
            <w:r w:rsidRPr="00457AB3">
              <w:rPr>
                <w:rFonts w:ascii="Calibri" w:hAnsi="Calibri" w:cs="Calibri"/>
                <w:b/>
                <w:bCs/>
              </w:rPr>
              <w:t>HEDEFLER</w:t>
            </w:r>
          </w:p>
        </w:tc>
        <w:tc>
          <w:tcPr>
            <w:tcW w:w="1301"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57AB3" w:rsidRDefault="00907CD0" w:rsidP="003A42D0">
            <w:pPr>
              <w:jc w:val="center"/>
              <w:rPr>
                <w:rFonts w:ascii="Calibri" w:hAnsi="Calibri" w:cs="Calibri"/>
                <w:b/>
                <w:bCs/>
              </w:rPr>
            </w:pPr>
            <w:r w:rsidRPr="00457AB3">
              <w:rPr>
                <w:rFonts w:ascii="Calibri" w:hAnsi="Calibri" w:cs="Calibri"/>
                <w:b/>
                <w:bCs/>
              </w:rPr>
              <w:t xml:space="preserve">2016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57AB3" w:rsidRDefault="00907CD0" w:rsidP="003A42D0">
            <w:pPr>
              <w:jc w:val="center"/>
              <w:rPr>
                <w:rFonts w:ascii="Calibri" w:hAnsi="Calibri" w:cs="Calibri"/>
                <w:b/>
                <w:bCs/>
              </w:rPr>
            </w:pPr>
            <w:r w:rsidRPr="00457AB3">
              <w:rPr>
                <w:rFonts w:ascii="Arial" w:hAnsi="Arial" w:cs="Arial"/>
                <w:b/>
              </w:rPr>
              <w:t>Gerçekleşme Durumu(Açıklama)</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F.5.1.1</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Belediye personeline sağlık hizmeti verilmesi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contextualSpacing/>
              <w:jc w:val="center"/>
              <w:rPr>
                <w:rFonts w:ascii="Calibri" w:hAnsi="Calibri" w:cs="Calibri"/>
              </w:rPr>
            </w:pPr>
            <w:r w:rsidRPr="00457AB3">
              <w:rPr>
                <w:rFonts w:ascii="Calibri" w:hAnsi="Calibri" w:cs="Calibri"/>
              </w:rPr>
              <w:t>1.000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0E55B1" w:rsidP="003A42D0">
            <w:pPr>
              <w:contextualSpacing/>
              <w:jc w:val="center"/>
              <w:rPr>
                <w:rFonts w:ascii="Calibri" w:hAnsi="Calibri" w:cs="Calibri"/>
                <w:b/>
              </w:rPr>
            </w:pPr>
            <w:r w:rsidRPr="00457AB3">
              <w:rPr>
                <w:rFonts w:ascii="Calibri" w:hAnsi="Calibri" w:cs="Calibri"/>
                <w:b/>
              </w:rPr>
              <w:t>1.000 Adet</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F.5.1.2</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İhtiyaç duyulan tıbbi malzeme ve ilaç alımı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b/>
              </w:rPr>
            </w:pPr>
            <w:r w:rsidRPr="00784467">
              <w:rPr>
                <w:rFonts w:ascii="Calibri" w:hAnsi="Calibri" w:cs="Calibri"/>
                <w:b/>
              </w:rPr>
              <w:t>%</w:t>
            </w:r>
            <w:r>
              <w:rPr>
                <w:rFonts w:ascii="Calibri" w:hAnsi="Calibri" w:cs="Calibri"/>
              </w:rPr>
              <w:t xml:space="preserve"> </w:t>
            </w:r>
            <w:r w:rsidR="00457AB3">
              <w:rPr>
                <w:rFonts w:ascii="Calibri" w:hAnsi="Calibri" w:cs="Calibri"/>
                <w:b/>
              </w:rPr>
              <w:t>9</w:t>
            </w:r>
            <w:r>
              <w:rPr>
                <w:rFonts w:ascii="Calibri" w:hAnsi="Calibri" w:cs="Calibri"/>
                <w:b/>
              </w:rPr>
              <w:t>0</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F.5.1.3</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color w:val="000000"/>
              </w:rPr>
            </w:pPr>
            <w:r w:rsidRPr="00457AB3">
              <w:rPr>
                <w:rFonts w:ascii="Calibri" w:hAnsi="Calibri" w:cs="Calibri"/>
              </w:rPr>
              <w:t>Hastalara enjeksiyon ve serum takılması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457AB3" w:rsidP="003A42D0">
            <w:pPr>
              <w:contextualSpacing/>
              <w:jc w:val="center"/>
              <w:rPr>
                <w:rFonts w:ascii="Calibri" w:hAnsi="Calibri" w:cs="Calibri"/>
              </w:rPr>
            </w:pPr>
            <w:r>
              <w:rPr>
                <w:rFonts w:ascii="Calibri" w:hAnsi="Calibri" w:cs="Calibri"/>
              </w:rPr>
              <w:t>7</w:t>
            </w:r>
            <w:r w:rsidR="000E55B1" w:rsidRPr="00457AB3">
              <w:rPr>
                <w:rFonts w:ascii="Calibri" w:hAnsi="Calibri" w:cs="Calibri"/>
              </w:rPr>
              <w:t>00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26</w:t>
            </w:r>
            <w:r w:rsidR="000E55B1" w:rsidRPr="00457AB3">
              <w:rPr>
                <w:rFonts w:ascii="Calibri" w:hAnsi="Calibri" w:cs="Calibri"/>
                <w:b/>
              </w:rPr>
              <w:t>0 Kişi</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F.5.1.4</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Hastalara pansuman tedavisi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C67B26">
            <w:pPr>
              <w:contextualSpacing/>
              <w:jc w:val="center"/>
              <w:rPr>
                <w:rFonts w:ascii="Calibri" w:hAnsi="Calibri" w:cs="Calibri"/>
              </w:rPr>
            </w:pPr>
            <w:r w:rsidRPr="00457AB3">
              <w:rPr>
                <w:rFonts w:ascii="Calibri" w:hAnsi="Calibri" w:cs="Calibri"/>
              </w:rPr>
              <w:t>2</w:t>
            </w:r>
            <w:r w:rsidR="00C67B26">
              <w:rPr>
                <w:rFonts w:ascii="Calibri" w:hAnsi="Calibri" w:cs="Calibri"/>
              </w:rPr>
              <w:t>0</w:t>
            </w:r>
            <w:r w:rsidRPr="00457AB3">
              <w:rPr>
                <w:rFonts w:ascii="Calibri" w:hAnsi="Calibri" w:cs="Calibri"/>
              </w:rPr>
              <w:t>0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115</w:t>
            </w:r>
            <w:r w:rsidR="000E55B1" w:rsidRPr="00457AB3">
              <w:rPr>
                <w:rFonts w:ascii="Calibri" w:hAnsi="Calibri" w:cs="Calibri"/>
                <w:b/>
              </w:rPr>
              <w:t xml:space="preserve"> Kişi</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F.5.1.5</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Acil durumlarda ilk yardım müdahalesi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b/>
              </w:rPr>
            </w:pPr>
            <w:r w:rsidRPr="00784467">
              <w:rPr>
                <w:rFonts w:ascii="Calibri" w:hAnsi="Calibri" w:cs="Calibri"/>
                <w:b/>
              </w:rPr>
              <w:t xml:space="preserve">% </w:t>
            </w:r>
            <w:r>
              <w:rPr>
                <w:rFonts w:ascii="Calibri" w:hAnsi="Calibri" w:cs="Calibri"/>
                <w:b/>
              </w:rPr>
              <w:t>100</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F.5.1.6</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Ambulansla hasta nakli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rPr>
            </w:pPr>
            <w:r>
              <w:rPr>
                <w:rFonts w:ascii="Calibri" w:hAnsi="Calibri" w:cs="Calibri"/>
              </w:rPr>
              <w:t>20</w:t>
            </w:r>
            <w:r w:rsidR="000E55B1" w:rsidRPr="00457AB3">
              <w:rPr>
                <w:rFonts w:ascii="Calibri" w:hAnsi="Calibri" w:cs="Calibri"/>
              </w:rPr>
              <w:t>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 xml:space="preserve">343 </w:t>
            </w:r>
            <w:r w:rsidR="000E55B1" w:rsidRPr="00457AB3">
              <w:rPr>
                <w:rFonts w:ascii="Calibri" w:hAnsi="Calibri" w:cs="Calibri"/>
                <w:b/>
              </w:rPr>
              <w:t>Adet</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F.5.1.7</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İhtiyaç sahiplerine evde bakım hizmeti verilmesi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rPr>
            </w:pPr>
            <w:r>
              <w:rPr>
                <w:rFonts w:ascii="Calibri" w:hAnsi="Calibri" w:cs="Calibri"/>
              </w:rPr>
              <w:t xml:space="preserve">% </w:t>
            </w:r>
            <w:r w:rsidR="00C67B26" w:rsidRPr="00457AB3">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F.5.1.8</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Talep halinde etkinliklerde(maçlar, festival, konser, bayramlarda vb.) ambulans görevlendirilmesi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b/>
              </w:rPr>
            </w:pPr>
            <w:r w:rsidRPr="00784467">
              <w:rPr>
                <w:rFonts w:ascii="Calibri" w:hAnsi="Calibri" w:cs="Calibri"/>
                <w:b/>
              </w:rPr>
              <w:t xml:space="preserve">% </w:t>
            </w:r>
            <w:r>
              <w:rPr>
                <w:rFonts w:ascii="Calibri" w:hAnsi="Calibri" w:cs="Calibri"/>
                <w:b/>
              </w:rPr>
              <w:t>100</w:t>
            </w:r>
          </w:p>
        </w:tc>
      </w:tr>
      <w:tr w:rsidR="000E55B1" w:rsidRPr="00760526" w:rsidTr="000E55B1">
        <w:trPr>
          <w:trHeight w:val="630"/>
        </w:trPr>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F.5.2.1</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Sokak hayvanlarının toplanarak hayvan sağlığı hizmeti verilmesi</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rPr>
            </w:pPr>
            <w:r>
              <w:rPr>
                <w:rFonts w:ascii="Calibri" w:hAnsi="Calibri" w:cs="Calibri"/>
              </w:rPr>
              <w:t>75</w:t>
            </w:r>
            <w:r w:rsidR="000E55B1" w:rsidRPr="00457AB3">
              <w:rPr>
                <w:rFonts w:ascii="Calibri" w:hAnsi="Calibri" w:cs="Calibri"/>
              </w:rPr>
              <w:t>0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 xml:space="preserve">655 </w:t>
            </w:r>
            <w:r w:rsidR="000E55B1" w:rsidRPr="00457AB3">
              <w:rPr>
                <w:rFonts w:ascii="Calibri" w:hAnsi="Calibri" w:cs="Calibri"/>
                <w:b/>
              </w:rPr>
              <w:t>Adet</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F.5.2.2</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Sokak hayvanlarının sahiplendirilmesi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contextualSpacing/>
              <w:jc w:val="center"/>
              <w:rPr>
                <w:rFonts w:ascii="Calibri" w:hAnsi="Calibri" w:cs="Calibri"/>
              </w:rPr>
            </w:pPr>
            <w:r w:rsidRPr="00457AB3">
              <w:rPr>
                <w:rFonts w:ascii="Calibri" w:hAnsi="Calibri" w:cs="Calibri"/>
              </w:rPr>
              <w:t>50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25</w:t>
            </w:r>
            <w:r w:rsidR="000E55B1" w:rsidRPr="00457AB3">
              <w:rPr>
                <w:rFonts w:ascii="Calibri" w:hAnsi="Calibri" w:cs="Calibri"/>
                <w:b/>
              </w:rPr>
              <w:t xml:space="preserve"> Adet</w:t>
            </w:r>
          </w:p>
        </w:tc>
      </w:tr>
      <w:tr w:rsidR="000E55B1" w:rsidRPr="00760526" w:rsidTr="000E55B1">
        <w:trPr>
          <w:trHeight w:val="651"/>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F.5.2.3</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Sokak köpeklerine kuduz aşısı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rPr>
            </w:pPr>
            <w:r>
              <w:rPr>
                <w:rFonts w:ascii="Calibri" w:hAnsi="Calibri" w:cs="Calibri"/>
              </w:rPr>
              <w:t>800</w:t>
            </w:r>
            <w:r w:rsidR="000E55B1" w:rsidRPr="00457AB3">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21</w:t>
            </w:r>
            <w:r w:rsidR="000E55B1" w:rsidRPr="00457AB3">
              <w:rPr>
                <w:rFonts w:ascii="Calibri" w:hAnsi="Calibri" w:cs="Calibri"/>
                <w:b/>
              </w:rPr>
              <w:t>0 Adet</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F.5.2.4</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Sokak köpeklerine antipazaziter uygulama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rPr>
            </w:pPr>
            <w:r>
              <w:rPr>
                <w:rFonts w:ascii="Calibri" w:hAnsi="Calibri" w:cs="Calibri"/>
              </w:rPr>
              <w:t>1.000</w:t>
            </w:r>
            <w:r w:rsidR="000E55B1" w:rsidRPr="00457AB3">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4</w:t>
            </w:r>
            <w:r w:rsidR="000E55B1" w:rsidRPr="00457AB3">
              <w:rPr>
                <w:rFonts w:ascii="Calibri" w:hAnsi="Calibri" w:cs="Calibri"/>
                <w:b/>
              </w:rPr>
              <w:t>00 Adet</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F.5.2.5</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Sokak köpeklerinin kısırlaştırılma çalışmalarının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contextualSpacing/>
              <w:jc w:val="center"/>
              <w:rPr>
                <w:rFonts w:ascii="Calibri" w:hAnsi="Calibri" w:cs="Calibri"/>
              </w:rPr>
            </w:pPr>
            <w:r w:rsidRPr="00457AB3">
              <w:rPr>
                <w:rFonts w:ascii="Calibri" w:hAnsi="Calibri" w:cs="Calibri"/>
              </w:rPr>
              <w:t>500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3</w:t>
            </w:r>
            <w:r w:rsidR="000E55B1" w:rsidRPr="00457AB3">
              <w:rPr>
                <w:rFonts w:ascii="Calibri" w:hAnsi="Calibri" w:cs="Calibri"/>
                <w:b/>
              </w:rPr>
              <w:t>00 Adet</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F.5.2.6</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Barınakta ihtiyaç duyulan mama alımı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F.5.2.7</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Hayvan sevgisini aşılamak için barınağa gezi düzenlemesi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rPr>
            </w:pPr>
            <w:r>
              <w:rPr>
                <w:rFonts w:ascii="Calibri" w:hAnsi="Calibri" w:cs="Calibri"/>
              </w:rPr>
              <w:t>15</w:t>
            </w:r>
            <w:r w:rsidR="000E55B1" w:rsidRPr="00457AB3">
              <w:rPr>
                <w:rFonts w:ascii="Calibri" w:hAnsi="Calibri" w:cs="Calibri"/>
              </w:rPr>
              <w:t>0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3</w:t>
            </w:r>
            <w:r w:rsidR="000E55B1" w:rsidRPr="00457AB3">
              <w:rPr>
                <w:rFonts w:ascii="Calibri" w:hAnsi="Calibri" w:cs="Calibri"/>
                <w:b/>
              </w:rPr>
              <w:t>00 Kişi</w:t>
            </w:r>
          </w:p>
        </w:tc>
      </w:tr>
      <w:tr w:rsidR="000E55B1" w:rsidRPr="00760526" w:rsidTr="000E55B1">
        <w:trPr>
          <w:trHeight w:val="771"/>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F.5.2.8</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Sokak hayvanlarının kayıt altına alınması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rPr>
            </w:pPr>
            <w:r>
              <w:rPr>
                <w:rFonts w:ascii="Calibri" w:hAnsi="Calibri" w:cs="Calibri"/>
              </w:rPr>
              <w:t>7</w:t>
            </w:r>
            <w:r w:rsidR="000E55B1" w:rsidRPr="00457AB3">
              <w:rPr>
                <w:rFonts w:ascii="Calibri" w:hAnsi="Calibri" w:cs="Calibri"/>
              </w:rPr>
              <w:t>00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655</w:t>
            </w:r>
            <w:r w:rsidR="000E55B1" w:rsidRPr="00457AB3">
              <w:rPr>
                <w:rFonts w:ascii="Calibri" w:hAnsi="Calibri" w:cs="Calibri"/>
                <w:b/>
              </w:rPr>
              <w:t xml:space="preserve"> Adet</w:t>
            </w:r>
          </w:p>
        </w:tc>
      </w:tr>
      <w:tr w:rsidR="000E55B1" w:rsidRPr="00760526" w:rsidTr="000E55B1">
        <w:trPr>
          <w:trHeight w:val="141"/>
        </w:trPr>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F.5.2.9</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Sokak hayvanlarını tedavi edici malzeme ve ilaç alımı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rPr>
            </w:pPr>
            <w:r>
              <w:rPr>
                <w:rFonts w:ascii="Calibri" w:hAnsi="Calibri" w:cs="Calibri"/>
              </w:rPr>
              <w:t xml:space="preserve">% </w:t>
            </w:r>
            <w:r w:rsidR="000E55B1" w:rsidRPr="00457AB3">
              <w:rPr>
                <w:rFonts w:ascii="Calibri" w:hAnsi="Calibri" w:cs="Calibri"/>
              </w:rPr>
              <w:t>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784467" w:rsidRDefault="00AB1510" w:rsidP="003A42D0">
            <w:pPr>
              <w:contextualSpacing/>
              <w:jc w:val="center"/>
              <w:rPr>
                <w:rFonts w:ascii="Calibri" w:hAnsi="Calibri" w:cs="Calibri"/>
                <w:b/>
              </w:rPr>
            </w:pPr>
            <w:r w:rsidRPr="00784467">
              <w:rPr>
                <w:rFonts w:ascii="Calibri" w:hAnsi="Calibri" w:cs="Calibri"/>
                <w:b/>
              </w:rPr>
              <w:t xml:space="preserve">% </w:t>
            </w:r>
            <w:r w:rsidR="00C67B26" w:rsidRPr="00784467">
              <w:rPr>
                <w:rFonts w:ascii="Calibri" w:hAnsi="Calibri" w:cs="Calibri"/>
                <w:b/>
              </w:rPr>
              <w:t>5</w:t>
            </w:r>
            <w:r w:rsidRPr="00784467">
              <w:rPr>
                <w:rFonts w:ascii="Calibri" w:hAnsi="Calibri" w:cs="Calibri"/>
                <w:b/>
              </w:rPr>
              <w:t>0</w:t>
            </w:r>
          </w:p>
        </w:tc>
      </w:tr>
      <w:tr w:rsidR="000E55B1" w:rsidRPr="00760526" w:rsidTr="000E55B1">
        <w:trPr>
          <w:trHeight w:val="630"/>
        </w:trPr>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F.5.3.1</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Dini kurallara uygun olarak cenazelerin definlerinin sağlanması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rPr>
            </w:pPr>
            <w:r>
              <w:rPr>
                <w:rFonts w:ascii="Calibri" w:hAnsi="Calibri" w:cs="Calibri"/>
              </w:rPr>
              <w:t xml:space="preserve">% </w:t>
            </w:r>
            <w:r w:rsidR="000E55B1" w:rsidRPr="00457AB3">
              <w:rPr>
                <w:rFonts w:ascii="Calibri" w:hAnsi="Calibri" w:cs="Calibri"/>
              </w:rPr>
              <w:t>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784467" w:rsidRDefault="00AB1510" w:rsidP="00AB1510">
            <w:pPr>
              <w:contextualSpacing/>
              <w:jc w:val="center"/>
              <w:rPr>
                <w:rFonts w:ascii="Calibri" w:hAnsi="Calibri" w:cs="Calibri"/>
                <w:b/>
              </w:rPr>
            </w:pPr>
            <w:r w:rsidRPr="00784467">
              <w:rPr>
                <w:rFonts w:ascii="Calibri" w:hAnsi="Calibri" w:cs="Calibri"/>
                <w:b/>
              </w:rPr>
              <w:t xml:space="preserve">% </w:t>
            </w:r>
            <w:r w:rsidR="000E55B1" w:rsidRPr="00784467">
              <w:rPr>
                <w:rFonts w:ascii="Calibri" w:hAnsi="Calibri" w:cs="Calibri"/>
                <w:b/>
              </w:rPr>
              <w:t>100</w:t>
            </w:r>
          </w:p>
        </w:tc>
      </w:tr>
      <w:tr w:rsidR="000E55B1" w:rsidRPr="00760526" w:rsidTr="000E55B1">
        <w:trPr>
          <w:trHeight w:val="630"/>
        </w:trPr>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F.5.3.2</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Ölüm kayıtlarının sisteme girilmesi</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784467" w:rsidRDefault="00AB1510" w:rsidP="003A42D0">
            <w:pPr>
              <w:contextualSpacing/>
              <w:jc w:val="center"/>
              <w:rPr>
                <w:rFonts w:ascii="Calibri" w:hAnsi="Calibri" w:cs="Calibri"/>
                <w:b/>
              </w:rPr>
            </w:pPr>
            <w:r w:rsidRPr="00784467">
              <w:rPr>
                <w:rFonts w:ascii="Calibri" w:hAnsi="Calibri" w:cs="Calibri"/>
                <w:b/>
              </w:rPr>
              <w:t>% 100</w:t>
            </w:r>
          </w:p>
        </w:tc>
      </w:tr>
      <w:tr w:rsidR="000E55B1" w:rsidRPr="00760526" w:rsidTr="000E55B1">
        <w:trPr>
          <w:trHeight w:val="630"/>
        </w:trPr>
        <w:tc>
          <w:tcPr>
            <w:tcW w:w="110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lastRenderedPageBreak/>
              <w:t>F.5.3.3</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Defin hizmetlerinde kullanılmak üzere kefen bezi, lahit tahtası ve temizlik malzemesi alınması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0E55B1" w:rsidRPr="00784467" w:rsidRDefault="00AB1510" w:rsidP="003A42D0">
            <w:pPr>
              <w:contextualSpacing/>
              <w:jc w:val="center"/>
              <w:rPr>
                <w:rFonts w:ascii="Calibri" w:hAnsi="Calibri" w:cs="Calibri"/>
                <w:b/>
              </w:rPr>
            </w:pPr>
            <w:r w:rsidRPr="00784467">
              <w:rPr>
                <w:rFonts w:ascii="Calibri" w:hAnsi="Calibri" w:cs="Calibri"/>
                <w:b/>
              </w:rPr>
              <w:t>% 100</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F.5.3.4</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Cenaze araçlarının bakım ve onarımlarının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rPr>
            </w:pPr>
            <w:r>
              <w:rPr>
                <w:rFonts w:ascii="Calibri" w:hAnsi="Calibri" w:cs="Calibri"/>
              </w:rPr>
              <w:t xml:space="preserve">% </w:t>
            </w:r>
            <w:r w:rsidR="000E55B1" w:rsidRPr="00457AB3">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784467" w:rsidRDefault="00AB1510" w:rsidP="003A42D0">
            <w:pPr>
              <w:contextualSpacing/>
              <w:jc w:val="center"/>
              <w:rPr>
                <w:rFonts w:ascii="Calibri" w:hAnsi="Calibri" w:cs="Calibri"/>
                <w:b/>
              </w:rPr>
            </w:pPr>
            <w:r w:rsidRPr="00784467">
              <w:rPr>
                <w:rFonts w:ascii="Calibri" w:hAnsi="Calibri" w:cs="Calibri"/>
                <w:b/>
              </w:rPr>
              <w:t>% 100</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F.5.3.5</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Dini günlerde ve kandillerde mezarlıkta düzenin sağlanması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contextualSpacing/>
              <w:jc w:val="center"/>
              <w:rPr>
                <w:rFonts w:ascii="Calibri" w:hAnsi="Calibri" w:cs="Calibri"/>
              </w:rPr>
            </w:pPr>
            <w:r w:rsidRPr="00457AB3">
              <w:rPr>
                <w:rFonts w:ascii="Calibri" w:hAnsi="Calibri" w:cs="Calibri"/>
              </w:rPr>
              <w:t>10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784467" w:rsidRDefault="00AB1510" w:rsidP="003A42D0">
            <w:pPr>
              <w:contextualSpacing/>
              <w:jc w:val="center"/>
              <w:rPr>
                <w:rFonts w:ascii="Calibri" w:hAnsi="Calibri" w:cs="Calibri"/>
                <w:b/>
              </w:rPr>
            </w:pPr>
            <w:r w:rsidRPr="00784467">
              <w:rPr>
                <w:rFonts w:ascii="Calibri" w:hAnsi="Calibri" w:cs="Calibri"/>
                <w:b/>
              </w:rPr>
              <w:t xml:space="preserve">% </w:t>
            </w:r>
            <w:r w:rsidR="00C67B26" w:rsidRPr="00784467">
              <w:rPr>
                <w:rFonts w:ascii="Calibri" w:hAnsi="Calibri" w:cs="Calibri"/>
                <w:b/>
              </w:rPr>
              <w:t>100</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F.5.3.6</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Mezarlıkta; mezar üstlerinin, ana ve tali yolların, mezarlığın bakım ve onarımlarının yapılması</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contextualSpacing/>
              <w:jc w:val="center"/>
              <w:rPr>
                <w:rFonts w:ascii="Calibri" w:hAnsi="Calibri" w:cs="Calibri"/>
              </w:rPr>
            </w:pPr>
            <w:r w:rsidRPr="00457AB3">
              <w:rPr>
                <w:rFonts w:ascii="Calibri" w:hAnsi="Calibri" w:cs="Calibri"/>
              </w:rPr>
              <w:t>200.000 m²</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0E55B1" w:rsidP="003A42D0">
            <w:pPr>
              <w:contextualSpacing/>
              <w:jc w:val="center"/>
              <w:rPr>
                <w:rFonts w:ascii="Calibri" w:hAnsi="Calibri" w:cs="Calibri"/>
                <w:b/>
              </w:rPr>
            </w:pPr>
            <w:r w:rsidRPr="00457AB3">
              <w:rPr>
                <w:rFonts w:ascii="Calibri" w:hAnsi="Calibri" w:cs="Calibri"/>
                <w:b/>
              </w:rPr>
              <w:t>200.000 m²</w:t>
            </w:r>
          </w:p>
        </w:tc>
      </w:tr>
      <w:tr w:rsidR="000E55B1" w:rsidRPr="00760526" w:rsidTr="000E55B1">
        <w:trPr>
          <w:trHeight w:val="630"/>
        </w:trPr>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F.5.3.7</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Cenaze definleri için mezar yerlerinin hazırlanması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contextualSpacing/>
              <w:jc w:val="center"/>
              <w:rPr>
                <w:rFonts w:ascii="Calibri" w:hAnsi="Calibri" w:cs="Calibri"/>
              </w:rPr>
            </w:pPr>
            <w:r w:rsidRPr="00457AB3">
              <w:rPr>
                <w:rFonts w:ascii="Calibri" w:hAnsi="Calibri" w:cs="Calibri"/>
              </w:rPr>
              <w:t>3 saat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contextualSpacing/>
              <w:jc w:val="center"/>
              <w:rPr>
                <w:rFonts w:ascii="Calibri" w:hAnsi="Calibri" w:cs="Calibri"/>
                <w:b/>
              </w:rPr>
            </w:pPr>
            <w:r w:rsidRPr="00457AB3">
              <w:rPr>
                <w:rFonts w:ascii="Calibri" w:hAnsi="Calibri" w:cs="Calibri"/>
                <w:b/>
              </w:rPr>
              <w:t>3 saat</w:t>
            </w:r>
          </w:p>
        </w:tc>
      </w:tr>
      <w:tr w:rsidR="000E55B1" w:rsidRPr="00760526" w:rsidTr="001A7906">
        <w:trPr>
          <w:trHeight w:val="892"/>
        </w:trPr>
        <w:tc>
          <w:tcPr>
            <w:tcW w:w="11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F.5.3.8</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rPr>
            </w:pPr>
            <w:r w:rsidRPr="00457AB3">
              <w:rPr>
                <w:rFonts w:ascii="Calibri" w:hAnsi="Calibri" w:cs="Calibri"/>
              </w:rPr>
              <w:t>Mezarlıkta parselasyon işlemlerinin yapılması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AB1510" w:rsidP="003A42D0">
            <w:pPr>
              <w:contextualSpacing/>
              <w:jc w:val="center"/>
              <w:rPr>
                <w:rFonts w:ascii="Calibri" w:hAnsi="Calibri" w:cs="Calibri"/>
              </w:rPr>
            </w:pPr>
            <w:r>
              <w:rPr>
                <w:rFonts w:ascii="Calibri" w:hAnsi="Calibri" w:cs="Calibri"/>
              </w:rPr>
              <w:t>% 50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Muğla Büyükşehir Belediyesi</w:t>
            </w:r>
            <w:r w:rsidR="001A7906">
              <w:rPr>
                <w:rFonts w:ascii="Calibri" w:hAnsi="Calibri" w:cs="Calibri"/>
                <w:b/>
              </w:rPr>
              <w:t xml:space="preserve"> Görev</w:t>
            </w:r>
            <w:r>
              <w:rPr>
                <w:rFonts w:ascii="Calibri" w:hAnsi="Calibri" w:cs="Calibri"/>
                <w:b/>
              </w:rPr>
              <w:t xml:space="preserve"> Tanımında</w:t>
            </w:r>
          </w:p>
        </w:tc>
      </w:tr>
      <w:tr w:rsidR="000E55B1" w:rsidRPr="00760526" w:rsidTr="000E55B1">
        <w:trPr>
          <w:trHeight w:val="630"/>
        </w:trPr>
        <w:tc>
          <w:tcPr>
            <w:tcW w:w="110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F.5.3.9</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color w:val="000000"/>
              </w:rPr>
            </w:pPr>
            <w:r w:rsidRPr="00457AB3">
              <w:rPr>
                <w:rFonts w:ascii="Calibri" w:hAnsi="Calibri" w:cs="Calibri"/>
                <w:color w:val="000000"/>
              </w:rPr>
              <w:t>Mezarlıklardaki yabani otlar ile zararlı böceklerle mücadele etmek amacıyla ilaçlama yapılması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contextualSpacing/>
              <w:jc w:val="center"/>
              <w:rPr>
                <w:rFonts w:ascii="Calibri" w:hAnsi="Calibri" w:cs="Calibri"/>
              </w:rPr>
            </w:pPr>
            <w:r w:rsidRPr="00457AB3">
              <w:rPr>
                <w:rFonts w:ascii="Calibri" w:hAnsi="Calibri" w:cs="Calibri"/>
              </w:rPr>
              <w:t>100.000 m²</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2</w:t>
            </w:r>
            <w:r w:rsidR="000E55B1" w:rsidRPr="00457AB3">
              <w:rPr>
                <w:rFonts w:ascii="Calibri" w:hAnsi="Calibri" w:cs="Calibri"/>
                <w:b/>
              </w:rPr>
              <w:t>00.000 m²</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F.5.3.10</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color w:val="000000"/>
              </w:rPr>
            </w:pPr>
            <w:r w:rsidRPr="00457AB3">
              <w:rPr>
                <w:rFonts w:ascii="Calibri" w:hAnsi="Calibri" w:cs="Calibri"/>
                <w:color w:val="000000"/>
              </w:rPr>
              <w:t>Adli vakalarda cenazelerin otopsiye götürülmesi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rPr>
            </w:pPr>
            <w:r>
              <w:rPr>
                <w:rFonts w:ascii="Calibri" w:hAnsi="Calibri" w:cs="Calibri"/>
              </w:rPr>
              <w:t>15</w:t>
            </w:r>
            <w:r w:rsidR="000E55B1" w:rsidRPr="00457AB3">
              <w:rPr>
                <w:rFonts w:ascii="Calibri" w:hAnsi="Calibri" w:cs="Calibri"/>
              </w:rPr>
              <w:t>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0E55B1" w:rsidP="00C67B26">
            <w:pPr>
              <w:contextualSpacing/>
              <w:jc w:val="center"/>
              <w:rPr>
                <w:rFonts w:ascii="Calibri" w:hAnsi="Calibri" w:cs="Calibri"/>
                <w:b/>
              </w:rPr>
            </w:pPr>
            <w:r w:rsidRPr="00457AB3">
              <w:rPr>
                <w:rFonts w:ascii="Calibri" w:hAnsi="Calibri" w:cs="Calibri"/>
                <w:b/>
              </w:rPr>
              <w:t>1</w:t>
            </w:r>
            <w:r w:rsidR="00C67B26">
              <w:rPr>
                <w:rFonts w:ascii="Calibri" w:hAnsi="Calibri" w:cs="Calibri"/>
                <w:b/>
              </w:rPr>
              <w:t>0</w:t>
            </w:r>
            <w:r w:rsidRPr="00457AB3">
              <w:rPr>
                <w:rFonts w:ascii="Calibri" w:hAnsi="Calibri" w:cs="Calibri"/>
                <w:b/>
              </w:rPr>
              <w:t>0 Adet</w:t>
            </w:r>
          </w:p>
        </w:tc>
      </w:tr>
      <w:tr w:rsidR="000E55B1" w:rsidRPr="00760526" w:rsidTr="000E55B1">
        <w:trPr>
          <w:trHeight w:val="630"/>
        </w:trPr>
        <w:tc>
          <w:tcPr>
            <w:tcW w:w="110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F.5.3.11</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color w:val="000000"/>
              </w:rPr>
            </w:pPr>
            <w:r w:rsidRPr="00457AB3">
              <w:rPr>
                <w:rFonts w:ascii="Calibri" w:hAnsi="Calibri" w:cs="Calibri"/>
                <w:color w:val="000000"/>
              </w:rPr>
              <w:t>Kaza, cinayet, intihar vb. olaylarda ölenlerin hastane morglarına nakillerinin sağlanması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C67B26">
            <w:pPr>
              <w:contextualSpacing/>
              <w:jc w:val="center"/>
              <w:rPr>
                <w:rFonts w:ascii="Calibri" w:hAnsi="Calibri" w:cs="Calibri"/>
              </w:rPr>
            </w:pPr>
            <w:r w:rsidRPr="00457AB3">
              <w:rPr>
                <w:rFonts w:ascii="Calibri" w:hAnsi="Calibri" w:cs="Calibri"/>
              </w:rPr>
              <w:t>2</w:t>
            </w:r>
            <w:r w:rsidR="00C67B26">
              <w:rPr>
                <w:rFonts w:ascii="Calibri" w:hAnsi="Calibri" w:cs="Calibri"/>
              </w:rPr>
              <w:t>5</w:t>
            </w:r>
            <w:r w:rsidRPr="00457AB3">
              <w:rPr>
                <w:rFonts w:ascii="Calibri" w:hAnsi="Calibri" w:cs="Calibri"/>
              </w:rPr>
              <w:t>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0E55B1" w:rsidRPr="00457AB3" w:rsidRDefault="000E55B1" w:rsidP="003A42D0">
            <w:pPr>
              <w:contextualSpacing/>
              <w:jc w:val="center"/>
              <w:rPr>
                <w:rFonts w:ascii="Calibri" w:hAnsi="Calibri" w:cs="Calibri"/>
                <w:b/>
              </w:rPr>
            </w:pPr>
            <w:r w:rsidRPr="00457AB3">
              <w:rPr>
                <w:rFonts w:ascii="Calibri" w:hAnsi="Calibri" w:cs="Calibri"/>
                <w:b/>
              </w:rPr>
              <w:t>200 Adet</w:t>
            </w:r>
          </w:p>
        </w:tc>
      </w:tr>
      <w:tr w:rsidR="000E55B1" w:rsidRPr="00760526" w:rsidTr="000E55B1">
        <w:trPr>
          <w:trHeight w:val="630"/>
        </w:trPr>
        <w:tc>
          <w:tcPr>
            <w:tcW w:w="110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F.5.3.12</w:t>
            </w:r>
          </w:p>
        </w:tc>
        <w:tc>
          <w:tcPr>
            <w:tcW w:w="3979"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color w:val="000000"/>
              </w:rPr>
            </w:pPr>
            <w:r w:rsidRPr="00457AB3">
              <w:rPr>
                <w:rFonts w:ascii="Calibri" w:hAnsi="Calibri" w:cs="Calibri"/>
                <w:color w:val="000000"/>
              </w:rPr>
              <w:t>Şehirlerarası cenaze naklinin sağlanması</w:t>
            </w:r>
          </w:p>
        </w:tc>
        <w:tc>
          <w:tcPr>
            <w:tcW w:w="1301"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rPr>
            </w:pPr>
            <w:r>
              <w:rPr>
                <w:rFonts w:ascii="Calibri" w:hAnsi="Calibri" w:cs="Calibri"/>
              </w:rPr>
              <w:t>3</w:t>
            </w:r>
            <w:r w:rsidR="000E55B1" w:rsidRPr="00457AB3">
              <w:rPr>
                <w:rFonts w:ascii="Calibri" w:hAnsi="Calibri" w:cs="Calibri"/>
              </w:rPr>
              <w:t>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4</w:t>
            </w:r>
            <w:r w:rsidR="000E55B1" w:rsidRPr="00457AB3">
              <w:rPr>
                <w:rFonts w:ascii="Calibri" w:hAnsi="Calibri" w:cs="Calibri"/>
                <w:b/>
              </w:rPr>
              <w:t>0 Adet</w:t>
            </w:r>
          </w:p>
        </w:tc>
      </w:tr>
      <w:tr w:rsidR="000E55B1" w:rsidRPr="00760526" w:rsidTr="000E55B1">
        <w:trPr>
          <w:trHeight w:val="630"/>
        </w:trPr>
        <w:tc>
          <w:tcPr>
            <w:tcW w:w="11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rPr>
            </w:pPr>
            <w:r w:rsidRPr="00457AB3">
              <w:rPr>
                <w:rFonts w:ascii="Calibri" w:hAnsi="Calibri" w:cs="Calibri"/>
              </w:rPr>
              <w:t>F.5.3.13</w:t>
            </w:r>
          </w:p>
        </w:tc>
        <w:tc>
          <w:tcPr>
            <w:tcW w:w="3979"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0E55B1" w:rsidP="003A42D0">
            <w:pPr>
              <w:rPr>
                <w:rFonts w:ascii="Calibri" w:hAnsi="Calibri" w:cs="Calibri"/>
                <w:color w:val="000000"/>
              </w:rPr>
            </w:pPr>
            <w:r w:rsidRPr="00457AB3">
              <w:rPr>
                <w:rFonts w:ascii="Calibri" w:hAnsi="Calibri" w:cs="Calibri"/>
                <w:color w:val="000000"/>
              </w:rPr>
              <w:t>İlçemizdeki doğal ölümlerde ölüm raporu verilmesi</w:t>
            </w:r>
          </w:p>
        </w:tc>
        <w:tc>
          <w:tcPr>
            <w:tcW w:w="1301" w:type="dxa"/>
            <w:tcBorders>
              <w:top w:val="nil"/>
              <w:left w:val="nil"/>
              <w:bottom w:val="single" w:sz="4" w:space="0" w:color="auto"/>
              <w:right w:val="single" w:sz="4"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rPr>
            </w:pPr>
            <w:r>
              <w:rPr>
                <w:rFonts w:ascii="Calibri" w:hAnsi="Calibri" w:cs="Calibri"/>
              </w:rPr>
              <w:t>3</w:t>
            </w:r>
            <w:r w:rsidR="000E55B1" w:rsidRPr="00457AB3">
              <w:rPr>
                <w:rFonts w:ascii="Calibri" w:hAnsi="Calibri" w:cs="Calibri"/>
              </w:rPr>
              <w:t>00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0E55B1" w:rsidRPr="00457AB3" w:rsidRDefault="00C67B26" w:rsidP="003A42D0">
            <w:pPr>
              <w:contextualSpacing/>
              <w:jc w:val="center"/>
              <w:rPr>
                <w:rFonts w:ascii="Calibri" w:hAnsi="Calibri" w:cs="Calibri"/>
                <w:b/>
              </w:rPr>
            </w:pPr>
            <w:r>
              <w:rPr>
                <w:rFonts w:ascii="Calibri" w:hAnsi="Calibri" w:cs="Calibri"/>
                <w:b/>
              </w:rPr>
              <w:t>28</w:t>
            </w:r>
            <w:r w:rsidR="000E55B1" w:rsidRPr="00457AB3">
              <w:rPr>
                <w:rFonts w:ascii="Calibri" w:hAnsi="Calibri" w:cs="Calibri"/>
                <w:b/>
              </w:rPr>
              <w:t>0 Adet</w:t>
            </w:r>
          </w:p>
        </w:tc>
      </w:tr>
    </w:tbl>
    <w:p w:rsidR="00907CD0" w:rsidRPr="00760526" w:rsidRDefault="00907CD0" w:rsidP="003A42D0">
      <w:pPr>
        <w:rPr>
          <w:rFonts w:ascii="Calibri" w:hAnsi="Calibri"/>
          <w:highlight w:val="yellow"/>
        </w:rPr>
      </w:pPr>
    </w:p>
    <w:p w:rsidR="00907CD0" w:rsidRPr="00760526" w:rsidRDefault="00907CD0"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0E55B1" w:rsidRPr="00760526" w:rsidRDefault="000E55B1" w:rsidP="003A42D0">
      <w:pPr>
        <w:rPr>
          <w:rFonts w:ascii="Calibri" w:hAnsi="Calibri"/>
          <w:highlight w:val="yellow"/>
        </w:rPr>
      </w:pPr>
    </w:p>
    <w:p w:rsidR="00907CD0" w:rsidRPr="00760526" w:rsidRDefault="00907CD0" w:rsidP="003A42D0">
      <w:pPr>
        <w:rPr>
          <w:rFonts w:ascii="Calibri" w:hAnsi="Calibri"/>
          <w:highlight w:val="yellow"/>
        </w:rPr>
      </w:pPr>
    </w:p>
    <w:p w:rsidR="00907CD0" w:rsidRPr="00760526" w:rsidRDefault="00907CD0" w:rsidP="003A42D0">
      <w:pPr>
        <w:rPr>
          <w:rFonts w:ascii="Calibri" w:hAnsi="Calibri"/>
          <w:highlight w:val="yellow"/>
        </w:rPr>
      </w:pPr>
    </w:p>
    <w:tbl>
      <w:tblPr>
        <w:tblW w:w="8662" w:type="dxa"/>
        <w:tblInd w:w="55" w:type="dxa"/>
        <w:tblLayout w:type="fixed"/>
        <w:tblCellMar>
          <w:left w:w="70" w:type="dxa"/>
          <w:right w:w="70" w:type="dxa"/>
        </w:tblCellMar>
        <w:tblLook w:val="04A0"/>
      </w:tblPr>
      <w:tblGrid>
        <w:gridCol w:w="1008"/>
        <w:gridCol w:w="3260"/>
        <w:gridCol w:w="1134"/>
        <w:gridCol w:w="3260"/>
      </w:tblGrid>
      <w:tr w:rsidR="00907CD0" w:rsidRPr="00760526" w:rsidTr="00A615E7">
        <w:trPr>
          <w:trHeight w:val="516"/>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PLAN VE PROJE MÜDÜRLÜĞÜ</w:t>
            </w:r>
          </w:p>
        </w:tc>
      </w:tr>
      <w:tr w:rsidR="00907CD0" w:rsidRPr="00200C1F" w:rsidTr="006A162C">
        <w:trPr>
          <w:trHeight w:val="315"/>
        </w:trPr>
        <w:tc>
          <w:tcPr>
            <w:tcW w:w="4268"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200C1F" w:rsidRDefault="00907CD0" w:rsidP="003A42D0">
            <w:pPr>
              <w:jc w:val="center"/>
              <w:rPr>
                <w:rFonts w:ascii="Calibri" w:hAnsi="Calibri" w:cs="Calibri"/>
                <w:b/>
                <w:bCs/>
              </w:rPr>
            </w:pPr>
            <w:r w:rsidRPr="00200C1F">
              <w:rPr>
                <w:rFonts w:ascii="Calibri" w:hAnsi="Calibri" w:cs="Calibri"/>
                <w:b/>
                <w:bCs/>
              </w:rPr>
              <w:t>HEDEFLER</w:t>
            </w:r>
          </w:p>
        </w:tc>
        <w:tc>
          <w:tcPr>
            <w:tcW w:w="113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200C1F" w:rsidRDefault="00760526" w:rsidP="003A42D0">
            <w:pPr>
              <w:jc w:val="center"/>
              <w:rPr>
                <w:rFonts w:ascii="Calibri" w:hAnsi="Calibri" w:cs="Calibri"/>
                <w:b/>
                <w:bCs/>
              </w:rPr>
            </w:pPr>
            <w:r w:rsidRPr="00200C1F">
              <w:rPr>
                <w:rFonts w:ascii="Calibri" w:hAnsi="Calibri" w:cs="Calibri"/>
                <w:b/>
                <w:bCs/>
              </w:rPr>
              <w:t>2017</w:t>
            </w:r>
            <w:r w:rsidR="00907CD0" w:rsidRPr="00200C1F">
              <w:rPr>
                <w:rFonts w:ascii="Calibri" w:hAnsi="Calibri" w:cs="Calibri"/>
                <w:b/>
                <w:bCs/>
              </w:rPr>
              <w:t xml:space="preserve"> </w:t>
            </w:r>
          </w:p>
        </w:tc>
        <w:tc>
          <w:tcPr>
            <w:tcW w:w="3260"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200C1F" w:rsidRDefault="00907CD0" w:rsidP="003A42D0">
            <w:pPr>
              <w:jc w:val="center"/>
              <w:rPr>
                <w:rFonts w:ascii="Calibri" w:hAnsi="Calibri" w:cs="Calibri"/>
                <w:b/>
                <w:bCs/>
              </w:rPr>
            </w:pPr>
            <w:r w:rsidRPr="00200C1F">
              <w:rPr>
                <w:rFonts w:ascii="Arial" w:hAnsi="Arial" w:cs="Arial"/>
                <w:b/>
              </w:rPr>
              <w:t>Gerçekleşme Durumu(Açıklama)</w:t>
            </w:r>
          </w:p>
        </w:tc>
      </w:tr>
      <w:tr w:rsidR="000E55B1" w:rsidRPr="00200C1F" w:rsidTr="00200C1F">
        <w:trPr>
          <w:trHeight w:val="529"/>
        </w:trPr>
        <w:tc>
          <w:tcPr>
            <w:tcW w:w="10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rPr>
            </w:pPr>
            <w:r w:rsidRPr="00200C1F">
              <w:rPr>
                <w:rFonts w:ascii="Calibri" w:hAnsi="Calibri" w:cs="Calibri"/>
              </w:rPr>
              <w:t>F.6.1.1</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cs="Calibri"/>
              </w:rPr>
            </w:pPr>
            <w:r w:rsidRPr="00200C1F">
              <w:rPr>
                <w:rFonts w:ascii="Calibri" w:hAnsi="Calibri" w:cs="Calibri"/>
              </w:rPr>
              <w:t>İmar durum belgesi düzenlenmesi</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0E55B1" w:rsidRPr="00200C1F" w:rsidRDefault="00200C1F" w:rsidP="003A42D0">
            <w:pPr>
              <w:contextualSpacing/>
              <w:jc w:val="center"/>
              <w:rPr>
                <w:rFonts w:ascii="Calibri" w:hAnsi="Calibri" w:cs="Calibri"/>
              </w:rPr>
            </w:pPr>
            <w:r w:rsidRPr="00200C1F">
              <w:rPr>
                <w:rFonts w:ascii="Calibri" w:hAnsi="Calibri" w:cs="Calibri"/>
              </w:rPr>
              <w:t>7</w:t>
            </w:r>
            <w:r w:rsidR="000E55B1" w:rsidRPr="00200C1F">
              <w:rPr>
                <w:rFonts w:ascii="Calibri" w:hAnsi="Calibri" w:cs="Calibri"/>
              </w:rPr>
              <w:t>00 Adet</w:t>
            </w:r>
          </w:p>
        </w:tc>
        <w:tc>
          <w:tcPr>
            <w:tcW w:w="3260" w:type="dxa"/>
            <w:tcBorders>
              <w:top w:val="nil"/>
              <w:left w:val="nil"/>
              <w:bottom w:val="single" w:sz="4" w:space="0" w:color="auto"/>
              <w:right w:val="single" w:sz="8" w:space="0" w:color="auto"/>
            </w:tcBorders>
            <w:shd w:val="clear" w:color="auto" w:fill="FFFFFF" w:themeFill="background1"/>
            <w:vAlign w:val="center"/>
            <w:hideMark/>
          </w:tcPr>
          <w:p w:rsidR="000E55B1" w:rsidRPr="00200C1F" w:rsidRDefault="00200C1F" w:rsidP="00200C1F">
            <w:pPr>
              <w:jc w:val="center"/>
              <w:rPr>
                <w:rFonts w:ascii="Calibri" w:hAnsi="Calibri"/>
                <w:b/>
              </w:rPr>
            </w:pPr>
            <w:r>
              <w:rPr>
                <w:rFonts w:ascii="Calibri" w:hAnsi="Calibri"/>
                <w:b/>
              </w:rPr>
              <w:t>1.018</w:t>
            </w:r>
            <w:r w:rsidR="000E55B1" w:rsidRPr="00200C1F">
              <w:rPr>
                <w:rFonts w:ascii="Calibri" w:hAnsi="Calibri"/>
                <w:b/>
              </w:rPr>
              <w:t xml:space="preserve"> Adet</w:t>
            </w:r>
          </w:p>
        </w:tc>
      </w:tr>
      <w:tr w:rsidR="000E55B1" w:rsidRPr="00200C1F" w:rsidTr="00200C1F">
        <w:trPr>
          <w:trHeight w:val="495"/>
        </w:trPr>
        <w:tc>
          <w:tcPr>
            <w:tcW w:w="10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rPr>
            </w:pPr>
            <w:r w:rsidRPr="00200C1F">
              <w:rPr>
                <w:rFonts w:ascii="Calibri" w:hAnsi="Calibri" w:cs="Calibri"/>
              </w:rPr>
              <w:t>F.6.1.2</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cs="Calibri"/>
              </w:rPr>
            </w:pPr>
            <w:r w:rsidRPr="00200C1F">
              <w:rPr>
                <w:rFonts w:ascii="Calibri" w:hAnsi="Calibri" w:cs="Calibri"/>
              </w:rPr>
              <w:t>İmar uygulaması(İfraz, tevhit, yola terk işlemi) yapılması</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0E55B1" w:rsidRPr="00200C1F" w:rsidRDefault="000E55B1" w:rsidP="003A42D0">
            <w:pPr>
              <w:contextualSpacing/>
              <w:jc w:val="center"/>
              <w:rPr>
                <w:rFonts w:ascii="Calibri" w:hAnsi="Calibri" w:cs="Calibri"/>
              </w:rPr>
            </w:pPr>
            <w:r w:rsidRPr="00200C1F">
              <w:rPr>
                <w:rFonts w:ascii="Calibri" w:hAnsi="Calibri" w:cs="Calibri"/>
              </w:rPr>
              <w:t>300 Adet</w:t>
            </w:r>
          </w:p>
        </w:tc>
        <w:tc>
          <w:tcPr>
            <w:tcW w:w="3260" w:type="dxa"/>
            <w:tcBorders>
              <w:top w:val="nil"/>
              <w:left w:val="nil"/>
              <w:bottom w:val="single" w:sz="4" w:space="0" w:color="auto"/>
              <w:right w:val="single" w:sz="8" w:space="0" w:color="auto"/>
            </w:tcBorders>
            <w:shd w:val="clear" w:color="auto" w:fill="FFFFFF" w:themeFill="background1"/>
            <w:vAlign w:val="center"/>
            <w:hideMark/>
          </w:tcPr>
          <w:p w:rsidR="000E55B1" w:rsidRPr="00200C1F" w:rsidRDefault="00200C1F" w:rsidP="00200C1F">
            <w:pPr>
              <w:jc w:val="center"/>
              <w:rPr>
                <w:rFonts w:ascii="Calibri" w:hAnsi="Calibri"/>
                <w:b/>
              </w:rPr>
            </w:pPr>
            <w:r>
              <w:rPr>
                <w:rFonts w:ascii="Calibri" w:hAnsi="Calibri"/>
                <w:b/>
              </w:rPr>
              <w:t>310</w:t>
            </w:r>
            <w:r w:rsidR="000E55B1" w:rsidRPr="00200C1F">
              <w:rPr>
                <w:rFonts w:ascii="Calibri" w:hAnsi="Calibri"/>
                <w:b/>
              </w:rPr>
              <w:t xml:space="preserve"> Adet</w:t>
            </w:r>
          </w:p>
        </w:tc>
      </w:tr>
      <w:tr w:rsidR="000E55B1" w:rsidRPr="00200C1F" w:rsidTr="006A162C">
        <w:trPr>
          <w:trHeight w:val="2262"/>
        </w:trPr>
        <w:tc>
          <w:tcPr>
            <w:tcW w:w="10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rPr>
            </w:pPr>
            <w:r w:rsidRPr="00200C1F">
              <w:rPr>
                <w:rFonts w:ascii="Calibri" w:hAnsi="Calibri" w:cs="Calibri"/>
              </w:rPr>
              <w:t>F.6.1.3</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cs="Calibri"/>
              </w:rPr>
            </w:pPr>
            <w:r w:rsidRPr="00200C1F">
              <w:rPr>
                <w:rFonts w:ascii="Calibri" w:hAnsi="Calibri" w:cs="Calibri"/>
              </w:rPr>
              <w:t>Dörttepe-Meşelik-Boğaziçi-Kazıklı gibi mahallelerde sahil bandındaki mevcut mevzii planların bütünleştirilmesi</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0E55B1" w:rsidRPr="00200C1F" w:rsidRDefault="00AB1510" w:rsidP="003A42D0">
            <w:pPr>
              <w:contextualSpacing/>
              <w:jc w:val="center"/>
              <w:rPr>
                <w:rFonts w:ascii="Calibri" w:hAnsi="Calibri" w:cs="Calibri"/>
              </w:rPr>
            </w:pPr>
            <w:r>
              <w:rPr>
                <w:rFonts w:ascii="Calibri" w:hAnsi="Calibri" w:cs="Calibri"/>
              </w:rPr>
              <w:t>% 50</w:t>
            </w:r>
          </w:p>
        </w:tc>
        <w:tc>
          <w:tcPr>
            <w:tcW w:w="3260" w:type="dxa"/>
            <w:tcBorders>
              <w:top w:val="nil"/>
              <w:left w:val="nil"/>
              <w:bottom w:val="single" w:sz="4" w:space="0" w:color="auto"/>
              <w:right w:val="single" w:sz="8" w:space="0" w:color="auto"/>
            </w:tcBorders>
            <w:shd w:val="clear" w:color="auto" w:fill="FFFFFF" w:themeFill="background1"/>
            <w:hideMark/>
          </w:tcPr>
          <w:p w:rsidR="000E55B1" w:rsidRPr="00200C1F" w:rsidRDefault="00AB1510" w:rsidP="003A42D0">
            <w:pPr>
              <w:jc w:val="center"/>
              <w:rPr>
                <w:rFonts w:ascii="Calibri" w:hAnsi="Calibri"/>
                <w:b/>
              </w:rPr>
            </w:pPr>
            <w:r w:rsidRPr="00784467">
              <w:rPr>
                <w:rFonts w:ascii="Calibri" w:hAnsi="Calibri" w:cs="Calibri"/>
                <w:b/>
              </w:rPr>
              <w:t xml:space="preserve">% </w:t>
            </w:r>
            <w:r w:rsidR="00200C1F">
              <w:rPr>
                <w:rFonts w:ascii="Calibri" w:hAnsi="Calibri"/>
                <w:b/>
              </w:rPr>
              <w:t>1</w:t>
            </w:r>
            <w:r>
              <w:rPr>
                <w:rFonts w:ascii="Calibri" w:hAnsi="Calibri"/>
                <w:b/>
              </w:rPr>
              <w:t>0</w:t>
            </w:r>
          </w:p>
          <w:p w:rsidR="000E55B1" w:rsidRPr="00200C1F" w:rsidRDefault="000E55B1" w:rsidP="003A42D0">
            <w:pPr>
              <w:jc w:val="center"/>
              <w:rPr>
                <w:rFonts w:ascii="Calibri" w:hAnsi="Calibri"/>
                <w:b/>
              </w:rPr>
            </w:pPr>
            <w:r w:rsidRPr="00200C1F">
              <w:rPr>
                <w:rFonts w:ascii="Calibri" w:hAnsi="Calibri"/>
                <w:b/>
              </w:rPr>
              <w:t>Muğla Büyükşehir Belediyesince üst ölçekli plan olan 1/5000 ölçekli nazım imar planları onaylandıktan sonra yapılabileceğinden nazım imar planlarının onayı beklenmektedir</w:t>
            </w:r>
          </w:p>
        </w:tc>
      </w:tr>
      <w:tr w:rsidR="000E55B1" w:rsidRPr="00200C1F" w:rsidTr="006A162C">
        <w:trPr>
          <w:trHeight w:val="630"/>
        </w:trPr>
        <w:tc>
          <w:tcPr>
            <w:tcW w:w="10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rPr>
            </w:pPr>
            <w:r w:rsidRPr="00200C1F">
              <w:rPr>
                <w:rFonts w:ascii="Calibri" w:hAnsi="Calibri" w:cs="Calibri"/>
              </w:rPr>
              <w:t>F.6.1.4</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cs="Calibri"/>
              </w:rPr>
            </w:pPr>
            <w:r w:rsidRPr="00200C1F">
              <w:rPr>
                <w:rFonts w:ascii="Calibri" w:hAnsi="Calibri" w:cs="Calibri"/>
              </w:rPr>
              <w:t>Boğaziçi Köyü köy yerleşik alan sınırları içerisindeki köy gelişme imar planının revizyonunun yapılması</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0E55B1" w:rsidRPr="00200C1F" w:rsidRDefault="00AB1510" w:rsidP="00AB1510">
            <w:pPr>
              <w:contextualSpacing/>
              <w:jc w:val="center"/>
              <w:rPr>
                <w:rFonts w:ascii="Calibri" w:hAnsi="Calibri" w:cs="Calibri"/>
              </w:rPr>
            </w:pPr>
            <w:r>
              <w:rPr>
                <w:rFonts w:ascii="Calibri" w:hAnsi="Calibri" w:cs="Calibri"/>
              </w:rPr>
              <w:t xml:space="preserve">% </w:t>
            </w:r>
            <w:r w:rsidR="00200C1F" w:rsidRPr="00200C1F">
              <w:rPr>
                <w:rFonts w:ascii="Calibri" w:hAnsi="Calibri" w:cs="Calibri"/>
              </w:rPr>
              <w:t>8</w:t>
            </w:r>
            <w:r w:rsidR="000E55B1" w:rsidRPr="00200C1F">
              <w:rPr>
                <w:rFonts w:ascii="Calibri" w:hAnsi="Calibri" w:cs="Calibri"/>
              </w:rPr>
              <w:t>0</w:t>
            </w:r>
          </w:p>
        </w:tc>
        <w:tc>
          <w:tcPr>
            <w:tcW w:w="3260" w:type="dxa"/>
            <w:tcBorders>
              <w:top w:val="nil"/>
              <w:left w:val="nil"/>
              <w:bottom w:val="single" w:sz="4" w:space="0" w:color="auto"/>
              <w:right w:val="single" w:sz="8" w:space="0" w:color="auto"/>
            </w:tcBorders>
            <w:shd w:val="clear" w:color="auto" w:fill="FFFFFF" w:themeFill="background1"/>
            <w:hideMark/>
          </w:tcPr>
          <w:p w:rsidR="000E55B1" w:rsidRPr="00200C1F" w:rsidRDefault="00AB1510" w:rsidP="003A42D0">
            <w:pPr>
              <w:jc w:val="center"/>
              <w:rPr>
                <w:rFonts w:ascii="Calibri" w:hAnsi="Calibri"/>
                <w:b/>
              </w:rPr>
            </w:pPr>
            <w:r w:rsidRPr="00784467">
              <w:rPr>
                <w:rFonts w:ascii="Calibri" w:hAnsi="Calibri" w:cs="Calibri"/>
                <w:b/>
              </w:rPr>
              <w:t xml:space="preserve">% </w:t>
            </w:r>
            <w:r>
              <w:rPr>
                <w:rFonts w:ascii="Calibri" w:hAnsi="Calibri"/>
                <w:b/>
              </w:rPr>
              <w:t>20</w:t>
            </w:r>
          </w:p>
          <w:p w:rsidR="000E55B1" w:rsidRPr="00200C1F" w:rsidRDefault="000E55B1" w:rsidP="003A42D0">
            <w:pPr>
              <w:jc w:val="center"/>
              <w:rPr>
                <w:rFonts w:ascii="Calibri" w:hAnsi="Calibri"/>
                <w:b/>
              </w:rPr>
            </w:pPr>
            <w:r w:rsidRPr="00200C1F">
              <w:rPr>
                <w:rFonts w:ascii="Calibri" w:hAnsi="Calibri"/>
                <w:b/>
              </w:rPr>
              <w:t>Muğla Büyükşehir Belediyesiyle koordineli şekilde çalışmalar devam etmekte olup öncelikle 1/5000 ölçekli nazım imar planı yapılması gerektiğinden gerekli belgeler gönderilmiştir</w:t>
            </w:r>
          </w:p>
        </w:tc>
      </w:tr>
      <w:tr w:rsidR="000E55B1" w:rsidRPr="00200C1F" w:rsidTr="006A162C">
        <w:trPr>
          <w:trHeight w:val="630"/>
        </w:trPr>
        <w:tc>
          <w:tcPr>
            <w:tcW w:w="10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rPr>
            </w:pPr>
            <w:r w:rsidRPr="00200C1F">
              <w:rPr>
                <w:rFonts w:ascii="Calibri" w:hAnsi="Calibri" w:cs="Calibri"/>
              </w:rPr>
              <w:t>F.6.1.5</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cs="Calibri"/>
              </w:rPr>
            </w:pPr>
            <w:r w:rsidRPr="00200C1F">
              <w:rPr>
                <w:rFonts w:ascii="Calibri" w:hAnsi="Calibri" w:cs="Calibri"/>
              </w:rPr>
              <w:t>Çevre Düzeni Planında gelişme alanı olarak belirlenmiş olan Dörttepe Mahallesi Hisar mevkiinde ve diğer gelişme alanlarında alt ölçekli imar planlarının yapılması</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0E55B1" w:rsidRPr="00200C1F" w:rsidRDefault="00AB1510" w:rsidP="003A42D0">
            <w:pPr>
              <w:contextualSpacing/>
              <w:jc w:val="center"/>
              <w:rPr>
                <w:rFonts w:ascii="Calibri" w:hAnsi="Calibri" w:cs="Calibri"/>
              </w:rPr>
            </w:pPr>
            <w:r>
              <w:rPr>
                <w:rFonts w:ascii="Calibri" w:hAnsi="Calibri" w:cs="Calibri"/>
              </w:rPr>
              <w:t>% 20</w:t>
            </w:r>
          </w:p>
        </w:tc>
        <w:tc>
          <w:tcPr>
            <w:tcW w:w="3260" w:type="dxa"/>
            <w:tcBorders>
              <w:top w:val="nil"/>
              <w:left w:val="nil"/>
              <w:bottom w:val="single" w:sz="4" w:space="0" w:color="auto"/>
              <w:right w:val="single" w:sz="8" w:space="0" w:color="auto"/>
            </w:tcBorders>
            <w:shd w:val="clear" w:color="auto" w:fill="FFFFFF" w:themeFill="background1"/>
            <w:hideMark/>
          </w:tcPr>
          <w:p w:rsidR="000E55B1" w:rsidRPr="00200C1F" w:rsidRDefault="00AB1510" w:rsidP="003A42D0">
            <w:pPr>
              <w:jc w:val="center"/>
              <w:rPr>
                <w:rFonts w:ascii="Calibri" w:hAnsi="Calibri"/>
                <w:b/>
              </w:rPr>
            </w:pPr>
            <w:r w:rsidRPr="00784467">
              <w:rPr>
                <w:rFonts w:ascii="Calibri" w:hAnsi="Calibri" w:cs="Calibri"/>
                <w:b/>
              </w:rPr>
              <w:t>%</w:t>
            </w:r>
            <w:r>
              <w:rPr>
                <w:rFonts w:ascii="Calibri" w:hAnsi="Calibri" w:cs="Calibri"/>
              </w:rPr>
              <w:t xml:space="preserve"> </w:t>
            </w:r>
            <w:r w:rsidR="00200C1F">
              <w:rPr>
                <w:rFonts w:ascii="Calibri" w:hAnsi="Calibri"/>
                <w:b/>
              </w:rPr>
              <w:t>1</w:t>
            </w:r>
            <w:r w:rsidR="000E55B1" w:rsidRPr="00200C1F">
              <w:rPr>
                <w:rFonts w:ascii="Calibri" w:hAnsi="Calibri"/>
                <w:b/>
              </w:rPr>
              <w:t>0</w:t>
            </w:r>
          </w:p>
          <w:p w:rsidR="000E55B1" w:rsidRPr="00200C1F" w:rsidRDefault="000E55B1" w:rsidP="003A42D0">
            <w:pPr>
              <w:jc w:val="center"/>
              <w:rPr>
                <w:rFonts w:ascii="Calibri" w:hAnsi="Calibri"/>
                <w:b/>
              </w:rPr>
            </w:pPr>
            <w:r w:rsidRPr="00200C1F">
              <w:rPr>
                <w:rFonts w:ascii="Calibri" w:hAnsi="Calibri"/>
                <w:b/>
              </w:rPr>
              <w:t>Muğla Büyükşehir Belediyesiyle koordineli şekilde çalışmalar devam etmekte olup öncelikle 1/5000 ölçekli nazım imar planı yapılması gerektiğinden gerekli belgeler gönderilmiştir</w:t>
            </w:r>
          </w:p>
        </w:tc>
      </w:tr>
      <w:tr w:rsidR="000E55B1" w:rsidRPr="00200C1F" w:rsidTr="006A162C">
        <w:trPr>
          <w:trHeight w:val="630"/>
        </w:trPr>
        <w:tc>
          <w:tcPr>
            <w:tcW w:w="1008" w:type="dxa"/>
            <w:tcBorders>
              <w:top w:val="nil"/>
              <w:left w:val="single" w:sz="8" w:space="0" w:color="auto"/>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rPr>
            </w:pPr>
            <w:r w:rsidRPr="00200C1F">
              <w:rPr>
                <w:rFonts w:ascii="Calibri" w:hAnsi="Calibri" w:cs="Calibri"/>
              </w:rPr>
              <w:t>F.6.1.6</w:t>
            </w:r>
          </w:p>
        </w:tc>
        <w:tc>
          <w:tcPr>
            <w:tcW w:w="3260" w:type="dxa"/>
            <w:tcBorders>
              <w:top w:val="nil"/>
              <w:left w:val="nil"/>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cs="Calibri"/>
              </w:rPr>
            </w:pPr>
            <w:r w:rsidRPr="00200C1F">
              <w:rPr>
                <w:rFonts w:ascii="Calibri" w:hAnsi="Calibri" w:cs="Calibri"/>
              </w:rPr>
              <w:t xml:space="preserve">Belde belediyesiyken 6360 sayılı yasa kapsamında mahalleye dönüşen yerleşim yerlerine ait imar </w:t>
            </w:r>
            <w:r w:rsidR="006A162C" w:rsidRPr="00200C1F">
              <w:rPr>
                <w:rFonts w:ascii="Calibri" w:hAnsi="Calibri" w:cs="Calibri"/>
              </w:rPr>
              <w:t>planlarının sayısallaştırılması</w:t>
            </w:r>
            <w:r w:rsidRPr="00200C1F">
              <w:rPr>
                <w:rFonts w:ascii="Calibri" w:hAnsi="Calibri" w:cs="Calibri"/>
              </w:rPr>
              <w:t xml:space="preserve">, bütünleştirilmesi, 1/1000 ve 1/5000 ölçekli imar </w:t>
            </w:r>
            <w:r w:rsidR="006A162C" w:rsidRPr="00200C1F">
              <w:rPr>
                <w:rFonts w:ascii="Calibri" w:hAnsi="Calibri" w:cs="Calibri"/>
              </w:rPr>
              <w:t>planlarının uyumlulaştırılması</w:t>
            </w:r>
          </w:p>
        </w:tc>
        <w:tc>
          <w:tcPr>
            <w:tcW w:w="1134" w:type="dxa"/>
            <w:tcBorders>
              <w:top w:val="nil"/>
              <w:left w:val="nil"/>
              <w:bottom w:val="single" w:sz="4" w:space="0" w:color="auto"/>
              <w:right w:val="single" w:sz="4" w:space="0" w:color="auto"/>
            </w:tcBorders>
            <w:shd w:val="clear" w:color="auto" w:fill="FFFFFF" w:themeFill="background1"/>
            <w:vAlign w:val="center"/>
            <w:hideMark/>
          </w:tcPr>
          <w:p w:rsidR="000E55B1" w:rsidRPr="00200C1F" w:rsidRDefault="00AB1510" w:rsidP="00AB1510">
            <w:pPr>
              <w:contextualSpacing/>
              <w:jc w:val="center"/>
              <w:rPr>
                <w:rFonts w:ascii="Calibri" w:hAnsi="Calibri" w:cs="Calibri"/>
              </w:rPr>
            </w:pPr>
            <w:r>
              <w:rPr>
                <w:rFonts w:ascii="Calibri" w:hAnsi="Calibri" w:cs="Calibri"/>
              </w:rPr>
              <w:t xml:space="preserve">% </w:t>
            </w:r>
            <w:r w:rsidR="000E55B1" w:rsidRPr="00200C1F">
              <w:rPr>
                <w:rFonts w:ascii="Calibri" w:hAnsi="Calibri" w:cs="Calibri"/>
              </w:rPr>
              <w:t>100</w:t>
            </w:r>
          </w:p>
        </w:tc>
        <w:tc>
          <w:tcPr>
            <w:tcW w:w="3260" w:type="dxa"/>
            <w:tcBorders>
              <w:top w:val="nil"/>
              <w:left w:val="nil"/>
              <w:bottom w:val="single" w:sz="4" w:space="0" w:color="auto"/>
              <w:right w:val="single" w:sz="8" w:space="0" w:color="auto"/>
            </w:tcBorders>
            <w:shd w:val="clear" w:color="auto" w:fill="FFFFFF" w:themeFill="background1"/>
            <w:hideMark/>
          </w:tcPr>
          <w:p w:rsidR="000E55B1" w:rsidRPr="00784467" w:rsidRDefault="00AB1510" w:rsidP="003A42D0">
            <w:pPr>
              <w:jc w:val="center"/>
              <w:rPr>
                <w:rFonts w:ascii="Calibri" w:hAnsi="Calibri"/>
                <w:b/>
              </w:rPr>
            </w:pPr>
            <w:r w:rsidRPr="00784467">
              <w:rPr>
                <w:rFonts w:ascii="Calibri" w:hAnsi="Calibri" w:cs="Calibri"/>
                <w:b/>
              </w:rPr>
              <w:t xml:space="preserve">% </w:t>
            </w:r>
            <w:r w:rsidRPr="00784467">
              <w:rPr>
                <w:rFonts w:ascii="Calibri" w:hAnsi="Calibri"/>
                <w:b/>
              </w:rPr>
              <w:t>100</w:t>
            </w:r>
          </w:p>
          <w:p w:rsidR="000E55B1" w:rsidRPr="00200C1F" w:rsidRDefault="000E55B1" w:rsidP="003A42D0">
            <w:pPr>
              <w:jc w:val="center"/>
              <w:rPr>
                <w:rFonts w:ascii="Calibri" w:hAnsi="Calibri"/>
                <w:b/>
              </w:rPr>
            </w:pPr>
            <w:r w:rsidRPr="00200C1F">
              <w:rPr>
                <w:rFonts w:ascii="Calibri" w:hAnsi="Calibri"/>
                <w:b/>
              </w:rPr>
              <w:t xml:space="preserve">Söz </w:t>
            </w:r>
            <w:r w:rsidR="006A162C" w:rsidRPr="00200C1F">
              <w:rPr>
                <w:rFonts w:ascii="Calibri" w:hAnsi="Calibri"/>
                <w:b/>
              </w:rPr>
              <w:t>konusu alanlara</w:t>
            </w:r>
            <w:r w:rsidRPr="00200C1F">
              <w:rPr>
                <w:rFonts w:ascii="Calibri" w:hAnsi="Calibri"/>
                <w:b/>
              </w:rPr>
              <w:t xml:space="preserve"> ait 1/1000 ölçekli imar planlarının sayısallaştırılması, bütünleştirilmesi işlemi tamamlanmış olup bu planlara göre imar durumu belgeleri düzenlenmeye başlanmıştır. 1/5000 ölçekli nazım imar planlarıyla uyumlaştırma çalışması için Muğla Büyükşehir Belediyesi ile yazışmalar yapılmış olup planlama çalışması devam etmektedir.</w:t>
            </w:r>
          </w:p>
        </w:tc>
      </w:tr>
    </w:tbl>
    <w:p w:rsidR="001C0010" w:rsidRPr="00200C1F" w:rsidRDefault="001C0010" w:rsidP="003A42D0"/>
    <w:tbl>
      <w:tblPr>
        <w:tblW w:w="8662" w:type="dxa"/>
        <w:tblInd w:w="55" w:type="dxa"/>
        <w:tblLayout w:type="fixed"/>
        <w:tblCellMar>
          <w:left w:w="70" w:type="dxa"/>
          <w:right w:w="70" w:type="dxa"/>
        </w:tblCellMar>
        <w:tblLook w:val="04A0"/>
      </w:tblPr>
      <w:tblGrid>
        <w:gridCol w:w="1008"/>
        <w:gridCol w:w="3260"/>
        <w:gridCol w:w="1134"/>
        <w:gridCol w:w="3260"/>
      </w:tblGrid>
      <w:tr w:rsidR="000E55B1" w:rsidRPr="00200C1F" w:rsidTr="006A162C">
        <w:trPr>
          <w:trHeight w:val="630"/>
        </w:trPr>
        <w:tc>
          <w:tcPr>
            <w:tcW w:w="100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rPr>
            </w:pPr>
            <w:r w:rsidRPr="00200C1F">
              <w:rPr>
                <w:rFonts w:ascii="Calibri" w:hAnsi="Calibri" w:cs="Calibri"/>
              </w:rPr>
              <w:t>F.6.1.7</w:t>
            </w:r>
          </w:p>
        </w:tc>
        <w:tc>
          <w:tcPr>
            <w:tcW w:w="3260"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cs="Calibri"/>
              </w:rPr>
            </w:pPr>
            <w:r w:rsidRPr="00200C1F">
              <w:rPr>
                <w:rFonts w:ascii="Calibri" w:hAnsi="Calibri" w:cs="Calibri"/>
              </w:rPr>
              <w:t>Şehir merkezi Burgaz Mahallesi ve çevresinde imar uygulaması görmemiş alanlarda İmar Kanununun 18. maddesi uygulamasının yapılması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200C1F" w:rsidRDefault="00AB1510" w:rsidP="003A42D0">
            <w:pPr>
              <w:contextualSpacing/>
              <w:jc w:val="center"/>
              <w:rPr>
                <w:rFonts w:ascii="Calibri" w:hAnsi="Calibri" w:cs="Calibri"/>
              </w:rPr>
            </w:pPr>
            <w:r>
              <w:rPr>
                <w:rFonts w:ascii="Calibri" w:hAnsi="Calibri" w:cs="Calibri"/>
              </w:rPr>
              <w:t xml:space="preserve">% </w:t>
            </w:r>
            <w:r w:rsidR="00200C1F" w:rsidRPr="00200C1F">
              <w:rPr>
                <w:rFonts w:ascii="Calibri" w:hAnsi="Calibri" w:cs="Calibri"/>
              </w:rPr>
              <w:t>10</w:t>
            </w:r>
            <w:r>
              <w:rPr>
                <w:rFonts w:ascii="Calibri" w:hAnsi="Calibri" w:cs="Calibri"/>
              </w:rPr>
              <w:t>0</w:t>
            </w:r>
          </w:p>
        </w:tc>
        <w:tc>
          <w:tcPr>
            <w:tcW w:w="3260" w:type="dxa"/>
            <w:tcBorders>
              <w:top w:val="single" w:sz="4" w:space="0" w:color="auto"/>
              <w:left w:val="nil"/>
              <w:bottom w:val="single" w:sz="4" w:space="0" w:color="auto"/>
              <w:right w:val="single" w:sz="8" w:space="0" w:color="auto"/>
            </w:tcBorders>
            <w:shd w:val="clear" w:color="auto" w:fill="FFFFFF" w:themeFill="background1"/>
            <w:hideMark/>
          </w:tcPr>
          <w:p w:rsidR="00AB1510" w:rsidRPr="00784467" w:rsidRDefault="00AB1510" w:rsidP="00AB1510">
            <w:pPr>
              <w:jc w:val="center"/>
              <w:rPr>
                <w:rFonts w:ascii="Calibri" w:hAnsi="Calibri"/>
                <w:b/>
              </w:rPr>
            </w:pPr>
            <w:r w:rsidRPr="00784467">
              <w:rPr>
                <w:rFonts w:ascii="Calibri" w:hAnsi="Calibri" w:cs="Calibri"/>
                <w:b/>
              </w:rPr>
              <w:t xml:space="preserve">% </w:t>
            </w:r>
            <w:r w:rsidR="00200C1F" w:rsidRPr="00784467">
              <w:rPr>
                <w:rFonts w:ascii="Calibri" w:hAnsi="Calibri"/>
                <w:b/>
              </w:rPr>
              <w:t>3</w:t>
            </w:r>
            <w:r w:rsidRPr="00784467">
              <w:rPr>
                <w:rFonts w:ascii="Calibri" w:hAnsi="Calibri"/>
                <w:b/>
              </w:rPr>
              <w:t>0</w:t>
            </w:r>
          </w:p>
          <w:p w:rsidR="000E55B1" w:rsidRPr="00200C1F" w:rsidRDefault="001C0010" w:rsidP="00AB1510">
            <w:pPr>
              <w:jc w:val="center"/>
              <w:rPr>
                <w:rFonts w:ascii="Calibri" w:hAnsi="Calibri"/>
                <w:b/>
              </w:rPr>
            </w:pPr>
            <w:r w:rsidRPr="00200C1F">
              <w:rPr>
                <w:rFonts w:ascii="Calibri" w:hAnsi="Calibri"/>
                <w:b/>
              </w:rPr>
              <w:t>Söz ko</w:t>
            </w:r>
            <w:r w:rsidR="000E55B1" w:rsidRPr="00200C1F">
              <w:rPr>
                <w:rFonts w:ascii="Calibri" w:hAnsi="Calibri"/>
                <w:b/>
              </w:rPr>
              <w:t xml:space="preserve">nusu alanlara </w:t>
            </w:r>
            <w:r w:rsidR="00DC3D9E" w:rsidRPr="00200C1F">
              <w:rPr>
                <w:rFonts w:ascii="Calibri" w:hAnsi="Calibri"/>
                <w:b/>
              </w:rPr>
              <w:t>ait Milas</w:t>
            </w:r>
            <w:r w:rsidR="000E55B1" w:rsidRPr="00200C1F">
              <w:rPr>
                <w:rFonts w:ascii="Calibri" w:hAnsi="Calibri"/>
                <w:b/>
              </w:rPr>
              <w:t xml:space="preserve"> Tapu Müdürlüğü ile yapılan yazışmalarda taşınmazların mülkiyet bilgilerine ulaşılmış olup çalışmalar devam </w:t>
            </w:r>
            <w:r w:rsidR="00DC3D9E" w:rsidRPr="00200C1F">
              <w:rPr>
                <w:rFonts w:ascii="Calibri" w:hAnsi="Calibri"/>
                <w:b/>
              </w:rPr>
              <w:t>etmektedir. İmar</w:t>
            </w:r>
            <w:r w:rsidR="000E55B1" w:rsidRPr="00200C1F">
              <w:rPr>
                <w:rFonts w:ascii="Calibri" w:hAnsi="Calibri"/>
                <w:b/>
              </w:rPr>
              <w:t xml:space="preserve"> uygulaması </w:t>
            </w:r>
            <w:r w:rsidR="00DC3D9E" w:rsidRPr="00200C1F">
              <w:rPr>
                <w:rFonts w:ascii="Calibri" w:hAnsi="Calibri"/>
                <w:b/>
              </w:rPr>
              <w:t>işleminin bütçe</w:t>
            </w:r>
            <w:r w:rsidR="000E55B1" w:rsidRPr="00200C1F">
              <w:rPr>
                <w:rFonts w:ascii="Calibri" w:hAnsi="Calibri"/>
                <w:b/>
              </w:rPr>
              <w:t xml:space="preserve"> </w:t>
            </w:r>
            <w:r w:rsidR="00DC3D9E" w:rsidRPr="00200C1F">
              <w:rPr>
                <w:rFonts w:ascii="Calibri" w:hAnsi="Calibri"/>
                <w:b/>
              </w:rPr>
              <w:t>imkânları</w:t>
            </w:r>
            <w:r w:rsidR="000E55B1" w:rsidRPr="00200C1F">
              <w:rPr>
                <w:rFonts w:ascii="Calibri" w:hAnsi="Calibri"/>
                <w:b/>
              </w:rPr>
              <w:t xml:space="preserve"> doğrultusunda müdürlüğümüzce yaptırılması planlanmaktadır</w:t>
            </w:r>
          </w:p>
        </w:tc>
      </w:tr>
      <w:tr w:rsidR="000E55B1" w:rsidRPr="00200C1F" w:rsidTr="006A162C">
        <w:trPr>
          <w:trHeight w:val="630"/>
        </w:trPr>
        <w:tc>
          <w:tcPr>
            <w:tcW w:w="10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rPr>
            </w:pPr>
            <w:r w:rsidRPr="00200C1F">
              <w:rPr>
                <w:rFonts w:ascii="Calibri" w:hAnsi="Calibri" w:cs="Calibri"/>
              </w:rPr>
              <w:t>F.6.1.8</w:t>
            </w:r>
          </w:p>
        </w:tc>
        <w:tc>
          <w:tcPr>
            <w:tcW w:w="3260"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cs="Calibri"/>
              </w:rPr>
            </w:pPr>
            <w:r w:rsidRPr="00200C1F">
              <w:rPr>
                <w:rFonts w:ascii="Calibri" w:hAnsi="Calibri" w:cs="Calibri"/>
              </w:rPr>
              <w:t>Kent merkezindeki sit alanlarını kapsayan koruma amaçlı imar planı çalışmasının onay sürecinin tamamlanması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200C1F" w:rsidRDefault="00AB1510" w:rsidP="00AB1510">
            <w:pPr>
              <w:contextualSpacing/>
              <w:jc w:val="center"/>
              <w:rPr>
                <w:rFonts w:ascii="Calibri" w:hAnsi="Calibri" w:cs="Calibri"/>
              </w:rPr>
            </w:pPr>
            <w:r>
              <w:rPr>
                <w:rFonts w:ascii="Calibri" w:hAnsi="Calibri" w:cs="Calibri"/>
              </w:rPr>
              <w:t xml:space="preserve">% </w:t>
            </w:r>
            <w:r w:rsidR="000E55B1" w:rsidRPr="00200C1F">
              <w:rPr>
                <w:rFonts w:ascii="Calibri" w:hAnsi="Calibri" w:cs="Calibri"/>
              </w:rPr>
              <w:t>100</w:t>
            </w:r>
          </w:p>
        </w:tc>
        <w:tc>
          <w:tcPr>
            <w:tcW w:w="3260" w:type="dxa"/>
            <w:tcBorders>
              <w:top w:val="single" w:sz="4" w:space="0" w:color="auto"/>
              <w:left w:val="nil"/>
              <w:bottom w:val="single" w:sz="4" w:space="0" w:color="auto"/>
              <w:right w:val="single" w:sz="4" w:space="0" w:color="auto"/>
            </w:tcBorders>
            <w:shd w:val="clear" w:color="auto" w:fill="FFFFFF" w:themeFill="background1"/>
            <w:hideMark/>
          </w:tcPr>
          <w:p w:rsidR="000E55B1" w:rsidRPr="00784467" w:rsidRDefault="00AB1510" w:rsidP="003A42D0">
            <w:pPr>
              <w:jc w:val="center"/>
              <w:rPr>
                <w:rFonts w:ascii="Calibri" w:hAnsi="Calibri"/>
                <w:b/>
              </w:rPr>
            </w:pPr>
            <w:r w:rsidRPr="00784467">
              <w:rPr>
                <w:rFonts w:ascii="Calibri" w:hAnsi="Calibri" w:cs="Calibri"/>
                <w:b/>
              </w:rPr>
              <w:t xml:space="preserve">% </w:t>
            </w:r>
            <w:r w:rsidR="00200C1F" w:rsidRPr="00784467">
              <w:rPr>
                <w:rFonts w:ascii="Calibri" w:hAnsi="Calibri"/>
                <w:b/>
              </w:rPr>
              <w:t>8</w:t>
            </w:r>
            <w:r w:rsidRPr="00784467">
              <w:rPr>
                <w:rFonts w:ascii="Calibri" w:hAnsi="Calibri"/>
                <w:b/>
              </w:rPr>
              <w:t>0</w:t>
            </w:r>
          </w:p>
          <w:p w:rsidR="000E55B1" w:rsidRPr="00200C1F" w:rsidRDefault="000E55B1" w:rsidP="003A42D0">
            <w:pPr>
              <w:jc w:val="center"/>
              <w:rPr>
                <w:rFonts w:ascii="Calibri" w:hAnsi="Calibri"/>
                <w:b/>
              </w:rPr>
            </w:pPr>
            <w:r w:rsidRPr="00200C1F">
              <w:rPr>
                <w:rFonts w:ascii="Calibri" w:hAnsi="Calibri"/>
                <w:b/>
              </w:rPr>
              <w:t>Söz konusu planlama çalışması için Muğla Kültür Varlıklarını Koruma Bölge Kurulu Müdürlüğü ile belediyemiz arasında inceleme ve  bilgi paylaşımı yapılmış olup planlar onay için M.K.V.K.B.K.M.’ne  gönderilmiş olup onay süreci devam etmektedir</w:t>
            </w:r>
          </w:p>
        </w:tc>
      </w:tr>
      <w:tr w:rsidR="000E55B1" w:rsidRPr="00200C1F" w:rsidTr="006A162C">
        <w:trPr>
          <w:trHeight w:val="630"/>
        </w:trPr>
        <w:tc>
          <w:tcPr>
            <w:tcW w:w="100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rPr>
            </w:pPr>
            <w:r w:rsidRPr="00200C1F">
              <w:rPr>
                <w:rFonts w:ascii="Calibri" w:hAnsi="Calibri" w:cs="Calibri"/>
              </w:rPr>
              <w:t>F.6.1.9</w:t>
            </w:r>
          </w:p>
        </w:tc>
        <w:tc>
          <w:tcPr>
            <w:tcW w:w="3260"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cs="Calibri"/>
              </w:rPr>
            </w:pPr>
            <w:r w:rsidRPr="00200C1F">
              <w:rPr>
                <w:rFonts w:ascii="Calibri" w:hAnsi="Calibri" w:cs="Calibri"/>
              </w:rPr>
              <w:t>Koruma Bölge Kurulu Kararı ile yeni sit alanı ilan edilecek alanlarda koruma amaçlı imar planlarının yapılması</w:t>
            </w:r>
          </w:p>
          <w:p w:rsidR="000E55B1" w:rsidRPr="00200C1F" w:rsidRDefault="000E55B1" w:rsidP="003A42D0">
            <w:pPr>
              <w:rPr>
                <w:rFonts w:ascii="Calibri" w:hAnsi="Calibri" w:cs="Calibri"/>
              </w:rPr>
            </w:pP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200C1F" w:rsidRDefault="00AB1510" w:rsidP="003A42D0">
            <w:pPr>
              <w:contextualSpacing/>
              <w:jc w:val="center"/>
              <w:rPr>
                <w:rFonts w:ascii="Calibri" w:hAnsi="Calibri" w:cs="Calibri"/>
              </w:rPr>
            </w:pPr>
            <w:r>
              <w:rPr>
                <w:rFonts w:ascii="Calibri" w:hAnsi="Calibri" w:cs="Calibri"/>
              </w:rPr>
              <w:t>% 20</w:t>
            </w:r>
          </w:p>
        </w:tc>
        <w:tc>
          <w:tcPr>
            <w:tcW w:w="3260" w:type="dxa"/>
            <w:tcBorders>
              <w:top w:val="single" w:sz="4" w:space="0" w:color="auto"/>
              <w:left w:val="nil"/>
              <w:bottom w:val="single" w:sz="4" w:space="0" w:color="auto"/>
              <w:right w:val="single" w:sz="8" w:space="0" w:color="auto"/>
            </w:tcBorders>
            <w:shd w:val="clear" w:color="auto" w:fill="FFFFFF" w:themeFill="background1"/>
            <w:hideMark/>
          </w:tcPr>
          <w:p w:rsidR="000E55B1" w:rsidRPr="00784467" w:rsidRDefault="00AB1510" w:rsidP="003A42D0">
            <w:pPr>
              <w:jc w:val="center"/>
              <w:rPr>
                <w:rFonts w:ascii="Calibri" w:hAnsi="Calibri"/>
                <w:b/>
              </w:rPr>
            </w:pPr>
            <w:r w:rsidRPr="00784467">
              <w:rPr>
                <w:rFonts w:ascii="Calibri" w:hAnsi="Calibri" w:cs="Calibri"/>
                <w:b/>
              </w:rPr>
              <w:t xml:space="preserve">% </w:t>
            </w:r>
            <w:r w:rsidRPr="00784467">
              <w:rPr>
                <w:rFonts w:ascii="Calibri" w:hAnsi="Calibri"/>
                <w:b/>
              </w:rPr>
              <w:t>5</w:t>
            </w:r>
          </w:p>
          <w:p w:rsidR="000E55B1" w:rsidRPr="00200C1F" w:rsidRDefault="000E55B1" w:rsidP="003A42D0">
            <w:pPr>
              <w:jc w:val="center"/>
              <w:rPr>
                <w:rFonts w:ascii="Calibri" w:hAnsi="Calibri"/>
                <w:b/>
              </w:rPr>
            </w:pPr>
            <w:r w:rsidRPr="00200C1F">
              <w:rPr>
                <w:rFonts w:ascii="Calibri" w:hAnsi="Calibri"/>
                <w:b/>
              </w:rPr>
              <w:t>Koruma amaçlı imar planı revizyon çalışması için yapılan incelemelerde M.K.V.K.B.K.M. ile birlikte yeni sit alanlarının tespiti devam etmektedir.</w:t>
            </w:r>
          </w:p>
        </w:tc>
      </w:tr>
      <w:tr w:rsidR="000E55B1" w:rsidRPr="00760526" w:rsidTr="006A162C">
        <w:trPr>
          <w:trHeight w:val="630"/>
        </w:trPr>
        <w:tc>
          <w:tcPr>
            <w:tcW w:w="100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0E55B1" w:rsidRPr="00200C1F" w:rsidRDefault="000E55B1" w:rsidP="003A42D0">
            <w:pPr>
              <w:rPr>
                <w:rFonts w:ascii="Calibri" w:hAnsi="Calibri"/>
              </w:rPr>
            </w:pPr>
            <w:r w:rsidRPr="00200C1F">
              <w:rPr>
                <w:rFonts w:ascii="Calibri" w:hAnsi="Calibri" w:cs="Calibri"/>
              </w:rPr>
              <w:t>F.6.1.10</w:t>
            </w:r>
          </w:p>
        </w:tc>
        <w:tc>
          <w:tcPr>
            <w:tcW w:w="3260"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200C1F" w:rsidRDefault="000E55B1" w:rsidP="003A42D0">
            <w:pPr>
              <w:jc w:val="both"/>
              <w:rPr>
                <w:rFonts w:ascii="Calibri" w:hAnsi="Calibri" w:cs="Calibri"/>
                <w:color w:val="000000"/>
              </w:rPr>
            </w:pPr>
            <w:r w:rsidRPr="00200C1F">
              <w:rPr>
                <w:rFonts w:ascii="Calibri" w:hAnsi="Calibri" w:cs="Calibri"/>
                <w:color w:val="000000"/>
              </w:rPr>
              <w:t>6360 sayılı yasa kapsamında köyden mahalleye dönüşen kırsal yerleşim alanlarındaki yerleşik alan tespitlerinin yapılması</w:t>
            </w:r>
          </w:p>
        </w:tc>
        <w:tc>
          <w:tcPr>
            <w:tcW w:w="1134" w:type="dxa"/>
            <w:tcBorders>
              <w:top w:val="single" w:sz="4" w:space="0" w:color="auto"/>
              <w:left w:val="nil"/>
              <w:bottom w:val="single" w:sz="4" w:space="0" w:color="auto"/>
              <w:right w:val="single" w:sz="4" w:space="0" w:color="auto"/>
            </w:tcBorders>
            <w:shd w:val="clear" w:color="auto" w:fill="FFFFFF" w:themeFill="background1"/>
            <w:vAlign w:val="center"/>
            <w:hideMark/>
          </w:tcPr>
          <w:p w:rsidR="000E55B1" w:rsidRPr="00200C1F" w:rsidRDefault="00AB1510" w:rsidP="00AB1510">
            <w:pPr>
              <w:contextualSpacing/>
              <w:jc w:val="center"/>
              <w:rPr>
                <w:rFonts w:ascii="Calibri" w:hAnsi="Calibri" w:cs="Calibri"/>
              </w:rPr>
            </w:pPr>
            <w:r>
              <w:rPr>
                <w:rFonts w:ascii="Calibri" w:hAnsi="Calibri" w:cs="Calibri"/>
              </w:rPr>
              <w:t xml:space="preserve">% </w:t>
            </w:r>
            <w:r w:rsidR="00200C1F" w:rsidRPr="00200C1F">
              <w:rPr>
                <w:rFonts w:ascii="Calibri" w:hAnsi="Calibri" w:cs="Calibri"/>
              </w:rPr>
              <w:t>10</w:t>
            </w:r>
            <w:r w:rsidR="000E55B1" w:rsidRPr="00200C1F">
              <w:rPr>
                <w:rFonts w:ascii="Calibri" w:hAnsi="Calibri" w:cs="Calibri"/>
              </w:rPr>
              <w:t>0</w:t>
            </w:r>
          </w:p>
        </w:tc>
        <w:tc>
          <w:tcPr>
            <w:tcW w:w="3260" w:type="dxa"/>
            <w:tcBorders>
              <w:top w:val="single" w:sz="4" w:space="0" w:color="auto"/>
              <w:left w:val="nil"/>
              <w:bottom w:val="single" w:sz="4" w:space="0" w:color="auto"/>
              <w:right w:val="single" w:sz="4" w:space="0" w:color="auto"/>
            </w:tcBorders>
            <w:shd w:val="clear" w:color="auto" w:fill="FFFFFF" w:themeFill="background1"/>
            <w:hideMark/>
          </w:tcPr>
          <w:p w:rsidR="000E55B1" w:rsidRPr="00784467" w:rsidRDefault="00AB1510" w:rsidP="003A42D0">
            <w:pPr>
              <w:jc w:val="center"/>
              <w:rPr>
                <w:rFonts w:ascii="Calibri" w:hAnsi="Calibri"/>
                <w:b/>
              </w:rPr>
            </w:pPr>
            <w:r w:rsidRPr="00784467">
              <w:rPr>
                <w:rFonts w:ascii="Calibri" w:hAnsi="Calibri" w:cs="Calibri"/>
                <w:b/>
              </w:rPr>
              <w:t xml:space="preserve">% </w:t>
            </w:r>
            <w:r w:rsidR="00200C1F" w:rsidRPr="00784467">
              <w:rPr>
                <w:rFonts w:ascii="Calibri" w:hAnsi="Calibri"/>
                <w:b/>
              </w:rPr>
              <w:t>5</w:t>
            </w:r>
            <w:r w:rsidRPr="00784467">
              <w:rPr>
                <w:rFonts w:ascii="Calibri" w:hAnsi="Calibri"/>
                <w:b/>
              </w:rPr>
              <w:t>0</w:t>
            </w:r>
          </w:p>
          <w:p w:rsidR="000E55B1" w:rsidRPr="00200C1F" w:rsidRDefault="000E55B1" w:rsidP="003A42D0">
            <w:pPr>
              <w:jc w:val="center"/>
              <w:rPr>
                <w:rFonts w:ascii="Calibri" w:hAnsi="Calibri"/>
                <w:b/>
              </w:rPr>
            </w:pPr>
            <w:r w:rsidRPr="00200C1F">
              <w:rPr>
                <w:rFonts w:ascii="Calibri" w:hAnsi="Calibri"/>
                <w:b/>
              </w:rPr>
              <w:t>Söz konusu alanlara ait tespitler ve gerekli çalışmalar tamamlanmış olup ilgili kurumların uygun görüşü beklenmektedir</w:t>
            </w:r>
          </w:p>
        </w:tc>
      </w:tr>
    </w:tbl>
    <w:p w:rsidR="00907CD0" w:rsidRPr="00760526" w:rsidRDefault="00907CD0" w:rsidP="003A42D0">
      <w:pPr>
        <w:rPr>
          <w:rFonts w:ascii="Calibri" w:hAnsi="Calibri"/>
          <w:highlight w:val="yellow"/>
        </w:rPr>
      </w:pPr>
    </w:p>
    <w:p w:rsidR="00907CD0" w:rsidRPr="00760526" w:rsidRDefault="00907CD0" w:rsidP="003A42D0">
      <w:pPr>
        <w:rPr>
          <w:rFonts w:ascii="Calibri" w:hAnsi="Calibri"/>
          <w:highlight w:val="yellow"/>
        </w:rPr>
      </w:pPr>
    </w:p>
    <w:p w:rsidR="00907CD0" w:rsidRPr="00760526" w:rsidRDefault="00907CD0" w:rsidP="003A42D0">
      <w:pPr>
        <w:rPr>
          <w:rFonts w:ascii="Calibri" w:hAnsi="Calibri"/>
          <w:highlight w:val="yellow"/>
        </w:rPr>
      </w:pPr>
    </w:p>
    <w:p w:rsidR="00907CD0" w:rsidRPr="00760526" w:rsidRDefault="00907CD0" w:rsidP="003A42D0">
      <w:pPr>
        <w:rPr>
          <w:rFonts w:ascii="Calibri" w:hAnsi="Calibri"/>
          <w:highlight w:val="yellow"/>
        </w:rPr>
      </w:pPr>
    </w:p>
    <w:p w:rsidR="00907CD0" w:rsidRPr="00760526" w:rsidRDefault="00907CD0" w:rsidP="003A42D0">
      <w:pPr>
        <w:rPr>
          <w:rFonts w:ascii="Calibri" w:hAnsi="Calibri"/>
          <w:highlight w:val="yellow"/>
        </w:rPr>
      </w:pPr>
    </w:p>
    <w:p w:rsidR="00C869EA" w:rsidRPr="00760526" w:rsidRDefault="00C869EA" w:rsidP="003A42D0">
      <w:pPr>
        <w:rPr>
          <w:rFonts w:ascii="Calibri" w:hAnsi="Calibri"/>
          <w:highlight w:val="yellow"/>
        </w:rPr>
      </w:pPr>
    </w:p>
    <w:p w:rsidR="00C869EA" w:rsidRPr="00760526" w:rsidRDefault="00C869EA" w:rsidP="003A42D0">
      <w:pPr>
        <w:rPr>
          <w:rFonts w:ascii="Calibri" w:hAnsi="Calibri"/>
          <w:highlight w:val="yellow"/>
        </w:rPr>
      </w:pPr>
    </w:p>
    <w:p w:rsidR="00C869EA" w:rsidRPr="00760526" w:rsidRDefault="00C869EA" w:rsidP="003A42D0">
      <w:pPr>
        <w:rPr>
          <w:rFonts w:ascii="Calibri" w:hAnsi="Calibri"/>
          <w:highlight w:val="yellow"/>
        </w:rPr>
      </w:pPr>
    </w:p>
    <w:p w:rsidR="00C869EA" w:rsidRPr="00760526" w:rsidRDefault="00C869EA" w:rsidP="003A42D0">
      <w:pPr>
        <w:rPr>
          <w:rFonts w:ascii="Calibri" w:hAnsi="Calibri"/>
          <w:highlight w:val="yellow"/>
        </w:rPr>
      </w:pPr>
    </w:p>
    <w:p w:rsidR="00C869EA" w:rsidRPr="00760526" w:rsidRDefault="00C869EA" w:rsidP="003A42D0">
      <w:pPr>
        <w:rPr>
          <w:rFonts w:ascii="Calibri" w:hAnsi="Calibri"/>
          <w:highlight w:val="yellow"/>
        </w:rPr>
      </w:pPr>
    </w:p>
    <w:p w:rsidR="00907CD0" w:rsidRPr="00760526" w:rsidRDefault="00907CD0" w:rsidP="003A42D0">
      <w:pPr>
        <w:rPr>
          <w:rFonts w:ascii="Calibri" w:hAnsi="Calibri"/>
          <w:highlight w:val="yellow"/>
        </w:rPr>
      </w:pPr>
    </w:p>
    <w:p w:rsidR="00907CD0" w:rsidRPr="00760526" w:rsidRDefault="00907CD0" w:rsidP="003A42D0">
      <w:pPr>
        <w:rPr>
          <w:rFonts w:ascii="Calibri" w:hAnsi="Calibri"/>
          <w:highlight w:val="yellow"/>
        </w:rPr>
      </w:pPr>
    </w:p>
    <w:p w:rsidR="00907CD0" w:rsidRPr="00760526" w:rsidRDefault="00907CD0" w:rsidP="003A42D0">
      <w:pPr>
        <w:rPr>
          <w:rFonts w:ascii="Calibri" w:hAnsi="Calibri"/>
          <w:highlight w:val="yellow"/>
        </w:rPr>
      </w:pPr>
    </w:p>
    <w:tbl>
      <w:tblPr>
        <w:tblW w:w="8662" w:type="dxa"/>
        <w:tblInd w:w="55" w:type="dxa"/>
        <w:tblCellMar>
          <w:left w:w="70" w:type="dxa"/>
          <w:right w:w="70" w:type="dxa"/>
        </w:tblCellMar>
        <w:tblLook w:val="04A0"/>
      </w:tblPr>
      <w:tblGrid>
        <w:gridCol w:w="1109"/>
        <w:gridCol w:w="3980"/>
        <w:gridCol w:w="1299"/>
        <w:gridCol w:w="2274"/>
      </w:tblGrid>
      <w:tr w:rsidR="00907CD0" w:rsidRPr="00760526" w:rsidTr="00A615E7">
        <w:trPr>
          <w:trHeight w:val="630"/>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87625"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F</w:t>
            </w:r>
            <w:r w:rsidR="00907CD0" w:rsidRPr="00760526">
              <w:rPr>
                <w:rFonts w:ascii="Calibri" w:hAnsi="Calibri" w:cs="Calibri"/>
                <w:b/>
                <w:bCs/>
                <w:color w:val="FFFFFF" w:themeColor="background1"/>
                <w:sz w:val="28"/>
                <w:szCs w:val="28"/>
              </w:rPr>
              <w:t>EN İŞLERİ MÜDÜRLÜĞÜ</w:t>
            </w:r>
          </w:p>
        </w:tc>
      </w:tr>
      <w:tr w:rsidR="00907CD0" w:rsidRPr="00760526" w:rsidTr="00987625">
        <w:trPr>
          <w:trHeight w:val="630"/>
        </w:trPr>
        <w:tc>
          <w:tcPr>
            <w:tcW w:w="5089"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CD6D6A" w:rsidRDefault="00907CD0" w:rsidP="003A42D0">
            <w:pPr>
              <w:jc w:val="center"/>
              <w:rPr>
                <w:rFonts w:ascii="Calibri" w:hAnsi="Calibri" w:cs="Calibri"/>
                <w:b/>
                <w:bCs/>
              </w:rPr>
            </w:pPr>
            <w:r w:rsidRPr="00CD6D6A">
              <w:rPr>
                <w:rFonts w:ascii="Calibri" w:hAnsi="Calibri" w:cs="Calibri"/>
                <w:b/>
                <w:bCs/>
              </w:rPr>
              <w:t>HEDEFLER</w:t>
            </w:r>
          </w:p>
        </w:tc>
        <w:tc>
          <w:tcPr>
            <w:tcW w:w="1299" w:type="dxa"/>
            <w:tcBorders>
              <w:top w:val="single" w:sz="4" w:space="0" w:color="auto"/>
              <w:left w:val="nil"/>
              <w:bottom w:val="single" w:sz="4" w:space="0" w:color="auto"/>
              <w:right w:val="single" w:sz="4" w:space="0" w:color="auto"/>
            </w:tcBorders>
            <w:shd w:val="clear" w:color="auto" w:fill="B2A1C7" w:themeFill="accent4" w:themeFillTint="99"/>
            <w:noWrap/>
            <w:vAlign w:val="center"/>
            <w:hideMark/>
          </w:tcPr>
          <w:p w:rsidR="00907CD0" w:rsidRPr="00CD6D6A" w:rsidRDefault="00907CD0" w:rsidP="003A42D0">
            <w:pPr>
              <w:jc w:val="center"/>
              <w:rPr>
                <w:rFonts w:ascii="Calibri" w:hAnsi="Calibri" w:cs="Calibri"/>
                <w:b/>
                <w:bCs/>
              </w:rPr>
            </w:pPr>
            <w:r w:rsidRPr="00CD6D6A">
              <w:rPr>
                <w:rFonts w:ascii="Calibri" w:hAnsi="Calibri" w:cs="Calibri"/>
                <w:b/>
                <w:bCs/>
              </w:rPr>
              <w:t>2</w:t>
            </w:r>
            <w:r w:rsidR="00760526" w:rsidRPr="00CD6D6A">
              <w:rPr>
                <w:rFonts w:ascii="Calibri" w:hAnsi="Calibri" w:cs="Calibri"/>
                <w:b/>
                <w:bCs/>
              </w:rPr>
              <w:t>017</w:t>
            </w:r>
            <w:r w:rsidRPr="00CD6D6A">
              <w:rPr>
                <w:rFonts w:ascii="Calibri" w:hAnsi="Calibri" w:cs="Calibri"/>
                <w:b/>
                <w:bCs/>
              </w:rPr>
              <w:t xml:space="preserve">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noWrap/>
            <w:vAlign w:val="center"/>
            <w:hideMark/>
          </w:tcPr>
          <w:p w:rsidR="00907CD0" w:rsidRPr="00CD6D6A" w:rsidRDefault="00907CD0" w:rsidP="003A42D0">
            <w:pPr>
              <w:jc w:val="center"/>
              <w:rPr>
                <w:rFonts w:ascii="Calibri" w:hAnsi="Calibri" w:cs="Calibri"/>
                <w:b/>
                <w:bCs/>
              </w:rPr>
            </w:pPr>
            <w:r w:rsidRPr="00CD6D6A">
              <w:rPr>
                <w:rFonts w:ascii="Arial" w:hAnsi="Arial" w:cs="Arial"/>
                <w:b/>
              </w:rPr>
              <w:t>Gerçekleşme Durumu(Açıklama)</w:t>
            </w:r>
          </w:p>
        </w:tc>
      </w:tr>
      <w:tr w:rsidR="00907CD0" w:rsidRPr="00760526" w:rsidTr="00987625">
        <w:trPr>
          <w:trHeight w:val="703"/>
        </w:trPr>
        <w:tc>
          <w:tcPr>
            <w:tcW w:w="1109"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CD6D6A" w:rsidRDefault="00907CD0" w:rsidP="003A42D0">
            <w:pPr>
              <w:jc w:val="center"/>
              <w:rPr>
                <w:rFonts w:ascii="Calibri" w:hAnsi="Calibri" w:cs="Calibri"/>
              </w:rPr>
            </w:pPr>
            <w:r w:rsidRPr="00CD6D6A">
              <w:rPr>
                <w:rFonts w:ascii="Calibri" w:hAnsi="Calibri" w:cs="Calibri"/>
              </w:rPr>
              <w:t>F.7.1.1</w:t>
            </w:r>
          </w:p>
        </w:tc>
        <w:tc>
          <w:tcPr>
            <w:tcW w:w="3980" w:type="dxa"/>
            <w:tcBorders>
              <w:top w:val="nil"/>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rPr>
                <w:rFonts w:ascii="Calibri" w:hAnsi="Calibri" w:cs="Calibri"/>
              </w:rPr>
            </w:pPr>
            <w:r w:rsidRPr="00CD6D6A">
              <w:rPr>
                <w:rFonts w:ascii="Calibri" w:hAnsi="Calibri" w:cs="Calibri"/>
              </w:rPr>
              <w:t>Stabilize yol yapımı m2/Yıllık</w:t>
            </w:r>
          </w:p>
        </w:tc>
        <w:tc>
          <w:tcPr>
            <w:tcW w:w="1299" w:type="dxa"/>
            <w:tcBorders>
              <w:top w:val="nil"/>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jc w:val="center"/>
              <w:rPr>
                <w:rFonts w:ascii="Calibri" w:hAnsi="Calibri" w:cs="Calibri"/>
              </w:rPr>
            </w:pPr>
            <w:r w:rsidRPr="00CD6D6A">
              <w:rPr>
                <w:rFonts w:ascii="Calibri" w:hAnsi="Calibri" w:cs="Calibri"/>
              </w:rPr>
              <w:t>10.000 m²</w:t>
            </w:r>
          </w:p>
        </w:tc>
        <w:tc>
          <w:tcPr>
            <w:tcW w:w="2274" w:type="dxa"/>
            <w:tcBorders>
              <w:top w:val="nil"/>
              <w:left w:val="nil"/>
              <w:bottom w:val="single" w:sz="4" w:space="0" w:color="auto"/>
              <w:right w:val="single" w:sz="8" w:space="0" w:color="auto"/>
            </w:tcBorders>
            <w:shd w:val="clear" w:color="auto" w:fill="FFFFFF" w:themeFill="background1"/>
            <w:noWrap/>
            <w:vAlign w:val="center"/>
            <w:hideMark/>
          </w:tcPr>
          <w:p w:rsidR="00907CD0" w:rsidRPr="00CD6D6A" w:rsidRDefault="00907CD0" w:rsidP="003A42D0">
            <w:pPr>
              <w:contextualSpacing/>
              <w:jc w:val="center"/>
              <w:rPr>
                <w:rFonts w:ascii="Calibri" w:hAnsi="Calibri" w:cs="Calibri"/>
                <w:b/>
              </w:rPr>
            </w:pPr>
          </w:p>
          <w:p w:rsidR="00907CD0" w:rsidRPr="00CD6D6A" w:rsidRDefault="00987625" w:rsidP="003A42D0">
            <w:pPr>
              <w:contextualSpacing/>
              <w:jc w:val="center"/>
              <w:rPr>
                <w:rFonts w:ascii="Calibri" w:hAnsi="Calibri" w:cs="Calibri"/>
                <w:b/>
              </w:rPr>
            </w:pPr>
            <w:r w:rsidRPr="00CD6D6A">
              <w:rPr>
                <w:rFonts w:ascii="Calibri" w:hAnsi="Calibri" w:cs="Calibri"/>
                <w:b/>
              </w:rPr>
              <w:t>15</w:t>
            </w:r>
            <w:r w:rsidR="009329AB">
              <w:rPr>
                <w:rFonts w:ascii="Calibri" w:hAnsi="Calibri" w:cs="Calibri"/>
                <w:b/>
              </w:rPr>
              <w:t>0</w:t>
            </w:r>
            <w:r w:rsidRPr="00CD6D6A">
              <w:rPr>
                <w:rFonts w:ascii="Calibri" w:hAnsi="Calibri" w:cs="Calibri"/>
                <w:b/>
              </w:rPr>
              <w:t>.000 m²</w:t>
            </w:r>
          </w:p>
          <w:p w:rsidR="00907CD0" w:rsidRPr="00CD6D6A" w:rsidRDefault="00907CD0" w:rsidP="003A42D0">
            <w:pPr>
              <w:contextualSpacing/>
              <w:jc w:val="center"/>
              <w:rPr>
                <w:rFonts w:ascii="Calibri" w:hAnsi="Calibri" w:cs="Calibri"/>
                <w:b/>
              </w:rPr>
            </w:pPr>
          </w:p>
        </w:tc>
      </w:tr>
      <w:tr w:rsidR="00907CD0" w:rsidRPr="00760526" w:rsidTr="00987625">
        <w:trPr>
          <w:trHeight w:val="68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CD6D6A" w:rsidRDefault="00907CD0" w:rsidP="003A42D0">
            <w:pPr>
              <w:contextualSpacing/>
              <w:jc w:val="center"/>
              <w:rPr>
                <w:rFonts w:ascii="Calibri" w:hAnsi="Calibri"/>
              </w:rPr>
            </w:pPr>
            <w:r w:rsidRPr="00CD6D6A">
              <w:rPr>
                <w:rFonts w:ascii="Calibri" w:hAnsi="Calibri" w:cs="Calibri"/>
              </w:rPr>
              <w:t>F.7.1.1</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rPr>
                <w:rFonts w:ascii="Calibri" w:hAnsi="Calibri" w:cs="Calibri"/>
              </w:rPr>
            </w:pPr>
            <w:r w:rsidRPr="00CD6D6A">
              <w:rPr>
                <w:rFonts w:ascii="Calibri" w:hAnsi="Calibri" w:cs="Calibri"/>
              </w:rPr>
              <w:t>Beton</w:t>
            </w:r>
            <w:r w:rsidR="00102394" w:rsidRPr="00CD6D6A">
              <w:rPr>
                <w:rFonts w:ascii="Calibri" w:hAnsi="Calibri" w:cs="Calibri"/>
              </w:rPr>
              <w:t xml:space="preserve"> </w:t>
            </w:r>
            <w:r w:rsidR="006235EE" w:rsidRPr="00CD6D6A">
              <w:rPr>
                <w:rFonts w:ascii="Calibri" w:hAnsi="Calibri" w:cs="Calibri"/>
              </w:rPr>
              <w:t>P</w:t>
            </w:r>
            <w:r w:rsidRPr="00CD6D6A">
              <w:rPr>
                <w:rFonts w:ascii="Calibri" w:hAnsi="Calibri" w:cs="Calibri"/>
              </w:rPr>
              <w:t>arke yol yapımı m2/Yıllık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329AB" w:rsidP="003A42D0">
            <w:pPr>
              <w:contextualSpacing/>
              <w:jc w:val="center"/>
              <w:rPr>
                <w:rFonts w:ascii="Calibri" w:hAnsi="Calibri" w:cs="Calibri"/>
              </w:rPr>
            </w:pPr>
            <w:r>
              <w:rPr>
                <w:rFonts w:ascii="Calibri" w:hAnsi="Calibri" w:cs="Calibri"/>
              </w:rPr>
              <w:t>2</w:t>
            </w:r>
            <w:r w:rsidR="00907CD0" w:rsidRPr="00CD6D6A">
              <w:rPr>
                <w:rFonts w:ascii="Calibri" w:hAnsi="Calibri" w:cs="Calibri"/>
              </w:rPr>
              <w:t>0.000 m²</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907CD0" w:rsidRPr="00CD6D6A" w:rsidRDefault="00907CD0" w:rsidP="003A42D0">
            <w:pPr>
              <w:contextualSpacing/>
              <w:jc w:val="center"/>
              <w:rPr>
                <w:rFonts w:ascii="Calibri" w:hAnsi="Calibri" w:cs="Calibri"/>
                <w:b/>
              </w:rPr>
            </w:pPr>
          </w:p>
          <w:p w:rsidR="00907CD0" w:rsidRPr="00CD6D6A" w:rsidRDefault="009329AB" w:rsidP="003A42D0">
            <w:pPr>
              <w:contextualSpacing/>
              <w:jc w:val="center"/>
              <w:rPr>
                <w:rFonts w:ascii="Calibri" w:hAnsi="Calibri" w:cs="Calibri"/>
                <w:b/>
              </w:rPr>
            </w:pPr>
            <w:r>
              <w:rPr>
                <w:rFonts w:ascii="Calibri" w:hAnsi="Calibri" w:cs="Calibri"/>
                <w:b/>
              </w:rPr>
              <w:t>126.340</w:t>
            </w:r>
            <w:r w:rsidR="00102394" w:rsidRPr="00CD6D6A">
              <w:rPr>
                <w:rFonts w:ascii="Calibri" w:hAnsi="Calibri" w:cs="Calibri"/>
                <w:b/>
              </w:rPr>
              <w:t xml:space="preserve"> </w:t>
            </w:r>
            <w:r w:rsidR="00987625" w:rsidRPr="00CD6D6A">
              <w:rPr>
                <w:rFonts w:ascii="Calibri" w:hAnsi="Calibri" w:cs="Calibri"/>
                <w:b/>
              </w:rPr>
              <w:t>m²</w:t>
            </w:r>
          </w:p>
          <w:p w:rsidR="00907CD0" w:rsidRPr="00CD6D6A" w:rsidRDefault="00907CD0" w:rsidP="003A42D0">
            <w:pPr>
              <w:contextualSpacing/>
              <w:jc w:val="center"/>
              <w:rPr>
                <w:rFonts w:ascii="Calibri" w:hAnsi="Calibri" w:cs="Calibri"/>
                <w:b/>
              </w:rPr>
            </w:pPr>
          </w:p>
        </w:tc>
      </w:tr>
      <w:tr w:rsidR="00907CD0" w:rsidRPr="00760526"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CD6D6A" w:rsidRDefault="00907CD0" w:rsidP="003A42D0">
            <w:pPr>
              <w:contextualSpacing/>
              <w:jc w:val="center"/>
              <w:rPr>
                <w:rFonts w:ascii="Calibri" w:hAnsi="Calibri"/>
              </w:rPr>
            </w:pPr>
            <w:r w:rsidRPr="00CD6D6A">
              <w:rPr>
                <w:rFonts w:ascii="Calibri" w:hAnsi="Calibri" w:cs="Calibri"/>
              </w:rPr>
              <w:t>F.7.1.1</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rPr>
                <w:rFonts w:ascii="Calibri" w:hAnsi="Calibri" w:cs="Calibri"/>
              </w:rPr>
            </w:pPr>
            <w:r w:rsidRPr="00CD6D6A">
              <w:rPr>
                <w:rFonts w:ascii="Calibri" w:hAnsi="Calibri" w:cs="Calibri"/>
              </w:rPr>
              <w:t>Hazır beton yol yapım m</w:t>
            </w:r>
            <w:r w:rsidR="000B793E" w:rsidRPr="00CD6D6A">
              <w:rPr>
                <w:rFonts w:ascii="Calibri" w:hAnsi="Calibri" w:cs="Calibri"/>
              </w:rPr>
              <w:t>²</w:t>
            </w:r>
            <w:r w:rsidRPr="00CD6D6A">
              <w:rPr>
                <w:rFonts w:ascii="Calibri" w:hAnsi="Calibri" w:cs="Calibri"/>
              </w:rPr>
              <w:t>/Yıllık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329AB" w:rsidP="003A42D0">
            <w:pPr>
              <w:contextualSpacing/>
              <w:jc w:val="center"/>
              <w:rPr>
                <w:rFonts w:ascii="Calibri" w:hAnsi="Calibri" w:cs="Calibri"/>
              </w:rPr>
            </w:pPr>
            <w:r>
              <w:rPr>
                <w:rFonts w:ascii="Calibri" w:hAnsi="Calibri" w:cs="Calibri"/>
              </w:rPr>
              <w:t>20</w:t>
            </w:r>
            <w:r w:rsidR="00907CD0" w:rsidRPr="00CD6D6A">
              <w:rPr>
                <w:rFonts w:ascii="Calibri" w:hAnsi="Calibri" w:cs="Calibri"/>
              </w:rPr>
              <w:t>.000 m²</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907CD0" w:rsidRPr="00CD6D6A" w:rsidRDefault="00907CD0" w:rsidP="003A42D0">
            <w:pPr>
              <w:contextualSpacing/>
              <w:jc w:val="center"/>
              <w:rPr>
                <w:rFonts w:ascii="Calibri" w:hAnsi="Calibri" w:cs="Calibri"/>
                <w:b/>
              </w:rPr>
            </w:pPr>
          </w:p>
          <w:p w:rsidR="00907CD0" w:rsidRPr="00CD6D6A" w:rsidRDefault="009329AB" w:rsidP="003A42D0">
            <w:pPr>
              <w:contextualSpacing/>
              <w:jc w:val="center"/>
              <w:rPr>
                <w:rFonts w:ascii="Calibri" w:hAnsi="Calibri" w:cs="Calibri"/>
                <w:b/>
              </w:rPr>
            </w:pPr>
            <w:r>
              <w:rPr>
                <w:rFonts w:ascii="Calibri" w:hAnsi="Calibri" w:cs="Calibri"/>
                <w:b/>
              </w:rPr>
              <w:t>25.000</w:t>
            </w:r>
            <w:r w:rsidR="00987625" w:rsidRPr="00CD6D6A">
              <w:rPr>
                <w:rFonts w:ascii="Calibri" w:hAnsi="Calibri" w:cs="Calibri"/>
                <w:b/>
              </w:rPr>
              <w:t xml:space="preserve"> m²</w:t>
            </w:r>
          </w:p>
          <w:p w:rsidR="00907CD0" w:rsidRPr="00CD6D6A" w:rsidRDefault="00907CD0" w:rsidP="003A42D0">
            <w:pPr>
              <w:contextualSpacing/>
              <w:jc w:val="center"/>
              <w:rPr>
                <w:rFonts w:ascii="Calibri" w:hAnsi="Calibri" w:cs="Calibri"/>
                <w:b/>
              </w:rPr>
            </w:pPr>
          </w:p>
        </w:tc>
      </w:tr>
      <w:tr w:rsidR="00907CD0" w:rsidRPr="00760526" w:rsidTr="00987625">
        <w:trPr>
          <w:trHeight w:val="315"/>
        </w:trPr>
        <w:tc>
          <w:tcPr>
            <w:tcW w:w="1109"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CD6D6A" w:rsidRDefault="00907CD0" w:rsidP="003A42D0">
            <w:pPr>
              <w:contextualSpacing/>
              <w:jc w:val="center"/>
              <w:rPr>
                <w:rFonts w:ascii="Calibri" w:hAnsi="Calibri"/>
              </w:rPr>
            </w:pPr>
            <w:r w:rsidRPr="00CD6D6A">
              <w:rPr>
                <w:rFonts w:ascii="Calibri" w:hAnsi="Calibri" w:cs="Calibri"/>
              </w:rPr>
              <w:t>F.7.1.1</w:t>
            </w:r>
          </w:p>
        </w:tc>
        <w:tc>
          <w:tcPr>
            <w:tcW w:w="3980" w:type="dxa"/>
            <w:tcBorders>
              <w:top w:val="nil"/>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rPr>
                <w:rFonts w:ascii="Calibri" w:hAnsi="Calibri" w:cs="Calibri"/>
              </w:rPr>
            </w:pPr>
            <w:r w:rsidRPr="00CD6D6A">
              <w:rPr>
                <w:rFonts w:ascii="Calibri" w:hAnsi="Calibri" w:cs="Calibri"/>
              </w:rPr>
              <w:t xml:space="preserve">Asfalt satih kap. </w:t>
            </w:r>
            <w:r w:rsidR="00200C1F" w:rsidRPr="00CD6D6A">
              <w:rPr>
                <w:rFonts w:ascii="Calibri" w:hAnsi="Calibri" w:cs="Calibri"/>
              </w:rPr>
              <w:t>Yol</w:t>
            </w:r>
            <w:r w:rsidRPr="00CD6D6A">
              <w:rPr>
                <w:rFonts w:ascii="Calibri" w:hAnsi="Calibri" w:cs="Calibri"/>
              </w:rPr>
              <w:t xml:space="preserve"> yapımı m</w:t>
            </w:r>
            <w:r w:rsidR="000B793E" w:rsidRPr="00CD6D6A">
              <w:rPr>
                <w:rFonts w:ascii="Calibri" w:hAnsi="Calibri" w:cs="Calibri"/>
              </w:rPr>
              <w:t>²</w:t>
            </w:r>
            <w:r w:rsidRPr="00CD6D6A">
              <w:rPr>
                <w:rFonts w:ascii="Calibri" w:hAnsi="Calibri" w:cs="Calibri"/>
              </w:rPr>
              <w:t>/Yıllık</w:t>
            </w:r>
          </w:p>
        </w:tc>
        <w:tc>
          <w:tcPr>
            <w:tcW w:w="1299" w:type="dxa"/>
            <w:tcBorders>
              <w:top w:val="nil"/>
              <w:left w:val="nil"/>
              <w:bottom w:val="single" w:sz="4" w:space="0" w:color="auto"/>
              <w:right w:val="single" w:sz="4" w:space="0" w:color="auto"/>
            </w:tcBorders>
            <w:shd w:val="clear" w:color="auto" w:fill="FFFFFF" w:themeFill="background1"/>
            <w:noWrap/>
            <w:vAlign w:val="center"/>
            <w:hideMark/>
          </w:tcPr>
          <w:p w:rsidR="00907CD0" w:rsidRPr="00CD6D6A" w:rsidRDefault="009329AB" w:rsidP="003A42D0">
            <w:pPr>
              <w:contextualSpacing/>
              <w:jc w:val="center"/>
              <w:rPr>
                <w:rFonts w:ascii="Calibri" w:hAnsi="Calibri" w:cs="Calibri"/>
              </w:rPr>
            </w:pPr>
            <w:r>
              <w:rPr>
                <w:rFonts w:ascii="Calibri" w:hAnsi="Calibri" w:cs="Calibri"/>
              </w:rPr>
              <w:t>35</w:t>
            </w:r>
            <w:r w:rsidR="00907CD0" w:rsidRPr="00CD6D6A">
              <w:rPr>
                <w:rFonts w:ascii="Calibri" w:hAnsi="Calibri" w:cs="Calibri"/>
              </w:rPr>
              <w:t>.000 m²</w:t>
            </w:r>
          </w:p>
        </w:tc>
        <w:tc>
          <w:tcPr>
            <w:tcW w:w="2274" w:type="dxa"/>
            <w:tcBorders>
              <w:top w:val="nil"/>
              <w:left w:val="nil"/>
              <w:bottom w:val="single" w:sz="4" w:space="0" w:color="auto"/>
              <w:right w:val="single" w:sz="8" w:space="0" w:color="auto"/>
            </w:tcBorders>
            <w:shd w:val="clear" w:color="auto" w:fill="FFFFFF" w:themeFill="background1"/>
            <w:noWrap/>
            <w:vAlign w:val="center"/>
            <w:hideMark/>
          </w:tcPr>
          <w:p w:rsidR="00907CD0" w:rsidRPr="00CD6D6A" w:rsidRDefault="00907CD0" w:rsidP="003A42D0">
            <w:pPr>
              <w:contextualSpacing/>
              <w:jc w:val="center"/>
              <w:rPr>
                <w:rFonts w:ascii="Calibri" w:hAnsi="Calibri" w:cs="Calibri"/>
                <w:b/>
              </w:rPr>
            </w:pPr>
          </w:p>
          <w:p w:rsidR="00907CD0" w:rsidRPr="00CD6D6A" w:rsidRDefault="009329AB" w:rsidP="003A42D0">
            <w:pPr>
              <w:contextualSpacing/>
              <w:jc w:val="center"/>
              <w:rPr>
                <w:rFonts w:ascii="Calibri" w:hAnsi="Calibri" w:cs="Calibri"/>
                <w:b/>
              </w:rPr>
            </w:pPr>
            <w:r>
              <w:rPr>
                <w:rFonts w:ascii="Calibri" w:hAnsi="Calibri" w:cs="Calibri"/>
                <w:b/>
              </w:rPr>
              <w:t>255</w:t>
            </w:r>
            <w:r w:rsidR="00987625" w:rsidRPr="00CD6D6A">
              <w:rPr>
                <w:rFonts w:ascii="Calibri" w:hAnsi="Calibri" w:cs="Calibri"/>
                <w:b/>
              </w:rPr>
              <w:t>.000 m²</w:t>
            </w:r>
          </w:p>
          <w:p w:rsidR="00907CD0" w:rsidRPr="00CD6D6A" w:rsidRDefault="00907CD0" w:rsidP="003A42D0">
            <w:pPr>
              <w:contextualSpacing/>
              <w:jc w:val="center"/>
              <w:rPr>
                <w:rFonts w:ascii="Calibri" w:hAnsi="Calibri" w:cs="Calibri"/>
                <w:b/>
              </w:rPr>
            </w:pPr>
          </w:p>
        </w:tc>
      </w:tr>
      <w:tr w:rsidR="00907CD0" w:rsidRPr="00760526"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CD6D6A" w:rsidRDefault="00907CD0" w:rsidP="003A42D0">
            <w:pPr>
              <w:contextualSpacing/>
              <w:jc w:val="center"/>
              <w:rPr>
                <w:rFonts w:ascii="Calibri" w:hAnsi="Calibri"/>
              </w:rPr>
            </w:pPr>
            <w:r w:rsidRPr="00CD6D6A">
              <w:rPr>
                <w:rFonts w:ascii="Calibri" w:hAnsi="Calibri" w:cs="Calibri"/>
              </w:rPr>
              <w:t>F.7.1.1</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rPr>
                <w:rFonts w:ascii="Calibri" w:hAnsi="Calibri" w:cs="Calibri"/>
              </w:rPr>
            </w:pPr>
            <w:r w:rsidRPr="00CD6D6A">
              <w:rPr>
                <w:rFonts w:ascii="Calibri" w:hAnsi="Calibri" w:cs="Calibri"/>
              </w:rPr>
              <w:t>Sıcak asfalt yol yapımı m</w:t>
            </w:r>
            <w:r w:rsidR="000B793E" w:rsidRPr="00CD6D6A">
              <w:rPr>
                <w:rFonts w:ascii="Calibri" w:hAnsi="Calibri" w:cs="Calibri"/>
              </w:rPr>
              <w:t>²</w:t>
            </w:r>
            <w:r w:rsidRPr="00CD6D6A">
              <w:rPr>
                <w:rFonts w:ascii="Calibri" w:hAnsi="Calibri" w:cs="Calibri"/>
              </w:rPr>
              <w:t>/Yıllık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329AB" w:rsidP="003A42D0">
            <w:pPr>
              <w:contextualSpacing/>
              <w:jc w:val="center"/>
              <w:rPr>
                <w:rFonts w:ascii="Calibri" w:hAnsi="Calibri" w:cs="Calibri"/>
              </w:rPr>
            </w:pPr>
            <w:r>
              <w:rPr>
                <w:rFonts w:ascii="Calibri" w:hAnsi="Calibri" w:cs="Calibri"/>
              </w:rPr>
              <w:t>7</w:t>
            </w:r>
            <w:r w:rsidR="00907CD0" w:rsidRPr="00CD6D6A">
              <w:rPr>
                <w:rFonts w:ascii="Calibri" w:hAnsi="Calibri" w:cs="Calibri"/>
              </w:rPr>
              <w:t>.000 m²</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907CD0" w:rsidRPr="00CD6D6A" w:rsidRDefault="00907CD0" w:rsidP="003A42D0">
            <w:pPr>
              <w:contextualSpacing/>
              <w:jc w:val="center"/>
              <w:rPr>
                <w:rFonts w:ascii="Calibri" w:hAnsi="Calibri" w:cs="Calibri"/>
                <w:b/>
              </w:rPr>
            </w:pPr>
          </w:p>
          <w:p w:rsidR="00907CD0" w:rsidRPr="00CD6D6A" w:rsidRDefault="009329AB" w:rsidP="003A42D0">
            <w:pPr>
              <w:contextualSpacing/>
              <w:jc w:val="center"/>
              <w:rPr>
                <w:rFonts w:ascii="Calibri" w:hAnsi="Calibri" w:cs="Calibri"/>
                <w:b/>
              </w:rPr>
            </w:pPr>
            <w:r>
              <w:rPr>
                <w:rFonts w:ascii="Calibri" w:hAnsi="Calibri" w:cs="Calibri"/>
                <w:b/>
              </w:rPr>
              <w:t>6</w:t>
            </w:r>
            <w:r w:rsidR="00987625" w:rsidRPr="00CD6D6A">
              <w:rPr>
                <w:rFonts w:ascii="Calibri" w:hAnsi="Calibri" w:cs="Calibri"/>
                <w:b/>
              </w:rPr>
              <w:t>0.000 m</w:t>
            </w:r>
            <w:r w:rsidR="000B793E" w:rsidRPr="00CD6D6A">
              <w:rPr>
                <w:rFonts w:ascii="Calibri" w:hAnsi="Calibri" w:cs="Calibri"/>
                <w:b/>
              </w:rPr>
              <w:t>²</w:t>
            </w:r>
          </w:p>
          <w:p w:rsidR="00907CD0" w:rsidRPr="00CD6D6A" w:rsidRDefault="00907CD0" w:rsidP="003A42D0">
            <w:pPr>
              <w:contextualSpacing/>
              <w:jc w:val="center"/>
              <w:rPr>
                <w:rFonts w:ascii="Calibri" w:hAnsi="Calibri" w:cs="Calibri"/>
                <w:b/>
              </w:rPr>
            </w:pPr>
          </w:p>
        </w:tc>
      </w:tr>
      <w:tr w:rsidR="00907CD0" w:rsidRPr="00760526"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CD6D6A" w:rsidRDefault="00907CD0" w:rsidP="003A42D0">
            <w:pPr>
              <w:contextualSpacing/>
              <w:jc w:val="center"/>
              <w:rPr>
                <w:rFonts w:ascii="Calibri" w:hAnsi="Calibri"/>
              </w:rPr>
            </w:pPr>
            <w:r w:rsidRPr="00CD6D6A">
              <w:rPr>
                <w:rFonts w:ascii="Calibri" w:hAnsi="Calibri" w:cs="Calibri"/>
              </w:rPr>
              <w:t>F.7.1.1</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rPr>
                <w:rFonts w:ascii="Calibri" w:hAnsi="Calibri" w:cs="Calibri"/>
              </w:rPr>
            </w:pPr>
            <w:r w:rsidRPr="00CD6D6A">
              <w:rPr>
                <w:rFonts w:ascii="Calibri" w:hAnsi="Calibri" w:cs="Calibri"/>
              </w:rPr>
              <w:t>Bordür taşı döşemesi mt/Yıllık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329AB" w:rsidP="003A42D0">
            <w:pPr>
              <w:contextualSpacing/>
              <w:jc w:val="center"/>
              <w:rPr>
                <w:rFonts w:ascii="Calibri" w:hAnsi="Calibri" w:cs="Calibri"/>
              </w:rPr>
            </w:pPr>
            <w:r>
              <w:rPr>
                <w:rFonts w:ascii="Calibri" w:hAnsi="Calibri" w:cs="Calibri"/>
              </w:rPr>
              <w:t>6</w:t>
            </w:r>
            <w:r w:rsidR="00907CD0" w:rsidRPr="00CD6D6A">
              <w:rPr>
                <w:rFonts w:ascii="Calibri" w:hAnsi="Calibri" w:cs="Calibri"/>
              </w:rPr>
              <w:t>.000 m</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907CD0" w:rsidRPr="00CD6D6A" w:rsidRDefault="00907CD0" w:rsidP="003A42D0">
            <w:pPr>
              <w:contextualSpacing/>
              <w:jc w:val="center"/>
              <w:rPr>
                <w:rFonts w:ascii="Calibri" w:hAnsi="Calibri" w:cs="Calibri"/>
                <w:b/>
              </w:rPr>
            </w:pPr>
          </w:p>
          <w:p w:rsidR="00907CD0" w:rsidRPr="00CD6D6A" w:rsidRDefault="000B793E" w:rsidP="003A42D0">
            <w:pPr>
              <w:contextualSpacing/>
              <w:jc w:val="center"/>
              <w:rPr>
                <w:rFonts w:ascii="Calibri" w:hAnsi="Calibri" w:cs="Calibri"/>
                <w:b/>
              </w:rPr>
            </w:pPr>
            <w:r w:rsidRPr="00CD6D6A">
              <w:rPr>
                <w:rFonts w:ascii="Calibri" w:hAnsi="Calibri" w:cs="Calibri"/>
                <w:b/>
              </w:rPr>
              <w:t>1</w:t>
            </w:r>
            <w:r w:rsidR="009329AB">
              <w:rPr>
                <w:rFonts w:ascii="Calibri" w:hAnsi="Calibri" w:cs="Calibri"/>
                <w:b/>
              </w:rPr>
              <w:t>2</w:t>
            </w:r>
            <w:r w:rsidRPr="00CD6D6A">
              <w:rPr>
                <w:rFonts w:ascii="Calibri" w:hAnsi="Calibri" w:cs="Calibri"/>
                <w:b/>
              </w:rPr>
              <w:t>.000 m</w:t>
            </w:r>
          </w:p>
          <w:p w:rsidR="00907CD0" w:rsidRPr="00CD6D6A" w:rsidRDefault="00907CD0" w:rsidP="003A42D0">
            <w:pPr>
              <w:contextualSpacing/>
              <w:jc w:val="center"/>
              <w:rPr>
                <w:rFonts w:ascii="Calibri" w:hAnsi="Calibri" w:cs="Calibri"/>
                <w:b/>
              </w:rPr>
            </w:pPr>
          </w:p>
        </w:tc>
      </w:tr>
      <w:tr w:rsidR="00907CD0" w:rsidRPr="00760526"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CD6D6A" w:rsidRDefault="00907CD0" w:rsidP="003A42D0">
            <w:pPr>
              <w:jc w:val="center"/>
              <w:rPr>
                <w:rFonts w:ascii="Calibri" w:hAnsi="Calibri"/>
              </w:rPr>
            </w:pPr>
            <w:r w:rsidRPr="00CD6D6A">
              <w:rPr>
                <w:rFonts w:ascii="Calibri" w:hAnsi="Calibri" w:cs="Calibri"/>
              </w:rPr>
              <w:t>F.7.1.2</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rPr>
                <w:rFonts w:ascii="Calibri" w:hAnsi="Calibri" w:cs="Calibri"/>
              </w:rPr>
            </w:pPr>
            <w:r w:rsidRPr="00CD6D6A">
              <w:rPr>
                <w:rFonts w:ascii="Calibri" w:hAnsi="Calibri" w:cs="Calibri"/>
              </w:rPr>
              <w:t>Yol istinat duvarı m</w:t>
            </w:r>
            <w:r w:rsidR="000B793E" w:rsidRPr="00CD6D6A">
              <w:rPr>
                <w:rFonts w:ascii="Calibri" w:hAnsi="Calibri" w:cs="Calibri"/>
              </w:rPr>
              <w:t>³</w:t>
            </w:r>
            <w:r w:rsidRPr="00CD6D6A">
              <w:rPr>
                <w:rFonts w:ascii="Calibri" w:hAnsi="Calibri" w:cs="Calibri"/>
              </w:rPr>
              <w:t>/Yıllık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329AB" w:rsidP="003A42D0">
            <w:pPr>
              <w:contextualSpacing/>
              <w:jc w:val="center"/>
              <w:rPr>
                <w:rFonts w:ascii="Calibri" w:hAnsi="Calibri" w:cs="Calibri"/>
              </w:rPr>
            </w:pPr>
            <w:r>
              <w:rPr>
                <w:rFonts w:ascii="Calibri" w:hAnsi="Calibri" w:cs="Calibri"/>
              </w:rPr>
              <w:t>10</w:t>
            </w:r>
            <w:r w:rsidR="00907CD0" w:rsidRPr="00CD6D6A">
              <w:rPr>
                <w:rFonts w:ascii="Calibri" w:hAnsi="Calibri" w:cs="Calibri"/>
              </w:rPr>
              <w:t>.000 m</w:t>
            </w:r>
            <w:r w:rsidR="000B793E" w:rsidRPr="00CD6D6A">
              <w:rPr>
                <w:rFonts w:ascii="Calibri" w:hAnsi="Calibri" w:cs="Calibri"/>
              </w:rPr>
              <w:t>³</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907CD0" w:rsidRPr="00CD6D6A" w:rsidRDefault="00907CD0" w:rsidP="003A42D0">
            <w:pPr>
              <w:contextualSpacing/>
              <w:jc w:val="center"/>
              <w:rPr>
                <w:rFonts w:ascii="Calibri" w:hAnsi="Calibri" w:cs="Calibri"/>
                <w:b/>
              </w:rPr>
            </w:pPr>
          </w:p>
          <w:p w:rsidR="00AA2DE2" w:rsidRPr="00CD6D6A" w:rsidRDefault="000B793E" w:rsidP="003A42D0">
            <w:pPr>
              <w:contextualSpacing/>
              <w:jc w:val="center"/>
              <w:rPr>
                <w:rFonts w:ascii="Calibri" w:hAnsi="Calibri" w:cs="Calibri"/>
                <w:b/>
              </w:rPr>
            </w:pPr>
            <w:r w:rsidRPr="00CD6D6A">
              <w:rPr>
                <w:rFonts w:ascii="Calibri" w:hAnsi="Calibri" w:cs="Calibri"/>
                <w:b/>
              </w:rPr>
              <w:t>4.</w:t>
            </w:r>
            <w:r w:rsidR="009329AB">
              <w:rPr>
                <w:rFonts w:ascii="Calibri" w:hAnsi="Calibri" w:cs="Calibri"/>
                <w:b/>
              </w:rPr>
              <w:t>2</w:t>
            </w:r>
            <w:r w:rsidRPr="00CD6D6A">
              <w:rPr>
                <w:rFonts w:ascii="Calibri" w:hAnsi="Calibri" w:cs="Calibri"/>
                <w:b/>
              </w:rPr>
              <w:t>00 m³</w:t>
            </w:r>
          </w:p>
          <w:p w:rsidR="00907CD0" w:rsidRPr="00CD6D6A" w:rsidRDefault="00907CD0" w:rsidP="003A42D0">
            <w:pPr>
              <w:contextualSpacing/>
              <w:jc w:val="center"/>
              <w:rPr>
                <w:rFonts w:ascii="Calibri" w:hAnsi="Calibri" w:cs="Calibri"/>
                <w:b/>
              </w:rPr>
            </w:pPr>
          </w:p>
        </w:tc>
      </w:tr>
      <w:tr w:rsidR="00907CD0" w:rsidRPr="00760526"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CD6D6A" w:rsidRDefault="00907CD0" w:rsidP="003A42D0">
            <w:pPr>
              <w:jc w:val="center"/>
              <w:rPr>
                <w:rFonts w:ascii="Calibri" w:hAnsi="Calibri"/>
              </w:rPr>
            </w:pPr>
            <w:r w:rsidRPr="00CD6D6A">
              <w:rPr>
                <w:rFonts w:ascii="Calibri" w:hAnsi="Calibri" w:cs="Calibri"/>
              </w:rPr>
              <w:t>F.7.1.3</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rPr>
                <w:rFonts w:ascii="Calibri" w:hAnsi="Calibri" w:cs="Calibri"/>
              </w:rPr>
            </w:pPr>
            <w:r w:rsidRPr="00CD6D6A">
              <w:rPr>
                <w:rFonts w:ascii="Calibri" w:hAnsi="Calibri" w:cs="Calibri"/>
              </w:rPr>
              <w:t>Hazır beton kaldırım m2/Yıllık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07CD0" w:rsidP="009329AB">
            <w:pPr>
              <w:contextualSpacing/>
              <w:jc w:val="center"/>
              <w:rPr>
                <w:rFonts w:ascii="Calibri" w:hAnsi="Calibri" w:cs="Calibri"/>
              </w:rPr>
            </w:pPr>
            <w:r w:rsidRPr="00CD6D6A">
              <w:rPr>
                <w:rFonts w:ascii="Calibri" w:hAnsi="Calibri" w:cs="Calibri"/>
              </w:rPr>
              <w:t>15</w:t>
            </w:r>
            <w:r w:rsidR="009329AB">
              <w:rPr>
                <w:rFonts w:ascii="Calibri" w:hAnsi="Calibri" w:cs="Calibri"/>
              </w:rPr>
              <w:t>.0</w:t>
            </w:r>
            <w:r w:rsidRPr="00CD6D6A">
              <w:rPr>
                <w:rFonts w:ascii="Calibri" w:hAnsi="Calibri" w:cs="Calibri"/>
              </w:rPr>
              <w:t>00 m²</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AA2DE2" w:rsidRPr="00CD6D6A" w:rsidRDefault="00AA2DE2" w:rsidP="003A42D0">
            <w:pPr>
              <w:contextualSpacing/>
              <w:jc w:val="center"/>
              <w:rPr>
                <w:rFonts w:ascii="Calibri" w:hAnsi="Calibri" w:cs="Calibri"/>
                <w:b/>
              </w:rPr>
            </w:pPr>
          </w:p>
          <w:p w:rsidR="00907CD0" w:rsidRPr="00CD6D6A" w:rsidRDefault="000B793E" w:rsidP="003A42D0">
            <w:pPr>
              <w:contextualSpacing/>
              <w:jc w:val="center"/>
              <w:rPr>
                <w:rFonts w:ascii="Calibri" w:hAnsi="Calibri" w:cs="Calibri"/>
                <w:b/>
              </w:rPr>
            </w:pPr>
            <w:r w:rsidRPr="00CD6D6A">
              <w:rPr>
                <w:rFonts w:ascii="Calibri" w:hAnsi="Calibri" w:cs="Calibri"/>
                <w:b/>
              </w:rPr>
              <w:t>1.500 m²</w:t>
            </w:r>
          </w:p>
          <w:p w:rsidR="00907CD0" w:rsidRPr="00CD6D6A" w:rsidRDefault="00907CD0" w:rsidP="003A42D0">
            <w:pPr>
              <w:contextualSpacing/>
              <w:jc w:val="center"/>
              <w:rPr>
                <w:rFonts w:ascii="Calibri" w:hAnsi="Calibri" w:cs="Calibri"/>
                <w:b/>
              </w:rPr>
            </w:pPr>
          </w:p>
        </w:tc>
      </w:tr>
      <w:tr w:rsidR="00907CD0" w:rsidRPr="00760526"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CD6D6A" w:rsidRDefault="00907CD0" w:rsidP="003A42D0">
            <w:pPr>
              <w:contextualSpacing/>
              <w:jc w:val="center"/>
              <w:rPr>
                <w:rFonts w:ascii="Calibri" w:hAnsi="Calibri"/>
              </w:rPr>
            </w:pPr>
            <w:r w:rsidRPr="00CD6D6A">
              <w:rPr>
                <w:rFonts w:ascii="Calibri" w:hAnsi="Calibri" w:cs="Calibri"/>
              </w:rPr>
              <w:t>F.7.1.3</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rPr>
                <w:rFonts w:ascii="Calibri" w:hAnsi="Calibri" w:cs="Calibri"/>
              </w:rPr>
            </w:pPr>
            <w:r w:rsidRPr="00CD6D6A">
              <w:rPr>
                <w:rFonts w:ascii="Calibri" w:hAnsi="Calibri" w:cs="Calibri"/>
              </w:rPr>
              <w:t>Beton parke taşı kaldırım m2/Yıllık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329AB" w:rsidP="003A42D0">
            <w:pPr>
              <w:contextualSpacing/>
              <w:jc w:val="center"/>
              <w:rPr>
                <w:rFonts w:ascii="Calibri" w:hAnsi="Calibri" w:cs="Calibri"/>
              </w:rPr>
            </w:pPr>
            <w:r>
              <w:rPr>
                <w:rFonts w:ascii="Calibri" w:hAnsi="Calibri" w:cs="Calibri"/>
              </w:rPr>
              <w:t>5</w:t>
            </w:r>
            <w:r w:rsidR="00907CD0" w:rsidRPr="00CD6D6A">
              <w:rPr>
                <w:rFonts w:ascii="Calibri" w:hAnsi="Calibri" w:cs="Calibri"/>
              </w:rPr>
              <w:t>.000 m²</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AA2DE2" w:rsidRPr="00CD6D6A" w:rsidRDefault="00AA2DE2" w:rsidP="003A42D0">
            <w:pPr>
              <w:contextualSpacing/>
              <w:jc w:val="center"/>
              <w:rPr>
                <w:rFonts w:ascii="Calibri" w:hAnsi="Calibri" w:cs="Calibri"/>
                <w:b/>
              </w:rPr>
            </w:pPr>
          </w:p>
          <w:p w:rsidR="00907CD0" w:rsidRPr="00CD6D6A" w:rsidRDefault="009329AB" w:rsidP="003A42D0">
            <w:pPr>
              <w:contextualSpacing/>
              <w:jc w:val="center"/>
              <w:rPr>
                <w:rFonts w:ascii="Calibri" w:hAnsi="Calibri" w:cs="Calibri"/>
                <w:b/>
              </w:rPr>
            </w:pPr>
            <w:r>
              <w:rPr>
                <w:rFonts w:ascii="Calibri" w:hAnsi="Calibri" w:cs="Calibri"/>
                <w:b/>
              </w:rPr>
              <w:t>12.0</w:t>
            </w:r>
            <w:r w:rsidR="000B793E" w:rsidRPr="00CD6D6A">
              <w:rPr>
                <w:rFonts w:ascii="Calibri" w:hAnsi="Calibri" w:cs="Calibri"/>
                <w:b/>
              </w:rPr>
              <w:t>00 m²</w:t>
            </w:r>
          </w:p>
          <w:p w:rsidR="00907CD0" w:rsidRPr="00CD6D6A" w:rsidRDefault="00907CD0" w:rsidP="003A42D0">
            <w:pPr>
              <w:contextualSpacing/>
              <w:jc w:val="center"/>
              <w:rPr>
                <w:rFonts w:ascii="Calibri" w:hAnsi="Calibri" w:cs="Calibri"/>
                <w:b/>
              </w:rPr>
            </w:pPr>
          </w:p>
        </w:tc>
      </w:tr>
      <w:tr w:rsidR="00907CD0" w:rsidRPr="00760526" w:rsidTr="00987625">
        <w:trPr>
          <w:trHeight w:val="315"/>
        </w:trPr>
        <w:tc>
          <w:tcPr>
            <w:tcW w:w="1109"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CD6D6A" w:rsidRDefault="00907CD0" w:rsidP="003A42D0">
            <w:pPr>
              <w:contextualSpacing/>
              <w:jc w:val="center"/>
              <w:rPr>
                <w:rFonts w:ascii="Calibri" w:hAnsi="Calibri"/>
              </w:rPr>
            </w:pPr>
            <w:r w:rsidRPr="00CD6D6A">
              <w:rPr>
                <w:rFonts w:ascii="Calibri" w:hAnsi="Calibri" w:cs="Calibri"/>
              </w:rPr>
              <w:t>F.7.1.3</w:t>
            </w:r>
          </w:p>
        </w:tc>
        <w:tc>
          <w:tcPr>
            <w:tcW w:w="3980" w:type="dxa"/>
            <w:tcBorders>
              <w:top w:val="nil"/>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rPr>
                <w:rFonts w:ascii="Calibri" w:hAnsi="Calibri" w:cs="Calibri"/>
              </w:rPr>
            </w:pPr>
            <w:r w:rsidRPr="00CD6D6A">
              <w:rPr>
                <w:rFonts w:ascii="Calibri" w:hAnsi="Calibri" w:cs="Calibri"/>
              </w:rPr>
              <w:t>Karo ile kaldırım/m2</w:t>
            </w:r>
          </w:p>
        </w:tc>
        <w:tc>
          <w:tcPr>
            <w:tcW w:w="1299" w:type="dxa"/>
            <w:tcBorders>
              <w:top w:val="nil"/>
              <w:left w:val="nil"/>
              <w:bottom w:val="single" w:sz="4" w:space="0" w:color="auto"/>
              <w:right w:val="single" w:sz="4" w:space="0" w:color="auto"/>
            </w:tcBorders>
            <w:shd w:val="clear" w:color="auto" w:fill="FFFFFF" w:themeFill="background1"/>
            <w:noWrap/>
            <w:vAlign w:val="center"/>
            <w:hideMark/>
          </w:tcPr>
          <w:p w:rsidR="00907CD0" w:rsidRPr="00CD6D6A" w:rsidRDefault="009329AB" w:rsidP="003A42D0">
            <w:pPr>
              <w:contextualSpacing/>
              <w:jc w:val="center"/>
              <w:rPr>
                <w:rFonts w:ascii="Calibri" w:hAnsi="Calibri" w:cs="Calibri"/>
              </w:rPr>
            </w:pPr>
            <w:r>
              <w:rPr>
                <w:rFonts w:ascii="Calibri" w:hAnsi="Calibri" w:cs="Calibri"/>
              </w:rPr>
              <w:t>3</w:t>
            </w:r>
            <w:r w:rsidR="00907CD0" w:rsidRPr="00CD6D6A">
              <w:rPr>
                <w:rFonts w:ascii="Calibri" w:hAnsi="Calibri" w:cs="Calibri"/>
              </w:rPr>
              <w:t>00 m²</w:t>
            </w:r>
          </w:p>
        </w:tc>
        <w:tc>
          <w:tcPr>
            <w:tcW w:w="2274" w:type="dxa"/>
            <w:tcBorders>
              <w:top w:val="nil"/>
              <w:left w:val="nil"/>
              <w:bottom w:val="single" w:sz="4" w:space="0" w:color="auto"/>
              <w:right w:val="single" w:sz="8" w:space="0" w:color="auto"/>
            </w:tcBorders>
            <w:shd w:val="clear" w:color="auto" w:fill="FFFFFF" w:themeFill="background1"/>
            <w:noWrap/>
            <w:vAlign w:val="center"/>
            <w:hideMark/>
          </w:tcPr>
          <w:p w:rsidR="00907CD0" w:rsidRPr="00CD6D6A" w:rsidRDefault="00907CD0" w:rsidP="003A42D0">
            <w:pPr>
              <w:contextualSpacing/>
              <w:jc w:val="center"/>
              <w:rPr>
                <w:rFonts w:ascii="Calibri" w:hAnsi="Calibri" w:cs="Calibri"/>
                <w:b/>
              </w:rPr>
            </w:pPr>
          </w:p>
          <w:p w:rsidR="00907CD0" w:rsidRPr="00CD6D6A" w:rsidRDefault="000B793E" w:rsidP="003A42D0">
            <w:pPr>
              <w:contextualSpacing/>
              <w:jc w:val="center"/>
              <w:rPr>
                <w:rFonts w:ascii="Calibri" w:hAnsi="Calibri" w:cs="Calibri"/>
                <w:b/>
              </w:rPr>
            </w:pPr>
            <w:r w:rsidRPr="00CD6D6A">
              <w:rPr>
                <w:rFonts w:ascii="Calibri" w:hAnsi="Calibri" w:cs="Calibri"/>
                <w:b/>
              </w:rPr>
              <w:t>1.</w:t>
            </w:r>
            <w:r w:rsidR="009329AB">
              <w:rPr>
                <w:rFonts w:ascii="Calibri" w:hAnsi="Calibri" w:cs="Calibri"/>
                <w:b/>
              </w:rPr>
              <w:t>2</w:t>
            </w:r>
            <w:r w:rsidRPr="00CD6D6A">
              <w:rPr>
                <w:rFonts w:ascii="Calibri" w:hAnsi="Calibri" w:cs="Calibri"/>
                <w:b/>
              </w:rPr>
              <w:t>00 m²</w:t>
            </w:r>
          </w:p>
          <w:p w:rsidR="00907CD0" w:rsidRPr="00CD6D6A" w:rsidRDefault="00907CD0" w:rsidP="003A42D0">
            <w:pPr>
              <w:contextualSpacing/>
              <w:jc w:val="center"/>
              <w:rPr>
                <w:rFonts w:ascii="Calibri" w:hAnsi="Calibri" w:cs="Calibri"/>
                <w:b/>
              </w:rPr>
            </w:pPr>
          </w:p>
        </w:tc>
      </w:tr>
      <w:tr w:rsidR="00907CD0" w:rsidRPr="00760526" w:rsidTr="00987625">
        <w:trPr>
          <w:trHeight w:val="315"/>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CD6D6A" w:rsidRDefault="00907CD0" w:rsidP="003A42D0">
            <w:pPr>
              <w:jc w:val="center"/>
              <w:rPr>
                <w:rFonts w:ascii="Calibri" w:hAnsi="Calibri"/>
              </w:rPr>
            </w:pPr>
            <w:r w:rsidRPr="00CD6D6A">
              <w:rPr>
                <w:rFonts w:ascii="Calibri" w:hAnsi="Calibri" w:cs="Calibri"/>
              </w:rPr>
              <w:t>F.7.1.4</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rPr>
                <w:rFonts w:ascii="Calibri" w:hAnsi="Calibri" w:cs="Calibri"/>
              </w:rPr>
            </w:pPr>
            <w:r w:rsidRPr="00CD6D6A">
              <w:rPr>
                <w:rFonts w:ascii="Calibri" w:hAnsi="Calibri" w:cs="Calibri"/>
              </w:rPr>
              <w:t>Yolların bakım onarımı/m</w:t>
            </w:r>
            <w:r w:rsidR="00FE3F59" w:rsidRPr="00CD6D6A">
              <w:rPr>
                <w:rFonts w:ascii="Calibri" w:hAnsi="Calibri" w:cs="Calibri"/>
              </w:rPr>
              <w:t>²</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329AB" w:rsidP="003A42D0">
            <w:pPr>
              <w:contextualSpacing/>
              <w:jc w:val="center"/>
              <w:rPr>
                <w:rFonts w:ascii="Calibri" w:hAnsi="Calibri" w:cs="Calibri"/>
              </w:rPr>
            </w:pPr>
            <w:r>
              <w:rPr>
                <w:rFonts w:ascii="Calibri" w:hAnsi="Calibri" w:cs="Calibri"/>
              </w:rPr>
              <w:t>15</w:t>
            </w:r>
            <w:r w:rsidR="00907CD0" w:rsidRPr="00CD6D6A">
              <w:rPr>
                <w:rFonts w:ascii="Calibri" w:hAnsi="Calibri" w:cs="Calibri"/>
              </w:rPr>
              <w:t>.000 m²</w:t>
            </w:r>
          </w:p>
        </w:tc>
        <w:tc>
          <w:tcPr>
            <w:tcW w:w="2274"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CD6D6A" w:rsidRDefault="00FE3F59" w:rsidP="003A42D0">
            <w:pPr>
              <w:contextualSpacing/>
              <w:jc w:val="center"/>
              <w:rPr>
                <w:rFonts w:ascii="Calibri" w:hAnsi="Calibri" w:cs="Calibri"/>
                <w:b/>
              </w:rPr>
            </w:pPr>
          </w:p>
          <w:p w:rsidR="00AA2DE2" w:rsidRPr="00CD6D6A" w:rsidRDefault="009329AB" w:rsidP="003A42D0">
            <w:pPr>
              <w:contextualSpacing/>
              <w:jc w:val="center"/>
              <w:rPr>
                <w:rFonts w:ascii="Calibri" w:hAnsi="Calibri" w:cs="Calibri"/>
                <w:b/>
              </w:rPr>
            </w:pPr>
            <w:r>
              <w:rPr>
                <w:rFonts w:ascii="Calibri" w:hAnsi="Calibri" w:cs="Calibri"/>
                <w:b/>
              </w:rPr>
              <w:t>150</w:t>
            </w:r>
            <w:r w:rsidR="00FE3F59" w:rsidRPr="00CD6D6A">
              <w:rPr>
                <w:rFonts w:ascii="Calibri" w:hAnsi="Calibri" w:cs="Calibri"/>
                <w:b/>
              </w:rPr>
              <w:t>.000 m²</w:t>
            </w:r>
          </w:p>
          <w:p w:rsidR="00907CD0" w:rsidRPr="00CD6D6A" w:rsidRDefault="00907CD0" w:rsidP="003A42D0">
            <w:pPr>
              <w:contextualSpacing/>
              <w:jc w:val="center"/>
              <w:rPr>
                <w:rFonts w:ascii="Calibri" w:hAnsi="Calibri" w:cs="Calibri"/>
                <w:b/>
              </w:rPr>
            </w:pPr>
          </w:p>
        </w:tc>
      </w:tr>
      <w:tr w:rsidR="00907CD0" w:rsidRPr="00760526"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CD6D6A" w:rsidRDefault="00907CD0" w:rsidP="003A42D0">
            <w:pPr>
              <w:jc w:val="center"/>
              <w:rPr>
                <w:rFonts w:ascii="Calibri" w:hAnsi="Calibri" w:cs="Calibri"/>
              </w:rPr>
            </w:pPr>
            <w:r w:rsidRPr="00CD6D6A">
              <w:rPr>
                <w:rFonts w:ascii="Calibri" w:hAnsi="Calibri" w:cs="Calibri"/>
              </w:rPr>
              <w:t>F.7.1.4</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rPr>
                <w:rFonts w:ascii="Calibri" w:hAnsi="Calibri" w:cs="Calibri"/>
              </w:rPr>
            </w:pPr>
            <w:r w:rsidRPr="00CD6D6A">
              <w:rPr>
                <w:rFonts w:ascii="Calibri" w:hAnsi="Calibri" w:cs="Calibri"/>
              </w:rPr>
              <w:t>Yol bakımımı için roadmix alımı ton/Yıllık</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907CD0" w:rsidRPr="00CD6D6A" w:rsidRDefault="00907CD0" w:rsidP="003A42D0">
            <w:pPr>
              <w:contextualSpacing/>
              <w:jc w:val="center"/>
              <w:rPr>
                <w:rFonts w:ascii="Calibri" w:hAnsi="Calibri" w:cs="Calibri"/>
              </w:rPr>
            </w:pPr>
            <w:r w:rsidRPr="00CD6D6A">
              <w:rPr>
                <w:rFonts w:ascii="Calibri" w:hAnsi="Calibri" w:cs="Calibri"/>
              </w:rPr>
              <w:t>35.000 Ton</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907CD0" w:rsidRPr="00CD6D6A" w:rsidRDefault="00907CD0" w:rsidP="003A42D0">
            <w:pPr>
              <w:contextualSpacing/>
              <w:jc w:val="center"/>
              <w:rPr>
                <w:rFonts w:ascii="Calibri" w:hAnsi="Calibri" w:cs="Calibri"/>
                <w:b/>
              </w:rPr>
            </w:pPr>
          </w:p>
          <w:p w:rsidR="00907CD0" w:rsidRPr="00200C1F" w:rsidRDefault="00200C1F" w:rsidP="003A42D0">
            <w:pPr>
              <w:contextualSpacing/>
              <w:jc w:val="center"/>
              <w:rPr>
                <w:rFonts w:ascii="Calibri" w:hAnsi="Calibri" w:cs="Calibri"/>
                <w:b/>
              </w:rPr>
            </w:pPr>
            <w:r w:rsidRPr="00200C1F">
              <w:rPr>
                <w:rFonts w:ascii="Calibri" w:hAnsi="Calibri" w:cs="Calibri"/>
                <w:b/>
              </w:rPr>
              <w:t>60</w:t>
            </w:r>
            <w:r w:rsidR="00FE3F59" w:rsidRPr="00200C1F">
              <w:rPr>
                <w:rFonts w:ascii="Calibri" w:hAnsi="Calibri" w:cs="Calibri"/>
                <w:b/>
              </w:rPr>
              <w:t>.000 Ton</w:t>
            </w:r>
          </w:p>
          <w:p w:rsidR="00907CD0" w:rsidRPr="00CD6D6A" w:rsidRDefault="00907CD0" w:rsidP="003A42D0">
            <w:pPr>
              <w:contextualSpacing/>
              <w:jc w:val="center"/>
              <w:rPr>
                <w:rFonts w:ascii="Calibri" w:hAnsi="Calibri" w:cs="Calibri"/>
                <w:b/>
              </w:rPr>
            </w:pPr>
          </w:p>
        </w:tc>
      </w:tr>
      <w:tr w:rsidR="00FE3F59" w:rsidRPr="00760526"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CD6D6A" w:rsidRDefault="00FE3F59" w:rsidP="003A42D0">
            <w:pPr>
              <w:jc w:val="center"/>
              <w:rPr>
                <w:rFonts w:ascii="Calibri" w:hAnsi="Calibri"/>
              </w:rPr>
            </w:pPr>
            <w:r w:rsidRPr="00CD6D6A">
              <w:rPr>
                <w:rFonts w:ascii="Calibri" w:hAnsi="Calibri" w:cs="Calibri"/>
              </w:rPr>
              <w:t>F.7.1.5</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CD6D6A" w:rsidRDefault="00FE3F59" w:rsidP="003A42D0">
            <w:pPr>
              <w:contextualSpacing/>
              <w:rPr>
                <w:rFonts w:ascii="Calibri" w:hAnsi="Calibri" w:cs="Calibri"/>
              </w:rPr>
            </w:pPr>
            <w:r w:rsidRPr="00CD6D6A">
              <w:rPr>
                <w:rFonts w:ascii="Calibri" w:hAnsi="Calibri" w:cs="Calibri"/>
              </w:rPr>
              <w:t>Yol yapımı için malzeme alımı karşılama oranı</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CD6D6A" w:rsidRDefault="00AB1510" w:rsidP="003A42D0">
            <w:pPr>
              <w:contextualSpacing/>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FE3F59" w:rsidRPr="00784467" w:rsidRDefault="00FE3F59" w:rsidP="003A42D0">
            <w:pPr>
              <w:contextualSpacing/>
              <w:jc w:val="center"/>
              <w:rPr>
                <w:rFonts w:ascii="Calibri" w:hAnsi="Calibri" w:cs="Calibri"/>
                <w:b/>
              </w:rPr>
            </w:pPr>
          </w:p>
          <w:p w:rsidR="00FE3F59" w:rsidRPr="00784467" w:rsidRDefault="00AB1510" w:rsidP="003A42D0">
            <w:pPr>
              <w:contextualSpacing/>
              <w:jc w:val="center"/>
              <w:rPr>
                <w:rFonts w:ascii="Calibri" w:hAnsi="Calibri" w:cs="Calibri"/>
                <w:b/>
              </w:rPr>
            </w:pPr>
            <w:r w:rsidRPr="00784467">
              <w:rPr>
                <w:rFonts w:ascii="Calibri" w:hAnsi="Calibri" w:cs="Calibri"/>
                <w:b/>
              </w:rPr>
              <w:t>% 100</w:t>
            </w:r>
          </w:p>
          <w:p w:rsidR="00FE3F59" w:rsidRPr="00784467" w:rsidRDefault="00FE3F59" w:rsidP="003A42D0">
            <w:pPr>
              <w:contextualSpacing/>
              <w:jc w:val="center"/>
              <w:rPr>
                <w:rFonts w:ascii="Calibri" w:hAnsi="Calibri" w:cs="Calibri"/>
                <w:b/>
              </w:rPr>
            </w:pPr>
          </w:p>
        </w:tc>
      </w:tr>
      <w:tr w:rsidR="00FE3F59" w:rsidRPr="00760526"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CD6D6A" w:rsidRDefault="00FE3F59" w:rsidP="003A42D0">
            <w:pPr>
              <w:jc w:val="center"/>
              <w:rPr>
                <w:rFonts w:ascii="Calibri" w:hAnsi="Calibri"/>
              </w:rPr>
            </w:pPr>
            <w:r w:rsidRPr="00CD6D6A">
              <w:rPr>
                <w:rFonts w:ascii="Calibri" w:hAnsi="Calibri" w:cs="Calibri"/>
              </w:rPr>
              <w:t>F.7.1.6</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CD6D6A" w:rsidRDefault="00FE3F59" w:rsidP="003A42D0">
            <w:pPr>
              <w:contextualSpacing/>
              <w:rPr>
                <w:rFonts w:ascii="Calibri" w:hAnsi="Calibri" w:cs="Calibri"/>
              </w:rPr>
            </w:pPr>
            <w:r w:rsidRPr="00CD6D6A">
              <w:rPr>
                <w:rFonts w:ascii="Calibri" w:hAnsi="Calibri" w:cs="Calibri"/>
              </w:rPr>
              <w:t>Sinyalizasyon bakımının yapılması oranı</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CD6D6A" w:rsidRDefault="00AB1510" w:rsidP="003A42D0">
            <w:pPr>
              <w:contextualSpacing/>
              <w:jc w:val="center"/>
              <w:rPr>
                <w:rFonts w:ascii="Calibri" w:hAnsi="Calibri" w:cs="Calibri"/>
              </w:rPr>
            </w:pPr>
            <w:r>
              <w:rPr>
                <w:rFonts w:ascii="Calibri" w:hAnsi="Calibri" w:cs="Calibri"/>
              </w:rPr>
              <w:t xml:space="preserve">% </w:t>
            </w:r>
            <w:r w:rsidR="00FE3F59" w:rsidRPr="00CD6D6A">
              <w:rPr>
                <w:rFonts w:ascii="Calibri" w:hAnsi="Calibri" w:cs="Calibri"/>
              </w:rPr>
              <w:t>1</w:t>
            </w:r>
            <w:r>
              <w:rPr>
                <w:rFonts w:ascii="Calibri" w:hAnsi="Calibri" w:cs="Calibri"/>
              </w:rPr>
              <w:t>00</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FE3F59" w:rsidRPr="00784467" w:rsidRDefault="00FE3F59" w:rsidP="003A42D0">
            <w:pPr>
              <w:contextualSpacing/>
              <w:jc w:val="center"/>
              <w:rPr>
                <w:rFonts w:ascii="Calibri" w:hAnsi="Calibri" w:cs="Calibri"/>
                <w:b/>
              </w:rPr>
            </w:pPr>
          </w:p>
          <w:p w:rsidR="00FE3F59" w:rsidRPr="00784467" w:rsidRDefault="00AB1510" w:rsidP="003A42D0">
            <w:pPr>
              <w:contextualSpacing/>
              <w:jc w:val="center"/>
              <w:rPr>
                <w:rFonts w:ascii="Calibri" w:hAnsi="Calibri" w:cs="Calibri"/>
                <w:b/>
              </w:rPr>
            </w:pPr>
            <w:r w:rsidRPr="00784467">
              <w:rPr>
                <w:rFonts w:ascii="Calibri" w:hAnsi="Calibri" w:cs="Calibri"/>
                <w:b/>
              </w:rPr>
              <w:t>% 100</w:t>
            </w:r>
          </w:p>
          <w:p w:rsidR="00FE3F59" w:rsidRPr="00784467" w:rsidRDefault="00FE3F59" w:rsidP="003A42D0">
            <w:pPr>
              <w:contextualSpacing/>
              <w:jc w:val="center"/>
              <w:rPr>
                <w:rFonts w:ascii="Calibri" w:hAnsi="Calibri" w:cs="Calibri"/>
                <w:b/>
              </w:rPr>
            </w:pPr>
          </w:p>
        </w:tc>
      </w:tr>
      <w:tr w:rsidR="00FE3F59" w:rsidRPr="00760526"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CD6D6A" w:rsidRDefault="00FE3F59" w:rsidP="003A42D0">
            <w:pPr>
              <w:jc w:val="center"/>
              <w:rPr>
                <w:rFonts w:ascii="Calibri" w:hAnsi="Calibri"/>
              </w:rPr>
            </w:pPr>
            <w:r w:rsidRPr="00CD6D6A">
              <w:rPr>
                <w:rFonts w:ascii="Calibri" w:hAnsi="Calibri" w:cs="Calibri"/>
              </w:rPr>
              <w:lastRenderedPageBreak/>
              <w:t>F.7.1.7</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CD6D6A" w:rsidRDefault="00DC3D9E" w:rsidP="003A42D0">
            <w:pPr>
              <w:contextualSpacing/>
              <w:rPr>
                <w:rFonts w:ascii="Calibri" w:hAnsi="Calibri" w:cs="Calibri"/>
              </w:rPr>
            </w:pPr>
            <w:r>
              <w:rPr>
                <w:rFonts w:ascii="Calibri" w:hAnsi="Calibri" w:cs="Calibri"/>
              </w:rPr>
              <w:t>İhtiyacı</w:t>
            </w:r>
            <w:r w:rsidR="00FE3F59" w:rsidRPr="00CD6D6A">
              <w:rPr>
                <w:rFonts w:ascii="Calibri" w:hAnsi="Calibri" w:cs="Calibri"/>
              </w:rPr>
              <w:t xml:space="preserve"> karşılama oranı</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CD6D6A" w:rsidRDefault="00AB1510" w:rsidP="003A42D0">
            <w:pPr>
              <w:contextualSpacing/>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FE3F59" w:rsidRPr="00784467" w:rsidRDefault="00FE3F59" w:rsidP="003A42D0">
            <w:pPr>
              <w:contextualSpacing/>
              <w:jc w:val="center"/>
              <w:rPr>
                <w:rFonts w:ascii="Calibri" w:hAnsi="Calibri" w:cs="Calibri"/>
                <w:b/>
              </w:rPr>
            </w:pPr>
          </w:p>
          <w:p w:rsidR="00FE3F59" w:rsidRPr="00784467" w:rsidRDefault="00AB1510" w:rsidP="003A42D0">
            <w:pPr>
              <w:contextualSpacing/>
              <w:jc w:val="center"/>
              <w:rPr>
                <w:rFonts w:ascii="Calibri" w:hAnsi="Calibri" w:cs="Calibri"/>
                <w:b/>
              </w:rPr>
            </w:pPr>
            <w:r w:rsidRPr="00784467">
              <w:rPr>
                <w:rFonts w:ascii="Calibri" w:hAnsi="Calibri" w:cs="Calibri"/>
                <w:b/>
              </w:rPr>
              <w:t>% 100</w:t>
            </w:r>
          </w:p>
          <w:p w:rsidR="00FE3F59" w:rsidRPr="00784467" w:rsidRDefault="00FE3F59" w:rsidP="003A42D0">
            <w:pPr>
              <w:contextualSpacing/>
              <w:jc w:val="center"/>
              <w:rPr>
                <w:rFonts w:ascii="Calibri" w:hAnsi="Calibri" w:cs="Calibri"/>
                <w:b/>
              </w:rPr>
            </w:pPr>
          </w:p>
        </w:tc>
      </w:tr>
      <w:tr w:rsidR="00FE3F59" w:rsidRPr="00760526" w:rsidTr="00987625">
        <w:trPr>
          <w:trHeight w:val="315"/>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CD6D6A" w:rsidRDefault="00FE3F59" w:rsidP="003A42D0">
            <w:pPr>
              <w:jc w:val="center"/>
              <w:rPr>
                <w:rFonts w:ascii="Calibri" w:hAnsi="Calibri" w:cs="Calibri"/>
              </w:rPr>
            </w:pPr>
            <w:r w:rsidRPr="00CD6D6A">
              <w:rPr>
                <w:rFonts w:ascii="Calibri" w:hAnsi="Calibri" w:cs="Calibri"/>
              </w:rPr>
              <w:t>F.7.1.8</w:t>
            </w:r>
          </w:p>
        </w:tc>
        <w:tc>
          <w:tcPr>
            <w:tcW w:w="3980"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CD6D6A" w:rsidRDefault="00DC3D9E" w:rsidP="003A42D0">
            <w:pPr>
              <w:contextualSpacing/>
              <w:rPr>
                <w:rFonts w:ascii="Calibri" w:hAnsi="Calibri" w:cs="Calibri"/>
                <w:color w:val="000000"/>
              </w:rPr>
            </w:pPr>
            <w:r w:rsidRPr="00CD6D6A">
              <w:rPr>
                <w:rFonts w:ascii="Calibri" w:hAnsi="Calibri" w:cs="Calibri"/>
                <w:color w:val="000000"/>
              </w:rPr>
              <w:t>Şikâyetleri</w:t>
            </w:r>
            <w:r w:rsidR="00FE3F59" w:rsidRPr="00CD6D6A">
              <w:rPr>
                <w:rFonts w:ascii="Calibri" w:hAnsi="Calibri" w:cs="Calibri"/>
                <w:color w:val="000000"/>
              </w:rPr>
              <w:t xml:space="preserve"> değerlendirme süresi</w:t>
            </w:r>
          </w:p>
        </w:tc>
        <w:tc>
          <w:tcPr>
            <w:tcW w:w="1299" w:type="dxa"/>
            <w:tcBorders>
              <w:top w:val="single" w:sz="4" w:space="0" w:color="auto"/>
              <w:left w:val="nil"/>
              <w:bottom w:val="single" w:sz="4" w:space="0" w:color="auto"/>
              <w:right w:val="single" w:sz="4" w:space="0" w:color="auto"/>
            </w:tcBorders>
            <w:shd w:val="clear" w:color="auto" w:fill="FFFFFF" w:themeFill="background1"/>
            <w:noWrap/>
            <w:vAlign w:val="center"/>
            <w:hideMark/>
          </w:tcPr>
          <w:p w:rsidR="00FE3F59" w:rsidRPr="00CD6D6A" w:rsidRDefault="00FE3F59" w:rsidP="003A42D0">
            <w:pPr>
              <w:contextualSpacing/>
              <w:jc w:val="center"/>
              <w:rPr>
                <w:rFonts w:ascii="Calibri" w:hAnsi="Calibri" w:cs="Calibri"/>
              </w:rPr>
            </w:pPr>
            <w:r w:rsidRPr="00CD6D6A">
              <w:rPr>
                <w:rFonts w:ascii="Calibri" w:hAnsi="Calibri" w:cs="Calibri"/>
              </w:rPr>
              <w:t>3 Gün</w:t>
            </w:r>
          </w:p>
        </w:tc>
        <w:tc>
          <w:tcPr>
            <w:tcW w:w="2274" w:type="dxa"/>
            <w:tcBorders>
              <w:top w:val="single" w:sz="4" w:space="0" w:color="auto"/>
              <w:left w:val="nil"/>
              <w:bottom w:val="single" w:sz="4" w:space="0" w:color="auto"/>
              <w:right w:val="single" w:sz="8" w:space="0" w:color="auto"/>
            </w:tcBorders>
            <w:shd w:val="clear" w:color="auto" w:fill="FFFFFF" w:themeFill="background1"/>
            <w:noWrap/>
            <w:vAlign w:val="center"/>
            <w:hideMark/>
          </w:tcPr>
          <w:p w:rsidR="00FE3F59" w:rsidRPr="00784467" w:rsidRDefault="00FE3F59" w:rsidP="003A42D0">
            <w:pPr>
              <w:contextualSpacing/>
              <w:jc w:val="center"/>
              <w:rPr>
                <w:rFonts w:ascii="Calibri" w:hAnsi="Calibri" w:cs="Calibri"/>
                <w:b/>
              </w:rPr>
            </w:pPr>
          </w:p>
          <w:p w:rsidR="00FE3F59" w:rsidRPr="00784467" w:rsidRDefault="00FE3F59" w:rsidP="003A42D0">
            <w:pPr>
              <w:contextualSpacing/>
              <w:jc w:val="center"/>
              <w:rPr>
                <w:rFonts w:ascii="Calibri" w:hAnsi="Calibri" w:cs="Calibri"/>
                <w:b/>
              </w:rPr>
            </w:pPr>
            <w:r w:rsidRPr="00784467">
              <w:rPr>
                <w:rFonts w:ascii="Calibri" w:hAnsi="Calibri" w:cs="Calibri"/>
                <w:b/>
              </w:rPr>
              <w:t>3 Gün</w:t>
            </w:r>
          </w:p>
          <w:p w:rsidR="00FE3F59" w:rsidRPr="00784467" w:rsidRDefault="00FE3F59" w:rsidP="003A42D0">
            <w:pPr>
              <w:contextualSpacing/>
              <w:jc w:val="center"/>
              <w:rPr>
                <w:rFonts w:ascii="Calibri" w:hAnsi="Calibri" w:cs="Calibri"/>
                <w:b/>
              </w:rPr>
            </w:pPr>
          </w:p>
        </w:tc>
      </w:tr>
      <w:tr w:rsidR="00FE3F59" w:rsidRPr="00760526" w:rsidTr="00987625">
        <w:trPr>
          <w:trHeight w:val="630"/>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E3F59" w:rsidRPr="00CD6D6A" w:rsidRDefault="00FE3F59" w:rsidP="003A42D0">
            <w:pPr>
              <w:jc w:val="center"/>
              <w:rPr>
                <w:rFonts w:ascii="Calibri" w:hAnsi="Calibri"/>
              </w:rPr>
            </w:pPr>
            <w:r w:rsidRPr="00CD6D6A">
              <w:rPr>
                <w:rFonts w:ascii="Calibri" w:hAnsi="Calibri" w:cs="Calibri"/>
              </w:rPr>
              <w:t>F.7.2.1</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CD6D6A" w:rsidRDefault="00FE3F59" w:rsidP="003A42D0">
            <w:pPr>
              <w:rPr>
                <w:rFonts w:ascii="Calibri" w:hAnsi="Calibri" w:cs="Calibri"/>
              </w:rPr>
            </w:pPr>
            <w:r w:rsidRPr="00CD6D6A">
              <w:rPr>
                <w:rFonts w:ascii="Calibri" w:hAnsi="Calibri" w:cs="Calibri"/>
              </w:rPr>
              <w:t>Hizmet büroları yapılması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CD6D6A" w:rsidRDefault="00FE3F59" w:rsidP="003A42D0">
            <w:pPr>
              <w:contextualSpacing/>
              <w:jc w:val="center"/>
              <w:rPr>
                <w:rFonts w:ascii="Calibri" w:hAnsi="Calibri" w:cs="Calibri"/>
              </w:rPr>
            </w:pPr>
            <w:r w:rsidRPr="00CD6D6A">
              <w:rPr>
                <w:rFonts w:ascii="Calibri" w:hAnsi="Calibri" w:cs="Calibri"/>
              </w:rPr>
              <w:t>2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784467" w:rsidRDefault="00FE3F59" w:rsidP="003A42D0">
            <w:pPr>
              <w:contextualSpacing/>
              <w:jc w:val="center"/>
              <w:rPr>
                <w:rFonts w:ascii="Calibri" w:hAnsi="Calibri" w:cs="Calibri"/>
                <w:b/>
              </w:rPr>
            </w:pPr>
            <w:r w:rsidRPr="00784467">
              <w:rPr>
                <w:rFonts w:ascii="Calibri" w:hAnsi="Calibri" w:cs="Calibri"/>
                <w:b/>
              </w:rPr>
              <w:t>2 Adet</w:t>
            </w:r>
          </w:p>
        </w:tc>
      </w:tr>
      <w:tr w:rsidR="00FE3F59" w:rsidRPr="00760526" w:rsidTr="00987625">
        <w:trPr>
          <w:trHeight w:val="630"/>
        </w:trPr>
        <w:tc>
          <w:tcPr>
            <w:tcW w:w="1109"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CD6D6A" w:rsidRDefault="00FE3F59" w:rsidP="003A42D0">
            <w:pPr>
              <w:jc w:val="center"/>
              <w:rPr>
                <w:rFonts w:ascii="Calibri" w:hAnsi="Calibri"/>
              </w:rPr>
            </w:pPr>
            <w:r w:rsidRPr="00CD6D6A">
              <w:rPr>
                <w:rFonts w:ascii="Calibri" w:hAnsi="Calibri" w:cs="Calibri"/>
              </w:rPr>
              <w:t>F.7.2.2</w:t>
            </w:r>
          </w:p>
        </w:tc>
        <w:tc>
          <w:tcPr>
            <w:tcW w:w="3980" w:type="dxa"/>
            <w:tcBorders>
              <w:top w:val="nil"/>
              <w:left w:val="nil"/>
              <w:bottom w:val="single" w:sz="4" w:space="0" w:color="auto"/>
              <w:right w:val="single" w:sz="4" w:space="0" w:color="auto"/>
            </w:tcBorders>
            <w:shd w:val="clear" w:color="auto" w:fill="FFFFFF" w:themeFill="background1"/>
            <w:vAlign w:val="center"/>
            <w:hideMark/>
          </w:tcPr>
          <w:p w:rsidR="00FE3F59" w:rsidRPr="00CD6D6A" w:rsidRDefault="00FE3F59" w:rsidP="003A42D0">
            <w:pPr>
              <w:rPr>
                <w:rFonts w:ascii="Calibri" w:hAnsi="Calibri" w:cs="Calibri"/>
              </w:rPr>
            </w:pPr>
            <w:r w:rsidRPr="00CD6D6A">
              <w:rPr>
                <w:rFonts w:ascii="Calibri" w:hAnsi="Calibri" w:cs="Calibri"/>
              </w:rPr>
              <w:t>Hacıilyas Meydanı Sokak Sağlıklaştırılmasının yapılması</w:t>
            </w:r>
          </w:p>
        </w:tc>
        <w:tc>
          <w:tcPr>
            <w:tcW w:w="1299" w:type="dxa"/>
            <w:tcBorders>
              <w:top w:val="nil"/>
              <w:left w:val="nil"/>
              <w:bottom w:val="single" w:sz="4" w:space="0" w:color="auto"/>
              <w:right w:val="single" w:sz="4" w:space="0" w:color="auto"/>
            </w:tcBorders>
            <w:shd w:val="clear" w:color="auto" w:fill="FFFFFF" w:themeFill="background1"/>
            <w:vAlign w:val="center"/>
            <w:hideMark/>
          </w:tcPr>
          <w:p w:rsidR="00FE3F59" w:rsidRPr="00CD6D6A" w:rsidRDefault="00AB1510" w:rsidP="003A42D0">
            <w:pPr>
              <w:contextualSpacing/>
              <w:jc w:val="center"/>
              <w:rPr>
                <w:rFonts w:ascii="Calibri" w:hAnsi="Calibri" w:cs="Calibri"/>
              </w:rPr>
            </w:pPr>
            <w:r>
              <w:rPr>
                <w:rFonts w:ascii="Calibri" w:hAnsi="Calibri" w:cs="Calibri"/>
              </w:rPr>
              <w:t>% 50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FE3F59" w:rsidRPr="00784467" w:rsidRDefault="00AB1510" w:rsidP="003A42D0">
            <w:pPr>
              <w:contextualSpacing/>
              <w:jc w:val="center"/>
              <w:rPr>
                <w:rFonts w:ascii="Calibri" w:hAnsi="Calibri" w:cs="Calibri"/>
                <w:b/>
              </w:rPr>
            </w:pPr>
            <w:r w:rsidRPr="00784467">
              <w:rPr>
                <w:rFonts w:ascii="Calibri" w:hAnsi="Calibri" w:cs="Calibri"/>
                <w:b/>
              </w:rPr>
              <w:t>% 50</w:t>
            </w:r>
          </w:p>
        </w:tc>
      </w:tr>
      <w:tr w:rsidR="00FE3F59" w:rsidRPr="00760526" w:rsidTr="00987625">
        <w:trPr>
          <w:trHeight w:val="630"/>
        </w:trPr>
        <w:tc>
          <w:tcPr>
            <w:tcW w:w="1109"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CD6D6A" w:rsidRDefault="00FE3F59" w:rsidP="003A42D0">
            <w:pPr>
              <w:jc w:val="center"/>
              <w:rPr>
                <w:rFonts w:ascii="Calibri" w:hAnsi="Calibri"/>
              </w:rPr>
            </w:pPr>
            <w:r w:rsidRPr="00CD6D6A">
              <w:rPr>
                <w:rFonts w:ascii="Calibri" w:hAnsi="Calibri" w:cs="Calibri"/>
              </w:rPr>
              <w:t>F.7.2.3</w:t>
            </w:r>
          </w:p>
        </w:tc>
        <w:tc>
          <w:tcPr>
            <w:tcW w:w="3980" w:type="dxa"/>
            <w:tcBorders>
              <w:top w:val="nil"/>
              <w:left w:val="nil"/>
              <w:bottom w:val="single" w:sz="4" w:space="0" w:color="auto"/>
              <w:right w:val="single" w:sz="4" w:space="0" w:color="auto"/>
            </w:tcBorders>
            <w:shd w:val="clear" w:color="auto" w:fill="FFFFFF" w:themeFill="background1"/>
            <w:vAlign w:val="center"/>
            <w:hideMark/>
          </w:tcPr>
          <w:p w:rsidR="00FE3F59" w:rsidRPr="00CD6D6A" w:rsidRDefault="00FE3F59" w:rsidP="003A42D0">
            <w:pPr>
              <w:rPr>
                <w:rFonts w:ascii="Calibri" w:hAnsi="Calibri" w:cs="Calibri"/>
                <w:color w:val="000000"/>
              </w:rPr>
            </w:pPr>
            <w:r w:rsidRPr="00CD6D6A">
              <w:rPr>
                <w:rFonts w:ascii="Calibri" w:hAnsi="Calibri" w:cs="Calibri"/>
              </w:rPr>
              <w:t>Baltalıkapı ve çevresi sokak Sağlıklaştırmasının yapılması</w:t>
            </w:r>
          </w:p>
        </w:tc>
        <w:tc>
          <w:tcPr>
            <w:tcW w:w="1299" w:type="dxa"/>
            <w:tcBorders>
              <w:top w:val="nil"/>
              <w:left w:val="nil"/>
              <w:bottom w:val="single" w:sz="4" w:space="0" w:color="auto"/>
              <w:right w:val="single" w:sz="4" w:space="0" w:color="auto"/>
            </w:tcBorders>
            <w:shd w:val="clear" w:color="auto" w:fill="FFFFFF" w:themeFill="background1"/>
            <w:vAlign w:val="center"/>
            <w:hideMark/>
          </w:tcPr>
          <w:p w:rsidR="00FE3F59" w:rsidRPr="00CD6D6A" w:rsidRDefault="00AB1510" w:rsidP="003A42D0">
            <w:pPr>
              <w:contextualSpacing/>
              <w:jc w:val="center"/>
              <w:rPr>
                <w:rFonts w:ascii="Calibri" w:hAnsi="Calibri" w:cs="Calibri"/>
              </w:rPr>
            </w:pPr>
            <w:r>
              <w:rPr>
                <w:rFonts w:ascii="Calibri" w:hAnsi="Calibri" w:cs="Calibri"/>
              </w:rPr>
              <w:t>% 50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FE3F59" w:rsidRPr="00784467" w:rsidRDefault="00AB1510" w:rsidP="003A42D0">
            <w:pPr>
              <w:contextualSpacing/>
              <w:jc w:val="center"/>
              <w:rPr>
                <w:rFonts w:ascii="Calibri" w:hAnsi="Calibri" w:cs="Calibri"/>
                <w:b/>
              </w:rPr>
            </w:pPr>
            <w:r w:rsidRPr="00784467">
              <w:rPr>
                <w:rFonts w:ascii="Calibri" w:hAnsi="Calibri" w:cs="Calibri"/>
                <w:b/>
              </w:rPr>
              <w:t>% 50</w:t>
            </w:r>
          </w:p>
        </w:tc>
      </w:tr>
      <w:tr w:rsidR="00FE3F59" w:rsidRPr="00760526" w:rsidTr="00987625">
        <w:trPr>
          <w:trHeight w:val="630"/>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E3F59" w:rsidRPr="00CD6D6A" w:rsidRDefault="00FE3F59" w:rsidP="003A42D0">
            <w:pPr>
              <w:jc w:val="center"/>
              <w:rPr>
                <w:rFonts w:ascii="Calibri" w:hAnsi="Calibri"/>
              </w:rPr>
            </w:pPr>
            <w:r w:rsidRPr="00CD6D6A">
              <w:rPr>
                <w:rFonts w:ascii="Calibri" w:hAnsi="Calibri" w:cs="Calibri"/>
              </w:rPr>
              <w:t>F.7.2.</w:t>
            </w:r>
            <w:r w:rsidR="009329AB">
              <w:rPr>
                <w:rFonts w:ascii="Calibri" w:hAnsi="Calibri" w:cs="Calibri"/>
              </w:rPr>
              <w:t>4</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CD6D6A" w:rsidRDefault="00FE3F59" w:rsidP="003A42D0">
            <w:pPr>
              <w:rPr>
                <w:rFonts w:ascii="Calibri" w:hAnsi="Calibri" w:cs="Calibri"/>
              </w:rPr>
            </w:pPr>
            <w:r w:rsidRPr="00CD6D6A">
              <w:rPr>
                <w:rFonts w:ascii="Calibri" w:hAnsi="Calibri" w:cs="Calibri"/>
              </w:rPr>
              <w:t>Büfelerin geleneksel mimariye uygun yapılması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CD6D6A" w:rsidRDefault="00AB1510" w:rsidP="003A42D0">
            <w:pPr>
              <w:contextualSpacing/>
              <w:jc w:val="center"/>
              <w:rPr>
                <w:rFonts w:ascii="Calibri" w:hAnsi="Calibri" w:cs="Calibri"/>
              </w:rPr>
            </w:pPr>
            <w:r>
              <w:rPr>
                <w:rFonts w:ascii="Calibri" w:hAnsi="Calibri" w:cs="Calibri"/>
              </w:rPr>
              <w:t>% 20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784467" w:rsidRDefault="00AB1510" w:rsidP="003A42D0">
            <w:pPr>
              <w:contextualSpacing/>
              <w:jc w:val="center"/>
              <w:rPr>
                <w:rFonts w:ascii="Calibri" w:hAnsi="Calibri" w:cs="Calibri"/>
                <w:b/>
              </w:rPr>
            </w:pPr>
            <w:r w:rsidRPr="00784467">
              <w:rPr>
                <w:rFonts w:ascii="Calibri" w:hAnsi="Calibri" w:cs="Calibri"/>
                <w:b/>
              </w:rPr>
              <w:t>% 20</w:t>
            </w:r>
          </w:p>
        </w:tc>
      </w:tr>
      <w:tr w:rsidR="00FE3F59" w:rsidRPr="00760526" w:rsidTr="00987625">
        <w:trPr>
          <w:trHeight w:val="630"/>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E3F59" w:rsidRPr="00CD6D6A" w:rsidRDefault="00FE3F59" w:rsidP="003A42D0">
            <w:pPr>
              <w:jc w:val="center"/>
              <w:rPr>
                <w:rFonts w:ascii="Calibri" w:hAnsi="Calibri"/>
              </w:rPr>
            </w:pPr>
            <w:r w:rsidRPr="00CD6D6A">
              <w:rPr>
                <w:rFonts w:ascii="Calibri" w:hAnsi="Calibri" w:cs="Calibri"/>
              </w:rPr>
              <w:t>F.7.2.</w:t>
            </w:r>
            <w:r w:rsidR="009329AB">
              <w:rPr>
                <w:rFonts w:ascii="Calibri" w:hAnsi="Calibri" w:cs="Calibri"/>
              </w:rPr>
              <w:t>5</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CD6D6A" w:rsidRDefault="00FE3F59" w:rsidP="003A42D0">
            <w:pPr>
              <w:rPr>
                <w:rFonts w:ascii="Calibri" w:hAnsi="Calibri" w:cs="Calibri"/>
              </w:rPr>
            </w:pPr>
            <w:r w:rsidRPr="00CD6D6A">
              <w:rPr>
                <w:rFonts w:ascii="Calibri" w:hAnsi="Calibri" w:cs="Calibri"/>
              </w:rPr>
              <w:t>Antrenman ve maç sahaları yapılması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CD6D6A" w:rsidRDefault="00AB1510" w:rsidP="003A42D0">
            <w:pPr>
              <w:contextualSpacing/>
              <w:jc w:val="center"/>
              <w:rPr>
                <w:rFonts w:ascii="Calibri" w:hAnsi="Calibri" w:cs="Calibri"/>
              </w:rPr>
            </w:pPr>
            <w:r>
              <w:rPr>
                <w:rFonts w:ascii="Calibri" w:hAnsi="Calibri" w:cs="Calibri"/>
              </w:rPr>
              <w:t>% 20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784467" w:rsidRDefault="00AB1510" w:rsidP="003A42D0">
            <w:pPr>
              <w:contextualSpacing/>
              <w:jc w:val="center"/>
              <w:rPr>
                <w:rFonts w:ascii="Calibri" w:hAnsi="Calibri" w:cs="Calibri"/>
                <w:b/>
              </w:rPr>
            </w:pPr>
            <w:r w:rsidRPr="00784467">
              <w:rPr>
                <w:rFonts w:ascii="Calibri" w:hAnsi="Calibri" w:cs="Calibri"/>
                <w:b/>
              </w:rPr>
              <w:t>% 20</w:t>
            </w:r>
          </w:p>
        </w:tc>
      </w:tr>
      <w:tr w:rsidR="00FE3F59" w:rsidRPr="00760526" w:rsidTr="00987625">
        <w:trPr>
          <w:trHeight w:val="630"/>
        </w:trPr>
        <w:tc>
          <w:tcPr>
            <w:tcW w:w="1109"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CD6D6A" w:rsidRDefault="00FE3F59" w:rsidP="003A42D0">
            <w:pPr>
              <w:jc w:val="center"/>
              <w:rPr>
                <w:rFonts w:ascii="Calibri" w:hAnsi="Calibri"/>
              </w:rPr>
            </w:pPr>
            <w:r w:rsidRPr="00CD6D6A">
              <w:rPr>
                <w:rFonts w:ascii="Calibri" w:hAnsi="Calibri" w:cs="Calibri"/>
              </w:rPr>
              <w:t>F.7.2.</w:t>
            </w:r>
            <w:r w:rsidR="009329AB">
              <w:rPr>
                <w:rFonts w:ascii="Calibri" w:hAnsi="Calibri" w:cs="Calibri"/>
              </w:rPr>
              <w:t>6</w:t>
            </w:r>
          </w:p>
        </w:tc>
        <w:tc>
          <w:tcPr>
            <w:tcW w:w="3980" w:type="dxa"/>
            <w:tcBorders>
              <w:top w:val="nil"/>
              <w:left w:val="nil"/>
              <w:bottom w:val="single" w:sz="4" w:space="0" w:color="auto"/>
              <w:right w:val="single" w:sz="4" w:space="0" w:color="auto"/>
            </w:tcBorders>
            <w:shd w:val="clear" w:color="auto" w:fill="FFFFFF" w:themeFill="background1"/>
            <w:vAlign w:val="center"/>
            <w:hideMark/>
          </w:tcPr>
          <w:p w:rsidR="00FE3F59" w:rsidRPr="00CD6D6A" w:rsidRDefault="00FE3F59" w:rsidP="003A42D0">
            <w:pPr>
              <w:rPr>
                <w:rFonts w:ascii="Calibri" w:hAnsi="Calibri" w:cs="Calibri"/>
              </w:rPr>
            </w:pPr>
            <w:r w:rsidRPr="00CD6D6A">
              <w:rPr>
                <w:rFonts w:ascii="Calibri" w:hAnsi="Calibri" w:cs="Calibri"/>
              </w:rPr>
              <w:t>Hurdacılar için yer yapılması</w:t>
            </w:r>
          </w:p>
        </w:tc>
        <w:tc>
          <w:tcPr>
            <w:tcW w:w="1299" w:type="dxa"/>
            <w:tcBorders>
              <w:top w:val="nil"/>
              <w:left w:val="nil"/>
              <w:bottom w:val="single" w:sz="4" w:space="0" w:color="auto"/>
              <w:right w:val="single" w:sz="4" w:space="0" w:color="auto"/>
            </w:tcBorders>
            <w:shd w:val="clear" w:color="auto" w:fill="FFFFFF" w:themeFill="background1"/>
            <w:vAlign w:val="center"/>
            <w:hideMark/>
          </w:tcPr>
          <w:p w:rsidR="00FE3F59" w:rsidRPr="00CD6D6A" w:rsidRDefault="00AB1510" w:rsidP="003A42D0">
            <w:pPr>
              <w:contextualSpacing/>
              <w:jc w:val="center"/>
              <w:rPr>
                <w:rFonts w:ascii="Calibri" w:hAnsi="Calibri" w:cs="Calibri"/>
              </w:rPr>
            </w:pPr>
            <w:r>
              <w:rPr>
                <w:rFonts w:ascii="Calibri" w:hAnsi="Calibri" w:cs="Calibri"/>
              </w:rPr>
              <w:t>% 20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FE3F59" w:rsidRPr="00784467" w:rsidRDefault="00AB1510" w:rsidP="003A42D0">
            <w:pPr>
              <w:contextualSpacing/>
              <w:jc w:val="center"/>
              <w:rPr>
                <w:rFonts w:ascii="Calibri" w:hAnsi="Calibri" w:cs="Calibri"/>
                <w:b/>
              </w:rPr>
            </w:pPr>
            <w:r w:rsidRPr="00784467">
              <w:rPr>
                <w:rFonts w:ascii="Calibri" w:hAnsi="Calibri" w:cs="Calibri"/>
                <w:b/>
              </w:rPr>
              <w:t>% 20</w:t>
            </w:r>
          </w:p>
        </w:tc>
      </w:tr>
      <w:tr w:rsidR="00FE3F59" w:rsidRPr="00760526" w:rsidTr="00987625">
        <w:trPr>
          <w:trHeight w:val="630"/>
        </w:trPr>
        <w:tc>
          <w:tcPr>
            <w:tcW w:w="1109"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FE3F59" w:rsidRPr="00CD6D6A" w:rsidRDefault="00FE3F59" w:rsidP="003A42D0">
            <w:pPr>
              <w:jc w:val="center"/>
              <w:rPr>
                <w:rFonts w:ascii="Calibri" w:hAnsi="Calibri"/>
              </w:rPr>
            </w:pPr>
            <w:r w:rsidRPr="00CD6D6A">
              <w:rPr>
                <w:rFonts w:ascii="Calibri" w:hAnsi="Calibri" w:cs="Calibri"/>
              </w:rPr>
              <w:t>F.7.2.</w:t>
            </w:r>
            <w:r w:rsidR="009329AB">
              <w:rPr>
                <w:rFonts w:ascii="Calibri" w:hAnsi="Calibri" w:cs="Calibri"/>
              </w:rPr>
              <w:t>7</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CD6D6A" w:rsidRDefault="00FE3F59" w:rsidP="003A42D0">
            <w:pPr>
              <w:rPr>
                <w:rFonts w:ascii="Calibri" w:hAnsi="Calibri" w:cs="Calibri"/>
              </w:rPr>
            </w:pPr>
            <w:r w:rsidRPr="00CD6D6A">
              <w:rPr>
                <w:rFonts w:ascii="Calibri" w:hAnsi="Calibri" w:cs="Calibri"/>
              </w:rPr>
              <w:t>İkinci el oto galeriler için yer yapılması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CD6D6A" w:rsidRDefault="00AB1510" w:rsidP="003A42D0">
            <w:pPr>
              <w:contextualSpacing/>
              <w:jc w:val="center"/>
              <w:rPr>
                <w:rFonts w:ascii="Calibri" w:hAnsi="Calibri" w:cs="Calibri"/>
              </w:rPr>
            </w:pPr>
            <w:r>
              <w:rPr>
                <w:rFonts w:ascii="Calibri" w:hAnsi="Calibri" w:cs="Calibri"/>
              </w:rPr>
              <w:t>% 20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784467" w:rsidRDefault="00AB1510" w:rsidP="003A42D0">
            <w:pPr>
              <w:contextualSpacing/>
              <w:jc w:val="center"/>
              <w:rPr>
                <w:rFonts w:ascii="Calibri" w:hAnsi="Calibri" w:cs="Calibri"/>
                <w:b/>
              </w:rPr>
            </w:pPr>
            <w:r w:rsidRPr="00784467">
              <w:rPr>
                <w:rFonts w:ascii="Calibri" w:hAnsi="Calibri" w:cs="Calibri"/>
                <w:b/>
              </w:rPr>
              <w:t>% 20</w:t>
            </w:r>
          </w:p>
        </w:tc>
      </w:tr>
      <w:tr w:rsidR="00FE3F59" w:rsidRPr="00760526" w:rsidTr="00987625">
        <w:trPr>
          <w:trHeight w:val="630"/>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CD6D6A" w:rsidRDefault="00FE3F59" w:rsidP="003A42D0">
            <w:pPr>
              <w:jc w:val="center"/>
              <w:rPr>
                <w:rFonts w:ascii="Calibri" w:hAnsi="Calibri"/>
              </w:rPr>
            </w:pPr>
            <w:r w:rsidRPr="00CD6D6A">
              <w:rPr>
                <w:rFonts w:ascii="Calibri" w:hAnsi="Calibri" w:cs="Calibri"/>
              </w:rPr>
              <w:t>F.7.2.</w:t>
            </w:r>
            <w:r w:rsidR="009329AB">
              <w:rPr>
                <w:rFonts w:ascii="Calibri" w:hAnsi="Calibri" w:cs="Calibri"/>
              </w:rPr>
              <w:t>8</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CD6D6A" w:rsidRDefault="00FE3F59" w:rsidP="003A42D0">
            <w:pPr>
              <w:rPr>
                <w:rFonts w:ascii="Calibri" w:hAnsi="Calibri" w:cs="Calibri"/>
              </w:rPr>
            </w:pPr>
            <w:r w:rsidRPr="00CD6D6A">
              <w:rPr>
                <w:rFonts w:ascii="Calibri" w:hAnsi="Calibri" w:cs="Calibri"/>
                <w:color w:val="000000"/>
              </w:rPr>
              <w:t>Sorumluluk alanlarımız içerisindeki hizmet binaları bakım onarımının yapılması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CD6D6A" w:rsidRDefault="00AB1510" w:rsidP="00AB1510">
            <w:pPr>
              <w:contextualSpacing/>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FE3F59" w:rsidRPr="00784467" w:rsidRDefault="00AB1510" w:rsidP="00AB1510">
            <w:pPr>
              <w:contextualSpacing/>
              <w:jc w:val="center"/>
              <w:rPr>
                <w:rFonts w:ascii="Calibri" w:hAnsi="Calibri" w:cs="Calibri"/>
                <w:b/>
              </w:rPr>
            </w:pPr>
            <w:r w:rsidRPr="00784467">
              <w:rPr>
                <w:rFonts w:ascii="Calibri" w:hAnsi="Calibri" w:cs="Calibri"/>
                <w:b/>
              </w:rPr>
              <w:t xml:space="preserve">% </w:t>
            </w:r>
            <w:r w:rsidR="00FE3F59" w:rsidRPr="00784467">
              <w:rPr>
                <w:rFonts w:ascii="Calibri" w:hAnsi="Calibri" w:cs="Calibri"/>
                <w:b/>
              </w:rPr>
              <w:t>100</w:t>
            </w:r>
          </w:p>
        </w:tc>
      </w:tr>
      <w:tr w:rsidR="00FE3F59" w:rsidRPr="00760526" w:rsidTr="00987625">
        <w:trPr>
          <w:trHeight w:val="630"/>
        </w:trPr>
        <w:tc>
          <w:tcPr>
            <w:tcW w:w="110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CD6D6A" w:rsidRDefault="009329AB" w:rsidP="003A42D0">
            <w:pPr>
              <w:jc w:val="center"/>
              <w:rPr>
                <w:rFonts w:ascii="Calibri" w:hAnsi="Calibri" w:cs="Calibri"/>
              </w:rPr>
            </w:pPr>
            <w:r>
              <w:rPr>
                <w:rFonts w:ascii="Calibri" w:hAnsi="Calibri" w:cs="Calibri"/>
              </w:rPr>
              <w:t>F.7.2.9</w:t>
            </w:r>
          </w:p>
        </w:tc>
        <w:tc>
          <w:tcPr>
            <w:tcW w:w="3980"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CD6D6A" w:rsidRDefault="00FE3F59" w:rsidP="003A42D0">
            <w:pPr>
              <w:rPr>
                <w:rFonts w:ascii="Calibri" w:hAnsi="Calibri" w:cs="Calibri"/>
                <w:color w:val="000000"/>
              </w:rPr>
            </w:pPr>
            <w:r w:rsidRPr="00CD6D6A">
              <w:rPr>
                <w:rFonts w:ascii="Calibri" w:hAnsi="Calibri" w:cs="Calibri"/>
                <w:color w:val="000000"/>
              </w:rPr>
              <w:t>Afet toplanma sahasının işlerliğinin korunmasının sağlanması</w:t>
            </w:r>
          </w:p>
        </w:tc>
        <w:tc>
          <w:tcPr>
            <w:tcW w:w="1299"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CD6D6A" w:rsidRDefault="00AB1510" w:rsidP="003A42D0">
            <w:pPr>
              <w:contextualSpacing/>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FE3F59" w:rsidRPr="00784467" w:rsidRDefault="00AB1510" w:rsidP="003A42D0">
            <w:pPr>
              <w:contextualSpacing/>
              <w:jc w:val="center"/>
              <w:rPr>
                <w:rFonts w:ascii="Calibri" w:hAnsi="Calibri" w:cs="Calibri"/>
                <w:b/>
              </w:rPr>
            </w:pPr>
            <w:r w:rsidRPr="00784467">
              <w:rPr>
                <w:rFonts w:ascii="Calibri" w:hAnsi="Calibri" w:cs="Calibri"/>
                <w:b/>
              </w:rPr>
              <w:t>% 100</w:t>
            </w:r>
          </w:p>
          <w:p w:rsidR="00FE3F59" w:rsidRPr="00784467" w:rsidRDefault="00FE3F59" w:rsidP="003A42D0">
            <w:pPr>
              <w:contextualSpacing/>
              <w:jc w:val="center"/>
              <w:rPr>
                <w:rFonts w:ascii="Calibri" w:hAnsi="Calibri" w:cs="Calibri"/>
                <w:b/>
              </w:rPr>
            </w:pPr>
          </w:p>
        </w:tc>
      </w:tr>
    </w:tbl>
    <w:p w:rsidR="00907CD0" w:rsidRPr="00760526" w:rsidRDefault="00907CD0" w:rsidP="003A42D0">
      <w:pPr>
        <w:rPr>
          <w:rFonts w:ascii="Calibri" w:hAnsi="Calibri"/>
          <w:highlight w:val="yellow"/>
        </w:rPr>
      </w:pPr>
    </w:p>
    <w:p w:rsidR="00AA2DE2" w:rsidRPr="00760526" w:rsidRDefault="00AA2DE2" w:rsidP="003A42D0">
      <w:pPr>
        <w:rPr>
          <w:rFonts w:ascii="Calibri" w:hAnsi="Calibri"/>
          <w:highlight w:val="yellow"/>
        </w:rPr>
      </w:pPr>
    </w:p>
    <w:p w:rsidR="00AA2DE2" w:rsidRPr="00760526" w:rsidRDefault="00AA2DE2" w:rsidP="003A42D0">
      <w:pPr>
        <w:rPr>
          <w:rFonts w:ascii="Calibri" w:hAnsi="Calibri"/>
          <w:highlight w:val="yellow"/>
        </w:rPr>
      </w:pPr>
    </w:p>
    <w:p w:rsidR="00AA2DE2" w:rsidRPr="00760526" w:rsidRDefault="00AA2DE2" w:rsidP="003A42D0">
      <w:pPr>
        <w:rPr>
          <w:rFonts w:ascii="Calibri" w:hAnsi="Calibri"/>
          <w:highlight w:val="yellow"/>
        </w:rPr>
      </w:pPr>
    </w:p>
    <w:p w:rsidR="00FE3F59" w:rsidRPr="00760526" w:rsidRDefault="00FE3F59" w:rsidP="003A42D0">
      <w:pPr>
        <w:rPr>
          <w:rFonts w:ascii="Calibri" w:hAnsi="Calibri"/>
          <w:highlight w:val="yellow"/>
        </w:rPr>
      </w:pPr>
    </w:p>
    <w:p w:rsidR="00FE3F59" w:rsidRPr="00760526" w:rsidRDefault="00FE3F59" w:rsidP="003A42D0">
      <w:pPr>
        <w:rPr>
          <w:rFonts w:ascii="Calibri" w:hAnsi="Calibri"/>
          <w:highlight w:val="yellow"/>
        </w:rPr>
      </w:pPr>
    </w:p>
    <w:p w:rsidR="00FE3F59" w:rsidRPr="00760526" w:rsidRDefault="00FE3F59" w:rsidP="003A42D0">
      <w:pPr>
        <w:rPr>
          <w:rFonts w:ascii="Calibri" w:hAnsi="Calibri"/>
          <w:highlight w:val="yellow"/>
        </w:rPr>
      </w:pPr>
    </w:p>
    <w:p w:rsidR="00FE3F59" w:rsidRPr="00760526" w:rsidRDefault="00FE3F59" w:rsidP="003A42D0">
      <w:pPr>
        <w:rPr>
          <w:rFonts w:ascii="Calibri" w:hAnsi="Calibri"/>
          <w:highlight w:val="yellow"/>
        </w:rPr>
      </w:pPr>
    </w:p>
    <w:p w:rsidR="00FE3F59" w:rsidRPr="00760526" w:rsidRDefault="00FE3F59" w:rsidP="003A42D0">
      <w:pPr>
        <w:rPr>
          <w:rFonts w:ascii="Calibri" w:hAnsi="Calibri"/>
          <w:highlight w:val="yellow"/>
        </w:rPr>
      </w:pPr>
    </w:p>
    <w:p w:rsidR="00FE3F59" w:rsidRPr="00760526" w:rsidRDefault="00FE3F59" w:rsidP="003A42D0">
      <w:pPr>
        <w:rPr>
          <w:rFonts w:ascii="Calibri" w:hAnsi="Calibri"/>
          <w:highlight w:val="yellow"/>
        </w:rPr>
      </w:pPr>
    </w:p>
    <w:p w:rsidR="00FE3F59" w:rsidRPr="00760526" w:rsidRDefault="00FE3F59" w:rsidP="003A42D0">
      <w:pPr>
        <w:rPr>
          <w:rFonts w:ascii="Calibri" w:hAnsi="Calibri"/>
          <w:highlight w:val="yellow"/>
        </w:rPr>
      </w:pPr>
    </w:p>
    <w:p w:rsidR="00FE3F59" w:rsidRPr="00760526" w:rsidRDefault="00FE3F59" w:rsidP="003A42D0">
      <w:pPr>
        <w:rPr>
          <w:rFonts w:ascii="Calibri" w:hAnsi="Calibri"/>
          <w:highlight w:val="yellow"/>
        </w:rPr>
      </w:pPr>
    </w:p>
    <w:p w:rsidR="00FE3F59" w:rsidRDefault="00FE3F59" w:rsidP="003A42D0">
      <w:pPr>
        <w:rPr>
          <w:rFonts w:ascii="Calibri" w:hAnsi="Calibri"/>
          <w:highlight w:val="yellow"/>
        </w:rPr>
      </w:pPr>
    </w:p>
    <w:p w:rsidR="006D5C7F" w:rsidRDefault="006D5C7F" w:rsidP="003A42D0">
      <w:pPr>
        <w:rPr>
          <w:rFonts w:ascii="Calibri" w:hAnsi="Calibri"/>
          <w:highlight w:val="yellow"/>
        </w:rPr>
      </w:pPr>
    </w:p>
    <w:p w:rsidR="006D5C7F" w:rsidRDefault="006D5C7F" w:rsidP="003A42D0">
      <w:pPr>
        <w:rPr>
          <w:rFonts w:ascii="Calibri" w:hAnsi="Calibri"/>
          <w:highlight w:val="yellow"/>
        </w:rPr>
      </w:pPr>
    </w:p>
    <w:p w:rsidR="006D5C7F" w:rsidRPr="00760526" w:rsidRDefault="006D5C7F" w:rsidP="003A42D0">
      <w:pPr>
        <w:rPr>
          <w:rFonts w:ascii="Calibri" w:hAnsi="Calibri"/>
          <w:highlight w:val="yellow"/>
        </w:rPr>
      </w:pPr>
    </w:p>
    <w:p w:rsidR="00FE3F59" w:rsidRPr="00760526" w:rsidRDefault="00FE3F59" w:rsidP="003A42D0">
      <w:pPr>
        <w:rPr>
          <w:rFonts w:ascii="Calibri" w:hAnsi="Calibri"/>
          <w:highlight w:val="yellow"/>
        </w:rPr>
      </w:pPr>
    </w:p>
    <w:p w:rsidR="00FE3F59" w:rsidRPr="00760526" w:rsidRDefault="00FE3F59" w:rsidP="003A42D0">
      <w:pPr>
        <w:rPr>
          <w:rFonts w:ascii="Calibri" w:hAnsi="Calibri"/>
          <w:highlight w:val="yellow"/>
        </w:rPr>
      </w:pPr>
    </w:p>
    <w:p w:rsidR="00FE3F59" w:rsidRPr="00760526" w:rsidRDefault="00FE3F59" w:rsidP="003A42D0">
      <w:pPr>
        <w:rPr>
          <w:rFonts w:ascii="Calibri" w:hAnsi="Calibri"/>
          <w:highlight w:val="yellow"/>
        </w:rPr>
      </w:pPr>
    </w:p>
    <w:p w:rsidR="00AA2DE2" w:rsidRPr="00760526" w:rsidRDefault="00AA2DE2" w:rsidP="003A42D0">
      <w:pPr>
        <w:rPr>
          <w:rFonts w:ascii="Calibri" w:hAnsi="Calibri"/>
          <w:highlight w:val="yellow"/>
        </w:rPr>
      </w:pPr>
    </w:p>
    <w:tbl>
      <w:tblPr>
        <w:tblW w:w="8662" w:type="dxa"/>
        <w:tblInd w:w="55" w:type="dxa"/>
        <w:tblLayout w:type="fixed"/>
        <w:tblCellMar>
          <w:left w:w="70" w:type="dxa"/>
          <w:right w:w="70" w:type="dxa"/>
        </w:tblCellMar>
        <w:tblLook w:val="04A0"/>
      </w:tblPr>
      <w:tblGrid>
        <w:gridCol w:w="1540"/>
        <w:gridCol w:w="3437"/>
        <w:gridCol w:w="1275"/>
        <w:gridCol w:w="2410"/>
      </w:tblGrid>
      <w:tr w:rsidR="00907CD0" w:rsidRPr="00760526" w:rsidTr="00A615E7">
        <w:trPr>
          <w:trHeight w:val="567"/>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highlight w:val="yellow"/>
              </w:rPr>
            </w:pPr>
            <w:r w:rsidRPr="00760526">
              <w:rPr>
                <w:rFonts w:ascii="Calibri" w:hAnsi="Calibri" w:cs="Calibri"/>
                <w:b/>
                <w:bCs/>
                <w:color w:val="FFFFFF" w:themeColor="background1"/>
                <w:sz w:val="28"/>
                <w:szCs w:val="28"/>
              </w:rPr>
              <w:lastRenderedPageBreak/>
              <w:t>YAPI KONTROL MÜDÜRLÜĞÜ</w:t>
            </w:r>
          </w:p>
        </w:tc>
      </w:tr>
      <w:tr w:rsidR="00907CD0" w:rsidRPr="00760526" w:rsidTr="006B075F">
        <w:trPr>
          <w:trHeight w:val="315"/>
        </w:trPr>
        <w:tc>
          <w:tcPr>
            <w:tcW w:w="4977"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553D4D" w:rsidRDefault="00907CD0" w:rsidP="003A42D0">
            <w:pPr>
              <w:jc w:val="center"/>
              <w:rPr>
                <w:rFonts w:ascii="Calibri" w:hAnsi="Calibri" w:cs="Calibri"/>
                <w:b/>
                <w:bCs/>
              </w:rPr>
            </w:pPr>
            <w:r w:rsidRPr="00553D4D">
              <w:rPr>
                <w:rFonts w:ascii="Calibri" w:hAnsi="Calibri" w:cs="Calibri"/>
                <w:b/>
                <w:bCs/>
              </w:rPr>
              <w:t>HEDEFLER</w:t>
            </w:r>
          </w:p>
        </w:tc>
        <w:tc>
          <w:tcPr>
            <w:tcW w:w="1275"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553D4D" w:rsidRDefault="00760526" w:rsidP="003A42D0">
            <w:pPr>
              <w:jc w:val="center"/>
              <w:rPr>
                <w:rFonts w:ascii="Calibri" w:hAnsi="Calibri" w:cs="Calibri"/>
                <w:b/>
                <w:bCs/>
              </w:rPr>
            </w:pPr>
            <w:r w:rsidRPr="00553D4D">
              <w:rPr>
                <w:rFonts w:ascii="Calibri" w:hAnsi="Calibri" w:cs="Calibri"/>
                <w:b/>
                <w:bCs/>
              </w:rPr>
              <w:t>2017</w:t>
            </w:r>
            <w:r w:rsidR="00907CD0" w:rsidRPr="00553D4D">
              <w:rPr>
                <w:rFonts w:ascii="Calibri" w:hAnsi="Calibri" w:cs="Calibri"/>
                <w:b/>
                <w:bCs/>
              </w:rPr>
              <w:t xml:space="preserve"> </w:t>
            </w:r>
          </w:p>
        </w:tc>
        <w:tc>
          <w:tcPr>
            <w:tcW w:w="2410"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553D4D" w:rsidRDefault="00907CD0" w:rsidP="003A42D0">
            <w:pPr>
              <w:jc w:val="center"/>
              <w:rPr>
                <w:rFonts w:ascii="Calibri" w:hAnsi="Calibri" w:cs="Calibri"/>
                <w:b/>
                <w:bCs/>
              </w:rPr>
            </w:pPr>
            <w:r w:rsidRPr="00553D4D">
              <w:rPr>
                <w:rFonts w:ascii="Arial" w:hAnsi="Arial" w:cs="Arial"/>
                <w:b/>
              </w:rPr>
              <w:t>Gerçekleşme Durumu(Açıklama)</w:t>
            </w:r>
          </w:p>
        </w:tc>
      </w:tr>
      <w:tr w:rsidR="00FE3F59" w:rsidRPr="00760526" w:rsidTr="00553D4D">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DC3D9E" w:rsidRDefault="00FE3F59" w:rsidP="00553D4D">
            <w:pPr>
              <w:jc w:val="center"/>
              <w:rPr>
                <w:rFonts w:ascii="Calibri" w:hAnsi="Calibri"/>
              </w:rPr>
            </w:pPr>
            <w:r w:rsidRPr="00DC3D9E">
              <w:rPr>
                <w:rFonts w:ascii="Calibri" w:hAnsi="Calibri" w:cs="Calibri"/>
              </w:rPr>
              <w:t>F.7.3.1</w:t>
            </w:r>
          </w:p>
        </w:tc>
        <w:tc>
          <w:tcPr>
            <w:tcW w:w="3437" w:type="dxa"/>
            <w:tcBorders>
              <w:top w:val="nil"/>
              <w:left w:val="nil"/>
              <w:bottom w:val="single" w:sz="4" w:space="0" w:color="auto"/>
              <w:right w:val="single" w:sz="4" w:space="0" w:color="auto"/>
            </w:tcBorders>
            <w:shd w:val="clear" w:color="auto" w:fill="FFFFFF" w:themeFill="background1"/>
            <w:vAlign w:val="center"/>
            <w:hideMark/>
          </w:tcPr>
          <w:p w:rsidR="00FE3F59" w:rsidRPr="00553D4D" w:rsidRDefault="00FE3F59" w:rsidP="003A42D0">
            <w:pPr>
              <w:rPr>
                <w:rFonts w:ascii="Calibri" w:hAnsi="Calibri" w:cs="Calibri"/>
              </w:rPr>
            </w:pPr>
            <w:r w:rsidRPr="00553D4D">
              <w:rPr>
                <w:rFonts w:ascii="Calibri" w:hAnsi="Calibri" w:cs="Calibri"/>
              </w:rPr>
              <w:t>İmar mevzuatına göre projesine ve ruhsata aykırı yapıların tepit edilmesi</w:t>
            </w:r>
          </w:p>
        </w:tc>
        <w:tc>
          <w:tcPr>
            <w:tcW w:w="1275" w:type="dxa"/>
            <w:tcBorders>
              <w:top w:val="nil"/>
              <w:left w:val="nil"/>
              <w:bottom w:val="single" w:sz="4" w:space="0" w:color="auto"/>
              <w:right w:val="single" w:sz="4" w:space="0" w:color="auto"/>
            </w:tcBorders>
            <w:shd w:val="clear" w:color="auto" w:fill="FFFFFF" w:themeFill="background1"/>
            <w:vAlign w:val="center"/>
            <w:hideMark/>
          </w:tcPr>
          <w:p w:rsidR="00FE3F59" w:rsidRPr="00553D4D" w:rsidRDefault="00AB1510" w:rsidP="003A42D0">
            <w:pPr>
              <w:contextualSpacing/>
              <w:jc w:val="center"/>
              <w:rPr>
                <w:rFonts w:ascii="Calibri" w:hAnsi="Calibri" w:cs="Calibri"/>
              </w:rPr>
            </w:pPr>
            <w:r>
              <w:rPr>
                <w:rFonts w:ascii="Calibri" w:hAnsi="Calibri" w:cs="Calibri"/>
              </w:rPr>
              <w:t>% 40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FE3F59" w:rsidRPr="00784467" w:rsidRDefault="00AB1510" w:rsidP="003A42D0">
            <w:pPr>
              <w:contextualSpacing/>
              <w:jc w:val="center"/>
              <w:rPr>
                <w:rFonts w:ascii="Calibri" w:hAnsi="Calibri" w:cs="Calibri"/>
                <w:b/>
              </w:rPr>
            </w:pPr>
            <w:r w:rsidRPr="00784467">
              <w:rPr>
                <w:rFonts w:ascii="Calibri" w:hAnsi="Calibri" w:cs="Calibri"/>
                <w:b/>
              </w:rPr>
              <w:t xml:space="preserve">% 40 </w:t>
            </w:r>
          </w:p>
        </w:tc>
      </w:tr>
      <w:tr w:rsidR="00FE3F59" w:rsidRPr="00760526" w:rsidTr="00553D4D">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DC3D9E" w:rsidRDefault="00FE3F59" w:rsidP="00553D4D">
            <w:pPr>
              <w:jc w:val="center"/>
              <w:rPr>
                <w:rFonts w:ascii="Calibri" w:hAnsi="Calibri"/>
              </w:rPr>
            </w:pPr>
            <w:r w:rsidRPr="00DC3D9E">
              <w:rPr>
                <w:rFonts w:ascii="Calibri" w:hAnsi="Calibri" w:cs="Calibri"/>
              </w:rPr>
              <w:t>F.7.3.2</w:t>
            </w:r>
          </w:p>
        </w:tc>
        <w:tc>
          <w:tcPr>
            <w:tcW w:w="3437" w:type="dxa"/>
            <w:tcBorders>
              <w:top w:val="nil"/>
              <w:left w:val="nil"/>
              <w:bottom w:val="single" w:sz="4" w:space="0" w:color="auto"/>
              <w:right w:val="single" w:sz="4" w:space="0" w:color="auto"/>
            </w:tcBorders>
            <w:shd w:val="clear" w:color="auto" w:fill="FFFFFF" w:themeFill="background1"/>
            <w:vAlign w:val="center"/>
            <w:hideMark/>
          </w:tcPr>
          <w:p w:rsidR="00FE3F59" w:rsidRPr="00553D4D" w:rsidRDefault="00FE3F59" w:rsidP="003A42D0">
            <w:pPr>
              <w:rPr>
                <w:rFonts w:ascii="Calibri" w:hAnsi="Calibri" w:cs="Calibri"/>
              </w:rPr>
            </w:pPr>
            <w:r w:rsidRPr="00553D4D">
              <w:rPr>
                <w:rFonts w:ascii="Calibri" w:hAnsi="Calibri" w:cs="Calibri"/>
              </w:rPr>
              <w:t>Encümen kararı ile yıkım kararı verilen binaların yıkılması</w:t>
            </w:r>
          </w:p>
        </w:tc>
        <w:tc>
          <w:tcPr>
            <w:tcW w:w="1275" w:type="dxa"/>
            <w:tcBorders>
              <w:top w:val="nil"/>
              <w:left w:val="nil"/>
              <w:bottom w:val="single" w:sz="4" w:space="0" w:color="auto"/>
              <w:right w:val="single" w:sz="4" w:space="0" w:color="auto"/>
            </w:tcBorders>
            <w:shd w:val="clear" w:color="auto" w:fill="FFFFFF" w:themeFill="background1"/>
            <w:vAlign w:val="center"/>
            <w:hideMark/>
          </w:tcPr>
          <w:p w:rsidR="00FE3F59" w:rsidRPr="00553D4D" w:rsidRDefault="00FE3F59" w:rsidP="003A42D0">
            <w:pPr>
              <w:contextualSpacing/>
              <w:jc w:val="center"/>
              <w:rPr>
                <w:rFonts w:ascii="Calibri" w:hAnsi="Calibri" w:cs="Calibri"/>
              </w:rPr>
            </w:pPr>
            <w:r w:rsidRPr="00553D4D">
              <w:rPr>
                <w:rFonts w:ascii="Calibri" w:hAnsi="Calibri" w:cs="Calibri"/>
              </w:rPr>
              <w:t>20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FE3F59" w:rsidRPr="00784467" w:rsidRDefault="00553D4D" w:rsidP="003A42D0">
            <w:pPr>
              <w:contextualSpacing/>
              <w:jc w:val="center"/>
              <w:rPr>
                <w:rFonts w:ascii="Calibri" w:hAnsi="Calibri" w:cs="Calibri"/>
                <w:b/>
              </w:rPr>
            </w:pPr>
            <w:r w:rsidRPr="00784467">
              <w:rPr>
                <w:rFonts w:ascii="Calibri" w:hAnsi="Calibri" w:cs="Calibri"/>
                <w:b/>
              </w:rPr>
              <w:t>22</w:t>
            </w:r>
            <w:r w:rsidR="00FE3F59" w:rsidRPr="00784467">
              <w:rPr>
                <w:rFonts w:ascii="Calibri" w:hAnsi="Calibri" w:cs="Calibri"/>
                <w:b/>
              </w:rPr>
              <w:t xml:space="preserve"> Adet</w:t>
            </w:r>
          </w:p>
        </w:tc>
      </w:tr>
      <w:tr w:rsidR="00FE3F59" w:rsidRPr="00760526" w:rsidTr="00553D4D">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DC3D9E" w:rsidRDefault="00FE3F59" w:rsidP="00553D4D">
            <w:pPr>
              <w:jc w:val="center"/>
              <w:rPr>
                <w:rFonts w:ascii="Calibri" w:hAnsi="Calibri"/>
              </w:rPr>
            </w:pPr>
            <w:r w:rsidRPr="00DC3D9E">
              <w:rPr>
                <w:rFonts w:ascii="Calibri" w:hAnsi="Calibri" w:cs="Calibri"/>
              </w:rPr>
              <w:t>F.7.3.3</w:t>
            </w:r>
          </w:p>
        </w:tc>
        <w:tc>
          <w:tcPr>
            <w:tcW w:w="3437" w:type="dxa"/>
            <w:tcBorders>
              <w:top w:val="nil"/>
              <w:left w:val="nil"/>
              <w:bottom w:val="single" w:sz="4" w:space="0" w:color="auto"/>
              <w:right w:val="single" w:sz="4" w:space="0" w:color="auto"/>
            </w:tcBorders>
            <w:shd w:val="clear" w:color="auto" w:fill="FFFFFF" w:themeFill="background1"/>
            <w:vAlign w:val="center"/>
            <w:hideMark/>
          </w:tcPr>
          <w:p w:rsidR="00FE3F59" w:rsidRPr="00553D4D" w:rsidRDefault="00FE3F59" w:rsidP="003A42D0">
            <w:pPr>
              <w:rPr>
                <w:rFonts w:ascii="Calibri" w:hAnsi="Calibri" w:cs="Calibri"/>
                <w:color w:val="000000"/>
              </w:rPr>
            </w:pPr>
            <w:r w:rsidRPr="00553D4D">
              <w:rPr>
                <w:rFonts w:ascii="Calibri" w:hAnsi="Calibri" w:cs="Calibri"/>
              </w:rPr>
              <w:t>Ruhsata aykırı yapılar için yasal işlem başlatılması</w:t>
            </w:r>
          </w:p>
        </w:tc>
        <w:tc>
          <w:tcPr>
            <w:tcW w:w="1275" w:type="dxa"/>
            <w:tcBorders>
              <w:top w:val="nil"/>
              <w:left w:val="nil"/>
              <w:bottom w:val="single" w:sz="4" w:space="0" w:color="auto"/>
              <w:right w:val="single" w:sz="4" w:space="0" w:color="auto"/>
            </w:tcBorders>
            <w:shd w:val="clear" w:color="auto" w:fill="FFFFFF" w:themeFill="background1"/>
            <w:vAlign w:val="center"/>
            <w:hideMark/>
          </w:tcPr>
          <w:p w:rsidR="00FE3F59" w:rsidRPr="00553D4D" w:rsidRDefault="00AB1510" w:rsidP="003A42D0">
            <w:pPr>
              <w:contextualSpacing/>
              <w:jc w:val="center"/>
              <w:rPr>
                <w:rFonts w:ascii="Calibri" w:hAnsi="Calibri" w:cs="Calibri"/>
              </w:rPr>
            </w:pPr>
            <w:r>
              <w:rPr>
                <w:rFonts w:ascii="Calibri" w:hAnsi="Calibri" w:cs="Calibri"/>
              </w:rPr>
              <w:t>% 100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FE3F59" w:rsidRPr="00784467" w:rsidRDefault="00AB1510" w:rsidP="003A42D0">
            <w:pPr>
              <w:contextualSpacing/>
              <w:jc w:val="center"/>
              <w:rPr>
                <w:rFonts w:ascii="Calibri" w:hAnsi="Calibri" w:cs="Calibri"/>
                <w:b/>
              </w:rPr>
            </w:pPr>
            <w:r w:rsidRPr="00784467">
              <w:rPr>
                <w:rFonts w:ascii="Calibri" w:hAnsi="Calibri" w:cs="Calibri"/>
                <w:b/>
              </w:rPr>
              <w:t xml:space="preserve">% 100 </w:t>
            </w:r>
          </w:p>
        </w:tc>
      </w:tr>
      <w:tr w:rsidR="00FE3F59" w:rsidRPr="00760526" w:rsidTr="00553D4D">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DC3D9E" w:rsidRDefault="00FE3F59" w:rsidP="00553D4D">
            <w:pPr>
              <w:jc w:val="center"/>
              <w:rPr>
                <w:rFonts w:ascii="Calibri" w:hAnsi="Calibri"/>
              </w:rPr>
            </w:pPr>
            <w:r w:rsidRPr="00DC3D9E">
              <w:rPr>
                <w:rFonts w:ascii="Calibri" w:hAnsi="Calibri" w:cs="Calibri"/>
              </w:rPr>
              <w:t>F.7.3.4</w:t>
            </w:r>
          </w:p>
        </w:tc>
        <w:tc>
          <w:tcPr>
            <w:tcW w:w="3437" w:type="dxa"/>
            <w:tcBorders>
              <w:top w:val="nil"/>
              <w:left w:val="nil"/>
              <w:bottom w:val="single" w:sz="4" w:space="0" w:color="auto"/>
              <w:right w:val="single" w:sz="4" w:space="0" w:color="auto"/>
            </w:tcBorders>
            <w:shd w:val="clear" w:color="auto" w:fill="FFFFFF" w:themeFill="background1"/>
            <w:vAlign w:val="center"/>
            <w:hideMark/>
          </w:tcPr>
          <w:p w:rsidR="00FE3F59" w:rsidRPr="00553D4D" w:rsidRDefault="00FE3F59" w:rsidP="003A42D0">
            <w:pPr>
              <w:rPr>
                <w:rFonts w:ascii="Calibri" w:hAnsi="Calibri" w:cs="Calibri"/>
              </w:rPr>
            </w:pPr>
            <w:r w:rsidRPr="00553D4D">
              <w:rPr>
                <w:rFonts w:ascii="Calibri" w:hAnsi="Calibri" w:cs="Calibri"/>
              </w:rPr>
              <w:t>Kaçak yapıların cumhuriyet savcılığına bildirilmesi</w:t>
            </w:r>
          </w:p>
        </w:tc>
        <w:tc>
          <w:tcPr>
            <w:tcW w:w="1275" w:type="dxa"/>
            <w:tcBorders>
              <w:top w:val="nil"/>
              <w:left w:val="nil"/>
              <w:bottom w:val="single" w:sz="4" w:space="0" w:color="auto"/>
              <w:right w:val="single" w:sz="4" w:space="0" w:color="auto"/>
            </w:tcBorders>
            <w:shd w:val="clear" w:color="auto" w:fill="FFFFFF" w:themeFill="background1"/>
            <w:vAlign w:val="center"/>
            <w:hideMark/>
          </w:tcPr>
          <w:p w:rsidR="00FE3F59" w:rsidRPr="00553D4D" w:rsidRDefault="00FE3F59" w:rsidP="003A42D0">
            <w:pPr>
              <w:contextualSpacing/>
              <w:jc w:val="center"/>
              <w:rPr>
                <w:rFonts w:ascii="Calibri" w:hAnsi="Calibri" w:cs="Calibri"/>
              </w:rPr>
            </w:pPr>
            <w:r w:rsidRPr="00553D4D">
              <w:rPr>
                <w:rFonts w:ascii="Calibri" w:hAnsi="Calibri" w:cs="Calibri"/>
              </w:rPr>
              <w:t>10 İş Günü</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FE3F59" w:rsidRPr="00784467" w:rsidRDefault="00FE3F59" w:rsidP="003A42D0">
            <w:pPr>
              <w:contextualSpacing/>
              <w:jc w:val="center"/>
              <w:rPr>
                <w:rFonts w:ascii="Calibri" w:hAnsi="Calibri" w:cs="Calibri"/>
                <w:b/>
              </w:rPr>
            </w:pPr>
            <w:r w:rsidRPr="00784467">
              <w:rPr>
                <w:rFonts w:ascii="Calibri" w:hAnsi="Calibri" w:cs="Calibri"/>
                <w:b/>
              </w:rPr>
              <w:t>10 İş Günü</w:t>
            </w:r>
          </w:p>
        </w:tc>
      </w:tr>
      <w:tr w:rsidR="00FE3F59" w:rsidRPr="00760526" w:rsidTr="00553D4D">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FE3F59" w:rsidRPr="00DC3D9E" w:rsidRDefault="00FE3F59" w:rsidP="00553D4D">
            <w:pPr>
              <w:jc w:val="center"/>
              <w:rPr>
                <w:rFonts w:ascii="Calibri" w:hAnsi="Calibri"/>
              </w:rPr>
            </w:pPr>
            <w:r w:rsidRPr="00DC3D9E">
              <w:rPr>
                <w:rFonts w:ascii="Calibri" w:hAnsi="Calibri" w:cs="Calibri"/>
              </w:rPr>
              <w:t>F.7.3.5</w:t>
            </w:r>
          </w:p>
        </w:tc>
        <w:tc>
          <w:tcPr>
            <w:tcW w:w="3437" w:type="dxa"/>
            <w:tcBorders>
              <w:top w:val="nil"/>
              <w:left w:val="nil"/>
              <w:bottom w:val="single" w:sz="4" w:space="0" w:color="auto"/>
              <w:right w:val="single" w:sz="4" w:space="0" w:color="auto"/>
            </w:tcBorders>
            <w:shd w:val="clear" w:color="auto" w:fill="FFFFFF" w:themeFill="background1"/>
            <w:vAlign w:val="center"/>
            <w:hideMark/>
          </w:tcPr>
          <w:p w:rsidR="00FE3F59" w:rsidRPr="00553D4D" w:rsidRDefault="00FE3F59" w:rsidP="003A42D0">
            <w:pPr>
              <w:rPr>
                <w:rFonts w:ascii="Calibri" w:hAnsi="Calibri" w:cs="Calibri"/>
              </w:rPr>
            </w:pPr>
            <w:r w:rsidRPr="00553D4D">
              <w:rPr>
                <w:rFonts w:ascii="Calibri" w:hAnsi="Calibri" w:cs="Calibri"/>
              </w:rPr>
              <w:t>Kaçak yapı ile ilgili şikayetlerin değerlendirilmesi</w:t>
            </w:r>
          </w:p>
        </w:tc>
        <w:tc>
          <w:tcPr>
            <w:tcW w:w="1275" w:type="dxa"/>
            <w:tcBorders>
              <w:top w:val="nil"/>
              <w:left w:val="nil"/>
              <w:bottom w:val="single" w:sz="4" w:space="0" w:color="auto"/>
              <w:right w:val="single" w:sz="4" w:space="0" w:color="auto"/>
            </w:tcBorders>
            <w:shd w:val="clear" w:color="auto" w:fill="FFFFFF" w:themeFill="background1"/>
            <w:vAlign w:val="center"/>
            <w:hideMark/>
          </w:tcPr>
          <w:p w:rsidR="00FE3F59" w:rsidRPr="00553D4D" w:rsidRDefault="00FE3F59" w:rsidP="003A42D0">
            <w:pPr>
              <w:contextualSpacing/>
              <w:jc w:val="center"/>
              <w:rPr>
                <w:rFonts w:ascii="Calibri" w:hAnsi="Calibri" w:cs="Calibri"/>
              </w:rPr>
            </w:pPr>
            <w:r w:rsidRPr="00553D4D">
              <w:rPr>
                <w:rFonts w:ascii="Calibri" w:hAnsi="Calibri" w:cs="Calibri"/>
              </w:rPr>
              <w:t>30 gün</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FE3F59" w:rsidRPr="00784467" w:rsidRDefault="00FE3F59" w:rsidP="003A42D0">
            <w:pPr>
              <w:contextualSpacing/>
              <w:jc w:val="center"/>
              <w:rPr>
                <w:rFonts w:ascii="Calibri" w:hAnsi="Calibri" w:cs="Calibri"/>
                <w:b/>
              </w:rPr>
            </w:pPr>
            <w:r w:rsidRPr="00784467">
              <w:rPr>
                <w:rFonts w:ascii="Calibri" w:hAnsi="Calibri" w:cs="Calibri"/>
                <w:b/>
              </w:rPr>
              <w:t>30 gün</w:t>
            </w:r>
          </w:p>
        </w:tc>
      </w:tr>
      <w:tr w:rsidR="00FE3F59" w:rsidRPr="00760526" w:rsidTr="00553D4D">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FE3F59" w:rsidRPr="00DC3D9E" w:rsidRDefault="00FE3F59" w:rsidP="00553D4D">
            <w:pPr>
              <w:jc w:val="center"/>
              <w:rPr>
                <w:rFonts w:ascii="Calibri" w:hAnsi="Calibri"/>
              </w:rPr>
            </w:pPr>
            <w:r w:rsidRPr="00DC3D9E">
              <w:rPr>
                <w:rFonts w:ascii="Calibri" w:hAnsi="Calibri" w:cs="Calibri"/>
              </w:rPr>
              <w:t>F.7.3.6</w:t>
            </w:r>
          </w:p>
        </w:tc>
        <w:tc>
          <w:tcPr>
            <w:tcW w:w="3437"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553D4D" w:rsidRDefault="00FE3F59" w:rsidP="003A42D0">
            <w:pPr>
              <w:rPr>
                <w:rFonts w:ascii="Calibri" w:hAnsi="Calibri" w:cs="Calibri"/>
              </w:rPr>
            </w:pPr>
            <w:r w:rsidRPr="00553D4D">
              <w:rPr>
                <w:rFonts w:ascii="Calibri" w:hAnsi="Calibri" w:cs="Calibri"/>
              </w:rPr>
              <w:t>İhale yolu ile yıkım işlemin temin edilmesi</w:t>
            </w:r>
          </w:p>
        </w:tc>
        <w:tc>
          <w:tcPr>
            <w:tcW w:w="1275" w:type="dxa"/>
            <w:tcBorders>
              <w:top w:val="single" w:sz="4" w:space="0" w:color="auto"/>
              <w:left w:val="nil"/>
              <w:bottom w:val="single" w:sz="4" w:space="0" w:color="auto"/>
              <w:right w:val="single" w:sz="4" w:space="0" w:color="auto"/>
            </w:tcBorders>
            <w:shd w:val="clear" w:color="auto" w:fill="FFFFFF" w:themeFill="background1"/>
            <w:vAlign w:val="center"/>
            <w:hideMark/>
          </w:tcPr>
          <w:p w:rsidR="00FE3F59" w:rsidRPr="00553D4D" w:rsidRDefault="00AB1510" w:rsidP="003A42D0">
            <w:pPr>
              <w:contextualSpacing/>
              <w:jc w:val="center"/>
              <w:rPr>
                <w:rFonts w:ascii="Calibri" w:hAnsi="Calibri" w:cs="Calibri"/>
              </w:rPr>
            </w:pPr>
            <w:r>
              <w:rPr>
                <w:rFonts w:ascii="Calibri" w:hAnsi="Calibri" w:cs="Calibri"/>
              </w:rPr>
              <w:t>% 100</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FE3F59" w:rsidRPr="00784467" w:rsidRDefault="00AB1510" w:rsidP="003A42D0">
            <w:pPr>
              <w:contextualSpacing/>
              <w:jc w:val="center"/>
              <w:rPr>
                <w:rFonts w:ascii="Calibri" w:hAnsi="Calibri" w:cs="Calibri"/>
                <w:b/>
              </w:rPr>
            </w:pPr>
            <w:r w:rsidRPr="00784467">
              <w:rPr>
                <w:rFonts w:ascii="Calibri" w:hAnsi="Calibri" w:cs="Calibri"/>
                <w:b/>
              </w:rPr>
              <w:t>% 100</w:t>
            </w:r>
          </w:p>
        </w:tc>
      </w:tr>
    </w:tbl>
    <w:p w:rsidR="00A615E7" w:rsidRPr="00760526" w:rsidRDefault="00A615E7"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p w:rsidR="00FE3F59" w:rsidRPr="00760526" w:rsidRDefault="00FE3F59" w:rsidP="003A42D0">
      <w:pPr>
        <w:rPr>
          <w:highlight w:val="yellow"/>
        </w:rPr>
      </w:pPr>
    </w:p>
    <w:tbl>
      <w:tblPr>
        <w:tblW w:w="8662" w:type="dxa"/>
        <w:tblInd w:w="55" w:type="dxa"/>
        <w:tblLayout w:type="fixed"/>
        <w:tblCellMar>
          <w:left w:w="70" w:type="dxa"/>
          <w:right w:w="70" w:type="dxa"/>
        </w:tblCellMar>
        <w:tblLook w:val="04A0"/>
      </w:tblPr>
      <w:tblGrid>
        <w:gridCol w:w="1540"/>
        <w:gridCol w:w="3153"/>
        <w:gridCol w:w="1559"/>
        <w:gridCol w:w="2410"/>
      </w:tblGrid>
      <w:tr w:rsidR="00907CD0" w:rsidRPr="00760526" w:rsidTr="00A615E7">
        <w:trPr>
          <w:trHeight w:val="525"/>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ZABITA MÜDÜRLÜĞÜ</w:t>
            </w:r>
          </w:p>
        </w:tc>
      </w:tr>
      <w:tr w:rsidR="00907CD0" w:rsidRPr="00B97C32" w:rsidTr="006B075F">
        <w:trPr>
          <w:trHeight w:val="315"/>
        </w:trPr>
        <w:tc>
          <w:tcPr>
            <w:tcW w:w="4693"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B97C32" w:rsidRDefault="00907CD0" w:rsidP="003A42D0">
            <w:pPr>
              <w:jc w:val="center"/>
              <w:rPr>
                <w:rFonts w:ascii="Calibri" w:hAnsi="Calibri" w:cs="Calibri"/>
                <w:b/>
                <w:bCs/>
              </w:rPr>
            </w:pPr>
            <w:r w:rsidRPr="00B97C32">
              <w:rPr>
                <w:rFonts w:ascii="Calibri" w:hAnsi="Calibri" w:cs="Calibri"/>
                <w:b/>
                <w:bCs/>
              </w:rPr>
              <w:t>HEDEFLER</w:t>
            </w:r>
          </w:p>
        </w:tc>
        <w:tc>
          <w:tcPr>
            <w:tcW w:w="1559"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B97C32" w:rsidRDefault="00760526" w:rsidP="003A42D0">
            <w:pPr>
              <w:jc w:val="center"/>
              <w:rPr>
                <w:rFonts w:ascii="Calibri" w:hAnsi="Calibri" w:cs="Calibri"/>
                <w:b/>
                <w:bCs/>
              </w:rPr>
            </w:pPr>
            <w:r w:rsidRPr="00B97C32">
              <w:rPr>
                <w:rFonts w:ascii="Calibri" w:hAnsi="Calibri" w:cs="Calibri"/>
                <w:b/>
                <w:bCs/>
              </w:rPr>
              <w:t>2017</w:t>
            </w:r>
            <w:r w:rsidR="00907CD0" w:rsidRPr="00B97C32">
              <w:rPr>
                <w:rFonts w:ascii="Calibri" w:hAnsi="Calibri" w:cs="Calibri"/>
                <w:b/>
                <w:bCs/>
              </w:rPr>
              <w:t xml:space="preserve"> </w:t>
            </w:r>
          </w:p>
        </w:tc>
        <w:tc>
          <w:tcPr>
            <w:tcW w:w="2410"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B97C32" w:rsidRDefault="00907CD0" w:rsidP="003A42D0">
            <w:pPr>
              <w:jc w:val="center"/>
              <w:rPr>
                <w:rFonts w:ascii="Calibri" w:hAnsi="Calibri" w:cs="Calibri"/>
                <w:b/>
                <w:bCs/>
              </w:rPr>
            </w:pPr>
            <w:r w:rsidRPr="00B97C32">
              <w:rPr>
                <w:rFonts w:ascii="Arial" w:hAnsi="Arial" w:cs="Arial"/>
                <w:b/>
              </w:rPr>
              <w:t>Gerçekleşme Durumu(Açıklama)</w:t>
            </w:r>
          </w:p>
        </w:tc>
      </w:tr>
      <w:tr w:rsidR="00907CD0" w:rsidRPr="00B97C32"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F.8.1.1</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Cadde ve sokaklarda trafik düzenin sağlanması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AB1510" w:rsidP="003A42D0">
            <w:pPr>
              <w:contextualSpacing/>
              <w:jc w:val="center"/>
              <w:rPr>
                <w:rFonts w:ascii="Calibri" w:hAnsi="Calibri" w:cs="Calibri"/>
              </w:rPr>
            </w:pPr>
            <w:r>
              <w:rPr>
                <w:rFonts w:ascii="Calibri" w:hAnsi="Calibri" w:cs="Calibri"/>
              </w:rPr>
              <w:t>% 60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527F0C" w:rsidRPr="00B97C32" w:rsidRDefault="00527F0C" w:rsidP="003A42D0">
            <w:pPr>
              <w:jc w:val="center"/>
              <w:rPr>
                <w:rFonts w:ascii="Calibri" w:hAnsi="Calibri" w:cs="Arial"/>
                <w:b/>
              </w:rPr>
            </w:pPr>
          </w:p>
          <w:p w:rsidR="00907CD0" w:rsidRPr="00B97C32" w:rsidRDefault="00527F0C" w:rsidP="003A42D0">
            <w:pPr>
              <w:jc w:val="center"/>
              <w:rPr>
                <w:rFonts w:ascii="Calibri" w:hAnsi="Calibri" w:cs="Arial"/>
                <w:b/>
              </w:rPr>
            </w:pPr>
            <w:r w:rsidRPr="00B97C32">
              <w:rPr>
                <w:rFonts w:ascii="Calibri" w:hAnsi="Calibri" w:cs="Arial"/>
                <w:b/>
              </w:rPr>
              <w:t>% 60</w:t>
            </w:r>
          </w:p>
          <w:p w:rsidR="00907CD0" w:rsidRPr="00B97C32" w:rsidRDefault="00907CD0" w:rsidP="003A42D0">
            <w:pPr>
              <w:jc w:val="center"/>
              <w:rPr>
                <w:rFonts w:ascii="Calibri" w:hAnsi="Calibri" w:cs="Arial"/>
                <w:b/>
              </w:rPr>
            </w:pPr>
          </w:p>
        </w:tc>
      </w:tr>
      <w:tr w:rsidR="00B97C32" w:rsidRPr="00B97C32"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B97C32" w:rsidRPr="00B97C32" w:rsidRDefault="00B97C32" w:rsidP="003A42D0">
            <w:pPr>
              <w:rPr>
                <w:rFonts w:ascii="Calibri" w:hAnsi="Calibri" w:cs="Calibri"/>
              </w:rPr>
            </w:pPr>
            <w:r w:rsidRPr="00B97C32">
              <w:rPr>
                <w:rFonts w:ascii="Calibri" w:hAnsi="Calibri" w:cs="Calibri"/>
              </w:rPr>
              <w:t>F.8.1.2</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B97C32" w:rsidRPr="00B97C32" w:rsidRDefault="00B97C32" w:rsidP="003A42D0">
            <w:pPr>
              <w:rPr>
                <w:rFonts w:ascii="Calibri" w:hAnsi="Calibri" w:cs="Calibri"/>
              </w:rPr>
            </w:pPr>
            <w:r w:rsidRPr="00B97C32">
              <w:rPr>
                <w:rFonts w:ascii="Calibri" w:hAnsi="Calibri" w:cs="Calibri"/>
              </w:rPr>
              <w:t>Otoparkların Denetimin Yapılması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B97C32" w:rsidRPr="00B97C32" w:rsidRDefault="00B97C32" w:rsidP="003A42D0">
            <w:pPr>
              <w:contextualSpacing/>
              <w:jc w:val="center"/>
              <w:rPr>
                <w:rFonts w:ascii="Calibri" w:hAnsi="Calibri" w:cs="Calibri"/>
              </w:rPr>
            </w:pPr>
            <w:r w:rsidRPr="00B97C32">
              <w:rPr>
                <w:rFonts w:ascii="Calibri" w:hAnsi="Calibri" w:cs="Calibri"/>
              </w:rPr>
              <w: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B97C32" w:rsidRPr="00B97C32" w:rsidRDefault="00B97C32" w:rsidP="003A42D0">
            <w:pPr>
              <w:jc w:val="center"/>
              <w:rPr>
                <w:rFonts w:ascii="Calibri" w:hAnsi="Calibri" w:cs="Arial"/>
                <w:b/>
              </w:rPr>
            </w:pPr>
            <w:r w:rsidRPr="00B97C32">
              <w:rPr>
                <w:rFonts w:ascii="Calibri" w:hAnsi="Calibri" w:cs="Arial"/>
                <w:b/>
              </w:rPr>
              <w:t>Otoparkların İşletilmesi Muğla Büyükşehir Belediyesine Geçmiştir</w:t>
            </w:r>
          </w:p>
        </w:tc>
      </w:tr>
      <w:tr w:rsidR="00907CD0" w:rsidRPr="00B97C32"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F.8.1.3</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color w:val="000000"/>
              </w:rPr>
            </w:pPr>
            <w:r w:rsidRPr="00B97C32">
              <w:rPr>
                <w:rFonts w:ascii="Calibri" w:hAnsi="Calibri" w:cs="Calibri"/>
              </w:rPr>
              <w:t>Yaya güvenliğinin sağlanması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DD7197">
            <w:pPr>
              <w:contextualSpacing/>
              <w:jc w:val="center"/>
              <w:rPr>
                <w:rFonts w:ascii="Calibri" w:hAnsi="Calibri" w:cs="Calibri"/>
              </w:rPr>
            </w:pPr>
            <w:r w:rsidRPr="00B97C32">
              <w:rPr>
                <w:rFonts w:ascii="Calibri" w:hAnsi="Calibri" w:cs="Calibri"/>
              </w:rPr>
              <w:t>1</w:t>
            </w:r>
            <w:r w:rsidR="00DD7197" w:rsidRPr="00B97C32">
              <w:rPr>
                <w:rFonts w:ascii="Calibri" w:hAnsi="Calibri" w:cs="Calibri"/>
              </w:rPr>
              <w:t>0</w:t>
            </w:r>
            <w:r w:rsidRPr="00B97C32">
              <w:rPr>
                <w:rFonts w:ascii="Calibri" w:hAnsi="Calibri" w:cs="Calibri"/>
              </w:rPr>
              <w:t>0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B97C32" w:rsidRDefault="00B97C32" w:rsidP="003A42D0">
            <w:pPr>
              <w:jc w:val="center"/>
              <w:rPr>
                <w:rFonts w:ascii="Calibri" w:hAnsi="Calibri" w:cs="Arial"/>
                <w:b/>
              </w:rPr>
            </w:pPr>
            <w:r w:rsidRPr="00B97C32">
              <w:rPr>
                <w:rFonts w:ascii="Calibri" w:hAnsi="Calibri" w:cs="Arial"/>
                <w:b/>
              </w:rPr>
              <w:t>133</w:t>
            </w:r>
            <w:r w:rsidR="00527F0C" w:rsidRPr="00B97C32">
              <w:rPr>
                <w:rFonts w:ascii="Calibri" w:hAnsi="Calibri" w:cs="Arial"/>
                <w:b/>
              </w:rPr>
              <w:t xml:space="preserve"> Ade</w:t>
            </w:r>
            <w:r w:rsidR="006A162C" w:rsidRPr="00B97C32">
              <w:rPr>
                <w:rFonts w:ascii="Calibri" w:hAnsi="Calibri" w:cs="Arial"/>
                <w:b/>
              </w:rPr>
              <w:t>t</w:t>
            </w:r>
          </w:p>
        </w:tc>
      </w:tr>
      <w:tr w:rsidR="00907CD0" w:rsidRPr="00B97C32"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F.8.1.4</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Kaldırımlarda araç işgallerinin önlenmesi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1</w:t>
            </w:r>
            <w:r w:rsidR="00907CD0" w:rsidRPr="00B97C32">
              <w:rPr>
                <w:rFonts w:ascii="Calibri" w:hAnsi="Calibri" w:cs="Calibri"/>
              </w:rPr>
              <w:t>50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B97C32" w:rsidRDefault="00B97C32" w:rsidP="003A42D0">
            <w:pPr>
              <w:jc w:val="center"/>
              <w:rPr>
                <w:rFonts w:ascii="Calibri" w:hAnsi="Calibri" w:cs="Arial"/>
                <w:b/>
              </w:rPr>
            </w:pPr>
            <w:r w:rsidRPr="00B97C32">
              <w:rPr>
                <w:rFonts w:ascii="Calibri" w:hAnsi="Calibri" w:cs="Arial"/>
                <w:b/>
              </w:rPr>
              <w:t>189</w:t>
            </w:r>
            <w:r w:rsidR="00527F0C" w:rsidRPr="00B97C32">
              <w:rPr>
                <w:rFonts w:ascii="Calibri" w:hAnsi="Calibri" w:cs="Arial"/>
                <w:b/>
              </w:rPr>
              <w:t xml:space="preserve"> Adet</w:t>
            </w:r>
          </w:p>
        </w:tc>
      </w:tr>
      <w:tr w:rsidR="00907CD0" w:rsidRPr="00B97C32"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F.8.1.5</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Şehir içi ulaşımda UKOME kararlarının yürütülmesi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AB1510" w:rsidP="003A42D0">
            <w:pPr>
              <w:contextualSpacing/>
              <w:jc w:val="center"/>
              <w:rPr>
                <w:rFonts w:ascii="Calibri" w:hAnsi="Calibri" w:cs="Calibri"/>
              </w:rPr>
            </w:pPr>
            <w:r>
              <w:rPr>
                <w:rFonts w:ascii="Calibri" w:hAnsi="Calibri" w:cs="Calibri"/>
              </w:rPr>
              <w:t>% 100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784467" w:rsidRDefault="00527F0C" w:rsidP="003A42D0">
            <w:pPr>
              <w:jc w:val="center"/>
              <w:rPr>
                <w:rFonts w:ascii="Calibri" w:hAnsi="Calibri" w:cs="Arial"/>
                <w:b/>
              </w:rPr>
            </w:pPr>
            <w:r w:rsidRPr="00784467">
              <w:rPr>
                <w:rFonts w:ascii="Calibri" w:hAnsi="Calibri" w:cs="Arial"/>
                <w:b/>
              </w:rPr>
              <w:t>% 100</w:t>
            </w:r>
          </w:p>
        </w:tc>
      </w:tr>
      <w:tr w:rsidR="00907CD0" w:rsidRPr="00B97C32"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F.8.1.6</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color w:val="000000"/>
              </w:rPr>
              <w:t xml:space="preserve">Şehir içi trafik kazalarını plan dönemi sonuna </w:t>
            </w:r>
            <w:r w:rsidR="00712175" w:rsidRPr="00B97C32">
              <w:rPr>
                <w:rFonts w:ascii="Calibri" w:hAnsi="Calibri" w:cs="Calibri"/>
                <w:color w:val="000000"/>
              </w:rPr>
              <w:t>kadar azaltılması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AB1510" w:rsidP="003A42D0">
            <w:pPr>
              <w:contextualSpacing/>
              <w:jc w:val="center"/>
              <w:rPr>
                <w:rFonts w:ascii="Calibri" w:hAnsi="Calibri" w:cs="Calibri"/>
              </w:rPr>
            </w:pPr>
            <w:r>
              <w:rPr>
                <w:rFonts w:ascii="Calibri" w:hAnsi="Calibri" w:cs="Calibri"/>
              </w:rPr>
              <w:t>% 10</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712175" w:rsidRPr="00784467" w:rsidRDefault="00712175" w:rsidP="003A42D0">
            <w:pPr>
              <w:jc w:val="center"/>
              <w:rPr>
                <w:rFonts w:ascii="Calibri" w:hAnsi="Calibri" w:cs="Arial"/>
                <w:b/>
              </w:rPr>
            </w:pPr>
          </w:p>
          <w:p w:rsidR="00907CD0" w:rsidRPr="00784467" w:rsidRDefault="00527F0C" w:rsidP="003A42D0">
            <w:pPr>
              <w:jc w:val="center"/>
              <w:rPr>
                <w:rFonts w:ascii="Calibri" w:hAnsi="Calibri" w:cs="Arial"/>
                <w:b/>
              </w:rPr>
            </w:pPr>
            <w:r w:rsidRPr="00784467">
              <w:rPr>
                <w:rFonts w:ascii="Calibri" w:hAnsi="Calibri" w:cs="Arial"/>
                <w:b/>
              </w:rPr>
              <w:t>% 10</w:t>
            </w:r>
          </w:p>
          <w:p w:rsidR="00907CD0" w:rsidRPr="00784467" w:rsidRDefault="00907CD0" w:rsidP="003A42D0">
            <w:pPr>
              <w:jc w:val="center"/>
              <w:rPr>
                <w:rFonts w:ascii="Calibri" w:hAnsi="Calibri" w:cs="Arial"/>
                <w:b/>
              </w:rPr>
            </w:pPr>
          </w:p>
        </w:tc>
      </w:tr>
      <w:tr w:rsidR="00907CD0" w:rsidRPr="00B97C32"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F.8.1.7</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Trafik ve ulaşım ile ilgili şikayetlerinin değerlendirilmesi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contextualSpacing/>
              <w:jc w:val="center"/>
              <w:rPr>
                <w:rFonts w:ascii="Calibri" w:hAnsi="Calibri" w:cs="Calibri"/>
              </w:rPr>
            </w:pPr>
            <w:r w:rsidRPr="00B97C32">
              <w:rPr>
                <w:rFonts w:ascii="Calibri" w:hAnsi="Calibri" w:cs="Calibri"/>
              </w:rPr>
              <w:t>3 iş günü</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712175" w:rsidRPr="00B97C32" w:rsidRDefault="00527F0C" w:rsidP="003A42D0">
            <w:pPr>
              <w:jc w:val="center"/>
              <w:rPr>
                <w:rFonts w:ascii="Calibri" w:hAnsi="Calibri" w:cs="Arial"/>
                <w:b/>
              </w:rPr>
            </w:pPr>
            <w:r w:rsidRPr="00B97C32">
              <w:rPr>
                <w:rFonts w:ascii="Calibri" w:hAnsi="Calibri" w:cs="Arial"/>
                <w:b/>
              </w:rPr>
              <w:t>3 İş Günü</w:t>
            </w:r>
          </w:p>
        </w:tc>
      </w:tr>
      <w:tr w:rsidR="00907CD0" w:rsidRPr="00B97C32"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F.8.2.1</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İşyerlerinin sürekli olarak kontrolü ve denetiminin yapılması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DD7197">
            <w:pPr>
              <w:contextualSpacing/>
              <w:jc w:val="center"/>
              <w:rPr>
                <w:rFonts w:ascii="Calibri" w:hAnsi="Calibri" w:cs="Calibri"/>
              </w:rPr>
            </w:pPr>
            <w:r w:rsidRPr="00B97C32">
              <w:rPr>
                <w:rFonts w:ascii="Calibri" w:hAnsi="Calibri" w:cs="Calibri"/>
              </w:rPr>
              <w:t>5</w:t>
            </w:r>
            <w:r w:rsidR="00DD7197" w:rsidRPr="00B97C32">
              <w:rPr>
                <w:rFonts w:ascii="Calibri" w:hAnsi="Calibri" w:cs="Calibri"/>
              </w:rPr>
              <w:t>00</w:t>
            </w:r>
            <w:r w:rsidRPr="00B97C32">
              <w:rPr>
                <w:rFonts w:ascii="Calibri" w:hAnsi="Calibri" w:cs="Calibri"/>
              </w:rPr>
              <w:t xml:space="preserve">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712175" w:rsidRPr="00B97C32" w:rsidRDefault="00B97C32" w:rsidP="003A42D0">
            <w:pPr>
              <w:jc w:val="center"/>
              <w:rPr>
                <w:rFonts w:ascii="Calibri" w:hAnsi="Calibri" w:cs="Arial"/>
                <w:b/>
              </w:rPr>
            </w:pPr>
            <w:r w:rsidRPr="00B97C32">
              <w:rPr>
                <w:rFonts w:ascii="Calibri" w:hAnsi="Calibri" w:cs="Arial"/>
                <w:b/>
              </w:rPr>
              <w:t>509</w:t>
            </w:r>
            <w:r w:rsidR="00527F0C" w:rsidRPr="00B97C32">
              <w:rPr>
                <w:rFonts w:ascii="Calibri" w:hAnsi="Calibri" w:cs="Arial"/>
                <w:b/>
              </w:rPr>
              <w:t xml:space="preserve"> Adet</w:t>
            </w:r>
          </w:p>
        </w:tc>
      </w:tr>
      <w:tr w:rsidR="00907CD0" w:rsidRPr="00B97C32"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F.8.2.2</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Gıda üreten ve satan işyerlerinin tespiti ve denetlenmesi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100</w:t>
            </w:r>
            <w:r w:rsidR="00907CD0" w:rsidRPr="00B97C32">
              <w:rPr>
                <w:rFonts w:ascii="Calibri" w:hAnsi="Calibri" w:cs="Calibri"/>
              </w:rPr>
              <w:t xml:space="preserve">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712175" w:rsidRPr="00B97C32" w:rsidRDefault="00B97C32" w:rsidP="003A42D0">
            <w:pPr>
              <w:jc w:val="center"/>
              <w:rPr>
                <w:rFonts w:ascii="Calibri" w:hAnsi="Calibri" w:cs="Arial"/>
                <w:b/>
              </w:rPr>
            </w:pPr>
            <w:r w:rsidRPr="00B97C32">
              <w:rPr>
                <w:rFonts w:ascii="Calibri" w:hAnsi="Calibri" w:cs="Arial"/>
                <w:b/>
              </w:rPr>
              <w:t>100</w:t>
            </w:r>
            <w:r w:rsidR="00527F0C" w:rsidRPr="00B97C32">
              <w:rPr>
                <w:rFonts w:ascii="Calibri" w:hAnsi="Calibri" w:cs="Arial"/>
                <w:b/>
              </w:rPr>
              <w:t xml:space="preserve"> Adet</w:t>
            </w:r>
          </w:p>
        </w:tc>
      </w:tr>
      <w:tr w:rsidR="00907CD0" w:rsidRPr="00B97C32"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F.8.2.3</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Seyyar satıcılık ve dilencilik faaliyetlerini önlemesi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50</w:t>
            </w:r>
            <w:r w:rsidR="00907CD0" w:rsidRPr="00B97C32">
              <w:rPr>
                <w:rFonts w:ascii="Calibri" w:hAnsi="Calibri" w:cs="Calibri"/>
              </w:rPr>
              <w:t xml:space="preserve">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B97C32" w:rsidRDefault="00B97C32" w:rsidP="003A42D0">
            <w:pPr>
              <w:jc w:val="center"/>
              <w:rPr>
                <w:rFonts w:ascii="Calibri" w:hAnsi="Calibri" w:cs="Arial"/>
                <w:b/>
              </w:rPr>
            </w:pPr>
            <w:r w:rsidRPr="00B97C32">
              <w:rPr>
                <w:rFonts w:ascii="Calibri" w:hAnsi="Calibri" w:cs="Arial"/>
                <w:b/>
              </w:rPr>
              <w:t>16</w:t>
            </w:r>
            <w:r w:rsidR="00527F0C" w:rsidRPr="00B97C32">
              <w:rPr>
                <w:rFonts w:ascii="Calibri" w:hAnsi="Calibri" w:cs="Arial"/>
                <w:b/>
              </w:rPr>
              <w:t xml:space="preserve"> Adet</w:t>
            </w:r>
          </w:p>
        </w:tc>
      </w:tr>
      <w:tr w:rsidR="00907CD0" w:rsidRPr="00B97C32"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F.8.2.4</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Canlı müzik yapan yerlerin denetlenmesi</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contextualSpacing/>
              <w:jc w:val="center"/>
              <w:rPr>
                <w:rFonts w:ascii="Calibri" w:hAnsi="Calibri" w:cs="Calibri"/>
              </w:rPr>
            </w:pPr>
            <w:r w:rsidRPr="00B97C32">
              <w:rPr>
                <w:rFonts w:ascii="Calibri" w:hAnsi="Calibri" w:cs="Calibri"/>
              </w:rPr>
              <w:t>50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712175" w:rsidRPr="00B97C32" w:rsidRDefault="00527F0C" w:rsidP="003A42D0">
            <w:pPr>
              <w:jc w:val="center"/>
              <w:rPr>
                <w:rFonts w:ascii="Calibri" w:hAnsi="Calibri" w:cs="Arial"/>
                <w:b/>
              </w:rPr>
            </w:pPr>
            <w:r w:rsidRPr="00B97C32">
              <w:rPr>
                <w:rFonts w:ascii="Calibri" w:hAnsi="Calibri" w:cs="Arial"/>
                <w:b/>
              </w:rPr>
              <w:t>33 Adet</w:t>
            </w:r>
          </w:p>
        </w:tc>
      </w:tr>
      <w:tr w:rsidR="00907CD0" w:rsidRPr="00B97C32"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F.8.2.5</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color w:val="000000"/>
              </w:rPr>
              <w:t xml:space="preserve">Vatandaş talep ve </w:t>
            </w:r>
            <w:r w:rsidR="00712175" w:rsidRPr="00B97C32">
              <w:rPr>
                <w:rFonts w:ascii="Calibri" w:hAnsi="Calibri" w:cs="Calibri"/>
                <w:color w:val="000000"/>
              </w:rPr>
              <w:t>şikâyetlerinin</w:t>
            </w:r>
            <w:r w:rsidRPr="00B97C32">
              <w:rPr>
                <w:rFonts w:ascii="Calibri" w:hAnsi="Calibri" w:cs="Calibri"/>
                <w:color w:val="000000"/>
              </w:rPr>
              <w:t xml:space="preserve"> karşılanması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contextualSpacing/>
              <w:jc w:val="center"/>
              <w:rPr>
                <w:rFonts w:ascii="Calibri" w:hAnsi="Calibri" w:cs="Calibri"/>
              </w:rPr>
            </w:pPr>
            <w:r w:rsidRPr="00B97C32">
              <w:rPr>
                <w:rFonts w:ascii="Calibri" w:hAnsi="Calibri" w:cs="Calibri"/>
              </w:rPr>
              <w:t>15 gün</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B97C32" w:rsidRDefault="00527F0C" w:rsidP="003A42D0">
            <w:pPr>
              <w:jc w:val="center"/>
              <w:rPr>
                <w:rFonts w:ascii="Calibri" w:hAnsi="Calibri" w:cs="Arial"/>
                <w:b/>
              </w:rPr>
            </w:pPr>
            <w:r w:rsidRPr="00B97C32">
              <w:rPr>
                <w:rFonts w:ascii="Calibri" w:hAnsi="Calibri" w:cs="Arial"/>
                <w:b/>
              </w:rPr>
              <w:t>15 Gün</w:t>
            </w:r>
          </w:p>
        </w:tc>
      </w:tr>
      <w:tr w:rsidR="00907CD0" w:rsidRPr="00B97C32"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F.8.2.6</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Hayvan alım satım yerlerinin denetlenmesi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15</w:t>
            </w:r>
            <w:r w:rsidR="00907CD0" w:rsidRPr="00B97C32">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B97C32" w:rsidRDefault="00B97C32" w:rsidP="003A42D0">
            <w:pPr>
              <w:jc w:val="center"/>
              <w:rPr>
                <w:rFonts w:ascii="Calibri" w:hAnsi="Calibri" w:cs="Arial"/>
                <w:b/>
              </w:rPr>
            </w:pPr>
            <w:r w:rsidRPr="00B97C32">
              <w:rPr>
                <w:rFonts w:ascii="Calibri" w:hAnsi="Calibri" w:cs="Arial"/>
                <w:b/>
              </w:rPr>
              <w:t>13</w:t>
            </w:r>
            <w:r w:rsidR="00527F0C" w:rsidRPr="00B97C32">
              <w:rPr>
                <w:rFonts w:ascii="Calibri" w:hAnsi="Calibri" w:cs="Arial"/>
                <w:b/>
              </w:rPr>
              <w:t xml:space="preserve"> Adet</w:t>
            </w:r>
          </w:p>
        </w:tc>
      </w:tr>
      <w:tr w:rsidR="00907CD0" w:rsidRPr="00B97C32"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F.8.2.7</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Kaldırım işgallerinin denetlenmesi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250</w:t>
            </w:r>
            <w:r w:rsidR="00907CD0" w:rsidRPr="00B97C32">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B97C32" w:rsidRDefault="00B97C32" w:rsidP="003A42D0">
            <w:pPr>
              <w:jc w:val="center"/>
              <w:rPr>
                <w:rFonts w:ascii="Calibri" w:hAnsi="Calibri" w:cs="Arial"/>
                <w:b/>
              </w:rPr>
            </w:pPr>
            <w:r w:rsidRPr="00B97C32">
              <w:rPr>
                <w:rFonts w:ascii="Calibri" w:hAnsi="Calibri" w:cs="Arial"/>
                <w:b/>
              </w:rPr>
              <w:t>233</w:t>
            </w:r>
            <w:r w:rsidR="00527F0C" w:rsidRPr="00B97C32">
              <w:rPr>
                <w:rFonts w:ascii="Calibri" w:hAnsi="Calibri" w:cs="Arial"/>
                <w:b/>
              </w:rPr>
              <w:t xml:space="preserve"> Adet</w:t>
            </w:r>
          </w:p>
        </w:tc>
      </w:tr>
      <w:tr w:rsidR="00907CD0" w:rsidRPr="00B97C32" w:rsidTr="006B075F">
        <w:trPr>
          <w:trHeight w:val="630"/>
        </w:trPr>
        <w:tc>
          <w:tcPr>
            <w:tcW w:w="1540" w:type="dxa"/>
            <w:tcBorders>
              <w:top w:val="nil"/>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F.8.2.8</w:t>
            </w:r>
          </w:p>
        </w:tc>
        <w:tc>
          <w:tcPr>
            <w:tcW w:w="3153"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İnşaatlarda can ve mal güvenliğinin sağlanması</w:t>
            </w:r>
          </w:p>
        </w:tc>
        <w:tc>
          <w:tcPr>
            <w:tcW w:w="1559" w:type="dxa"/>
            <w:tcBorders>
              <w:top w:val="nil"/>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25</w:t>
            </w:r>
            <w:r w:rsidR="00907CD0" w:rsidRPr="00B97C32">
              <w:rPr>
                <w:rFonts w:ascii="Calibri" w:hAnsi="Calibri" w:cs="Calibri"/>
              </w:rPr>
              <w:t xml:space="preserve"> Adet</w:t>
            </w:r>
          </w:p>
        </w:tc>
        <w:tc>
          <w:tcPr>
            <w:tcW w:w="2410" w:type="dxa"/>
            <w:tcBorders>
              <w:top w:val="nil"/>
              <w:left w:val="nil"/>
              <w:bottom w:val="single" w:sz="4" w:space="0" w:color="auto"/>
              <w:right w:val="single" w:sz="8" w:space="0" w:color="auto"/>
            </w:tcBorders>
            <w:shd w:val="clear" w:color="auto" w:fill="FFFFFF" w:themeFill="background1"/>
            <w:vAlign w:val="center"/>
            <w:hideMark/>
          </w:tcPr>
          <w:p w:rsidR="00907CD0" w:rsidRPr="00B97C32" w:rsidRDefault="00B97C32" w:rsidP="003A42D0">
            <w:pPr>
              <w:jc w:val="center"/>
              <w:rPr>
                <w:rFonts w:ascii="Calibri" w:hAnsi="Calibri" w:cs="Arial"/>
                <w:b/>
              </w:rPr>
            </w:pPr>
            <w:r w:rsidRPr="00B97C32">
              <w:rPr>
                <w:rFonts w:ascii="Calibri" w:hAnsi="Calibri" w:cs="Arial"/>
                <w:b/>
              </w:rPr>
              <w:t>23</w:t>
            </w:r>
            <w:r w:rsidR="00527F0C" w:rsidRPr="00B97C32">
              <w:rPr>
                <w:rFonts w:ascii="Calibri" w:hAnsi="Calibri" w:cs="Arial"/>
                <w:b/>
              </w:rPr>
              <w:t xml:space="preserve"> Adet</w:t>
            </w:r>
          </w:p>
        </w:tc>
      </w:tr>
      <w:tr w:rsidR="00907CD0" w:rsidRPr="00B97C32"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F.8.2.9</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Çevre Kurulu kararına uymayanlara işlem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25</w:t>
            </w:r>
            <w:r w:rsidR="00907CD0" w:rsidRPr="00B97C32">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B97C32" w:rsidRDefault="00B97C32" w:rsidP="003A42D0">
            <w:pPr>
              <w:jc w:val="center"/>
              <w:rPr>
                <w:rFonts w:ascii="Calibri" w:hAnsi="Calibri" w:cs="Arial"/>
                <w:b/>
              </w:rPr>
            </w:pPr>
            <w:r w:rsidRPr="00B97C32">
              <w:rPr>
                <w:rFonts w:ascii="Calibri" w:hAnsi="Calibri" w:cs="Arial"/>
                <w:b/>
              </w:rPr>
              <w:t>34</w:t>
            </w:r>
            <w:r w:rsidR="00527F0C" w:rsidRPr="00B97C32">
              <w:rPr>
                <w:rFonts w:ascii="Calibri" w:hAnsi="Calibri" w:cs="Arial"/>
                <w:b/>
              </w:rPr>
              <w:t xml:space="preserve"> Adet</w:t>
            </w:r>
          </w:p>
        </w:tc>
      </w:tr>
      <w:tr w:rsidR="00907CD0" w:rsidRPr="00B97C32" w:rsidTr="006A162C">
        <w:trPr>
          <w:trHeight w:val="655"/>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F.8.2.10</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Belediye malına zarar verenlere işlem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10</w:t>
            </w:r>
            <w:r w:rsidR="00907CD0" w:rsidRPr="00B97C32">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B97C32" w:rsidRDefault="00B97C32" w:rsidP="003A42D0">
            <w:pPr>
              <w:jc w:val="center"/>
              <w:rPr>
                <w:rFonts w:ascii="Calibri" w:hAnsi="Calibri" w:cs="Arial"/>
                <w:b/>
              </w:rPr>
            </w:pPr>
            <w:r w:rsidRPr="00B97C32">
              <w:rPr>
                <w:rFonts w:ascii="Calibri" w:hAnsi="Calibri" w:cs="Arial"/>
                <w:b/>
              </w:rPr>
              <w:t>2</w:t>
            </w:r>
            <w:r w:rsidR="00527F0C" w:rsidRPr="00B97C32">
              <w:rPr>
                <w:rFonts w:ascii="Calibri" w:hAnsi="Calibri" w:cs="Arial"/>
                <w:b/>
              </w:rPr>
              <w:t xml:space="preserve"> Adet</w:t>
            </w:r>
          </w:p>
        </w:tc>
      </w:tr>
      <w:tr w:rsidR="00907CD0" w:rsidRPr="00B97C32" w:rsidTr="006A162C">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lastRenderedPageBreak/>
              <w:t>F.8.2.11</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Emre aykırı fiil yapanlara işlem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5</w:t>
            </w:r>
            <w:r w:rsidR="00907CD0" w:rsidRPr="00B97C32">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B97C32" w:rsidRDefault="00712175" w:rsidP="003A42D0">
            <w:pPr>
              <w:jc w:val="center"/>
              <w:rPr>
                <w:rFonts w:ascii="Calibri" w:hAnsi="Calibri" w:cs="Arial"/>
                <w:b/>
              </w:rPr>
            </w:pPr>
            <w:r w:rsidRPr="00B97C32">
              <w:rPr>
                <w:rFonts w:ascii="Calibri" w:hAnsi="Calibri" w:cs="Arial"/>
                <w:b/>
              </w:rPr>
              <w:t>3 Adet</w:t>
            </w:r>
          </w:p>
        </w:tc>
      </w:tr>
      <w:tr w:rsidR="00907CD0" w:rsidRPr="00B97C32"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F.8.2.12</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Gıda üreten ve satan işyerlerinin denetlenmesi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100</w:t>
            </w:r>
            <w:r w:rsidR="00907CD0" w:rsidRPr="00B97C32">
              <w:rPr>
                <w:rFonts w:ascii="Calibri" w:hAnsi="Calibri" w:cs="Calibri"/>
              </w:rPr>
              <w:t xml:space="preserve"> Adet</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B97C32" w:rsidRDefault="00B97C32" w:rsidP="003A42D0">
            <w:pPr>
              <w:jc w:val="center"/>
              <w:rPr>
                <w:rFonts w:ascii="Calibri" w:hAnsi="Calibri" w:cs="Arial"/>
                <w:b/>
              </w:rPr>
            </w:pPr>
            <w:r w:rsidRPr="00B97C32">
              <w:rPr>
                <w:rFonts w:ascii="Calibri" w:hAnsi="Calibri" w:cs="Arial"/>
                <w:b/>
              </w:rPr>
              <w:t>100</w:t>
            </w:r>
            <w:r w:rsidR="00712175" w:rsidRPr="00B97C32">
              <w:rPr>
                <w:rFonts w:ascii="Calibri" w:hAnsi="Calibri" w:cs="Arial"/>
                <w:b/>
              </w:rPr>
              <w:t xml:space="preserve"> Adet</w:t>
            </w:r>
          </w:p>
        </w:tc>
      </w:tr>
      <w:tr w:rsidR="00907CD0" w:rsidRPr="00B97C32" w:rsidTr="006B075F">
        <w:trPr>
          <w:trHeight w:val="630"/>
        </w:trPr>
        <w:tc>
          <w:tcPr>
            <w:tcW w:w="1540"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F.8.2.13</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Zabıta personeline hizmet içi eğitim verilmesi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44</w:t>
            </w:r>
            <w:r w:rsidR="00907CD0" w:rsidRPr="00B97C32">
              <w:rPr>
                <w:rFonts w:ascii="Calibri" w:hAnsi="Calibri" w:cs="Calibri"/>
              </w:rPr>
              <w:t xml:space="preserve"> Kişi</w:t>
            </w:r>
          </w:p>
        </w:tc>
        <w:tc>
          <w:tcPr>
            <w:tcW w:w="2410" w:type="dxa"/>
            <w:tcBorders>
              <w:top w:val="single" w:sz="4" w:space="0" w:color="auto"/>
              <w:left w:val="nil"/>
              <w:bottom w:val="single" w:sz="4" w:space="0" w:color="auto"/>
              <w:right w:val="single" w:sz="8" w:space="0" w:color="auto"/>
            </w:tcBorders>
            <w:shd w:val="clear" w:color="auto" w:fill="FFFFFF" w:themeFill="background1"/>
            <w:vAlign w:val="center"/>
            <w:hideMark/>
          </w:tcPr>
          <w:p w:rsidR="00907CD0" w:rsidRPr="00B97C32" w:rsidRDefault="00B97C32" w:rsidP="003A42D0">
            <w:pPr>
              <w:jc w:val="center"/>
              <w:rPr>
                <w:rFonts w:ascii="Calibri" w:hAnsi="Calibri" w:cs="Arial"/>
                <w:b/>
              </w:rPr>
            </w:pPr>
            <w:r w:rsidRPr="00B97C32">
              <w:rPr>
                <w:rFonts w:ascii="Calibri" w:hAnsi="Calibri" w:cs="Arial"/>
                <w:b/>
              </w:rPr>
              <w:t>54</w:t>
            </w:r>
            <w:r w:rsidR="00712175" w:rsidRPr="00B97C32">
              <w:rPr>
                <w:rFonts w:ascii="Calibri" w:hAnsi="Calibri" w:cs="Arial"/>
                <w:b/>
              </w:rPr>
              <w:t xml:space="preserve"> Kişi</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F.8.2.14</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İşyeri açma ve çalıştırma ruhsatlarının mevzuata uygun olarak verilmesinin sağlanması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AB1510" w:rsidP="003A42D0">
            <w:pPr>
              <w:contextualSpacing/>
              <w:jc w:val="center"/>
              <w:rPr>
                <w:rFonts w:ascii="Calibri" w:hAnsi="Calibri" w:cs="Calibri"/>
              </w:rPr>
            </w:pPr>
            <w:r>
              <w:rPr>
                <w:rFonts w:ascii="Calibri" w:hAnsi="Calibri" w:cs="Calibri"/>
              </w:rPr>
              <w:t>% 100</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712175" w:rsidP="003A42D0">
            <w:pPr>
              <w:jc w:val="center"/>
              <w:rPr>
                <w:rFonts w:ascii="Calibri" w:hAnsi="Calibri" w:cs="Arial"/>
                <w:b/>
              </w:rPr>
            </w:pPr>
            <w:r w:rsidRPr="00B97C32">
              <w:rPr>
                <w:rFonts w:ascii="Calibri" w:hAnsi="Calibri" w:cs="Arial"/>
                <w:b/>
              </w:rPr>
              <w:t>Ruhsat Denetim Müdürlüğüne Verilmiştir</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F.8.4.1</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Pazarcı esnafının kayıt altına alınması ve güncellenmesi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DD7197" w:rsidP="00DD7197">
            <w:pPr>
              <w:contextualSpacing/>
              <w:jc w:val="center"/>
              <w:rPr>
                <w:rFonts w:ascii="Calibri" w:hAnsi="Calibri" w:cs="Calibri"/>
              </w:rPr>
            </w:pPr>
            <w:r w:rsidRPr="00B97C32">
              <w:rPr>
                <w:rFonts w:ascii="Calibri" w:hAnsi="Calibri" w:cs="Calibri"/>
              </w:rPr>
              <w:t>2.000</w:t>
            </w:r>
            <w:r w:rsidR="00907CD0" w:rsidRPr="00B97C32">
              <w:rPr>
                <w:rFonts w:ascii="Calibri" w:hAnsi="Calibri" w:cs="Calibri"/>
              </w:rPr>
              <w:t xml:space="preserve"> Kişi</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B97C32" w:rsidP="00B97C32">
            <w:pPr>
              <w:jc w:val="center"/>
              <w:rPr>
                <w:rFonts w:ascii="Calibri" w:hAnsi="Calibri" w:cs="Arial"/>
                <w:b/>
              </w:rPr>
            </w:pPr>
            <w:r w:rsidRPr="00B97C32">
              <w:rPr>
                <w:rFonts w:ascii="Calibri" w:hAnsi="Calibri" w:cs="Arial"/>
                <w:b/>
              </w:rPr>
              <w:t>2.000</w:t>
            </w:r>
            <w:r w:rsidR="00712175" w:rsidRPr="00B97C32">
              <w:rPr>
                <w:rFonts w:ascii="Calibri" w:hAnsi="Calibri" w:cs="Arial"/>
                <w:b/>
              </w:rPr>
              <w:t xml:space="preserve"> Kişi</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F.8.4.2</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Pazaryeri tahsisi işleminin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20</w:t>
            </w:r>
            <w:r w:rsidR="00907CD0" w:rsidRPr="00B97C32">
              <w:rPr>
                <w:rFonts w:ascii="Calibri" w:hAnsi="Calibri" w:cs="Calibri"/>
              </w:rPr>
              <w:t>0 Kişi</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712175" w:rsidP="003A42D0">
            <w:pPr>
              <w:jc w:val="center"/>
              <w:rPr>
                <w:rFonts w:ascii="Calibri" w:hAnsi="Calibri" w:cs="Arial"/>
                <w:b/>
              </w:rPr>
            </w:pPr>
            <w:r w:rsidRPr="00B97C32">
              <w:rPr>
                <w:rFonts w:ascii="Calibri" w:hAnsi="Calibri" w:cs="Arial"/>
                <w:b/>
              </w:rPr>
              <w:t>Pazar Yerlerin Dolu Olması Nedeni</w:t>
            </w:r>
            <w:r w:rsidR="006A162C" w:rsidRPr="00B97C32">
              <w:rPr>
                <w:rFonts w:ascii="Calibri" w:hAnsi="Calibri" w:cs="Arial"/>
                <w:b/>
              </w:rPr>
              <w:t>yle Tahsis İşlemi Yapılmamıştır</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F.8.4.3</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color w:val="000000"/>
              </w:rPr>
            </w:pPr>
            <w:r w:rsidRPr="00B97C32">
              <w:rPr>
                <w:rFonts w:ascii="Calibri" w:hAnsi="Calibri" w:cs="Calibri"/>
              </w:rPr>
              <w:t>Pazarcı kartı çıkarılması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DD7197" w:rsidP="00DD7197">
            <w:pPr>
              <w:contextualSpacing/>
              <w:jc w:val="center"/>
              <w:rPr>
                <w:rFonts w:ascii="Calibri" w:hAnsi="Calibri" w:cs="Calibri"/>
              </w:rPr>
            </w:pPr>
            <w:r w:rsidRPr="00B97C32">
              <w:rPr>
                <w:rFonts w:ascii="Calibri" w:hAnsi="Calibri" w:cs="Calibri"/>
              </w:rPr>
              <w:t>2.000</w:t>
            </w:r>
            <w:r w:rsidR="00907CD0" w:rsidRPr="00B97C32">
              <w:rPr>
                <w:rFonts w:ascii="Calibri" w:hAnsi="Calibri" w:cs="Calibri"/>
              </w:rPr>
              <w:t xml:space="preserve"> Kişi</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B97C32" w:rsidP="003A42D0">
            <w:pPr>
              <w:jc w:val="center"/>
              <w:rPr>
                <w:rFonts w:ascii="Calibri" w:hAnsi="Calibri" w:cs="Arial"/>
                <w:b/>
              </w:rPr>
            </w:pPr>
            <w:r w:rsidRPr="00B97C32">
              <w:rPr>
                <w:rFonts w:ascii="Calibri" w:hAnsi="Calibri" w:cs="Arial"/>
                <w:b/>
              </w:rPr>
              <w:t>-</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F.8.4.4</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Pazarcı esnafların arasında devir işleminin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contextualSpacing/>
              <w:jc w:val="center"/>
              <w:rPr>
                <w:rFonts w:ascii="Calibri" w:hAnsi="Calibri" w:cs="Calibri"/>
              </w:rPr>
            </w:pPr>
            <w:r w:rsidRPr="00B97C32">
              <w:rPr>
                <w:rFonts w:ascii="Calibri" w:hAnsi="Calibri" w:cs="Calibri"/>
              </w:rPr>
              <w:t>15 gün</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784467" w:rsidRDefault="00712175" w:rsidP="003A42D0">
            <w:pPr>
              <w:jc w:val="center"/>
              <w:rPr>
                <w:rFonts w:ascii="Calibri" w:hAnsi="Calibri" w:cs="Arial"/>
                <w:b/>
              </w:rPr>
            </w:pPr>
            <w:r w:rsidRPr="00784467">
              <w:rPr>
                <w:rFonts w:ascii="Calibri" w:hAnsi="Calibri" w:cs="Arial"/>
                <w:b/>
              </w:rPr>
              <w:t>15 Gün</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F.8.4.5</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Seyyar satıcıların faaliyetlerine son verilerek, izinsiz satış yapmalarının önlenmesi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AB1510" w:rsidP="003A42D0">
            <w:pPr>
              <w:contextualSpacing/>
              <w:jc w:val="center"/>
              <w:rPr>
                <w:rFonts w:ascii="Calibri" w:hAnsi="Calibri" w:cs="Calibri"/>
              </w:rPr>
            </w:pPr>
            <w:r>
              <w:rPr>
                <w:rFonts w:ascii="Calibri" w:hAnsi="Calibri" w:cs="Calibri"/>
              </w:rPr>
              <w:t>% 100</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772031" w:rsidRPr="00784467" w:rsidRDefault="00AB1510" w:rsidP="003A42D0">
            <w:pPr>
              <w:jc w:val="center"/>
              <w:rPr>
                <w:rFonts w:ascii="Calibri" w:hAnsi="Calibri" w:cs="Arial"/>
                <w:b/>
              </w:rPr>
            </w:pPr>
            <w:r w:rsidRPr="00784467">
              <w:rPr>
                <w:rFonts w:ascii="Calibri" w:hAnsi="Calibri" w:cs="Calibri"/>
                <w:b/>
              </w:rPr>
              <w:t xml:space="preserve">% </w:t>
            </w:r>
            <w:r w:rsidR="00712175" w:rsidRPr="00784467">
              <w:rPr>
                <w:rFonts w:ascii="Calibri" w:hAnsi="Calibri" w:cs="Arial"/>
                <w:b/>
              </w:rPr>
              <w:t>100</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F.8.4.6</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Pazar yeri tahsis iptali ve tahliyesinin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contextualSpacing/>
              <w:jc w:val="center"/>
              <w:rPr>
                <w:rFonts w:ascii="Calibri" w:hAnsi="Calibri" w:cs="Calibri"/>
              </w:rPr>
            </w:pPr>
            <w:r w:rsidRPr="00B97C32">
              <w:rPr>
                <w:rFonts w:ascii="Calibri" w:hAnsi="Calibri" w:cs="Calibri"/>
              </w:rPr>
              <w:t>15 gün</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784467" w:rsidRDefault="00712175" w:rsidP="003A42D0">
            <w:pPr>
              <w:jc w:val="center"/>
              <w:rPr>
                <w:rFonts w:ascii="Calibri" w:hAnsi="Calibri" w:cs="Arial"/>
                <w:b/>
              </w:rPr>
            </w:pPr>
            <w:r w:rsidRPr="00784467">
              <w:rPr>
                <w:rFonts w:ascii="Calibri" w:hAnsi="Calibri" w:cs="Arial"/>
                <w:b/>
              </w:rPr>
              <w:t>15 gün</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F.8.4.7</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6360 sayılı Kanun gereğince mahalleye dönüşen yerlerde pazaryerlerinde düzenin sağlanması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AB1510" w:rsidP="003A42D0">
            <w:pPr>
              <w:contextualSpacing/>
              <w:jc w:val="center"/>
              <w:rPr>
                <w:rFonts w:ascii="Calibri" w:hAnsi="Calibri" w:cs="Calibri"/>
              </w:rPr>
            </w:pPr>
            <w:r>
              <w:rPr>
                <w:rFonts w:ascii="Calibri" w:hAnsi="Calibri" w:cs="Calibri"/>
              </w:rPr>
              <w:t xml:space="preserve">% </w:t>
            </w:r>
            <w:r w:rsidR="00DD7197" w:rsidRPr="00B97C32">
              <w:rPr>
                <w:rFonts w:ascii="Calibri" w:hAnsi="Calibri" w:cs="Calibri"/>
              </w:rPr>
              <w:t>75</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772031" w:rsidRPr="00784467" w:rsidRDefault="00AB1510" w:rsidP="003A42D0">
            <w:pPr>
              <w:jc w:val="center"/>
              <w:rPr>
                <w:rFonts w:ascii="Calibri" w:hAnsi="Calibri" w:cs="Arial"/>
                <w:b/>
              </w:rPr>
            </w:pPr>
            <w:r w:rsidRPr="00784467">
              <w:rPr>
                <w:rFonts w:ascii="Calibri" w:hAnsi="Calibri" w:cs="Calibri"/>
                <w:b/>
              </w:rPr>
              <w:t xml:space="preserve">% </w:t>
            </w:r>
            <w:r w:rsidR="00B97C32" w:rsidRPr="00784467">
              <w:rPr>
                <w:rFonts w:ascii="Calibri" w:hAnsi="Calibri" w:cs="Arial"/>
                <w:b/>
              </w:rPr>
              <w:t>75</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F.8.4.8</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Pazar yeri denetimlerinin yapılması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contextualSpacing/>
              <w:jc w:val="center"/>
              <w:rPr>
                <w:rFonts w:ascii="Calibri" w:hAnsi="Calibri" w:cs="Calibri"/>
              </w:rPr>
            </w:pPr>
            <w:r w:rsidRPr="00B97C32">
              <w:rPr>
                <w:rFonts w:ascii="Calibri" w:hAnsi="Calibri" w:cs="Calibri"/>
              </w:rPr>
              <w:t>150 Adet</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784467" w:rsidRDefault="00B97C32" w:rsidP="003A42D0">
            <w:pPr>
              <w:jc w:val="center"/>
              <w:rPr>
                <w:rFonts w:ascii="Calibri" w:hAnsi="Calibri" w:cs="Arial"/>
                <w:b/>
              </w:rPr>
            </w:pPr>
            <w:r w:rsidRPr="00784467">
              <w:rPr>
                <w:rFonts w:ascii="Calibri" w:hAnsi="Calibri" w:cs="Arial"/>
                <w:b/>
              </w:rPr>
              <w:t>91</w:t>
            </w:r>
            <w:r w:rsidR="00712175" w:rsidRPr="00784467">
              <w:rPr>
                <w:rFonts w:ascii="Calibri" w:hAnsi="Calibri" w:cs="Arial"/>
                <w:b/>
              </w:rPr>
              <w:t xml:space="preserve"> Adet</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F.8.4.9</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Yeni pazarcı taleplerin alınması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contextualSpacing/>
              <w:jc w:val="center"/>
              <w:rPr>
                <w:rFonts w:ascii="Calibri" w:hAnsi="Calibri" w:cs="Calibri"/>
              </w:rPr>
            </w:pPr>
            <w:r w:rsidRPr="00B97C32">
              <w:rPr>
                <w:rFonts w:ascii="Calibri" w:hAnsi="Calibri" w:cs="Calibri"/>
              </w:rPr>
              <w:t>15 gün</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784467" w:rsidRDefault="00712175" w:rsidP="003A42D0">
            <w:pPr>
              <w:jc w:val="center"/>
              <w:rPr>
                <w:rFonts w:ascii="Calibri" w:hAnsi="Calibri" w:cs="Arial"/>
                <w:b/>
              </w:rPr>
            </w:pPr>
            <w:r w:rsidRPr="00784467">
              <w:rPr>
                <w:rFonts w:ascii="Calibri" w:hAnsi="Calibri" w:cs="Arial"/>
                <w:b/>
              </w:rPr>
              <w:t>15 Gün</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F.8.4.10</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Pazar yerlerinin açılış ve kapanma saatlerinin belirlenmesi</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AB1510" w:rsidP="003A42D0">
            <w:pPr>
              <w:contextualSpacing/>
              <w:jc w:val="center"/>
              <w:rPr>
                <w:rFonts w:ascii="Calibri" w:hAnsi="Calibri" w:cs="Calibri"/>
              </w:rPr>
            </w:pPr>
            <w:r>
              <w:rPr>
                <w:rFonts w:ascii="Calibri" w:hAnsi="Calibri" w:cs="Calibri"/>
              </w:rPr>
              <w:t>% 60</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772031" w:rsidRPr="00784467" w:rsidRDefault="00AB1510" w:rsidP="003A42D0">
            <w:pPr>
              <w:jc w:val="center"/>
              <w:rPr>
                <w:rFonts w:ascii="Calibri" w:hAnsi="Calibri" w:cs="Arial"/>
                <w:b/>
              </w:rPr>
            </w:pPr>
            <w:r w:rsidRPr="00784467">
              <w:rPr>
                <w:rFonts w:ascii="Calibri" w:hAnsi="Calibri" w:cs="Calibri"/>
                <w:b/>
              </w:rPr>
              <w:t xml:space="preserve">% </w:t>
            </w:r>
            <w:r w:rsidR="00712175" w:rsidRPr="00784467">
              <w:rPr>
                <w:rFonts w:ascii="Calibri" w:hAnsi="Calibri" w:cs="Arial"/>
                <w:b/>
              </w:rPr>
              <w:t xml:space="preserve">60 </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rPr>
            </w:pPr>
            <w:r w:rsidRPr="00B97C32">
              <w:rPr>
                <w:rFonts w:ascii="Calibri" w:hAnsi="Calibri" w:cs="Calibri"/>
              </w:rPr>
              <w:t>F.8.4.11</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Pazar yerlerinin düzenin sağlanması</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DD7197" w:rsidP="003A42D0">
            <w:pPr>
              <w:contextualSpacing/>
              <w:jc w:val="center"/>
              <w:rPr>
                <w:rFonts w:ascii="Calibri" w:hAnsi="Calibri" w:cs="Calibri"/>
              </w:rPr>
            </w:pPr>
            <w:r w:rsidRPr="00B97C32">
              <w:rPr>
                <w:rFonts w:ascii="Calibri" w:hAnsi="Calibri" w:cs="Calibri"/>
              </w:rPr>
              <w:t>2</w:t>
            </w:r>
            <w:r w:rsidR="00907CD0" w:rsidRPr="00B97C32">
              <w:rPr>
                <w:rFonts w:ascii="Calibri" w:hAnsi="Calibri" w:cs="Calibri"/>
              </w:rPr>
              <w:t xml:space="preserve"> Adet</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784467" w:rsidRDefault="00B97C32" w:rsidP="003A42D0">
            <w:pPr>
              <w:jc w:val="center"/>
              <w:rPr>
                <w:rFonts w:ascii="Calibri" w:hAnsi="Calibri" w:cs="Arial"/>
                <w:b/>
              </w:rPr>
            </w:pPr>
            <w:r w:rsidRPr="00784467">
              <w:rPr>
                <w:rFonts w:ascii="Calibri" w:hAnsi="Calibri" w:cs="Arial"/>
                <w:b/>
              </w:rPr>
              <w:t>91</w:t>
            </w:r>
            <w:r w:rsidR="00712175" w:rsidRPr="00784467">
              <w:rPr>
                <w:rFonts w:ascii="Calibri" w:hAnsi="Calibri" w:cs="Arial"/>
                <w:b/>
              </w:rPr>
              <w:t xml:space="preserve"> Adet</w:t>
            </w:r>
          </w:p>
        </w:tc>
      </w:tr>
      <w:tr w:rsidR="00907CD0" w:rsidRPr="00B97C32" w:rsidTr="006B075F">
        <w:trPr>
          <w:trHeight w:val="630"/>
        </w:trPr>
        <w:tc>
          <w:tcPr>
            <w:tcW w:w="1540"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907CD0" w:rsidRPr="00B97C32" w:rsidRDefault="00907CD0" w:rsidP="003A42D0">
            <w:pPr>
              <w:rPr>
                <w:rFonts w:ascii="Calibri" w:hAnsi="Calibri" w:cs="Calibri"/>
              </w:rPr>
            </w:pPr>
            <w:r w:rsidRPr="00B97C32">
              <w:rPr>
                <w:rFonts w:ascii="Calibri" w:hAnsi="Calibri" w:cs="Calibri"/>
              </w:rPr>
              <w:t>F.8.4.12</w:t>
            </w:r>
          </w:p>
        </w:tc>
        <w:tc>
          <w:tcPr>
            <w:tcW w:w="3153"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907CD0" w:rsidP="003A42D0">
            <w:pPr>
              <w:contextualSpacing/>
              <w:rPr>
                <w:rFonts w:ascii="Calibri" w:hAnsi="Calibri" w:cs="Calibri"/>
              </w:rPr>
            </w:pPr>
            <w:r w:rsidRPr="00B97C32">
              <w:rPr>
                <w:rFonts w:ascii="Calibri" w:hAnsi="Calibri" w:cs="Calibri"/>
              </w:rPr>
              <w:t xml:space="preserve">Hanım eli pazarına işlerlik kazandırma </w:t>
            </w:r>
          </w:p>
        </w:tc>
        <w:tc>
          <w:tcPr>
            <w:tcW w:w="1559"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B97C32" w:rsidRDefault="00AB1510" w:rsidP="00DD7197">
            <w:pPr>
              <w:spacing w:line="360" w:lineRule="auto"/>
              <w:contextualSpacing/>
              <w:jc w:val="center"/>
              <w:rPr>
                <w:rFonts w:ascii="Calibri" w:hAnsi="Calibri" w:cs="Calibri"/>
              </w:rPr>
            </w:pPr>
            <w:r>
              <w:rPr>
                <w:rFonts w:ascii="Calibri" w:hAnsi="Calibri" w:cs="Calibri"/>
              </w:rPr>
              <w:t xml:space="preserve">% </w:t>
            </w:r>
            <w:r w:rsidR="00DD7197" w:rsidRPr="00B97C32">
              <w:rPr>
                <w:rFonts w:ascii="Calibri" w:hAnsi="Calibri" w:cs="Calibri"/>
              </w:rPr>
              <w:t>75</w:t>
            </w:r>
            <w:r>
              <w:rPr>
                <w:rFonts w:ascii="Calibri" w:hAnsi="Calibri" w:cs="Calibri"/>
              </w:rPr>
              <w:t xml:space="preserve"> </w:t>
            </w:r>
          </w:p>
        </w:tc>
        <w:tc>
          <w:tcPr>
            <w:tcW w:w="2410" w:type="dxa"/>
            <w:tcBorders>
              <w:top w:val="single" w:sz="4" w:space="0" w:color="auto"/>
              <w:left w:val="nil"/>
              <w:bottom w:val="single" w:sz="4" w:space="0" w:color="auto"/>
              <w:right w:val="single" w:sz="4" w:space="0" w:color="auto"/>
            </w:tcBorders>
            <w:shd w:val="clear" w:color="auto" w:fill="FFFFFF" w:themeFill="background1"/>
            <w:vAlign w:val="center"/>
            <w:hideMark/>
          </w:tcPr>
          <w:p w:rsidR="00907CD0" w:rsidRPr="00784467" w:rsidRDefault="00AB1510" w:rsidP="00B97C32">
            <w:pPr>
              <w:jc w:val="center"/>
              <w:rPr>
                <w:rFonts w:ascii="Calibri" w:hAnsi="Calibri" w:cs="Arial"/>
                <w:b/>
              </w:rPr>
            </w:pPr>
            <w:r w:rsidRPr="00784467">
              <w:rPr>
                <w:rFonts w:ascii="Calibri" w:hAnsi="Calibri" w:cs="Calibri"/>
                <w:b/>
              </w:rPr>
              <w:t xml:space="preserve">% </w:t>
            </w:r>
            <w:r w:rsidR="00712175" w:rsidRPr="00784467">
              <w:rPr>
                <w:rFonts w:ascii="Calibri" w:hAnsi="Calibri" w:cs="Arial"/>
                <w:b/>
              </w:rPr>
              <w:t>7</w:t>
            </w:r>
            <w:r w:rsidR="00B97C32" w:rsidRPr="00784467">
              <w:rPr>
                <w:rFonts w:ascii="Calibri" w:hAnsi="Calibri" w:cs="Arial"/>
                <w:b/>
              </w:rPr>
              <w:t>5</w:t>
            </w:r>
            <w:r w:rsidR="00712175" w:rsidRPr="00784467">
              <w:rPr>
                <w:rFonts w:ascii="Calibri" w:hAnsi="Calibri" w:cs="Arial"/>
                <w:b/>
              </w:rPr>
              <w:t xml:space="preserve"> </w:t>
            </w:r>
          </w:p>
        </w:tc>
      </w:tr>
    </w:tbl>
    <w:p w:rsidR="00712175" w:rsidRPr="00760526" w:rsidRDefault="00712175" w:rsidP="003A42D0">
      <w:pPr>
        <w:rPr>
          <w:highlight w:val="yellow"/>
        </w:rPr>
      </w:pPr>
    </w:p>
    <w:p w:rsidR="00712175" w:rsidRPr="00760526" w:rsidRDefault="00712175" w:rsidP="003A42D0">
      <w:pPr>
        <w:rPr>
          <w:highlight w:val="yellow"/>
        </w:rPr>
      </w:pPr>
    </w:p>
    <w:p w:rsidR="00772031" w:rsidRPr="00760526" w:rsidRDefault="00772031" w:rsidP="003A42D0">
      <w:pPr>
        <w:rPr>
          <w:highlight w:val="yellow"/>
        </w:rPr>
      </w:pPr>
    </w:p>
    <w:p w:rsidR="00772031" w:rsidRDefault="00772031" w:rsidP="003A42D0">
      <w:pPr>
        <w:rPr>
          <w:highlight w:val="yellow"/>
        </w:rPr>
      </w:pPr>
    </w:p>
    <w:p w:rsidR="00B97C32" w:rsidRPr="00760526" w:rsidRDefault="00B97C32" w:rsidP="003A42D0">
      <w:pPr>
        <w:rPr>
          <w:highlight w:val="yellow"/>
        </w:rPr>
      </w:pPr>
    </w:p>
    <w:p w:rsidR="00772031" w:rsidRPr="00760526" w:rsidRDefault="00772031" w:rsidP="003A42D0">
      <w:pPr>
        <w:rPr>
          <w:highlight w:val="yellow"/>
        </w:rPr>
      </w:pPr>
    </w:p>
    <w:tbl>
      <w:tblPr>
        <w:tblW w:w="8662" w:type="dxa"/>
        <w:tblInd w:w="55" w:type="dxa"/>
        <w:tblLayout w:type="fixed"/>
        <w:tblCellMar>
          <w:left w:w="70" w:type="dxa"/>
          <w:right w:w="70" w:type="dxa"/>
        </w:tblCellMar>
        <w:tblLook w:val="04A0"/>
      </w:tblPr>
      <w:tblGrid>
        <w:gridCol w:w="1428"/>
        <w:gridCol w:w="3686"/>
        <w:gridCol w:w="1274"/>
        <w:gridCol w:w="2274"/>
      </w:tblGrid>
      <w:tr w:rsidR="00907CD0" w:rsidRPr="00760526" w:rsidTr="0018275C">
        <w:trPr>
          <w:trHeight w:val="483"/>
        </w:trPr>
        <w:tc>
          <w:tcPr>
            <w:tcW w:w="8662" w:type="dxa"/>
            <w:gridSpan w:val="4"/>
            <w:tcBorders>
              <w:top w:val="single" w:sz="4" w:space="0" w:color="auto"/>
              <w:left w:val="single" w:sz="8" w:space="0" w:color="auto"/>
              <w:bottom w:val="single" w:sz="4" w:space="0" w:color="auto"/>
              <w:right w:val="single" w:sz="4"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RUHSAT VE DENETİM MÜDÜRÜLÜĞÜ</w:t>
            </w:r>
          </w:p>
        </w:tc>
      </w:tr>
      <w:tr w:rsidR="00907CD0" w:rsidRPr="00760526" w:rsidTr="006B075F">
        <w:trPr>
          <w:trHeight w:val="315"/>
        </w:trPr>
        <w:tc>
          <w:tcPr>
            <w:tcW w:w="5114"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553D4D" w:rsidRDefault="00907CD0" w:rsidP="003A42D0">
            <w:pPr>
              <w:jc w:val="center"/>
              <w:rPr>
                <w:rFonts w:ascii="Calibri" w:hAnsi="Calibri" w:cs="Calibri"/>
                <w:b/>
                <w:bCs/>
              </w:rPr>
            </w:pPr>
            <w:r w:rsidRPr="00553D4D">
              <w:rPr>
                <w:rFonts w:ascii="Calibri" w:hAnsi="Calibri" w:cs="Calibri"/>
                <w:b/>
                <w:bCs/>
              </w:rPr>
              <w:t>HEDEFLER</w:t>
            </w:r>
          </w:p>
        </w:tc>
        <w:tc>
          <w:tcPr>
            <w:tcW w:w="127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553D4D" w:rsidRDefault="00760526" w:rsidP="003A42D0">
            <w:pPr>
              <w:jc w:val="center"/>
              <w:rPr>
                <w:rFonts w:ascii="Calibri" w:hAnsi="Calibri" w:cs="Calibri"/>
                <w:b/>
                <w:bCs/>
              </w:rPr>
            </w:pPr>
            <w:r w:rsidRPr="00553D4D">
              <w:rPr>
                <w:rFonts w:ascii="Calibri" w:hAnsi="Calibri" w:cs="Calibri"/>
                <w:b/>
                <w:bCs/>
              </w:rPr>
              <w:t>2017</w:t>
            </w:r>
            <w:r w:rsidR="00907CD0" w:rsidRPr="00553D4D">
              <w:rPr>
                <w:rFonts w:ascii="Calibri" w:hAnsi="Calibri" w:cs="Calibri"/>
                <w:b/>
                <w:bCs/>
              </w:rPr>
              <w:t xml:space="preserve"> </w:t>
            </w:r>
          </w:p>
        </w:tc>
        <w:tc>
          <w:tcPr>
            <w:tcW w:w="227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553D4D" w:rsidRDefault="00907CD0" w:rsidP="003A42D0">
            <w:pPr>
              <w:jc w:val="center"/>
              <w:rPr>
                <w:rFonts w:ascii="Calibri" w:hAnsi="Calibri" w:cs="Calibri"/>
                <w:b/>
                <w:bCs/>
              </w:rPr>
            </w:pPr>
            <w:r w:rsidRPr="00553D4D">
              <w:rPr>
                <w:rFonts w:ascii="Arial" w:hAnsi="Arial" w:cs="Arial"/>
                <w:b/>
              </w:rPr>
              <w:t>Gerçekleşme Durumu(Açıklama)</w:t>
            </w:r>
          </w:p>
        </w:tc>
      </w:tr>
      <w:tr w:rsidR="00395CDD" w:rsidRPr="00760526"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rPr>
            </w:pPr>
            <w:r w:rsidRPr="00553D4D">
              <w:rPr>
                <w:rFonts w:ascii="Calibri" w:hAnsi="Calibri" w:cs="Calibri"/>
              </w:rPr>
              <w:t>F.8.3.1</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cs="Calibri"/>
              </w:rPr>
            </w:pPr>
            <w:r w:rsidRPr="00553D4D">
              <w:rPr>
                <w:rFonts w:ascii="Calibri" w:hAnsi="Calibri" w:cs="Calibri"/>
              </w:rPr>
              <w:t>İşyeri açma ve çalıştırma ruhsatlarının mevzuata uygun olarak verilmesinin sağlanması</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553D4D" w:rsidP="003A42D0">
            <w:pPr>
              <w:contextualSpacing/>
              <w:jc w:val="center"/>
              <w:rPr>
                <w:rFonts w:ascii="Calibri" w:hAnsi="Calibri" w:cs="Calibri"/>
              </w:rPr>
            </w:pPr>
            <w:r>
              <w:rPr>
                <w:rFonts w:ascii="Calibri" w:hAnsi="Calibri" w:cs="Calibri"/>
              </w:rPr>
              <w:t>32</w:t>
            </w:r>
            <w:r w:rsidR="00395CDD" w:rsidRPr="00553D4D">
              <w:rPr>
                <w:rFonts w:ascii="Calibri" w:hAnsi="Calibri" w:cs="Calibri"/>
              </w:rPr>
              <w:t>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553D4D" w:rsidRDefault="00553D4D" w:rsidP="003A42D0">
            <w:pPr>
              <w:contextualSpacing/>
              <w:jc w:val="center"/>
              <w:rPr>
                <w:rFonts w:ascii="Calibri" w:hAnsi="Calibri" w:cs="Calibri"/>
                <w:b/>
              </w:rPr>
            </w:pPr>
            <w:r>
              <w:rPr>
                <w:rFonts w:ascii="Calibri" w:hAnsi="Calibri" w:cs="Calibri"/>
                <w:b/>
              </w:rPr>
              <w:t>449</w:t>
            </w:r>
            <w:r w:rsidR="00395CDD" w:rsidRPr="00553D4D">
              <w:rPr>
                <w:rFonts w:ascii="Calibri" w:hAnsi="Calibri" w:cs="Calibri"/>
                <w:b/>
              </w:rPr>
              <w:t xml:space="preserve"> Adet</w:t>
            </w:r>
          </w:p>
        </w:tc>
      </w:tr>
      <w:tr w:rsidR="00395CDD" w:rsidRPr="00760526"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rPr>
            </w:pPr>
            <w:r w:rsidRPr="00553D4D">
              <w:rPr>
                <w:rFonts w:ascii="Calibri" w:hAnsi="Calibri" w:cs="Calibri"/>
              </w:rPr>
              <w:t>F.8.3.2</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cs="Calibri"/>
              </w:rPr>
            </w:pPr>
            <w:r w:rsidRPr="00553D4D">
              <w:rPr>
                <w:rFonts w:ascii="Calibri" w:hAnsi="Calibri" w:cs="Calibri"/>
              </w:rPr>
              <w:t>Hafta tatili ruhsatı verilmesi</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553D4D" w:rsidP="003A42D0">
            <w:pPr>
              <w:contextualSpacing/>
              <w:jc w:val="center"/>
              <w:rPr>
                <w:rFonts w:ascii="Calibri" w:hAnsi="Calibri" w:cs="Calibri"/>
              </w:rPr>
            </w:pPr>
            <w:r>
              <w:rPr>
                <w:rFonts w:ascii="Calibri" w:hAnsi="Calibri" w:cs="Calibri"/>
              </w:rPr>
              <w:t>1</w:t>
            </w:r>
            <w:r w:rsidR="00395CDD" w:rsidRPr="00553D4D">
              <w:rPr>
                <w:rFonts w:ascii="Calibri" w:hAnsi="Calibri" w:cs="Calibri"/>
              </w:rPr>
              <w:t>00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553D4D" w:rsidRDefault="00553D4D" w:rsidP="003A42D0">
            <w:pPr>
              <w:contextualSpacing/>
              <w:jc w:val="center"/>
              <w:rPr>
                <w:rFonts w:ascii="Calibri" w:hAnsi="Calibri" w:cs="Calibri"/>
                <w:b/>
              </w:rPr>
            </w:pPr>
            <w:r>
              <w:rPr>
                <w:rFonts w:ascii="Calibri" w:hAnsi="Calibri" w:cs="Calibri"/>
                <w:b/>
              </w:rPr>
              <w:t>Perakende Konumu Gereği işyeri Ruhsatı İşletmeler Muaf olduğundan Ruhsat verilememektedir.</w:t>
            </w:r>
          </w:p>
        </w:tc>
      </w:tr>
      <w:tr w:rsidR="00395CDD" w:rsidRPr="00760526"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rPr>
            </w:pPr>
            <w:r w:rsidRPr="00553D4D">
              <w:rPr>
                <w:rFonts w:ascii="Calibri" w:hAnsi="Calibri" w:cs="Calibri"/>
              </w:rPr>
              <w:t>F.8.3.3</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cs="Calibri"/>
                <w:color w:val="000000"/>
              </w:rPr>
            </w:pPr>
            <w:r w:rsidRPr="00553D4D">
              <w:rPr>
                <w:rFonts w:ascii="Calibri" w:hAnsi="Calibri" w:cs="Calibri"/>
              </w:rPr>
              <w:t>İşyerlerinin açılış ve kapanışlarının belirlenmesi</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AB1510" w:rsidP="003A42D0">
            <w:pPr>
              <w:contextualSpacing/>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contextualSpacing/>
              <w:jc w:val="center"/>
              <w:rPr>
                <w:rFonts w:ascii="Calibri" w:hAnsi="Calibri" w:cs="Calibri"/>
                <w:b/>
              </w:rPr>
            </w:pPr>
            <w:r w:rsidRPr="00784467">
              <w:rPr>
                <w:rFonts w:ascii="Calibri" w:hAnsi="Calibri" w:cs="Calibri"/>
                <w:b/>
              </w:rPr>
              <w:t>% 100</w:t>
            </w:r>
          </w:p>
        </w:tc>
      </w:tr>
      <w:tr w:rsidR="00395CDD" w:rsidRPr="00760526"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rPr>
            </w:pPr>
            <w:r w:rsidRPr="00553D4D">
              <w:rPr>
                <w:rFonts w:ascii="Calibri" w:hAnsi="Calibri" w:cs="Calibri"/>
              </w:rPr>
              <w:t>F.8.3.4</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cs="Calibri"/>
              </w:rPr>
            </w:pPr>
            <w:r w:rsidRPr="00553D4D">
              <w:rPr>
                <w:rFonts w:ascii="Calibri" w:hAnsi="Calibri" w:cs="Calibri"/>
              </w:rPr>
              <w:t xml:space="preserve">Umuma açık istirahat ve eğlence yerlerine canlı müzik </w:t>
            </w:r>
            <w:r w:rsidR="00DC3D9E" w:rsidRPr="00553D4D">
              <w:rPr>
                <w:rFonts w:ascii="Calibri" w:hAnsi="Calibri" w:cs="Calibri"/>
              </w:rPr>
              <w:t>izni verilmesi</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553D4D" w:rsidP="00553D4D">
            <w:pPr>
              <w:contextualSpacing/>
              <w:jc w:val="center"/>
              <w:rPr>
                <w:rFonts w:ascii="Calibri" w:hAnsi="Calibri" w:cs="Calibri"/>
              </w:rPr>
            </w:pPr>
            <w:r>
              <w:rPr>
                <w:rFonts w:ascii="Calibri" w:hAnsi="Calibri" w:cs="Calibri"/>
              </w:rPr>
              <w:t xml:space="preserve">30 </w:t>
            </w:r>
            <w:r w:rsidR="00395CDD" w:rsidRPr="00553D4D">
              <w:rPr>
                <w:rFonts w:ascii="Calibri" w:hAnsi="Calibri" w:cs="Calibri"/>
              </w:rPr>
              <w:t>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784467" w:rsidRDefault="00553D4D" w:rsidP="00553D4D">
            <w:pPr>
              <w:contextualSpacing/>
              <w:jc w:val="center"/>
              <w:rPr>
                <w:rFonts w:ascii="Calibri" w:hAnsi="Calibri" w:cs="Calibri"/>
                <w:b/>
              </w:rPr>
            </w:pPr>
            <w:r w:rsidRPr="00784467">
              <w:rPr>
                <w:rFonts w:ascii="Calibri" w:hAnsi="Calibri" w:cs="Calibri"/>
                <w:b/>
              </w:rPr>
              <w:t>5</w:t>
            </w:r>
            <w:r w:rsidR="00395CDD" w:rsidRPr="00784467">
              <w:rPr>
                <w:rFonts w:ascii="Calibri" w:hAnsi="Calibri" w:cs="Calibri"/>
                <w:b/>
              </w:rPr>
              <w:t xml:space="preserve"> Adet</w:t>
            </w:r>
          </w:p>
        </w:tc>
      </w:tr>
      <w:tr w:rsidR="00395CDD" w:rsidRPr="00760526"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rPr>
            </w:pPr>
            <w:r w:rsidRPr="00553D4D">
              <w:rPr>
                <w:rFonts w:ascii="Calibri" w:hAnsi="Calibri" w:cs="Calibri"/>
              </w:rPr>
              <w:t>F.8.3.5</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cs="Calibri"/>
                <w:color w:val="000000"/>
              </w:rPr>
            </w:pPr>
            <w:r w:rsidRPr="00553D4D">
              <w:rPr>
                <w:rFonts w:ascii="Calibri" w:hAnsi="Calibri" w:cs="Calibri"/>
                <w:color w:val="000000"/>
              </w:rPr>
              <w:t>Sorumluluğumuzda bulunan işyerlerinin tamamını ruhsat yönünden kontrol edilmesi</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AB1510" w:rsidP="003A42D0">
            <w:pPr>
              <w:contextualSpacing/>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contextualSpacing/>
              <w:jc w:val="center"/>
              <w:rPr>
                <w:rFonts w:ascii="Calibri" w:hAnsi="Calibri" w:cs="Calibri"/>
                <w:b/>
              </w:rPr>
            </w:pPr>
            <w:r w:rsidRPr="00784467">
              <w:rPr>
                <w:rFonts w:ascii="Calibri" w:hAnsi="Calibri" w:cs="Calibri"/>
                <w:b/>
              </w:rPr>
              <w:t>% 100</w:t>
            </w:r>
          </w:p>
        </w:tc>
      </w:tr>
      <w:tr w:rsidR="00395CDD" w:rsidRPr="00760526"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rPr>
            </w:pPr>
            <w:r w:rsidRPr="00553D4D">
              <w:rPr>
                <w:rFonts w:ascii="Calibri" w:hAnsi="Calibri" w:cs="Calibri"/>
              </w:rPr>
              <w:t>F.8.3.6</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cs="Calibri"/>
                <w:color w:val="000000"/>
              </w:rPr>
            </w:pPr>
            <w:r w:rsidRPr="00553D4D">
              <w:rPr>
                <w:rFonts w:ascii="Calibri" w:hAnsi="Calibri" w:cs="Calibri"/>
                <w:color w:val="000000"/>
              </w:rPr>
              <w:t xml:space="preserve"> Vatandaş ve kurumlardan gelen şikâyet ve talepleri yasal süre içerişinde sonuçlandırılması</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jc w:val="center"/>
              <w:rPr>
                <w:rFonts w:ascii="Calibri" w:hAnsi="Calibri" w:cs="Calibri"/>
              </w:rPr>
            </w:pPr>
            <w:r w:rsidRPr="00553D4D">
              <w:rPr>
                <w:rFonts w:ascii="Calibri" w:hAnsi="Calibri" w:cs="Calibri"/>
              </w:rPr>
              <w:t>1 Hafta</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553D4D" w:rsidRDefault="00395CDD" w:rsidP="003A42D0">
            <w:pPr>
              <w:contextualSpacing/>
              <w:jc w:val="center"/>
              <w:rPr>
                <w:rFonts w:ascii="Calibri" w:hAnsi="Calibri" w:cs="Calibri"/>
                <w:b/>
              </w:rPr>
            </w:pPr>
            <w:r w:rsidRPr="00553D4D">
              <w:rPr>
                <w:rFonts w:ascii="Calibri" w:hAnsi="Calibri" w:cs="Calibri"/>
                <w:b/>
              </w:rPr>
              <w:t>1 Hafta</w:t>
            </w:r>
          </w:p>
        </w:tc>
      </w:tr>
      <w:tr w:rsidR="00395CDD" w:rsidRPr="00760526" w:rsidTr="006B075F">
        <w:trPr>
          <w:trHeight w:val="630"/>
        </w:trPr>
        <w:tc>
          <w:tcPr>
            <w:tcW w:w="1428"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rPr>
            </w:pPr>
            <w:r w:rsidRPr="00553D4D">
              <w:rPr>
                <w:rFonts w:ascii="Calibri" w:hAnsi="Calibri" w:cs="Calibri"/>
              </w:rPr>
              <w:t>F.8.3.7</w:t>
            </w:r>
          </w:p>
        </w:tc>
        <w:tc>
          <w:tcPr>
            <w:tcW w:w="3686"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cs="Calibri"/>
                <w:color w:val="000000"/>
              </w:rPr>
            </w:pPr>
            <w:r w:rsidRPr="00553D4D">
              <w:rPr>
                <w:rFonts w:ascii="Calibri" w:hAnsi="Calibri" w:cs="Calibri"/>
                <w:color w:val="000000"/>
              </w:rPr>
              <w:t xml:space="preserve">Verilen ruhsatların </w:t>
            </w:r>
            <w:r w:rsidR="00DC3D9E" w:rsidRPr="00553D4D">
              <w:rPr>
                <w:rFonts w:ascii="Calibri" w:hAnsi="Calibri" w:cs="Calibri"/>
                <w:color w:val="000000"/>
              </w:rPr>
              <w:t>SGK’na gönderilmesi</w:t>
            </w:r>
          </w:p>
        </w:tc>
        <w:tc>
          <w:tcPr>
            <w:tcW w:w="1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jc w:val="center"/>
              <w:rPr>
                <w:rFonts w:ascii="Calibri" w:hAnsi="Calibri" w:cs="Calibri"/>
              </w:rPr>
            </w:pPr>
            <w:r w:rsidRPr="00553D4D">
              <w:rPr>
                <w:rFonts w:ascii="Calibri" w:hAnsi="Calibri" w:cs="Calibri"/>
              </w:rPr>
              <w:t>1 ay</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jc w:val="center"/>
              <w:rPr>
                <w:rFonts w:ascii="Calibri" w:hAnsi="Calibri" w:cs="Calibri"/>
                <w:b/>
              </w:rPr>
            </w:pPr>
            <w:r w:rsidRPr="00553D4D">
              <w:rPr>
                <w:rFonts w:ascii="Calibri" w:hAnsi="Calibri" w:cs="Calibri"/>
                <w:b/>
              </w:rPr>
              <w:t>1 ay</w:t>
            </w:r>
          </w:p>
        </w:tc>
      </w:tr>
      <w:tr w:rsidR="00395CDD" w:rsidRPr="00760526"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rPr>
            </w:pPr>
            <w:r w:rsidRPr="00553D4D">
              <w:rPr>
                <w:rFonts w:ascii="Calibri" w:hAnsi="Calibri" w:cs="Calibri"/>
              </w:rPr>
              <w:t>F.8.3.8</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cs="Calibri"/>
                <w:color w:val="000000"/>
              </w:rPr>
            </w:pPr>
            <w:r w:rsidRPr="00553D4D">
              <w:rPr>
                <w:rFonts w:ascii="Calibri" w:hAnsi="Calibri" w:cs="Calibri"/>
                <w:color w:val="000000"/>
              </w:rPr>
              <w:t>İlgili meslek odalarına verilen işyeri açma ruhsatlarının gönderilmesi</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jc w:val="center"/>
              <w:rPr>
                <w:rFonts w:ascii="Calibri" w:hAnsi="Calibri" w:cs="Calibri"/>
              </w:rPr>
            </w:pPr>
            <w:r w:rsidRPr="00553D4D">
              <w:rPr>
                <w:rFonts w:ascii="Calibri" w:hAnsi="Calibri" w:cs="Calibri"/>
              </w:rPr>
              <w:t>1 ay</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553D4D" w:rsidRDefault="00395CDD" w:rsidP="003A42D0">
            <w:pPr>
              <w:contextualSpacing/>
              <w:jc w:val="center"/>
              <w:rPr>
                <w:rFonts w:ascii="Calibri" w:hAnsi="Calibri" w:cs="Calibri"/>
                <w:b/>
              </w:rPr>
            </w:pPr>
            <w:r w:rsidRPr="00553D4D">
              <w:rPr>
                <w:rFonts w:ascii="Calibri" w:hAnsi="Calibri" w:cs="Calibri"/>
                <w:b/>
              </w:rPr>
              <w:t>1 ay</w:t>
            </w:r>
          </w:p>
        </w:tc>
      </w:tr>
      <w:tr w:rsidR="00395CDD" w:rsidRPr="00760526" w:rsidTr="006B075F">
        <w:trPr>
          <w:trHeight w:val="630"/>
        </w:trPr>
        <w:tc>
          <w:tcPr>
            <w:tcW w:w="1428"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rPr>
            </w:pPr>
            <w:r w:rsidRPr="00553D4D">
              <w:rPr>
                <w:rFonts w:ascii="Calibri" w:hAnsi="Calibri" w:cs="Calibri"/>
              </w:rPr>
              <w:t>F.8.3.9</w:t>
            </w:r>
          </w:p>
        </w:tc>
        <w:tc>
          <w:tcPr>
            <w:tcW w:w="3686"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rPr>
                <w:rFonts w:ascii="Calibri" w:hAnsi="Calibri" w:cs="Calibri"/>
                <w:color w:val="000000"/>
              </w:rPr>
            </w:pPr>
            <w:r w:rsidRPr="00553D4D">
              <w:rPr>
                <w:rFonts w:ascii="Calibri" w:hAnsi="Calibri" w:cs="Calibri"/>
                <w:color w:val="000000"/>
              </w:rPr>
              <w:t>Verilen işyeri açma ruhsatlarının İŞKUR'a gönderilmesi</w:t>
            </w:r>
          </w:p>
        </w:tc>
        <w:tc>
          <w:tcPr>
            <w:tcW w:w="127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jc w:val="center"/>
              <w:rPr>
                <w:rFonts w:ascii="Calibri" w:hAnsi="Calibri" w:cs="Calibri"/>
              </w:rPr>
            </w:pPr>
            <w:r w:rsidRPr="00553D4D">
              <w:rPr>
                <w:rFonts w:ascii="Calibri" w:hAnsi="Calibri" w:cs="Calibri"/>
              </w:rPr>
              <w:t>1 ay</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553D4D" w:rsidRDefault="00395CDD" w:rsidP="003A42D0">
            <w:pPr>
              <w:contextualSpacing/>
              <w:jc w:val="center"/>
              <w:rPr>
                <w:rFonts w:ascii="Calibri" w:hAnsi="Calibri" w:cs="Calibri"/>
                <w:b/>
              </w:rPr>
            </w:pPr>
            <w:r w:rsidRPr="00553D4D">
              <w:rPr>
                <w:rFonts w:ascii="Calibri" w:hAnsi="Calibri" w:cs="Calibri"/>
                <w:b/>
              </w:rPr>
              <w:t>1 ay</w:t>
            </w:r>
          </w:p>
        </w:tc>
      </w:tr>
    </w:tbl>
    <w:p w:rsidR="00907CD0" w:rsidRPr="00760526" w:rsidRDefault="00907CD0" w:rsidP="003A42D0">
      <w:pPr>
        <w:rPr>
          <w:rFonts w:ascii="Calibri" w:hAnsi="Calibri"/>
          <w:highlight w:val="yellow"/>
        </w:rPr>
      </w:pPr>
    </w:p>
    <w:tbl>
      <w:tblPr>
        <w:tblW w:w="8662" w:type="dxa"/>
        <w:tblInd w:w="55" w:type="dxa"/>
        <w:tblCellMar>
          <w:left w:w="70" w:type="dxa"/>
          <w:right w:w="70" w:type="dxa"/>
        </w:tblCellMar>
        <w:tblLook w:val="04A0"/>
      </w:tblPr>
      <w:tblGrid>
        <w:gridCol w:w="1354"/>
        <w:gridCol w:w="83"/>
        <w:gridCol w:w="3174"/>
        <w:gridCol w:w="114"/>
        <w:gridCol w:w="1194"/>
        <w:gridCol w:w="469"/>
        <w:gridCol w:w="2274"/>
      </w:tblGrid>
      <w:tr w:rsidR="00907CD0" w:rsidRPr="00760526" w:rsidTr="00553D4D">
        <w:trPr>
          <w:trHeight w:val="414"/>
        </w:trPr>
        <w:tc>
          <w:tcPr>
            <w:tcW w:w="8662" w:type="dxa"/>
            <w:gridSpan w:val="7"/>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t>YAZI İŞLERİ MÜDÜRLÜĞÜ</w:t>
            </w:r>
          </w:p>
        </w:tc>
      </w:tr>
      <w:tr w:rsidR="00907CD0" w:rsidRPr="00760526" w:rsidTr="00395CDD">
        <w:trPr>
          <w:trHeight w:val="315"/>
        </w:trPr>
        <w:tc>
          <w:tcPr>
            <w:tcW w:w="4725" w:type="dxa"/>
            <w:gridSpan w:val="4"/>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553D4D" w:rsidRDefault="00907CD0" w:rsidP="003A42D0">
            <w:pPr>
              <w:jc w:val="center"/>
              <w:rPr>
                <w:rFonts w:ascii="Calibri" w:hAnsi="Calibri" w:cs="Calibri"/>
                <w:b/>
                <w:bCs/>
              </w:rPr>
            </w:pPr>
            <w:r w:rsidRPr="00553D4D">
              <w:rPr>
                <w:rFonts w:ascii="Calibri" w:hAnsi="Calibri" w:cs="Calibri"/>
                <w:b/>
                <w:bCs/>
              </w:rPr>
              <w:t>HEDEFLER</w:t>
            </w:r>
          </w:p>
        </w:tc>
        <w:tc>
          <w:tcPr>
            <w:tcW w:w="119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553D4D" w:rsidRDefault="00760526" w:rsidP="003A42D0">
            <w:pPr>
              <w:jc w:val="center"/>
              <w:rPr>
                <w:rFonts w:ascii="Calibri" w:hAnsi="Calibri" w:cs="Calibri"/>
                <w:b/>
                <w:bCs/>
              </w:rPr>
            </w:pPr>
            <w:r w:rsidRPr="00553D4D">
              <w:rPr>
                <w:rFonts w:ascii="Calibri" w:hAnsi="Calibri" w:cs="Calibri"/>
                <w:b/>
                <w:bCs/>
              </w:rPr>
              <w:t>2017</w:t>
            </w:r>
            <w:r w:rsidR="00907CD0" w:rsidRPr="00553D4D">
              <w:rPr>
                <w:rFonts w:ascii="Calibri" w:hAnsi="Calibri" w:cs="Calibri"/>
                <w:b/>
                <w:bCs/>
              </w:rPr>
              <w:t xml:space="preserve"> </w:t>
            </w:r>
          </w:p>
        </w:tc>
        <w:tc>
          <w:tcPr>
            <w:tcW w:w="2743" w:type="dxa"/>
            <w:gridSpan w:val="2"/>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553D4D" w:rsidRDefault="00907CD0" w:rsidP="003A42D0">
            <w:pPr>
              <w:jc w:val="center"/>
              <w:rPr>
                <w:rFonts w:ascii="Calibri" w:hAnsi="Calibri" w:cs="Calibri"/>
                <w:b/>
                <w:bCs/>
              </w:rPr>
            </w:pPr>
            <w:r w:rsidRPr="00553D4D">
              <w:rPr>
                <w:rFonts w:ascii="Arial" w:hAnsi="Arial" w:cs="Arial"/>
                <w:b/>
              </w:rPr>
              <w:t>Gerçekleşme Durumu(Açıklama)</w:t>
            </w:r>
          </w:p>
        </w:tc>
      </w:tr>
      <w:tr w:rsidR="00395CDD" w:rsidRPr="00760526" w:rsidTr="00395CDD">
        <w:trPr>
          <w:trHeight w:val="630"/>
        </w:trPr>
        <w:tc>
          <w:tcPr>
            <w:tcW w:w="1354"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rPr>
                <w:rFonts w:ascii="Calibri" w:hAnsi="Calibri"/>
              </w:rPr>
            </w:pPr>
            <w:r w:rsidRPr="00553D4D">
              <w:rPr>
                <w:rFonts w:ascii="Calibri" w:hAnsi="Calibri" w:cs="Calibri"/>
              </w:rPr>
              <w:t>F.9.1.1</w:t>
            </w:r>
          </w:p>
        </w:tc>
        <w:tc>
          <w:tcPr>
            <w:tcW w:w="3371" w:type="dxa"/>
            <w:gridSpan w:val="3"/>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rPr>
                <w:rFonts w:ascii="Calibri" w:hAnsi="Calibri" w:cs="Calibri"/>
              </w:rPr>
            </w:pPr>
            <w:r w:rsidRPr="00553D4D">
              <w:rPr>
                <w:rFonts w:ascii="Calibri" w:hAnsi="Calibri" w:cs="Calibri"/>
              </w:rPr>
              <w:t>Meclis toplantılarının etkin yürütülmesi</w:t>
            </w:r>
          </w:p>
        </w:tc>
        <w:tc>
          <w:tcPr>
            <w:tcW w:w="119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553D4D">
            <w:pPr>
              <w:contextualSpacing/>
              <w:jc w:val="center"/>
              <w:rPr>
                <w:rFonts w:ascii="Calibri" w:hAnsi="Calibri" w:cs="Calibri"/>
              </w:rPr>
            </w:pPr>
            <w:r w:rsidRPr="00553D4D">
              <w:rPr>
                <w:rFonts w:ascii="Calibri" w:hAnsi="Calibri" w:cs="Calibri"/>
              </w:rPr>
              <w:t>5</w:t>
            </w:r>
            <w:r w:rsidR="00553D4D">
              <w:rPr>
                <w:rFonts w:ascii="Calibri" w:hAnsi="Calibri" w:cs="Calibri"/>
              </w:rPr>
              <w:t>5</w:t>
            </w:r>
            <w:r w:rsidRPr="00553D4D">
              <w:rPr>
                <w:rFonts w:ascii="Calibri" w:hAnsi="Calibri" w:cs="Calibri"/>
              </w:rPr>
              <w:t>0 Adet</w:t>
            </w:r>
          </w:p>
        </w:tc>
        <w:tc>
          <w:tcPr>
            <w:tcW w:w="2743" w:type="dxa"/>
            <w:gridSpan w:val="2"/>
            <w:tcBorders>
              <w:top w:val="nil"/>
              <w:left w:val="nil"/>
              <w:bottom w:val="single" w:sz="4" w:space="0" w:color="auto"/>
              <w:right w:val="single" w:sz="8" w:space="0" w:color="auto"/>
            </w:tcBorders>
            <w:shd w:val="clear" w:color="auto" w:fill="FFFFFF" w:themeFill="background1"/>
            <w:vAlign w:val="center"/>
            <w:hideMark/>
          </w:tcPr>
          <w:p w:rsidR="00395CDD" w:rsidRPr="00553D4D" w:rsidRDefault="00395CDD" w:rsidP="00553D4D">
            <w:pPr>
              <w:contextualSpacing/>
              <w:jc w:val="center"/>
              <w:rPr>
                <w:rFonts w:ascii="Calibri" w:hAnsi="Calibri" w:cs="Calibri"/>
                <w:b/>
              </w:rPr>
            </w:pPr>
            <w:r w:rsidRPr="00553D4D">
              <w:rPr>
                <w:rFonts w:ascii="Calibri" w:hAnsi="Calibri" w:cs="Calibri"/>
                <w:b/>
              </w:rPr>
              <w:t>3</w:t>
            </w:r>
            <w:r w:rsidR="00553D4D">
              <w:rPr>
                <w:rFonts w:ascii="Calibri" w:hAnsi="Calibri" w:cs="Calibri"/>
                <w:b/>
              </w:rPr>
              <w:t>52</w:t>
            </w:r>
            <w:r w:rsidRPr="00553D4D">
              <w:rPr>
                <w:rFonts w:ascii="Calibri" w:hAnsi="Calibri" w:cs="Calibri"/>
                <w:b/>
              </w:rPr>
              <w:t xml:space="preserve"> Adet</w:t>
            </w:r>
          </w:p>
        </w:tc>
      </w:tr>
      <w:tr w:rsidR="00395CDD" w:rsidRPr="00760526" w:rsidTr="00395CDD">
        <w:trPr>
          <w:trHeight w:val="630"/>
        </w:trPr>
        <w:tc>
          <w:tcPr>
            <w:tcW w:w="1354"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rPr>
                <w:rFonts w:ascii="Calibri" w:hAnsi="Calibri"/>
              </w:rPr>
            </w:pPr>
            <w:r w:rsidRPr="00553D4D">
              <w:rPr>
                <w:rFonts w:ascii="Calibri" w:hAnsi="Calibri" w:cs="Calibri"/>
              </w:rPr>
              <w:t>F.9.1.2</w:t>
            </w:r>
          </w:p>
        </w:tc>
        <w:tc>
          <w:tcPr>
            <w:tcW w:w="3371" w:type="dxa"/>
            <w:gridSpan w:val="3"/>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rPr>
                <w:rFonts w:ascii="Calibri" w:hAnsi="Calibri" w:cs="Calibri"/>
              </w:rPr>
            </w:pPr>
            <w:r w:rsidRPr="00553D4D">
              <w:rPr>
                <w:rFonts w:ascii="Calibri" w:hAnsi="Calibri" w:cs="Calibri"/>
              </w:rPr>
              <w:t>Encümen toplantılarının yürütülmesi</w:t>
            </w:r>
          </w:p>
        </w:tc>
        <w:tc>
          <w:tcPr>
            <w:tcW w:w="119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jc w:val="center"/>
              <w:rPr>
                <w:rFonts w:ascii="Calibri" w:hAnsi="Calibri" w:cs="Calibri"/>
              </w:rPr>
            </w:pPr>
            <w:r w:rsidRPr="00553D4D">
              <w:rPr>
                <w:rFonts w:ascii="Calibri" w:hAnsi="Calibri" w:cs="Calibri"/>
              </w:rPr>
              <w:t>2</w:t>
            </w:r>
            <w:r w:rsidR="006A162C" w:rsidRPr="00553D4D">
              <w:rPr>
                <w:rFonts w:ascii="Calibri" w:hAnsi="Calibri" w:cs="Calibri"/>
              </w:rPr>
              <w:t>.</w:t>
            </w:r>
            <w:r w:rsidR="00553D4D">
              <w:rPr>
                <w:rFonts w:ascii="Calibri" w:hAnsi="Calibri" w:cs="Calibri"/>
              </w:rPr>
              <w:t>6</w:t>
            </w:r>
            <w:r w:rsidRPr="00553D4D">
              <w:rPr>
                <w:rFonts w:ascii="Calibri" w:hAnsi="Calibri" w:cs="Calibri"/>
              </w:rPr>
              <w:t>00 Adet</w:t>
            </w:r>
          </w:p>
        </w:tc>
        <w:tc>
          <w:tcPr>
            <w:tcW w:w="2743" w:type="dxa"/>
            <w:gridSpan w:val="2"/>
            <w:tcBorders>
              <w:top w:val="nil"/>
              <w:left w:val="nil"/>
              <w:bottom w:val="single" w:sz="4" w:space="0" w:color="auto"/>
              <w:right w:val="single" w:sz="8" w:space="0" w:color="auto"/>
            </w:tcBorders>
            <w:shd w:val="clear" w:color="auto" w:fill="FFFFFF" w:themeFill="background1"/>
            <w:vAlign w:val="center"/>
            <w:hideMark/>
          </w:tcPr>
          <w:p w:rsidR="00395CDD" w:rsidRPr="00553D4D" w:rsidRDefault="00395CDD" w:rsidP="00553D4D">
            <w:pPr>
              <w:contextualSpacing/>
              <w:jc w:val="center"/>
              <w:rPr>
                <w:rFonts w:ascii="Calibri" w:hAnsi="Calibri" w:cs="Calibri"/>
                <w:b/>
              </w:rPr>
            </w:pPr>
            <w:r w:rsidRPr="00553D4D">
              <w:rPr>
                <w:rFonts w:ascii="Calibri" w:hAnsi="Calibri" w:cs="Calibri"/>
                <w:b/>
              </w:rPr>
              <w:t>2</w:t>
            </w:r>
            <w:r w:rsidR="00553D4D">
              <w:rPr>
                <w:rFonts w:ascii="Calibri" w:hAnsi="Calibri" w:cs="Calibri"/>
                <w:b/>
              </w:rPr>
              <w:t>.946</w:t>
            </w:r>
            <w:r w:rsidRPr="00553D4D">
              <w:rPr>
                <w:rFonts w:ascii="Calibri" w:hAnsi="Calibri" w:cs="Calibri"/>
                <w:b/>
              </w:rPr>
              <w:t xml:space="preserve"> Adet</w:t>
            </w:r>
          </w:p>
        </w:tc>
      </w:tr>
      <w:tr w:rsidR="00395CDD" w:rsidRPr="00760526" w:rsidTr="00553D4D">
        <w:trPr>
          <w:trHeight w:val="560"/>
        </w:trPr>
        <w:tc>
          <w:tcPr>
            <w:tcW w:w="1354"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rPr>
                <w:rFonts w:ascii="Calibri" w:hAnsi="Calibri"/>
              </w:rPr>
            </w:pPr>
            <w:r w:rsidRPr="00553D4D">
              <w:rPr>
                <w:rFonts w:ascii="Calibri" w:hAnsi="Calibri" w:cs="Calibri"/>
              </w:rPr>
              <w:t>F.9.1.3</w:t>
            </w:r>
          </w:p>
        </w:tc>
        <w:tc>
          <w:tcPr>
            <w:tcW w:w="3371" w:type="dxa"/>
            <w:gridSpan w:val="3"/>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rPr>
                <w:rFonts w:ascii="Calibri" w:hAnsi="Calibri" w:cs="Calibri"/>
                <w:color w:val="000000"/>
              </w:rPr>
            </w:pPr>
            <w:r w:rsidRPr="00553D4D">
              <w:rPr>
                <w:rFonts w:ascii="Calibri" w:hAnsi="Calibri" w:cs="Calibri"/>
              </w:rPr>
              <w:t>Kayıt ve dosyalama sisteminin yapılması</w:t>
            </w:r>
          </w:p>
        </w:tc>
        <w:tc>
          <w:tcPr>
            <w:tcW w:w="119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AB1510" w:rsidP="003A42D0">
            <w:pPr>
              <w:contextualSpacing/>
              <w:jc w:val="center"/>
              <w:rPr>
                <w:rFonts w:ascii="Calibri" w:hAnsi="Calibri" w:cs="Calibri"/>
              </w:rPr>
            </w:pPr>
            <w:r>
              <w:rPr>
                <w:rFonts w:ascii="Calibri" w:hAnsi="Calibri" w:cs="Calibri"/>
              </w:rPr>
              <w:t>% 98</w:t>
            </w:r>
          </w:p>
        </w:tc>
        <w:tc>
          <w:tcPr>
            <w:tcW w:w="2743" w:type="dxa"/>
            <w:gridSpan w:val="2"/>
            <w:tcBorders>
              <w:top w:val="nil"/>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contextualSpacing/>
              <w:jc w:val="center"/>
              <w:rPr>
                <w:rFonts w:ascii="Calibri" w:hAnsi="Calibri" w:cs="Calibri"/>
                <w:b/>
              </w:rPr>
            </w:pPr>
            <w:r w:rsidRPr="00784467">
              <w:rPr>
                <w:rFonts w:ascii="Calibri" w:hAnsi="Calibri" w:cs="Calibri"/>
                <w:b/>
              </w:rPr>
              <w:t>% 98</w:t>
            </w:r>
          </w:p>
        </w:tc>
      </w:tr>
      <w:tr w:rsidR="00395CDD" w:rsidRPr="00760526" w:rsidTr="00553D4D">
        <w:trPr>
          <w:trHeight w:val="769"/>
        </w:trPr>
        <w:tc>
          <w:tcPr>
            <w:tcW w:w="1354"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553D4D">
            <w:pPr>
              <w:contextualSpacing/>
              <w:rPr>
                <w:rFonts w:ascii="Calibri" w:hAnsi="Calibri"/>
              </w:rPr>
            </w:pPr>
            <w:r w:rsidRPr="00553D4D">
              <w:rPr>
                <w:rFonts w:ascii="Calibri" w:hAnsi="Calibri" w:cs="Calibri"/>
              </w:rPr>
              <w:t>F.9.1.4</w:t>
            </w:r>
          </w:p>
        </w:tc>
        <w:tc>
          <w:tcPr>
            <w:tcW w:w="3371" w:type="dxa"/>
            <w:gridSpan w:val="3"/>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553D4D">
            <w:pPr>
              <w:contextualSpacing/>
              <w:rPr>
                <w:rFonts w:ascii="Calibri" w:hAnsi="Calibri" w:cs="Calibri"/>
              </w:rPr>
            </w:pPr>
            <w:r w:rsidRPr="00553D4D">
              <w:rPr>
                <w:rFonts w:ascii="Calibri" w:hAnsi="Calibri" w:cs="Calibri"/>
              </w:rPr>
              <w:t>2886'ya göre ihalelerin Encümen'ce yapılmasının sağlanması</w:t>
            </w:r>
          </w:p>
        </w:tc>
        <w:tc>
          <w:tcPr>
            <w:tcW w:w="119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553D4D">
            <w:pPr>
              <w:contextualSpacing/>
              <w:jc w:val="center"/>
              <w:rPr>
                <w:rFonts w:ascii="Calibri" w:hAnsi="Calibri" w:cs="Calibri"/>
              </w:rPr>
            </w:pPr>
            <w:r w:rsidRPr="00553D4D">
              <w:rPr>
                <w:rFonts w:ascii="Calibri" w:hAnsi="Calibri" w:cs="Calibri"/>
              </w:rPr>
              <w:t>-</w:t>
            </w:r>
          </w:p>
        </w:tc>
        <w:tc>
          <w:tcPr>
            <w:tcW w:w="2743" w:type="dxa"/>
            <w:gridSpan w:val="2"/>
            <w:tcBorders>
              <w:top w:val="nil"/>
              <w:left w:val="nil"/>
              <w:bottom w:val="single" w:sz="4" w:space="0" w:color="auto"/>
              <w:right w:val="single" w:sz="8" w:space="0" w:color="auto"/>
            </w:tcBorders>
            <w:shd w:val="clear" w:color="auto" w:fill="FFFFFF" w:themeFill="background1"/>
            <w:vAlign w:val="center"/>
            <w:hideMark/>
          </w:tcPr>
          <w:p w:rsidR="00395CDD" w:rsidRPr="00553D4D" w:rsidRDefault="00395CDD" w:rsidP="00553D4D">
            <w:pPr>
              <w:contextualSpacing/>
              <w:jc w:val="center"/>
              <w:rPr>
                <w:rFonts w:ascii="Calibri" w:hAnsi="Calibri" w:cs="Calibri"/>
                <w:b/>
              </w:rPr>
            </w:pPr>
            <w:r w:rsidRPr="00553D4D">
              <w:rPr>
                <w:rFonts w:ascii="Calibri" w:hAnsi="Calibri" w:cs="Calibri"/>
                <w:b/>
              </w:rPr>
              <w:t>-</w:t>
            </w:r>
          </w:p>
        </w:tc>
      </w:tr>
      <w:tr w:rsidR="00395CDD" w:rsidRPr="00760526" w:rsidTr="00553D4D">
        <w:trPr>
          <w:trHeight w:val="454"/>
        </w:trPr>
        <w:tc>
          <w:tcPr>
            <w:tcW w:w="1354" w:type="dxa"/>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rPr>
                <w:rFonts w:ascii="Calibri" w:hAnsi="Calibri"/>
              </w:rPr>
            </w:pPr>
            <w:r w:rsidRPr="00553D4D">
              <w:rPr>
                <w:rFonts w:ascii="Calibri" w:hAnsi="Calibri" w:cs="Calibri"/>
              </w:rPr>
              <w:t>F.9.1.5</w:t>
            </w:r>
          </w:p>
        </w:tc>
        <w:tc>
          <w:tcPr>
            <w:tcW w:w="3371" w:type="dxa"/>
            <w:gridSpan w:val="3"/>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rPr>
                <w:rFonts w:ascii="Calibri" w:hAnsi="Calibri" w:cs="Calibri"/>
              </w:rPr>
            </w:pPr>
            <w:r w:rsidRPr="00553D4D">
              <w:rPr>
                <w:rFonts w:ascii="Calibri" w:hAnsi="Calibri" w:cs="Calibri"/>
              </w:rPr>
              <w:t>Gelen giden evrakların yürütülmesinin sağlanması</w:t>
            </w:r>
          </w:p>
        </w:tc>
        <w:tc>
          <w:tcPr>
            <w:tcW w:w="1194" w:type="dxa"/>
            <w:tcBorders>
              <w:top w:val="nil"/>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jc w:val="center"/>
              <w:rPr>
                <w:rFonts w:ascii="Calibri" w:hAnsi="Calibri" w:cs="Calibri"/>
              </w:rPr>
            </w:pPr>
            <w:r w:rsidRPr="00553D4D">
              <w:rPr>
                <w:rFonts w:ascii="Calibri" w:hAnsi="Calibri" w:cs="Calibri"/>
              </w:rPr>
              <w:t>1 gün</w:t>
            </w:r>
          </w:p>
        </w:tc>
        <w:tc>
          <w:tcPr>
            <w:tcW w:w="2743" w:type="dxa"/>
            <w:gridSpan w:val="2"/>
            <w:tcBorders>
              <w:top w:val="nil"/>
              <w:left w:val="nil"/>
              <w:bottom w:val="single" w:sz="4" w:space="0" w:color="auto"/>
              <w:right w:val="single" w:sz="8" w:space="0" w:color="auto"/>
            </w:tcBorders>
            <w:shd w:val="clear" w:color="auto" w:fill="FFFFFF" w:themeFill="background1"/>
            <w:vAlign w:val="center"/>
            <w:hideMark/>
          </w:tcPr>
          <w:p w:rsidR="00395CDD" w:rsidRPr="00553D4D" w:rsidRDefault="00395CDD" w:rsidP="003A42D0">
            <w:pPr>
              <w:contextualSpacing/>
              <w:jc w:val="center"/>
              <w:rPr>
                <w:rFonts w:ascii="Calibri" w:hAnsi="Calibri" w:cs="Calibri"/>
                <w:b/>
              </w:rPr>
            </w:pPr>
            <w:r w:rsidRPr="00553D4D">
              <w:rPr>
                <w:rFonts w:ascii="Calibri" w:hAnsi="Calibri" w:cs="Calibri"/>
                <w:b/>
              </w:rPr>
              <w:t>1 gün</w:t>
            </w:r>
          </w:p>
        </w:tc>
      </w:tr>
      <w:tr w:rsidR="00395CDD" w:rsidRPr="00760526" w:rsidTr="00553D4D">
        <w:trPr>
          <w:trHeight w:val="472"/>
        </w:trPr>
        <w:tc>
          <w:tcPr>
            <w:tcW w:w="1354"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rPr>
                <w:rFonts w:ascii="Calibri" w:hAnsi="Calibri"/>
              </w:rPr>
            </w:pPr>
            <w:r w:rsidRPr="00553D4D">
              <w:rPr>
                <w:rFonts w:ascii="Calibri" w:hAnsi="Calibri" w:cs="Calibri"/>
              </w:rPr>
              <w:t>F.9.1.6</w:t>
            </w:r>
          </w:p>
        </w:tc>
        <w:tc>
          <w:tcPr>
            <w:tcW w:w="3371"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553D4D" w:rsidRDefault="00395CDD" w:rsidP="003A42D0">
            <w:pPr>
              <w:contextualSpacing/>
              <w:rPr>
                <w:rFonts w:ascii="Calibri" w:hAnsi="Calibri" w:cs="Calibri"/>
              </w:rPr>
            </w:pPr>
            <w:r w:rsidRPr="00553D4D">
              <w:rPr>
                <w:rFonts w:ascii="Calibri" w:hAnsi="Calibri" w:cs="Calibri"/>
              </w:rPr>
              <w:t>İlan tutanaklarının düzenlenmesi</w:t>
            </w:r>
          </w:p>
        </w:tc>
        <w:tc>
          <w:tcPr>
            <w:tcW w:w="119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553D4D" w:rsidRDefault="00395CDD" w:rsidP="00553D4D">
            <w:pPr>
              <w:contextualSpacing/>
              <w:jc w:val="center"/>
              <w:rPr>
                <w:rFonts w:ascii="Calibri" w:hAnsi="Calibri" w:cs="Calibri"/>
              </w:rPr>
            </w:pPr>
            <w:r w:rsidRPr="00553D4D">
              <w:rPr>
                <w:rFonts w:ascii="Calibri" w:hAnsi="Calibri" w:cs="Calibri"/>
              </w:rPr>
              <w:t>8</w:t>
            </w:r>
            <w:r w:rsidR="00553D4D">
              <w:rPr>
                <w:rFonts w:ascii="Calibri" w:hAnsi="Calibri" w:cs="Calibri"/>
              </w:rPr>
              <w:t>.2</w:t>
            </w:r>
            <w:r w:rsidRPr="00553D4D">
              <w:rPr>
                <w:rFonts w:ascii="Calibri" w:hAnsi="Calibri" w:cs="Calibri"/>
              </w:rPr>
              <w:t>00 Adet</w:t>
            </w:r>
          </w:p>
        </w:tc>
        <w:tc>
          <w:tcPr>
            <w:tcW w:w="2743" w:type="dxa"/>
            <w:gridSpan w:val="2"/>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553D4D" w:rsidRDefault="00553D4D" w:rsidP="003A42D0">
            <w:pPr>
              <w:contextualSpacing/>
              <w:jc w:val="center"/>
              <w:rPr>
                <w:rFonts w:ascii="Calibri" w:hAnsi="Calibri" w:cs="Calibri"/>
                <w:b/>
              </w:rPr>
            </w:pPr>
            <w:r>
              <w:rPr>
                <w:rFonts w:ascii="Calibri" w:hAnsi="Calibri" w:cs="Calibri"/>
                <w:b/>
              </w:rPr>
              <w:t>Zabıta Müdürlüğüne Devredilmiştir.</w:t>
            </w:r>
          </w:p>
        </w:tc>
      </w:tr>
      <w:tr w:rsidR="00907CD0" w:rsidRPr="00760526" w:rsidTr="009960D3">
        <w:trPr>
          <w:trHeight w:val="614"/>
        </w:trPr>
        <w:tc>
          <w:tcPr>
            <w:tcW w:w="8662" w:type="dxa"/>
            <w:gridSpan w:val="7"/>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395CDD"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M</w:t>
            </w:r>
            <w:r w:rsidR="00907CD0" w:rsidRPr="00760526">
              <w:rPr>
                <w:rFonts w:ascii="Calibri" w:hAnsi="Calibri" w:cs="Calibri"/>
                <w:b/>
                <w:bCs/>
                <w:color w:val="FFFFFF" w:themeColor="background1"/>
                <w:sz w:val="28"/>
                <w:szCs w:val="28"/>
              </w:rPr>
              <w:t>ALİ HİZMETLER MÜDÜRLÜĞÜ</w:t>
            </w:r>
          </w:p>
        </w:tc>
      </w:tr>
      <w:tr w:rsidR="00907CD0" w:rsidRPr="007835BD" w:rsidTr="00395CDD">
        <w:trPr>
          <w:trHeight w:val="315"/>
        </w:trPr>
        <w:tc>
          <w:tcPr>
            <w:tcW w:w="4611" w:type="dxa"/>
            <w:gridSpan w:val="3"/>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7835BD" w:rsidRDefault="00907CD0" w:rsidP="003A42D0">
            <w:pPr>
              <w:jc w:val="center"/>
              <w:rPr>
                <w:rFonts w:ascii="Calibri" w:hAnsi="Calibri" w:cs="Calibri"/>
                <w:b/>
                <w:bCs/>
              </w:rPr>
            </w:pPr>
            <w:r w:rsidRPr="007835BD">
              <w:rPr>
                <w:rFonts w:ascii="Calibri" w:hAnsi="Calibri" w:cs="Calibri"/>
                <w:b/>
                <w:bCs/>
              </w:rPr>
              <w:t>HEDEFLER</w:t>
            </w:r>
          </w:p>
        </w:tc>
        <w:tc>
          <w:tcPr>
            <w:tcW w:w="1777" w:type="dxa"/>
            <w:gridSpan w:val="3"/>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7835BD" w:rsidRDefault="00760526" w:rsidP="003A42D0">
            <w:pPr>
              <w:jc w:val="center"/>
              <w:rPr>
                <w:rFonts w:ascii="Calibri" w:hAnsi="Calibri" w:cs="Calibri"/>
                <w:b/>
                <w:bCs/>
              </w:rPr>
            </w:pPr>
            <w:r w:rsidRPr="007835BD">
              <w:rPr>
                <w:rFonts w:ascii="Calibri" w:hAnsi="Calibri" w:cs="Calibri"/>
                <w:b/>
                <w:bCs/>
              </w:rPr>
              <w:t>2017</w:t>
            </w:r>
            <w:r w:rsidR="00907CD0" w:rsidRPr="007835BD">
              <w:rPr>
                <w:rFonts w:ascii="Calibri" w:hAnsi="Calibri" w:cs="Calibri"/>
                <w:b/>
                <w:bCs/>
              </w:rPr>
              <w:t xml:space="preserve">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7835BD" w:rsidRDefault="00907CD0" w:rsidP="003A42D0">
            <w:pPr>
              <w:jc w:val="center"/>
              <w:rPr>
                <w:rFonts w:ascii="Calibri" w:hAnsi="Calibri" w:cs="Calibri"/>
                <w:b/>
                <w:bCs/>
              </w:rPr>
            </w:pPr>
            <w:r w:rsidRPr="007835BD">
              <w:rPr>
                <w:rFonts w:ascii="Arial" w:hAnsi="Arial" w:cs="Arial"/>
                <w:b/>
              </w:rPr>
              <w:t>Gerçekleşme Durumu(Açıklama)</w:t>
            </w:r>
          </w:p>
        </w:tc>
      </w:tr>
      <w:tr w:rsidR="00395CDD" w:rsidRPr="007835BD" w:rsidTr="00395CDD">
        <w:trPr>
          <w:trHeight w:val="630"/>
        </w:trPr>
        <w:tc>
          <w:tcPr>
            <w:tcW w:w="143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cs="Calibri"/>
              </w:rPr>
            </w:pPr>
            <w:r w:rsidRPr="007835BD">
              <w:rPr>
                <w:rFonts w:ascii="Calibri" w:hAnsi="Calibri" w:cs="Calibri"/>
              </w:rPr>
              <w:t>F.9.2.1</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Belediyemiz gelir bütçesinin etkin yönetilmesi</w:t>
            </w:r>
          </w:p>
        </w:tc>
        <w:tc>
          <w:tcPr>
            <w:tcW w:w="1777" w:type="dxa"/>
            <w:gridSpan w:val="3"/>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AB1510" w:rsidP="003A42D0">
            <w:pPr>
              <w:spacing w:line="276" w:lineRule="auto"/>
              <w:contextualSpacing/>
              <w:jc w:val="center"/>
              <w:rPr>
                <w:rFonts w:ascii="Calibri" w:hAnsi="Calibri" w:cs="Calibri"/>
              </w:rPr>
            </w:pPr>
            <w:r>
              <w:rPr>
                <w:rFonts w:ascii="Calibri" w:hAnsi="Calibri" w:cs="Calibri"/>
              </w:rPr>
              <w:t>% 90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spacing w:line="276" w:lineRule="auto"/>
              <w:contextualSpacing/>
              <w:jc w:val="center"/>
              <w:rPr>
                <w:rFonts w:ascii="Calibri" w:hAnsi="Calibri" w:cs="Calibri"/>
                <w:b/>
              </w:rPr>
            </w:pPr>
            <w:r w:rsidRPr="00784467">
              <w:rPr>
                <w:rFonts w:ascii="Calibri" w:hAnsi="Calibri" w:cs="Calibri"/>
                <w:b/>
              </w:rPr>
              <w:t>% 90</w:t>
            </w:r>
          </w:p>
        </w:tc>
      </w:tr>
      <w:tr w:rsidR="00395CDD" w:rsidRPr="007835BD" w:rsidTr="00395CDD">
        <w:trPr>
          <w:trHeight w:val="630"/>
        </w:trPr>
        <w:tc>
          <w:tcPr>
            <w:tcW w:w="143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F.9.2.2</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Belediyemiz gider bütçesinin etkin yönetilmesi</w:t>
            </w:r>
          </w:p>
        </w:tc>
        <w:tc>
          <w:tcPr>
            <w:tcW w:w="1777" w:type="dxa"/>
            <w:gridSpan w:val="3"/>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AB1510" w:rsidP="003A42D0">
            <w:pPr>
              <w:spacing w:line="276" w:lineRule="auto"/>
              <w:contextualSpacing/>
              <w:jc w:val="center"/>
              <w:rPr>
                <w:rFonts w:ascii="Calibri" w:hAnsi="Calibri" w:cs="Calibri"/>
              </w:rPr>
            </w:pPr>
            <w:r>
              <w:rPr>
                <w:rFonts w:ascii="Calibri" w:hAnsi="Calibri" w:cs="Calibri"/>
              </w:rPr>
              <w:t>% 90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spacing w:line="276" w:lineRule="auto"/>
              <w:contextualSpacing/>
              <w:jc w:val="center"/>
              <w:rPr>
                <w:rFonts w:ascii="Calibri" w:hAnsi="Calibri" w:cs="Calibri"/>
                <w:b/>
              </w:rPr>
            </w:pPr>
            <w:r w:rsidRPr="00784467">
              <w:rPr>
                <w:rFonts w:ascii="Calibri" w:hAnsi="Calibri" w:cs="Calibri"/>
                <w:b/>
              </w:rPr>
              <w:t>% 90</w:t>
            </w:r>
          </w:p>
        </w:tc>
      </w:tr>
      <w:tr w:rsidR="00395CDD" w:rsidRPr="007835BD" w:rsidTr="00395CDD">
        <w:trPr>
          <w:trHeight w:val="630"/>
        </w:trPr>
        <w:tc>
          <w:tcPr>
            <w:tcW w:w="143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F.9.2.3</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color w:val="000000"/>
              </w:rPr>
            </w:pPr>
            <w:r w:rsidRPr="007835BD">
              <w:rPr>
                <w:rFonts w:ascii="Calibri" w:hAnsi="Calibri" w:cs="Calibri"/>
              </w:rPr>
              <w:t>Muhasebenin etkin yönetilmesi</w:t>
            </w:r>
          </w:p>
        </w:tc>
        <w:tc>
          <w:tcPr>
            <w:tcW w:w="1777" w:type="dxa"/>
            <w:gridSpan w:val="3"/>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jc w:val="center"/>
              <w:rPr>
                <w:rFonts w:ascii="Calibri" w:hAnsi="Calibri" w:cs="Calibri"/>
              </w:rPr>
            </w:pPr>
            <w:r w:rsidRPr="007835BD">
              <w:rPr>
                <w:rFonts w:ascii="Calibri" w:hAnsi="Calibri" w:cs="Calibri"/>
              </w:rPr>
              <w:t>1 Gün</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784467" w:rsidRDefault="00395CDD" w:rsidP="003A42D0">
            <w:pPr>
              <w:spacing w:line="276" w:lineRule="auto"/>
              <w:contextualSpacing/>
              <w:jc w:val="center"/>
              <w:rPr>
                <w:rFonts w:ascii="Calibri" w:hAnsi="Calibri" w:cs="Calibri"/>
                <w:b/>
              </w:rPr>
            </w:pPr>
            <w:r w:rsidRPr="00784467">
              <w:rPr>
                <w:rFonts w:ascii="Calibri" w:hAnsi="Calibri" w:cs="Calibri"/>
                <w:b/>
              </w:rPr>
              <w:t>1 Gün</w:t>
            </w:r>
          </w:p>
        </w:tc>
      </w:tr>
      <w:tr w:rsidR="00395CDD" w:rsidRPr="007835BD" w:rsidTr="009960D3">
        <w:trPr>
          <w:trHeight w:val="499"/>
        </w:trPr>
        <w:tc>
          <w:tcPr>
            <w:tcW w:w="143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F.9.2.4</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Taşınmazların kayıt altına alınması</w:t>
            </w:r>
          </w:p>
        </w:tc>
        <w:tc>
          <w:tcPr>
            <w:tcW w:w="1777" w:type="dxa"/>
            <w:gridSpan w:val="3"/>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AB1510" w:rsidP="003A42D0">
            <w:pPr>
              <w:spacing w:line="276" w:lineRule="auto"/>
              <w:contextualSpacing/>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spacing w:line="276" w:lineRule="auto"/>
              <w:contextualSpacing/>
              <w:jc w:val="center"/>
              <w:rPr>
                <w:rFonts w:ascii="Calibri" w:hAnsi="Calibri" w:cs="Calibri"/>
                <w:b/>
              </w:rPr>
            </w:pPr>
            <w:r w:rsidRPr="00784467">
              <w:rPr>
                <w:rFonts w:ascii="Calibri" w:hAnsi="Calibri" w:cs="Calibri"/>
                <w:b/>
              </w:rPr>
              <w:t>% 100</w:t>
            </w:r>
          </w:p>
        </w:tc>
      </w:tr>
      <w:tr w:rsidR="00395CDD" w:rsidRPr="007835BD" w:rsidTr="00395CDD">
        <w:trPr>
          <w:trHeight w:val="630"/>
        </w:trPr>
        <w:tc>
          <w:tcPr>
            <w:tcW w:w="143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F.9.2.5</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Taşır malların etkin yönetilmesi</w:t>
            </w:r>
          </w:p>
        </w:tc>
        <w:tc>
          <w:tcPr>
            <w:tcW w:w="1777" w:type="dxa"/>
            <w:gridSpan w:val="3"/>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AB1510" w:rsidP="003A42D0">
            <w:pPr>
              <w:spacing w:line="276" w:lineRule="auto"/>
              <w:contextualSpacing/>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spacing w:line="276" w:lineRule="auto"/>
              <w:contextualSpacing/>
              <w:jc w:val="center"/>
              <w:rPr>
                <w:rFonts w:ascii="Calibri" w:hAnsi="Calibri" w:cs="Calibri"/>
                <w:b/>
              </w:rPr>
            </w:pPr>
            <w:r w:rsidRPr="00784467">
              <w:rPr>
                <w:rFonts w:ascii="Calibri" w:hAnsi="Calibri" w:cs="Calibri"/>
                <w:b/>
              </w:rPr>
              <w:t>% 100</w:t>
            </w:r>
          </w:p>
        </w:tc>
      </w:tr>
      <w:tr w:rsidR="00395CDD" w:rsidRPr="007835BD" w:rsidTr="00395CDD">
        <w:trPr>
          <w:trHeight w:val="630"/>
        </w:trPr>
        <w:tc>
          <w:tcPr>
            <w:tcW w:w="143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F.9.2.6</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Ödeme işlemlerinin gerçekleştirilmesi</w:t>
            </w:r>
          </w:p>
        </w:tc>
        <w:tc>
          <w:tcPr>
            <w:tcW w:w="1777" w:type="dxa"/>
            <w:gridSpan w:val="3"/>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jc w:val="center"/>
              <w:rPr>
                <w:rFonts w:ascii="Calibri" w:hAnsi="Calibri" w:cs="Calibri"/>
              </w:rPr>
            </w:pPr>
            <w:r w:rsidRPr="007835BD">
              <w:rPr>
                <w:rFonts w:ascii="Calibri" w:hAnsi="Calibri" w:cs="Calibri"/>
              </w:rPr>
              <w:t>1 Gün</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784467" w:rsidRDefault="00395CDD" w:rsidP="003A42D0">
            <w:pPr>
              <w:spacing w:line="276" w:lineRule="auto"/>
              <w:contextualSpacing/>
              <w:jc w:val="center"/>
              <w:rPr>
                <w:rFonts w:ascii="Calibri" w:hAnsi="Calibri" w:cs="Calibri"/>
                <w:b/>
              </w:rPr>
            </w:pPr>
            <w:r w:rsidRPr="00784467">
              <w:rPr>
                <w:rFonts w:ascii="Calibri" w:hAnsi="Calibri" w:cs="Calibri"/>
                <w:b/>
              </w:rPr>
              <w:t>1 Gün</w:t>
            </w:r>
          </w:p>
        </w:tc>
      </w:tr>
      <w:tr w:rsidR="00395CDD" w:rsidRPr="007835BD" w:rsidTr="00395CDD">
        <w:trPr>
          <w:trHeight w:val="630"/>
        </w:trPr>
        <w:tc>
          <w:tcPr>
            <w:tcW w:w="1437" w:type="dxa"/>
            <w:gridSpan w:val="2"/>
            <w:tcBorders>
              <w:top w:val="nil"/>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F.9.2.7</w:t>
            </w:r>
          </w:p>
        </w:tc>
        <w:tc>
          <w:tcPr>
            <w:tcW w:w="3174" w:type="dxa"/>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Ön mali kontrole gelen dosyaların ivedikle incelenmesi</w:t>
            </w:r>
          </w:p>
        </w:tc>
        <w:tc>
          <w:tcPr>
            <w:tcW w:w="1777" w:type="dxa"/>
            <w:gridSpan w:val="3"/>
            <w:tcBorders>
              <w:top w:val="nil"/>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jc w:val="center"/>
              <w:rPr>
                <w:rFonts w:ascii="Calibri" w:hAnsi="Calibri" w:cs="Calibri"/>
              </w:rPr>
            </w:pPr>
            <w:r w:rsidRPr="007835BD">
              <w:rPr>
                <w:rFonts w:ascii="Calibri" w:hAnsi="Calibri" w:cs="Calibri"/>
              </w:rPr>
              <w:t>2 Gün</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395CDD" w:rsidRPr="00784467" w:rsidRDefault="00395CDD" w:rsidP="003A42D0">
            <w:pPr>
              <w:spacing w:line="276" w:lineRule="auto"/>
              <w:contextualSpacing/>
              <w:jc w:val="center"/>
              <w:rPr>
                <w:rFonts w:ascii="Calibri" w:hAnsi="Calibri" w:cs="Calibri"/>
                <w:b/>
              </w:rPr>
            </w:pPr>
            <w:r w:rsidRPr="00784467">
              <w:rPr>
                <w:rFonts w:ascii="Calibri" w:hAnsi="Calibri" w:cs="Calibri"/>
                <w:b/>
              </w:rPr>
              <w:t>2 Gün</w:t>
            </w:r>
          </w:p>
        </w:tc>
      </w:tr>
      <w:tr w:rsidR="00395CDD" w:rsidRPr="007835BD" w:rsidTr="00395CDD">
        <w:trPr>
          <w:trHeight w:val="630"/>
        </w:trPr>
        <w:tc>
          <w:tcPr>
            <w:tcW w:w="1437" w:type="dxa"/>
            <w:gridSpan w:val="2"/>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F.9.2.8</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Etkin mali raporlama sisteminin oluşturulması</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AB1510" w:rsidP="003A42D0">
            <w:pPr>
              <w:spacing w:line="276" w:lineRule="auto"/>
              <w:contextualSpacing/>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4467" w:rsidRDefault="00AB1510" w:rsidP="003A42D0">
            <w:pPr>
              <w:spacing w:line="276" w:lineRule="auto"/>
              <w:contextualSpacing/>
              <w:jc w:val="center"/>
              <w:rPr>
                <w:rFonts w:ascii="Calibri" w:hAnsi="Calibri" w:cs="Calibri"/>
                <w:b/>
              </w:rPr>
            </w:pPr>
            <w:r w:rsidRPr="00784467">
              <w:rPr>
                <w:rFonts w:ascii="Calibri" w:hAnsi="Calibri" w:cs="Calibri"/>
                <w:b/>
              </w:rPr>
              <w:t>% 100</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F.9.2.9</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Personele eğitim hizmeti alınması</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7835BD" w:rsidP="007835BD">
            <w:pPr>
              <w:spacing w:line="276" w:lineRule="auto"/>
              <w:contextualSpacing/>
              <w:jc w:val="center"/>
              <w:rPr>
                <w:rFonts w:ascii="Calibri" w:hAnsi="Calibri" w:cs="Calibri"/>
              </w:rPr>
            </w:pPr>
            <w:r w:rsidRPr="007835BD">
              <w:rPr>
                <w:rFonts w:ascii="Calibri" w:hAnsi="Calibri" w:cs="Calibri"/>
              </w:rPr>
              <w:t>20</w:t>
            </w:r>
            <w:r w:rsidR="00395CDD" w:rsidRPr="007835BD">
              <w:rPr>
                <w:rFonts w:ascii="Calibri" w:hAnsi="Calibri" w:cs="Calibri"/>
              </w:rPr>
              <w:t xml:space="preserve">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CA0998" w:rsidP="003A42D0">
            <w:pPr>
              <w:spacing w:line="276" w:lineRule="auto"/>
              <w:contextualSpacing/>
              <w:jc w:val="center"/>
              <w:rPr>
                <w:rFonts w:ascii="Calibri" w:hAnsi="Calibri" w:cs="Calibri"/>
                <w:b/>
              </w:rPr>
            </w:pPr>
            <w:r w:rsidRPr="00784467">
              <w:rPr>
                <w:rFonts w:ascii="Calibri" w:hAnsi="Calibri" w:cs="Calibri"/>
                <w:b/>
              </w:rPr>
              <w:t>20</w:t>
            </w:r>
            <w:r w:rsidR="00395CDD" w:rsidRPr="00784467">
              <w:rPr>
                <w:rFonts w:ascii="Calibri" w:hAnsi="Calibri" w:cs="Calibri"/>
                <w:b/>
              </w:rPr>
              <w:t xml:space="preserve"> kişi</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cs="Calibri"/>
              </w:rPr>
            </w:pPr>
            <w:r w:rsidRPr="007835BD">
              <w:rPr>
                <w:rFonts w:ascii="Calibri" w:hAnsi="Calibri" w:cs="Calibri"/>
              </w:rPr>
              <w:t>F.9.8.1</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Mevcut gelir kaynaklarının geliştirilmesi</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AB1510" w:rsidP="003A42D0">
            <w:pPr>
              <w:spacing w:line="276" w:lineRule="auto"/>
              <w:contextualSpacing/>
              <w:jc w:val="center"/>
              <w:rPr>
                <w:rFonts w:ascii="Calibri" w:hAnsi="Calibri" w:cs="Calibri"/>
              </w:rPr>
            </w:pPr>
            <w:r>
              <w:rPr>
                <w:rFonts w:ascii="Calibri" w:hAnsi="Calibri" w:cs="Calibri"/>
              </w:rPr>
              <w:t xml:space="preserve">% </w:t>
            </w:r>
            <w:r w:rsidR="00CA0998">
              <w:rPr>
                <w:rFonts w:ascii="Calibri" w:hAnsi="Calibri" w:cs="Calibri"/>
              </w:rPr>
              <w:t>30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spacing w:line="276" w:lineRule="auto"/>
              <w:contextualSpacing/>
              <w:jc w:val="center"/>
              <w:rPr>
                <w:rFonts w:ascii="Calibri" w:hAnsi="Calibri" w:cs="Calibri"/>
                <w:b/>
              </w:rPr>
            </w:pPr>
            <w:r w:rsidRPr="00784467">
              <w:rPr>
                <w:rFonts w:ascii="Calibri" w:hAnsi="Calibri" w:cs="Calibri"/>
                <w:b/>
              </w:rPr>
              <w:t>% 30</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F.9.8.2</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Gelir tahakkukların arttırılması</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AB1510" w:rsidP="003A42D0">
            <w:pPr>
              <w:spacing w:line="276" w:lineRule="auto"/>
              <w:contextualSpacing/>
              <w:jc w:val="center"/>
              <w:rPr>
                <w:rFonts w:ascii="Calibri" w:hAnsi="Calibri" w:cs="Calibri"/>
              </w:rPr>
            </w:pPr>
            <w:r>
              <w:rPr>
                <w:rFonts w:ascii="Calibri" w:hAnsi="Calibri" w:cs="Calibri"/>
              </w:rPr>
              <w:t xml:space="preserve">% </w:t>
            </w:r>
            <w:r w:rsidR="00CA0998">
              <w:rPr>
                <w:rFonts w:ascii="Calibri" w:hAnsi="Calibri" w:cs="Calibri"/>
              </w:rPr>
              <w:t>40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spacing w:line="276" w:lineRule="auto"/>
              <w:contextualSpacing/>
              <w:jc w:val="center"/>
              <w:rPr>
                <w:rFonts w:ascii="Calibri" w:hAnsi="Calibri" w:cs="Calibri"/>
                <w:b/>
              </w:rPr>
            </w:pPr>
            <w:r w:rsidRPr="00784467">
              <w:rPr>
                <w:rFonts w:ascii="Calibri" w:hAnsi="Calibri" w:cs="Calibri"/>
                <w:b/>
              </w:rPr>
              <w:t>% 30</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F.9.8.3</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Mevcut tahsilât sisteminin etkinleştirilmesi</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AB1510" w:rsidP="003A42D0">
            <w:pPr>
              <w:spacing w:line="276" w:lineRule="auto"/>
              <w:contextualSpacing/>
              <w:jc w:val="center"/>
              <w:rPr>
                <w:rFonts w:ascii="Calibri" w:hAnsi="Calibri" w:cs="Calibri"/>
              </w:rPr>
            </w:pPr>
            <w:r>
              <w:rPr>
                <w:rFonts w:ascii="Calibri" w:hAnsi="Calibri" w:cs="Calibri"/>
              </w:rPr>
              <w:t xml:space="preserve">% </w:t>
            </w:r>
            <w:r w:rsidR="00CA0998">
              <w:rPr>
                <w:rFonts w:ascii="Calibri" w:hAnsi="Calibri" w:cs="Calibri"/>
              </w:rPr>
              <w:t>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spacing w:line="276" w:lineRule="auto"/>
              <w:contextualSpacing/>
              <w:jc w:val="center"/>
              <w:rPr>
                <w:rFonts w:ascii="Calibri" w:hAnsi="Calibri" w:cs="Calibri"/>
                <w:b/>
              </w:rPr>
            </w:pPr>
            <w:r w:rsidRPr="00784467">
              <w:rPr>
                <w:rFonts w:ascii="Calibri" w:hAnsi="Calibri" w:cs="Calibri"/>
                <w:b/>
              </w:rPr>
              <w:t>% 100</w:t>
            </w:r>
          </w:p>
        </w:tc>
      </w:tr>
      <w:tr w:rsidR="00395CDD" w:rsidRPr="007835BD" w:rsidTr="009960D3">
        <w:trPr>
          <w:trHeight w:val="44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F.9.8.4</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Haciz işlemlerinin yapılması</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CA0998" w:rsidP="003A42D0">
            <w:pPr>
              <w:spacing w:line="276" w:lineRule="auto"/>
              <w:contextualSpacing/>
              <w:jc w:val="center"/>
              <w:rPr>
                <w:rFonts w:ascii="Calibri" w:hAnsi="Calibri" w:cs="Calibri"/>
              </w:rPr>
            </w:pPr>
            <w:r>
              <w:rPr>
                <w:rFonts w:ascii="Calibri" w:hAnsi="Calibri" w:cs="Calibri"/>
              </w:rPr>
              <w:t>6</w:t>
            </w:r>
            <w:r w:rsidR="00395CDD" w:rsidRPr="007835BD">
              <w:rPr>
                <w:rFonts w:ascii="Calibri" w:hAnsi="Calibri" w:cs="Calibri"/>
              </w:rPr>
              <w:t>00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395CDD" w:rsidP="003A42D0">
            <w:pPr>
              <w:spacing w:line="276" w:lineRule="auto"/>
              <w:contextualSpacing/>
              <w:jc w:val="center"/>
              <w:rPr>
                <w:rFonts w:ascii="Calibri" w:hAnsi="Calibri" w:cs="Calibri"/>
                <w:b/>
              </w:rPr>
            </w:pPr>
            <w:r w:rsidRPr="00784467">
              <w:rPr>
                <w:rFonts w:ascii="Calibri" w:hAnsi="Calibri" w:cs="Calibri"/>
                <w:b/>
              </w:rPr>
              <w:t>500 Kişi</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F.9.8.5</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Vadesi geçen alacaklı mükelleflere ödeme emri gönderilmesi</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CA0998" w:rsidP="003A42D0">
            <w:pPr>
              <w:spacing w:line="276" w:lineRule="auto"/>
              <w:contextualSpacing/>
              <w:jc w:val="center"/>
              <w:rPr>
                <w:rFonts w:ascii="Calibri" w:hAnsi="Calibri" w:cs="Calibri"/>
              </w:rPr>
            </w:pPr>
            <w:r>
              <w:rPr>
                <w:rFonts w:ascii="Calibri" w:hAnsi="Calibri" w:cs="Calibri"/>
              </w:rPr>
              <w:t>5</w:t>
            </w:r>
            <w:r w:rsidR="00395CDD" w:rsidRPr="007835BD">
              <w:rPr>
                <w:rFonts w:ascii="Calibri" w:hAnsi="Calibri" w:cs="Calibri"/>
              </w:rPr>
              <w:t>.000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CA0998" w:rsidP="003A42D0">
            <w:pPr>
              <w:spacing w:line="276" w:lineRule="auto"/>
              <w:contextualSpacing/>
              <w:jc w:val="center"/>
              <w:rPr>
                <w:rFonts w:ascii="Calibri" w:hAnsi="Calibri" w:cs="Calibri"/>
                <w:b/>
              </w:rPr>
            </w:pPr>
            <w:r w:rsidRPr="00784467">
              <w:rPr>
                <w:rFonts w:ascii="Calibri" w:hAnsi="Calibri" w:cs="Calibri"/>
                <w:b/>
              </w:rPr>
              <w:t>4.967</w:t>
            </w:r>
            <w:r w:rsidR="00395CDD" w:rsidRPr="00784467">
              <w:rPr>
                <w:rFonts w:ascii="Calibri" w:hAnsi="Calibri" w:cs="Calibri"/>
                <w:b/>
              </w:rPr>
              <w:t xml:space="preserve"> Adet</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F.9.8.6</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Mükelleflerin kayıtlarının güncel tutulması</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CA0998" w:rsidP="00CA0998">
            <w:pPr>
              <w:spacing w:line="276" w:lineRule="auto"/>
              <w:contextualSpacing/>
              <w:jc w:val="center"/>
              <w:rPr>
                <w:rFonts w:ascii="Calibri" w:hAnsi="Calibri" w:cs="Calibri"/>
              </w:rPr>
            </w:pPr>
            <w:r>
              <w:rPr>
                <w:rFonts w:ascii="Calibri" w:hAnsi="Calibri" w:cs="Calibri"/>
              </w:rPr>
              <w:t>25</w:t>
            </w:r>
            <w:r w:rsidR="00395CDD" w:rsidRPr="007835BD">
              <w:rPr>
                <w:rFonts w:ascii="Calibri" w:hAnsi="Calibri" w:cs="Calibri"/>
              </w:rPr>
              <w:t>.000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395CDD" w:rsidP="003A42D0">
            <w:pPr>
              <w:spacing w:line="276" w:lineRule="auto"/>
              <w:contextualSpacing/>
              <w:jc w:val="center"/>
              <w:rPr>
                <w:rFonts w:ascii="Calibri" w:hAnsi="Calibri" w:cs="Calibri"/>
                <w:b/>
              </w:rPr>
            </w:pPr>
            <w:r w:rsidRPr="00784467">
              <w:rPr>
                <w:rFonts w:ascii="Calibri" w:hAnsi="Calibri" w:cs="Calibri"/>
                <w:b/>
              </w:rPr>
              <w:t>20.000 Adet</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F.9.8.7</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color w:val="000000"/>
              </w:rPr>
            </w:pPr>
            <w:r w:rsidRPr="007835BD">
              <w:rPr>
                <w:rFonts w:ascii="Calibri" w:hAnsi="Calibri" w:cs="Calibri"/>
              </w:rPr>
              <w:t>Hizmet karşılığı alınacak tarifeler belirlenmesi</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CA0998" w:rsidP="003A42D0">
            <w:pPr>
              <w:spacing w:line="276" w:lineRule="auto"/>
              <w:contextualSpacing/>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spacing w:line="276" w:lineRule="auto"/>
              <w:contextualSpacing/>
              <w:jc w:val="center"/>
              <w:rPr>
                <w:rFonts w:ascii="Calibri" w:hAnsi="Calibri" w:cs="Calibri"/>
                <w:b/>
              </w:rPr>
            </w:pPr>
            <w:r w:rsidRPr="00784467">
              <w:rPr>
                <w:rFonts w:ascii="Calibri" w:hAnsi="Calibri" w:cs="Calibri"/>
                <w:b/>
              </w:rPr>
              <w:t>% 95</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F.9.8.8</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color w:val="000000"/>
              </w:rPr>
              <w:t>İlçe merkezinde ve mahallelerde İlan reklam envanterlerinin tamamlanması</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5B6896" w:rsidP="003A42D0">
            <w:pPr>
              <w:spacing w:line="276" w:lineRule="auto"/>
              <w:contextualSpacing/>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spacing w:line="276" w:lineRule="auto"/>
              <w:contextualSpacing/>
              <w:jc w:val="center"/>
              <w:rPr>
                <w:rFonts w:ascii="Calibri" w:hAnsi="Calibri" w:cs="Calibri"/>
                <w:b/>
              </w:rPr>
            </w:pPr>
            <w:r w:rsidRPr="00784467">
              <w:rPr>
                <w:rFonts w:ascii="Calibri" w:hAnsi="Calibri" w:cs="Calibri"/>
                <w:b/>
              </w:rPr>
              <w:t>% 100</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lastRenderedPageBreak/>
              <w:t>F.9.8.9</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rPr>
              <w:t>Belediyemizin gelir bütçesinin gerçekleşmesinin arttırılması</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jc w:val="center"/>
              <w:rPr>
                <w:rFonts w:ascii="Calibri" w:hAnsi="Calibri" w:cs="Calibri"/>
              </w:rPr>
            </w:pPr>
            <w:r w:rsidRPr="007835BD">
              <w:rPr>
                <w:rFonts w:ascii="Calibri" w:hAnsi="Calibri" w:cs="Calibri"/>
              </w:rPr>
              <w:t>%</w:t>
            </w:r>
            <w:r w:rsidR="005B6896">
              <w:rPr>
                <w:rFonts w:ascii="Calibri" w:hAnsi="Calibri" w:cs="Calibri"/>
              </w:rPr>
              <w:t xml:space="preserve"> 95</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spacing w:line="276" w:lineRule="auto"/>
              <w:contextualSpacing/>
              <w:jc w:val="center"/>
              <w:rPr>
                <w:rFonts w:ascii="Calibri" w:hAnsi="Calibri" w:cs="Calibri"/>
                <w:b/>
              </w:rPr>
            </w:pPr>
            <w:r w:rsidRPr="00784467">
              <w:rPr>
                <w:rFonts w:ascii="Calibri" w:hAnsi="Calibri" w:cs="Calibri"/>
                <w:b/>
              </w:rPr>
              <w:t>% 90</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rPr>
                <w:rFonts w:ascii="Calibri" w:hAnsi="Calibri"/>
              </w:rPr>
            </w:pPr>
            <w:r w:rsidRPr="007835BD">
              <w:rPr>
                <w:rFonts w:ascii="Calibri" w:hAnsi="Calibri" w:cs="Calibri"/>
              </w:rPr>
              <w:t>F.9.8.10</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76" w:lineRule="auto"/>
              <w:contextualSpacing/>
              <w:rPr>
                <w:rFonts w:ascii="Calibri" w:hAnsi="Calibri" w:cs="Calibri"/>
              </w:rPr>
            </w:pPr>
            <w:r w:rsidRPr="007835BD">
              <w:rPr>
                <w:rFonts w:ascii="Calibri" w:hAnsi="Calibri" w:cs="Calibri"/>
                <w:color w:val="000000"/>
              </w:rPr>
              <w:t>Emlak vergisi tarh ve tahakkuk işlemlerinin yapılması</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AB1510" w:rsidP="003A42D0">
            <w:pPr>
              <w:spacing w:line="276" w:lineRule="auto"/>
              <w:contextualSpacing/>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spacing w:line="276" w:lineRule="auto"/>
              <w:contextualSpacing/>
              <w:jc w:val="center"/>
              <w:rPr>
                <w:rFonts w:ascii="Calibri" w:hAnsi="Calibri" w:cs="Calibri"/>
                <w:b/>
              </w:rPr>
            </w:pPr>
            <w:r w:rsidRPr="00784467">
              <w:rPr>
                <w:rFonts w:ascii="Calibri" w:hAnsi="Calibri" w:cs="Calibri"/>
                <w:b/>
              </w:rPr>
              <w:t>% 100</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rPr>
                <w:rFonts w:ascii="Calibri" w:hAnsi="Calibri"/>
              </w:rPr>
            </w:pPr>
            <w:r w:rsidRPr="007835BD">
              <w:rPr>
                <w:rFonts w:ascii="Calibri" w:hAnsi="Calibri" w:cs="Calibri"/>
              </w:rPr>
              <w:t>F.9.8.11</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rPr>
                <w:rFonts w:ascii="Calibri" w:hAnsi="Calibri" w:cs="Calibri"/>
              </w:rPr>
            </w:pPr>
            <w:r w:rsidRPr="007835BD">
              <w:rPr>
                <w:rFonts w:ascii="Calibri" w:hAnsi="Calibri" w:cs="Calibri"/>
                <w:color w:val="000000"/>
              </w:rPr>
              <w:t>Vatandaşların talebi üzerine emlak rayiç değerlenin çıkarılıp, verilmesi</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spacing w:line="240" w:lineRule="atLeast"/>
              <w:contextualSpacing/>
              <w:jc w:val="center"/>
              <w:rPr>
                <w:rFonts w:ascii="Calibri" w:hAnsi="Calibri" w:cs="Calibri"/>
              </w:rPr>
            </w:pPr>
            <w:r w:rsidRPr="007835BD">
              <w:rPr>
                <w:rFonts w:ascii="Calibri" w:hAnsi="Calibri" w:cs="Calibri"/>
              </w:rPr>
              <w:t>1 saat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395CDD" w:rsidP="003A42D0">
            <w:pPr>
              <w:spacing w:line="240" w:lineRule="atLeast"/>
              <w:contextualSpacing/>
              <w:jc w:val="center"/>
              <w:rPr>
                <w:rFonts w:ascii="Calibri" w:hAnsi="Calibri" w:cs="Calibri"/>
                <w:b/>
              </w:rPr>
            </w:pPr>
            <w:r w:rsidRPr="00784467">
              <w:rPr>
                <w:rFonts w:ascii="Calibri" w:hAnsi="Calibri" w:cs="Calibri"/>
                <w:b/>
              </w:rPr>
              <w:t>1 saat</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rPr>
                <w:rFonts w:ascii="Calibri" w:hAnsi="Calibri"/>
              </w:rPr>
            </w:pPr>
            <w:r w:rsidRPr="007835BD">
              <w:rPr>
                <w:rFonts w:ascii="Calibri" w:hAnsi="Calibri" w:cs="Calibri"/>
              </w:rPr>
              <w:t>F.9.8.12</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rPr>
                <w:rFonts w:ascii="Calibri" w:hAnsi="Calibri" w:cs="Calibri"/>
              </w:rPr>
            </w:pPr>
            <w:r w:rsidRPr="007835BD">
              <w:rPr>
                <w:rFonts w:ascii="Calibri" w:hAnsi="Calibri" w:cs="Calibri"/>
                <w:color w:val="000000"/>
              </w:rPr>
              <w:t>İlan ve Reklam vergisi tarh ve tahakkuk işlemlerinin yapılması</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AB1510" w:rsidP="003A42D0">
            <w:pPr>
              <w:spacing w:line="240" w:lineRule="atLeast"/>
              <w:contextualSpacing/>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784467" w:rsidRDefault="00AB1510" w:rsidP="003A42D0">
            <w:pPr>
              <w:spacing w:line="240" w:lineRule="atLeast"/>
              <w:contextualSpacing/>
              <w:jc w:val="center"/>
              <w:rPr>
                <w:rFonts w:ascii="Calibri" w:hAnsi="Calibri" w:cs="Calibri"/>
                <w:b/>
              </w:rPr>
            </w:pPr>
            <w:r w:rsidRPr="00784467">
              <w:rPr>
                <w:rFonts w:ascii="Calibri" w:hAnsi="Calibri" w:cs="Calibri"/>
                <w:b/>
              </w:rPr>
              <w:t>% 100</w:t>
            </w:r>
          </w:p>
        </w:tc>
      </w:tr>
      <w:tr w:rsidR="00395CDD" w:rsidRPr="007835BD" w:rsidTr="00395CDD">
        <w:trPr>
          <w:trHeight w:val="630"/>
        </w:trPr>
        <w:tc>
          <w:tcPr>
            <w:tcW w:w="1437" w:type="dxa"/>
            <w:gridSpan w:val="2"/>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395CDD" w:rsidRPr="007835BD" w:rsidRDefault="00395CDD" w:rsidP="003A42D0">
            <w:pPr>
              <w:rPr>
                <w:rFonts w:ascii="Calibri" w:hAnsi="Calibri"/>
              </w:rPr>
            </w:pPr>
            <w:r w:rsidRPr="007835BD">
              <w:rPr>
                <w:rFonts w:ascii="Calibri" w:hAnsi="Calibri" w:cs="Calibri"/>
              </w:rPr>
              <w:t>F.9.8.13</w:t>
            </w:r>
          </w:p>
        </w:tc>
        <w:tc>
          <w:tcPr>
            <w:tcW w:w="3174" w:type="dxa"/>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395CDD" w:rsidP="003A42D0">
            <w:pPr>
              <w:rPr>
                <w:rFonts w:ascii="Calibri" w:hAnsi="Calibri" w:cs="Calibri"/>
              </w:rPr>
            </w:pPr>
            <w:r w:rsidRPr="007835BD">
              <w:rPr>
                <w:rFonts w:ascii="Calibri" w:hAnsi="Calibri" w:cs="Calibri"/>
              </w:rPr>
              <w:t>Mükelleflere borç ekstresinin çıkarılması</w:t>
            </w:r>
          </w:p>
        </w:tc>
        <w:tc>
          <w:tcPr>
            <w:tcW w:w="1777" w:type="dxa"/>
            <w:gridSpan w:val="3"/>
            <w:tcBorders>
              <w:top w:val="single" w:sz="4" w:space="0" w:color="auto"/>
              <w:left w:val="nil"/>
              <w:bottom w:val="single" w:sz="4" w:space="0" w:color="auto"/>
              <w:right w:val="single" w:sz="4" w:space="0" w:color="auto"/>
            </w:tcBorders>
            <w:shd w:val="clear" w:color="auto" w:fill="FFFFFF" w:themeFill="background1"/>
            <w:vAlign w:val="center"/>
            <w:hideMark/>
          </w:tcPr>
          <w:p w:rsidR="00395CDD" w:rsidRPr="007835BD" w:rsidRDefault="007835BD" w:rsidP="003A42D0">
            <w:pPr>
              <w:spacing w:line="240" w:lineRule="atLeast"/>
              <w:contextualSpacing/>
              <w:jc w:val="center"/>
              <w:rPr>
                <w:rFonts w:ascii="Calibri" w:hAnsi="Calibri" w:cs="Calibri"/>
              </w:rPr>
            </w:pPr>
            <w:r w:rsidRPr="007835BD">
              <w:rPr>
                <w:rFonts w:ascii="Calibri" w:hAnsi="Calibri" w:cs="Calibri"/>
              </w:rPr>
              <w:t>30.</w:t>
            </w:r>
            <w:r w:rsidR="00395CDD" w:rsidRPr="007835BD">
              <w:rPr>
                <w:rFonts w:ascii="Calibri" w:hAnsi="Calibri" w:cs="Calibri"/>
              </w:rPr>
              <w:t>000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395CDD" w:rsidRPr="005B6896" w:rsidRDefault="005B6896" w:rsidP="003A42D0">
            <w:pPr>
              <w:spacing w:line="240" w:lineRule="atLeast"/>
              <w:contextualSpacing/>
              <w:jc w:val="center"/>
              <w:rPr>
                <w:rFonts w:ascii="Calibri" w:hAnsi="Calibri" w:cs="Calibri"/>
                <w:b/>
              </w:rPr>
            </w:pPr>
            <w:r>
              <w:rPr>
                <w:rFonts w:ascii="Calibri" w:hAnsi="Calibri" w:cs="Calibri"/>
                <w:b/>
              </w:rPr>
              <w:t>30</w:t>
            </w:r>
            <w:r w:rsidR="006A162C" w:rsidRPr="005B6896">
              <w:rPr>
                <w:rFonts w:ascii="Calibri" w:hAnsi="Calibri" w:cs="Calibri"/>
                <w:b/>
              </w:rPr>
              <w:t>.</w:t>
            </w:r>
            <w:r w:rsidR="00395CDD" w:rsidRPr="005B6896">
              <w:rPr>
                <w:rFonts w:ascii="Calibri" w:hAnsi="Calibri" w:cs="Calibri"/>
                <w:b/>
              </w:rPr>
              <w:t>000 adet</w:t>
            </w:r>
          </w:p>
        </w:tc>
      </w:tr>
    </w:tbl>
    <w:p w:rsidR="00907CD0" w:rsidRPr="007835BD" w:rsidRDefault="00907CD0" w:rsidP="003A42D0"/>
    <w:p w:rsidR="00907CD0" w:rsidRPr="00760526" w:rsidRDefault="00907CD0" w:rsidP="003A42D0">
      <w:pPr>
        <w:rPr>
          <w:highlight w:val="yellow"/>
        </w:rPr>
      </w:pPr>
    </w:p>
    <w:p w:rsidR="00907CD0" w:rsidRPr="00760526" w:rsidRDefault="00907CD0" w:rsidP="003A42D0">
      <w:pPr>
        <w:rPr>
          <w:highlight w:val="yellow"/>
        </w:rPr>
      </w:pPr>
    </w:p>
    <w:p w:rsidR="00907CD0" w:rsidRPr="00760526" w:rsidRDefault="00907CD0" w:rsidP="003A42D0">
      <w:pPr>
        <w:rPr>
          <w:highlight w:val="yellow"/>
        </w:rPr>
      </w:pPr>
    </w:p>
    <w:p w:rsidR="00907CD0" w:rsidRPr="00760526" w:rsidRDefault="00907CD0" w:rsidP="003A42D0">
      <w:pPr>
        <w:rPr>
          <w:highlight w:val="yellow"/>
        </w:rPr>
      </w:pPr>
    </w:p>
    <w:p w:rsidR="00907CD0" w:rsidRPr="00760526" w:rsidRDefault="00907CD0" w:rsidP="003A42D0">
      <w:pPr>
        <w:rPr>
          <w:highlight w:val="yellow"/>
        </w:rPr>
      </w:pPr>
    </w:p>
    <w:p w:rsidR="00907CD0" w:rsidRPr="00760526" w:rsidRDefault="00907CD0" w:rsidP="003A42D0">
      <w:pPr>
        <w:rPr>
          <w:highlight w:val="yellow"/>
        </w:rPr>
      </w:pPr>
    </w:p>
    <w:p w:rsidR="00907CD0" w:rsidRPr="00760526" w:rsidRDefault="00907CD0" w:rsidP="003A42D0">
      <w:pPr>
        <w:rPr>
          <w:highlight w:val="yellow"/>
        </w:rPr>
      </w:pPr>
    </w:p>
    <w:p w:rsidR="00907CD0" w:rsidRPr="00760526" w:rsidRDefault="00907CD0" w:rsidP="003A42D0">
      <w:pPr>
        <w:rPr>
          <w:highlight w:val="yellow"/>
        </w:rPr>
      </w:pPr>
    </w:p>
    <w:p w:rsidR="00907CD0" w:rsidRPr="00760526" w:rsidRDefault="00907CD0" w:rsidP="003A42D0">
      <w:pPr>
        <w:rPr>
          <w:highlight w:val="yellow"/>
        </w:rPr>
      </w:pPr>
    </w:p>
    <w:p w:rsidR="00907CD0" w:rsidRPr="00760526" w:rsidRDefault="00907CD0" w:rsidP="003A42D0">
      <w:pPr>
        <w:rPr>
          <w:highlight w:val="yellow"/>
        </w:rPr>
      </w:pPr>
    </w:p>
    <w:p w:rsidR="00907CD0" w:rsidRPr="00760526" w:rsidRDefault="00907CD0"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907CD0" w:rsidRPr="00760526" w:rsidRDefault="00907CD0" w:rsidP="003A42D0">
      <w:pPr>
        <w:rPr>
          <w:highlight w:val="yellow"/>
        </w:rPr>
      </w:pPr>
    </w:p>
    <w:p w:rsidR="00907CD0" w:rsidRPr="00760526" w:rsidRDefault="00907CD0" w:rsidP="003A42D0">
      <w:pPr>
        <w:rPr>
          <w:rFonts w:ascii="Calibri" w:hAnsi="Calibri"/>
          <w:highlight w:val="yellow"/>
        </w:rPr>
      </w:pPr>
    </w:p>
    <w:tbl>
      <w:tblPr>
        <w:tblW w:w="8662" w:type="dxa"/>
        <w:tblInd w:w="55" w:type="dxa"/>
        <w:tblCellMar>
          <w:left w:w="70" w:type="dxa"/>
          <w:right w:w="70" w:type="dxa"/>
        </w:tblCellMar>
        <w:tblLook w:val="04A0"/>
      </w:tblPr>
      <w:tblGrid>
        <w:gridCol w:w="1446"/>
        <w:gridCol w:w="3669"/>
        <w:gridCol w:w="1273"/>
        <w:gridCol w:w="2274"/>
      </w:tblGrid>
      <w:tr w:rsidR="00907CD0" w:rsidRPr="00760526" w:rsidTr="0018275C">
        <w:trPr>
          <w:trHeight w:val="567"/>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413295" w:rsidRDefault="00907CD0" w:rsidP="003A42D0">
            <w:pPr>
              <w:jc w:val="center"/>
              <w:rPr>
                <w:rFonts w:ascii="Calibri" w:hAnsi="Calibri" w:cs="Calibri"/>
                <w:b/>
                <w:bCs/>
                <w:color w:val="FFFFFF" w:themeColor="background1"/>
                <w:sz w:val="28"/>
                <w:szCs w:val="28"/>
              </w:rPr>
            </w:pPr>
            <w:r w:rsidRPr="00413295">
              <w:rPr>
                <w:rFonts w:ascii="Calibri" w:hAnsi="Calibri" w:cs="Calibri"/>
                <w:b/>
                <w:bCs/>
                <w:color w:val="FFFFFF" w:themeColor="background1"/>
                <w:sz w:val="28"/>
                <w:szCs w:val="28"/>
              </w:rPr>
              <w:lastRenderedPageBreak/>
              <w:t>İNSAN KAYNAKLARI VE EĞİTİM MÜDÜRLÜĞÜ</w:t>
            </w:r>
          </w:p>
        </w:tc>
      </w:tr>
      <w:tr w:rsidR="00907CD0" w:rsidRPr="00760526" w:rsidTr="007875D0">
        <w:trPr>
          <w:trHeight w:val="315"/>
        </w:trPr>
        <w:tc>
          <w:tcPr>
            <w:tcW w:w="5115"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413295" w:rsidRDefault="00907CD0" w:rsidP="003A42D0">
            <w:pPr>
              <w:jc w:val="center"/>
              <w:rPr>
                <w:rFonts w:ascii="Calibri" w:hAnsi="Calibri" w:cs="Calibri"/>
                <w:b/>
                <w:bCs/>
              </w:rPr>
            </w:pPr>
            <w:r w:rsidRPr="00413295">
              <w:rPr>
                <w:rFonts w:ascii="Calibri" w:hAnsi="Calibri" w:cs="Calibri"/>
                <w:b/>
                <w:bCs/>
              </w:rPr>
              <w:t>HEDEFLER</w:t>
            </w:r>
          </w:p>
        </w:tc>
        <w:tc>
          <w:tcPr>
            <w:tcW w:w="1273"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413295" w:rsidRDefault="00760526" w:rsidP="003A42D0">
            <w:pPr>
              <w:jc w:val="center"/>
              <w:rPr>
                <w:rFonts w:ascii="Calibri" w:hAnsi="Calibri" w:cs="Calibri"/>
                <w:b/>
                <w:bCs/>
              </w:rPr>
            </w:pPr>
            <w:r w:rsidRPr="00413295">
              <w:rPr>
                <w:rFonts w:ascii="Calibri" w:hAnsi="Calibri" w:cs="Calibri"/>
                <w:b/>
                <w:bCs/>
              </w:rPr>
              <w:t>2017</w:t>
            </w:r>
            <w:r w:rsidR="00907CD0" w:rsidRPr="00413295">
              <w:rPr>
                <w:rFonts w:ascii="Calibri" w:hAnsi="Calibri" w:cs="Calibri"/>
                <w:b/>
                <w:bCs/>
              </w:rPr>
              <w:t xml:space="preserve">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413295" w:rsidRDefault="00907CD0" w:rsidP="003A42D0">
            <w:pPr>
              <w:jc w:val="center"/>
              <w:rPr>
                <w:rFonts w:ascii="Calibri" w:hAnsi="Calibri" w:cs="Calibri"/>
                <w:b/>
                <w:bCs/>
              </w:rPr>
            </w:pPr>
            <w:r w:rsidRPr="00413295">
              <w:rPr>
                <w:rFonts w:ascii="Arial" w:hAnsi="Arial" w:cs="Arial"/>
                <w:b/>
              </w:rPr>
              <w:t>Gerçekleşme Durumu(Açıklama)</w:t>
            </w:r>
          </w:p>
        </w:tc>
      </w:tr>
      <w:tr w:rsidR="007875D0" w:rsidRPr="00760526" w:rsidTr="007875D0">
        <w:trPr>
          <w:trHeight w:val="630"/>
        </w:trPr>
        <w:tc>
          <w:tcPr>
            <w:tcW w:w="1446" w:type="dxa"/>
            <w:tcBorders>
              <w:top w:val="nil"/>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F.9.4.1</w:t>
            </w:r>
          </w:p>
        </w:tc>
        <w:tc>
          <w:tcPr>
            <w:tcW w:w="3669" w:type="dxa"/>
            <w:tcBorders>
              <w:top w:val="nil"/>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Personele tamim yayınlanması</w:t>
            </w:r>
          </w:p>
        </w:tc>
        <w:tc>
          <w:tcPr>
            <w:tcW w:w="1273" w:type="dxa"/>
            <w:tcBorders>
              <w:top w:val="nil"/>
              <w:left w:val="nil"/>
              <w:bottom w:val="single" w:sz="4" w:space="0" w:color="auto"/>
              <w:right w:val="single" w:sz="4" w:space="0" w:color="auto"/>
            </w:tcBorders>
            <w:shd w:val="clear" w:color="auto" w:fill="FFFFFF" w:themeFill="background1"/>
            <w:vAlign w:val="center"/>
            <w:hideMark/>
          </w:tcPr>
          <w:p w:rsidR="007875D0" w:rsidRPr="00413295" w:rsidRDefault="007875D0" w:rsidP="00AB1510">
            <w:pPr>
              <w:spacing w:line="240" w:lineRule="atLeast"/>
              <w:contextualSpacing/>
              <w:jc w:val="center"/>
              <w:rPr>
                <w:rFonts w:ascii="Calibri" w:hAnsi="Calibri" w:cs="Calibri"/>
              </w:rPr>
            </w:pPr>
            <w:r w:rsidRPr="00413295">
              <w:rPr>
                <w:rFonts w:ascii="Calibri" w:hAnsi="Calibri" w:cs="Calibri"/>
              </w:rPr>
              <w:t>5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7875D0" w:rsidRPr="00413295" w:rsidRDefault="00413295" w:rsidP="003A42D0">
            <w:pPr>
              <w:spacing w:line="240" w:lineRule="atLeast"/>
              <w:contextualSpacing/>
              <w:jc w:val="center"/>
              <w:rPr>
                <w:rFonts w:ascii="Calibri" w:hAnsi="Calibri" w:cs="Calibri"/>
                <w:b/>
              </w:rPr>
            </w:pPr>
            <w:r w:rsidRPr="00413295">
              <w:rPr>
                <w:rFonts w:ascii="Calibri" w:hAnsi="Calibri" w:cs="Calibri"/>
                <w:b/>
              </w:rPr>
              <w:t>4</w:t>
            </w:r>
            <w:r w:rsidR="007875D0" w:rsidRPr="00413295">
              <w:rPr>
                <w:rFonts w:ascii="Calibri" w:hAnsi="Calibri" w:cs="Calibri"/>
                <w:b/>
              </w:rPr>
              <w:t xml:space="preserve"> Adet</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F.9.4.2</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Çalışanların özlük ve sicil dosyalarının tutulması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413295" w:rsidP="00AB1510">
            <w:pPr>
              <w:spacing w:line="240" w:lineRule="atLeast"/>
              <w:contextualSpacing/>
              <w:jc w:val="center"/>
              <w:rPr>
                <w:rFonts w:ascii="Calibri" w:hAnsi="Calibri" w:cs="Calibri"/>
              </w:rPr>
            </w:pPr>
            <w:r w:rsidRPr="00413295">
              <w:rPr>
                <w:rFonts w:ascii="Calibri" w:hAnsi="Calibri" w:cs="Calibri"/>
              </w:rPr>
              <w:t>280</w:t>
            </w:r>
            <w:r w:rsidR="007875D0" w:rsidRPr="00413295">
              <w:rPr>
                <w:rFonts w:ascii="Calibri" w:hAnsi="Calibri" w:cs="Calibri"/>
              </w:rPr>
              <w:t xml:space="preserve">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413295" w:rsidRDefault="00413295" w:rsidP="003A42D0">
            <w:pPr>
              <w:spacing w:line="240" w:lineRule="atLeast"/>
              <w:contextualSpacing/>
              <w:jc w:val="center"/>
              <w:rPr>
                <w:rFonts w:ascii="Calibri" w:hAnsi="Calibri" w:cs="Calibri"/>
                <w:b/>
              </w:rPr>
            </w:pPr>
            <w:r w:rsidRPr="00413295">
              <w:rPr>
                <w:rFonts w:ascii="Calibri" w:hAnsi="Calibri" w:cs="Calibri"/>
                <w:b/>
              </w:rPr>
              <w:t>275</w:t>
            </w:r>
            <w:r w:rsidR="007875D0" w:rsidRPr="00413295">
              <w:rPr>
                <w:rFonts w:ascii="Calibri" w:hAnsi="Calibri" w:cs="Calibri"/>
                <w:b/>
              </w:rPr>
              <w:t xml:space="preserve"> Adet</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F.9.4.3</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Disiplin soruşturması açılması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AB1510">
            <w:pPr>
              <w:spacing w:line="240" w:lineRule="atLeast"/>
              <w:contextualSpacing/>
              <w:jc w:val="center"/>
              <w:rPr>
                <w:rFonts w:ascii="Calibri" w:hAnsi="Calibri" w:cs="Calibri"/>
              </w:rPr>
            </w:pPr>
            <w:r w:rsidRPr="00413295">
              <w:rPr>
                <w:rFonts w:ascii="Calibri" w:hAnsi="Calibri" w:cs="Calibri"/>
              </w:rPr>
              <w:t>6 ay</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413295" w:rsidRDefault="007875D0" w:rsidP="003A42D0">
            <w:pPr>
              <w:spacing w:line="240" w:lineRule="atLeast"/>
              <w:contextualSpacing/>
              <w:jc w:val="center"/>
              <w:rPr>
                <w:rFonts w:ascii="Calibri" w:hAnsi="Calibri" w:cs="Calibri"/>
                <w:b/>
              </w:rPr>
            </w:pPr>
            <w:r w:rsidRPr="00413295">
              <w:rPr>
                <w:rFonts w:ascii="Calibri" w:hAnsi="Calibri" w:cs="Calibri"/>
                <w:b/>
              </w:rPr>
              <w:t>6 ay</w:t>
            </w:r>
          </w:p>
        </w:tc>
      </w:tr>
      <w:tr w:rsidR="007875D0" w:rsidRPr="00760526" w:rsidTr="007875D0">
        <w:trPr>
          <w:trHeight w:val="630"/>
        </w:trPr>
        <w:tc>
          <w:tcPr>
            <w:tcW w:w="1446" w:type="dxa"/>
            <w:tcBorders>
              <w:top w:val="nil"/>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F.9.4.4</w:t>
            </w:r>
          </w:p>
        </w:tc>
        <w:tc>
          <w:tcPr>
            <w:tcW w:w="3669" w:type="dxa"/>
            <w:tcBorders>
              <w:top w:val="nil"/>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Çalışanların izin kullanmalarının sağlanması</w:t>
            </w:r>
          </w:p>
        </w:tc>
        <w:tc>
          <w:tcPr>
            <w:tcW w:w="1273" w:type="dxa"/>
            <w:tcBorders>
              <w:top w:val="nil"/>
              <w:left w:val="nil"/>
              <w:bottom w:val="single" w:sz="4" w:space="0" w:color="auto"/>
              <w:right w:val="single" w:sz="4" w:space="0" w:color="auto"/>
            </w:tcBorders>
            <w:shd w:val="clear" w:color="auto" w:fill="FFFFFF" w:themeFill="background1"/>
            <w:vAlign w:val="center"/>
            <w:hideMark/>
          </w:tcPr>
          <w:p w:rsidR="007875D0" w:rsidRPr="00413295" w:rsidRDefault="00413295" w:rsidP="00AB1510">
            <w:pPr>
              <w:spacing w:line="240" w:lineRule="atLeast"/>
              <w:contextualSpacing/>
              <w:jc w:val="center"/>
              <w:rPr>
                <w:rFonts w:ascii="Calibri" w:hAnsi="Calibri" w:cs="Calibri"/>
              </w:rPr>
            </w:pPr>
            <w:r w:rsidRPr="00413295">
              <w:rPr>
                <w:rFonts w:ascii="Calibri" w:hAnsi="Calibri" w:cs="Calibri"/>
              </w:rPr>
              <w:t>1.5</w:t>
            </w:r>
            <w:r w:rsidR="007875D0" w:rsidRPr="00413295">
              <w:rPr>
                <w:rFonts w:ascii="Calibri" w:hAnsi="Calibri" w:cs="Calibri"/>
              </w:rPr>
              <w:t>00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7875D0" w:rsidRPr="00413295" w:rsidRDefault="007875D0" w:rsidP="00413295">
            <w:pPr>
              <w:spacing w:line="240" w:lineRule="atLeast"/>
              <w:contextualSpacing/>
              <w:jc w:val="center"/>
              <w:rPr>
                <w:rFonts w:ascii="Calibri" w:hAnsi="Calibri" w:cs="Calibri"/>
                <w:b/>
              </w:rPr>
            </w:pPr>
            <w:r w:rsidRPr="00413295">
              <w:rPr>
                <w:rFonts w:ascii="Calibri" w:hAnsi="Calibri" w:cs="Calibri"/>
                <w:b/>
              </w:rPr>
              <w:t>1</w:t>
            </w:r>
            <w:r w:rsidR="00413295" w:rsidRPr="00413295">
              <w:rPr>
                <w:rFonts w:ascii="Calibri" w:hAnsi="Calibri" w:cs="Calibri"/>
                <w:b/>
              </w:rPr>
              <w:t>.5</w:t>
            </w:r>
            <w:r w:rsidRPr="00413295">
              <w:rPr>
                <w:rFonts w:ascii="Calibri" w:hAnsi="Calibri" w:cs="Calibri"/>
                <w:b/>
              </w:rPr>
              <w:t>00 Adet</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F.9.4.5</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Birimler arası koordinasyonun sağlanması amacıyla daire amirleri toplantısının düzenlenmesi</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AB1510">
            <w:pPr>
              <w:spacing w:line="240" w:lineRule="atLeast"/>
              <w:contextualSpacing/>
              <w:jc w:val="center"/>
              <w:rPr>
                <w:rFonts w:ascii="Calibri" w:hAnsi="Calibri" w:cs="Calibri"/>
              </w:rPr>
            </w:pPr>
            <w:r w:rsidRPr="00413295">
              <w:rPr>
                <w:rFonts w:ascii="Calibri" w:hAnsi="Calibri" w:cs="Calibri"/>
              </w:rPr>
              <w:t>20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413295" w:rsidRDefault="007875D0" w:rsidP="00413295">
            <w:pPr>
              <w:spacing w:line="240" w:lineRule="atLeast"/>
              <w:contextualSpacing/>
              <w:jc w:val="center"/>
              <w:rPr>
                <w:rFonts w:ascii="Calibri" w:hAnsi="Calibri" w:cs="Calibri"/>
                <w:b/>
              </w:rPr>
            </w:pPr>
            <w:r w:rsidRPr="00413295">
              <w:rPr>
                <w:rFonts w:ascii="Calibri" w:hAnsi="Calibri" w:cs="Calibri"/>
                <w:b/>
              </w:rPr>
              <w:t>2</w:t>
            </w:r>
            <w:r w:rsidR="00413295" w:rsidRPr="00413295">
              <w:rPr>
                <w:rFonts w:ascii="Calibri" w:hAnsi="Calibri" w:cs="Calibri"/>
                <w:b/>
              </w:rPr>
              <w:t xml:space="preserve">4 </w:t>
            </w:r>
            <w:r w:rsidRPr="00413295">
              <w:rPr>
                <w:rFonts w:ascii="Calibri" w:hAnsi="Calibri" w:cs="Calibri"/>
                <w:b/>
              </w:rPr>
              <w:t>Adet</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F.9.4.6</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Belediye teşkilatının oluşturulması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AB1510" w:rsidP="00AB1510">
            <w:pPr>
              <w:spacing w:line="240" w:lineRule="atLeast"/>
              <w:contextualSpacing/>
              <w:jc w:val="center"/>
              <w:rPr>
                <w:rFonts w:ascii="Calibri" w:hAnsi="Calibri" w:cs="Calibri"/>
              </w:rPr>
            </w:pPr>
            <w:r w:rsidRPr="00413295">
              <w:rPr>
                <w:rFonts w:ascii="Calibri" w:hAnsi="Calibri" w:cs="Calibri"/>
              </w:rPr>
              <w:t>% 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784467" w:rsidRDefault="00AB1510" w:rsidP="003A42D0">
            <w:pPr>
              <w:spacing w:line="240" w:lineRule="atLeast"/>
              <w:contextualSpacing/>
              <w:jc w:val="center"/>
              <w:rPr>
                <w:rFonts w:ascii="Calibri" w:hAnsi="Calibri" w:cs="Calibri"/>
                <w:b/>
              </w:rPr>
            </w:pPr>
            <w:r w:rsidRPr="00784467">
              <w:rPr>
                <w:rFonts w:ascii="Calibri" w:hAnsi="Calibri" w:cs="Calibri"/>
                <w:b/>
              </w:rPr>
              <w:t>% 100</w:t>
            </w:r>
          </w:p>
        </w:tc>
      </w:tr>
      <w:tr w:rsidR="007875D0" w:rsidRPr="00760526" w:rsidTr="007875D0">
        <w:trPr>
          <w:trHeight w:val="630"/>
        </w:trPr>
        <w:tc>
          <w:tcPr>
            <w:tcW w:w="1446" w:type="dxa"/>
            <w:tcBorders>
              <w:top w:val="nil"/>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F.9.4.7</w:t>
            </w:r>
          </w:p>
        </w:tc>
        <w:tc>
          <w:tcPr>
            <w:tcW w:w="3669" w:type="dxa"/>
            <w:tcBorders>
              <w:top w:val="nil"/>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Derece ve kademe ilerlemelerinin yapılması</w:t>
            </w:r>
          </w:p>
        </w:tc>
        <w:tc>
          <w:tcPr>
            <w:tcW w:w="1273" w:type="dxa"/>
            <w:tcBorders>
              <w:top w:val="nil"/>
              <w:left w:val="nil"/>
              <w:bottom w:val="single" w:sz="4" w:space="0" w:color="auto"/>
              <w:right w:val="single" w:sz="4" w:space="0" w:color="auto"/>
            </w:tcBorders>
            <w:shd w:val="clear" w:color="auto" w:fill="FFFFFF" w:themeFill="background1"/>
            <w:vAlign w:val="center"/>
            <w:hideMark/>
          </w:tcPr>
          <w:p w:rsidR="007875D0" w:rsidRPr="00413295" w:rsidRDefault="007875D0" w:rsidP="00413295">
            <w:pPr>
              <w:spacing w:line="240" w:lineRule="atLeast"/>
              <w:contextualSpacing/>
              <w:jc w:val="center"/>
              <w:rPr>
                <w:rFonts w:ascii="Calibri" w:hAnsi="Calibri" w:cs="Calibri"/>
              </w:rPr>
            </w:pPr>
            <w:r w:rsidRPr="00413295">
              <w:rPr>
                <w:rFonts w:ascii="Calibri" w:hAnsi="Calibri" w:cs="Calibri"/>
              </w:rPr>
              <w:t>10</w:t>
            </w:r>
            <w:r w:rsidR="00413295" w:rsidRPr="00413295">
              <w:rPr>
                <w:rFonts w:ascii="Calibri" w:hAnsi="Calibri" w:cs="Calibri"/>
              </w:rPr>
              <w:t>6</w:t>
            </w:r>
            <w:r w:rsidRPr="00413295">
              <w:rPr>
                <w:rFonts w:ascii="Calibri" w:hAnsi="Calibri" w:cs="Calibri"/>
              </w:rPr>
              <w:t xml:space="preserve"> Kişi</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7875D0" w:rsidRPr="00413295" w:rsidRDefault="00413295" w:rsidP="003A42D0">
            <w:pPr>
              <w:spacing w:line="240" w:lineRule="atLeast"/>
              <w:contextualSpacing/>
              <w:jc w:val="center"/>
              <w:rPr>
                <w:rFonts w:ascii="Calibri" w:hAnsi="Calibri" w:cs="Calibri"/>
                <w:b/>
              </w:rPr>
            </w:pPr>
            <w:r w:rsidRPr="00413295">
              <w:rPr>
                <w:rFonts w:ascii="Calibri" w:hAnsi="Calibri" w:cs="Calibri"/>
                <w:b/>
              </w:rPr>
              <w:t>107</w:t>
            </w:r>
            <w:r w:rsidR="007875D0" w:rsidRPr="00413295">
              <w:rPr>
                <w:rFonts w:ascii="Calibri" w:hAnsi="Calibri" w:cs="Calibri"/>
                <w:b/>
              </w:rPr>
              <w:t xml:space="preserve"> Kişi</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F.9.4.8</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Kadro ihdas, iptal değişikliklerinin yapılması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413295" w:rsidP="00AB1510">
            <w:pPr>
              <w:spacing w:line="240" w:lineRule="atLeast"/>
              <w:contextualSpacing/>
              <w:jc w:val="center"/>
              <w:rPr>
                <w:rFonts w:ascii="Calibri" w:hAnsi="Calibri" w:cs="Calibri"/>
              </w:rPr>
            </w:pPr>
            <w:r w:rsidRPr="00413295">
              <w:rPr>
                <w:rFonts w:ascii="Calibri" w:hAnsi="Calibri" w:cs="Calibri"/>
              </w:rPr>
              <w:t>5</w:t>
            </w:r>
            <w:r w:rsidR="007875D0" w:rsidRPr="00413295">
              <w:rPr>
                <w:rFonts w:ascii="Calibri" w:hAnsi="Calibri" w:cs="Calibri"/>
              </w:rPr>
              <w:t xml:space="preserve">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413295" w:rsidRDefault="00413295" w:rsidP="00413295">
            <w:pPr>
              <w:spacing w:line="240" w:lineRule="atLeast"/>
              <w:contextualSpacing/>
              <w:jc w:val="center"/>
              <w:rPr>
                <w:rFonts w:ascii="Calibri" w:hAnsi="Calibri" w:cs="Calibri"/>
                <w:b/>
              </w:rPr>
            </w:pPr>
            <w:r w:rsidRPr="00413295">
              <w:rPr>
                <w:rFonts w:ascii="Calibri" w:hAnsi="Calibri" w:cs="Calibri"/>
                <w:b/>
              </w:rPr>
              <w:t>5</w:t>
            </w:r>
            <w:r w:rsidR="007875D0" w:rsidRPr="00413295">
              <w:rPr>
                <w:rFonts w:ascii="Calibri" w:hAnsi="Calibri" w:cs="Calibri"/>
                <w:b/>
              </w:rPr>
              <w:t xml:space="preserve"> Adet</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F.9.4.9</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Belediyemizin işlerinin takibi ve eğitim semineri için görevlendirilmeler yapılması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413295" w:rsidP="00413295">
            <w:pPr>
              <w:spacing w:line="240" w:lineRule="atLeast"/>
              <w:contextualSpacing/>
              <w:jc w:val="center"/>
              <w:rPr>
                <w:rFonts w:ascii="Calibri" w:hAnsi="Calibri" w:cs="Calibri"/>
              </w:rPr>
            </w:pPr>
            <w:r w:rsidRPr="00413295">
              <w:rPr>
                <w:rFonts w:ascii="Calibri" w:hAnsi="Calibri" w:cs="Calibri"/>
              </w:rPr>
              <w:t>20</w:t>
            </w:r>
            <w:r w:rsidR="007875D0" w:rsidRPr="00413295">
              <w:rPr>
                <w:rFonts w:ascii="Calibri" w:hAnsi="Calibri" w:cs="Calibri"/>
              </w:rPr>
              <w:t xml:space="preserve">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413295" w:rsidRDefault="00413295" w:rsidP="003A42D0">
            <w:pPr>
              <w:spacing w:line="240" w:lineRule="atLeast"/>
              <w:contextualSpacing/>
              <w:jc w:val="center"/>
              <w:rPr>
                <w:rFonts w:ascii="Calibri" w:hAnsi="Calibri" w:cs="Calibri"/>
                <w:b/>
              </w:rPr>
            </w:pPr>
            <w:r w:rsidRPr="00413295">
              <w:rPr>
                <w:rFonts w:ascii="Calibri" w:hAnsi="Calibri" w:cs="Calibri"/>
                <w:b/>
              </w:rPr>
              <w:t>2</w:t>
            </w:r>
            <w:r w:rsidR="007875D0" w:rsidRPr="00413295">
              <w:rPr>
                <w:rFonts w:ascii="Calibri" w:hAnsi="Calibri" w:cs="Calibri"/>
                <w:b/>
              </w:rPr>
              <w:t>5 Kişi</w:t>
            </w:r>
          </w:p>
        </w:tc>
      </w:tr>
      <w:tr w:rsidR="007875D0" w:rsidRPr="00760526" w:rsidTr="007875D0">
        <w:trPr>
          <w:trHeight w:val="630"/>
        </w:trPr>
        <w:tc>
          <w:tcPr>
            <w:tcW w:w="144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F.9.4.10</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Yıllık hizmet içi eğitim programı yapılması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AB1510">
            <w:pPr>
              <w:spacing w:line="240" w:lineRule="atLeast"/>
              <w:contextualSpacing/>
              <w:jc w:val="center"/>
              <w:rPr>
                <w:rFonts w:ascii="Calibri" w:hAnsi="Calibri" w:cs="Calibri"/>
              </w:rPr>
            </w:pPr>
            <w:r w:rsidRPr="00413295">
              <w:rPr>
                <w:rFonts w:ascii="Calibri" w:hAnsi="Calibri" w:cs="Calibri"/>
              </w:rPr>
              <w:t>700 Kişi</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413295" w:rsidP="003A42D0">
            <w:pPr>
              <w:spacing w:line="240" w:lineRule="atLeast"/>
              <w:contextualSpacing/>
              <w:jc w:val="center"/>
              <w:rPr>
                <w:rFonts w:ascii="Calibri" w:hAnsi="Calibri" w:cs="Calibri"/>
                <w:b/>
              </w:rPr>
            </w:pPr>
            <w:r w:rsidRPr="00413295">
              <w:rPr>
                <w:rFonts w:ascii="Calibri" w:hAnsi="Calibri" w:cs="Calibri"/>
                <w:b/>
              </w:rPr>
              <w:t>700 Kişi</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F.9.4.11</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Çalışanların emeklilik işlemlerinin yapılması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AB1510">
            <w:pPr>
              <w:spacing w:line="240" w:lineRule="atLeast"/>
              <w:contextualSpacing/>
              <w:jc w:val="center"/>
              <w:rPr>
                <w:rFonts w:ascii="Calibri" w:hAnsi="Calibri" w:cs="Calibri"/>
              </w:rPr>
            </w:pPr>
            <w:r w:rsidRPr="00413295">
              <w:rPr>
                <w:rFonts w:ascii="Calibri" w:hAnsi="Calibri" w:cs="Calibri"/>
              </w:rPr>
              <w:t>10 gün</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413295" w:rsidRDefault="007875D0" w:rsidP="003A42D0">
            <w:pPr>
              <w:spacing w:line="240" w:lineRule="atLeast"/>
              <w:contextualSpacing/>
              <w:jc w:val="center"/>
              <w:rPr>
                <w:rFonts w:ascii="Calibri" w:hAnsi="Calibri" w:cs="Calibri"/>
                <w:b/>
              </w:rPr>
            </w:pPr>
            <w:r w:rsidRPr="00413295">
              <w:rPr>
                <w:rFonts w:ascii="Calibri" w:hAnsi="Calibri" w:cs="Calibri"/>
                <w:b/>
              </w:rPr>
              <w:t>10 gün</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F.9.4.12</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Mal bildirimi işlemlerinin yapılması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413295" w:rsidP="00AB1510">
            <w:pPr>
              <w:spacing w:line="240" w:lineRule="atLeast"/>
              <w:contextualSpacing/>
              <w:jc w:val="center"/>
              <w:rPr>
                <w:rFonts w:ascii="Calibri" w:hAnsi="Calibri" w:cs="Calibri"/>
              </w:rPr>
            </w:pPr>
            <w:r w:rsidRPr="00413295">
              <w:rPr>
                <w:rFonts w:ascii="Calibri" w:hAnsi="Calibri" w:cs="Calibri"/>
              </w:rPr>
              <w:t>10</w:t>
            </w:r>
            <w:r w:rsidR="007875D0" w:rsidRPr="00413295">
              <w:rPr>
                <w:rFonts w:ascii="Calibri" w:hAnsi="Calibri" w:cs="Calibri"/>
              </w:rPr>
              <w:t xml:space="preserve">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413295" w:rsidRDefault="00413295" w:rsidP="003A42D0">
            <w:pPr>
              <w:spacing w:line="240" w:lineRule="atLeast"/>
              <w:contextualSpacing/>
              <w:jc w:val="center"/>
              <w:rPr>
                <w:rFonts w:ascii="Calibri" w:hAnsi="Calibri" w:cs="Calibri"/>
                <w:b/>
              </w:rPr>
            </w:pPr>
            <w:r w:rsidRPr="00413295">
              <w:rPr>
                <w:rFonts w:ascii="Calibri" w:hAnsi="Calibri" w:cs="Calibri"/>
                <w:b/>
              </w:rPr>
              <w:t>10</w:t>
            </w:r>
            <w:r w:rsidR="007875D0" w:rsidRPr="00413295">
              <w:rPr>
                <w:rFonts w:ascii="Calibri" w:hAnsi="Calibri" w:cs="Calibri"/>
                <w:b/>
              </w:rPr>
              <w:t xml:space="preserve"> Adet</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F.9.4.13</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color w:val="000000"/>
              </w:rPr>
            </w:pPr>
            <w:r w:rsidRPr="00413295">
              <w:rPr>
                <w:rFonts w:ascii="Calibri" w:hAnsi="Calibri" w:cs="Calibri"/>
              </w:rPr>
              <w:t>Aile yardımı beyannamelerinin kabul edilmesi</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413295" w:rsidP="00AB1510">
            <w:pPr>
              <w:spacing w:line="240" w:lineRule="atLeast"/>
              <w:contextualSpacing/>
              <w:jc w:val="center"/>
              <w:rPr>
                <w:rFonts w:ascii="Calibri" w:hAnsi="Calibri" w:cs="Calibri"/>
              </w:rPr>
            </w:pPr>
            <w:r w:rsidRPr="00413295">
              <w:rPr>
                <w:rFonts w:ascii="Calibri" w:hAnsi="Calibri" w:cs="Calibri"/>
              </w:rPr>
              <w:t>5</w:t>
            </w:r>
            <w:r w:rsidR="007875D0" w:rsidRPr="00413295">
              <w:rPr>
                <w:rFonts w:ascii="Calibri" w:hAnsi="Calibri" w:cs="Calibri"/>
              </w:rPr>
              <w:t>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413295" w:rsidRDefault="00413295" w:rsidP="003A42D0">
            <w:pPr>
              <w:spacing w:line="240" w:lineRule="atLeast"/>
              <w:contextualSpacing/>
              <w:jc w:val="center"/>
              <w:rPr>
                <w:rFonts w:ascii="Calibri" w:hAnsi="Calibri" w:cs="Calibri"/>
                <w:b/>
              </w:rPr>
            </w:pPr>
            <w:r w:rsidRPr="00413295">
              <w:rPr>
                <w:rFonts w:ascii="Calibri" w:hAnsi="Calibri" w:cs="Calibri"/>
                <w:b/>
              </w:rPr>
              <w:t>50</w:t>
            </w:r>
            <w:r w:rsidR="00D10E24" w:rsidRPr="00413295">
              <w:rPr>
                <w:rFonts w:ascii="Calibri" w:hAnsi="Calibri" w:cs="Calibri"/>
                <w:b/>
              </w:rPr>
              <w:t xml:space="preserve"> </w:t>
            </w:r>
            <w:r w:rsidR="007875D0" w:rsidRPr="00413295">
              <w:rPr>
                <w:rFonts w:ascii="Calibri" w:hAnsi="Calibri" w:cs="Calibri"/>
                <w:b/>
              </w:rPr>
              <w:t>Adet</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F.9.4.14</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Memur personelin intibaklarının yapılması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AB1510">
            <w:pPr>
              <w:spacing w:line="240" w:lineRule="atLeast"/>
              <w:contextualSpacing/>
              <w:jc w:val="center"/>
              <w:rPr>
                <w:rFonts w:ascii="Calibri" w:hAnsi="Calibri" w:cs="Calibri"/>
              </w:rPr>
            </w:pPr>
            <w:r w:rsidRPr="00413295">
              <w:rPr>
                <w:rFonts w:ascii="Calibri" w:hAnsi="Calibri" w:cs="Calibri"/>
              </w:rPr>
              <w:t>30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413295" w:rsidRDefault="00413295" w:rsidP="003A42D0">
            <w:pPr>
              <w:spacing w:line="240" w:lineRule="atLeast"/>
              <w:contextualSpacing/>
              <w:jc w:val="center"/>
              <w:rPr>
                <w:rFonts w:ascii="Calibri" w:hAnsi="Calibri" w:cs="Calibri"/>
                <w:b/>
              </w:rPr>
            </w:pPr>
            <w:r w:rsidRPr="00413295">
              <w:rPr>
                <w:rFonts w:ascii="Calibri" w:hAnsi="Calibri" w:cs="Calibri"/>
                <w:b/>
              </w:rPr>
              <w:t>2</w:t>
            </w:r>
            <w:r w:rsidR="007875D0" w:rsidRPr="00413295">
              <w:rPr>
                <w:rFonts w:ascii="Calibri" w:hAnsi="Calibri" w:cs="Calibri"/>
                <w:b/>
              </w:rPr>
              <w:t>0 Adet</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F.9.4.15</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Müdürlüklerin yönetmeliklerinin hazırlanması</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413295" w:rsidP="00AB1510">
            <w:pPr>
              <w:spacing w:line="240" w:lineRule="atLeast"/>
              <w:contextualSpacing/>
              <w:jc w:val="center"/>
              <w:rPr>
                <w:rFonts w:ascii="Calibri" w:hAnsi="Calibri" w:cs="Calibri"/>
              </w:rPr>
            </w:pPr>
            <w:r w:rsidRPr="00413295">
              <w:rPr>
                <w:rFonts w:ascii="Calibri" w:hAnsi="Calibri" w:cs="Calibri"/>
              </w:rPr>
              <w:t>2</w:t>
            </w:r>
            <w:r w:rsidR="007875D0" w:rsidRPr="00413295">
              <w:rPr>
                <w:rFonts w:ascii="Calibri" w:hAnsi="Calibri" w:cs="Calibri"/>
              </w:rPr>
              <w:t xml:space="preserve">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413295" w:rsidRDefault="00D10E24" w:rsidP="003A42D0">
            <w:pPr>
              <w:spacing w:line="240" w:lineRule="atLeast"/>
              <w:contextualSpacing/>
              <w:jc w:val="center"/>
              <w:rPr>
                <w:rFonts w:ascii="Calibri" w:hAnsi="Calibri" w:cs="Calibri"/>
                <w:b/>
              </w:rPr>
            </w:pPr>
            <w:r w:rsidRPr="00413295">
              <w:rPr>
                <w:rFonts w:ascii="Calibri" w:hAnsi="Calibri" w:cs="Calibri"/>
                <w:b/>
              </w:rPr>
              <w:t>Ön Hazırlıklar Yapılmaktadır</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F.9.4.16</w:t>
            </w:r>
          </w:p>
        </w:tc>
        <w:tc>
          <w:tcPr>
            <w:tcW w:w="3669"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cs="Calibri"/>
              </w:rPr>
            </w:pPr>
            <w:r w:rsidRPr="00413295">
              <w:rPr>
                <w:rFonts w:ascii="Calibri" w:hAnsi="Calibri" w:cs="Calibri"/>
              </w:rPr>
              <w:t>Belediye personeline 5393 sayılı Kanun'un 49'ncu maddesi gereğince performans ödülü verilmesi</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AB1510">
            <w:pPr>
              <w:spacing w:line="240" w:lineRule="atLeast"/>
              <w:contextualSpacing/>
              <w:jc w:val="center"/>
              <w:rPr>
                <w:rFonts w:ascii="Calibri" w:hAnsi="Calibri" w:cs="Calibri"/>
              </w:rPr>
            </w:pPr>
            <w:r w:rsidRPr="00413295">
              <w:rPr>
                <w:rFonts w:ascii="Calibri" w:hAnsi="Calibri" w:cs="Calibri"/>
              </w:rPr>
              <w:t>22 Kişi</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413295" w:rsidRDefault="00413295" w:rsidP="003A42D0">
            <w:pPr>
              <w:spacing w:line="240" w:lineRule="atLeast"/>
              <w:contextualSpacing/>
              <w:jc w:val="center"/>
              <w:rPr>
                <w:rFonts w:ascii="Calibri" w:hAnsi="Calibri" w:cs="Calibri"/>
                <w:b/>
              </w:rPr>
            </w:pPr>
            <w:r w:rsidRPr="00413295">
              <w:rPr>
                <w:rFonts w:ascii="Calibri" w:hAnsi="Calibri" w:cs="Calibri"/>
                <w:b/>
              </w:rPr>
              <w:t>20</w:t>
            </w:r>
            <w:r w:rsidR="007875D0" w:rsidRPr="00413295">
              <w:rPr>
                <w:rFonts w:ascii="Calibri" w:hAnsi="Calibri" w:cs="Calibri"/>
                <w:b/>
              </w:rPr>
              <w:t xml:space="preserve"> Kişi</w:t>
            </w:r>
          </w:p>
        </w:tc>
      </w:tr>
      <w:tr w:rsidR="007875D0" w:rsidRPr="00760526" w:rsidTr="007875D0">
        <w:trPr>
          <w:trHeight w:val="630"/>
        </w:trPr>
        <w:tc>
          <w:tcPr>
            <w:tcW w:w="144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7875D0" w:rsidRPr="00413295" w:rsidRDefault="007875D0" w:rsidP="003A42D0">
            <w:pPr>
              <w:rPr>
                <w:rFonts w:ascii="Calibri" w:hAnsi="Calibri"/>
              </w:rPr>
            </w:pPr>
            <w:r w:rsidRPr="00413295">
              <w:rPr>
                <w:rFonts w:ascii="Calibri" w:hAnsi="Calibri" w:cs="Calibri"/>
              </w:rPr>
              <w:t>F.9.4.17</w:t>
            </w:r>
          </w:p>
        </w:tc>
        <w:tc>
          <w:tcPr>
            <w:tcW w:w="3669" w:type="dxa"/>
            <w:tcBorders>
              <w:top w:val="single" w:sz="4" w:space="0" w:color="auto"/>
              <w:left w:val="nil"/>
              <w:bottom w:val="single" w:sz="4" w:space="0" w:color="auto"/>
              <w:right w:val="single" w:sz="4" w:space="0" w:color="auto"/>
            </w:tcBorders>
            <w:shd w:val="clear" w:color="auto" w:fill="FFFFFF" w:themeFill="background1"/>
            <w:vAlign w:val="bottom"/>
            <w:hideMark/>
          </w:tcPr>
          <w:p w:rsidR="007875D0" w:rsidRPr="00413295" w:rsidRDefault="007875D0" w:rsidP="003A42D0">
            <w:pPr>
              <w:rPr>
                <w:rFonts w:ascii="Calibri" w:hAnsi="Calibri" w:cs="Calibri"/>
              </w:rPr>
            </w:pPr>
            <w:r w:rsidRPr="00413295">
              <w:rPr>
                <w:rFonts w:ascii="Calibri" w:hAnsi="Calibri" w:cs="Calibri"/>
              </w:rPr>
              <w:t>Çalışan personellerin almış olduğu raporların İlgili Birime ve Kuruma gönderilmesi</w:t>
            </w:r>
          </w:p>
        </w:tc>
        <w:tc>
          <w:tcPr>
            <w:tcW w:w="1273" w:type="dxa"/>
            <w:tcBorders>
              <w:top w:val="single" w:sz="4" w:space="0" w:color="auto"/>
              <w:left w:val="nil"/>
              <w:bottom w:val="single" w:sz="4" w:space="0" w:color="auto"/>
              <w:right w:val="single" w:sz="4" w:space="0" w:color="auto"/>
            </w:tcBorders>
            <w:shd w:val="clear" w:color="auto" w:fill="FFFFFF" w:themeFill="background1"/>
            <w:vAlign w:val="center"/>
            <w:hideMark/>
          </w:tcPr>
          <w:p w:rsidR="007875D0" w:rsidRPr="00413295" w:rsidRDefault="007875D0" w:rsidP="00AB1510">
            <w:pPr>
              <w:spacing w:line="240" w:lineRule="atLeast"/>
              <w:contextualSpacing/>
              <w:jc w:val="center"/>
              <w:rPr>
                <w:rFonts w:ascii="Calibri" w:hAnsi="Calibri" w:cs="Calibri"/>
              </w:rPr>
            </w:pPr>
            <w:r w:rsidRPr="00413295">
              <w:rPr>
                <w:rFonts w:ascii="Calibri" w:hAnsi="Calibri" w:cs="Calibri"/>
              </w:rPr>
              <w:t>5 gün</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7875D0" w:rsidRPr="00413295" w:rsidRDefault="007875D0" w:rsidP="003A42D0">
            <w:pPr>
              <w:spacing w:line="240" w:lineRule="atLeast"/>
              <w:contextualSpacing/>
              <w:jc w:val="center"/>
              <w:rPr>
                <w:rFonts w:ascii="Calibri" w:hAnsi="Calibri" w:cs="Calibri"/>
                <w:b/>
              </w:rPr>
            </w:pPr>
            <w:r w:rsidRPr="00413295">
              <w:rPr>
                <w:rFonts w:ascii="Calibri" w:hAnsi="Calibri" w:cs="Calibri"/>
                <w:b/>
              </w:rPr>
              <w:t>5 gün</w:t>
            </w:r>
          </w:p>
        </w:tc>
      </w:tr>
    </w:tbl>
    <w:p w:rsidR="00907CD0" w:rsidRPr="00760526" w:rsidRDefault="00907CD0" w:rsidP="003A42D0">
      <w:pPr>
        <w:rPr>
          <w:highlight w:val="yellow"/>
        </w:rPr>
      </w:pPr>
    </w:p>
    <w:p w:rsidR="006B075F" w:rsidRPr="00760526" w:rsidRDefault="006B075F" w:rsidP="003A42D0">
      <w:pPr>
        <w:rPr>
          <w:highlight w:val="yellow"/>
        </w:rPr>
      </w:pPr>
    </w:p>
    <w:tbl>
      <w:tblPr>
        <w:tblW w:w="8662" w:type="dxa"/>
        <w:tblInd w:w="55" w:type="dxa"/>
        <w:tblCellMar>
          <w:left w:w="70" w:type="dxa"/>
          <w:right w:w="70" w:type="dxa"/>
        </w:tblCellMar>
        <w:tblLook w:val="04A0"/>
      </w:tblPr>
      <w:tblGrid>
        <w:gridCol w:w="1426"/>
        <w:gridCol w:w="3690"/>
        <w:gridCol w:w="1272"/>
        <w:gridCol w:w="2274"/>
      </w:tblGrid>
      <w:tr w:rsidR="00907CD0" w:rsidRPr="00760526" w:rsidTr="0018275C">
        <w:trPr>
          <w:trHeight w:val="681"/>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EMLAK VE İSTİMLAK MÜDÜRLÜĞÜ</w:t>
            </w:r>
          </w:p>
        </w:tc>
      </w:tr>
      <w:tr w:rsidR="00907CD0" w:rsidRPr="00760526" w:rsidTr="00444674">
        <w:trPr>
          <w:trHeight w:val="315"/>
        </w:trPr>
        <w:tc>
          <w:tcPr>
            <w:tcW w:w="5116"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553D4D" w:rsidRDefault="00907CD0" w:rsidP="003A42D0">
            <w:pPr>
              <w:jc w:val="center"/>
              <w:rPr>
                <w:rFonts w:ascii="Calibri" w:hAnsi="Calibri" w:cs="Calibri"/>
                <w:b/>
                <w:bCs/>
              </w:rPr>
            </w:pPr>
            <w:r w:rsidRPr="00553D4D">
              <w:rPr>
                <w:rFonts w:ascii="Calibri" w:hAnsi="Calibri" w:cs="Calibri"/>
                <w:b/>
                <w:bCs/>
              </w:rPr>
              <w:t>HEDEFLER</w:t>
            </w:r>
          </w:p>
        </w:tc>
        <w:tc>
          <w:tcPr>
            <w:tcW w:w="1272"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553D4D" w:rsidRDefault="00760526" w:rsidP="003A42D0">
            <w:pPr>
              <w:jc w:val="center"/>
              <w:rPr>
                <w:rFonts w:ascii="Calibri" w:hAnsi="Calibri" w:cs="Calibri"/>
                <w:b/>
                <w:bCs/>
              </w:rPr>
            </w:pPr>
            <w:r w:rsidRPr="00553D4D">
              <w:rPr>
                <w:rFonts w:ascii="Calibri" w:hAnsi="Calibri" w:cs="Calibri"/>
                <w:b/>
                <w:bCs/>
              </w:rPr>
              <w:t>2017</w:t>
            </w:r>
            <w:r w:rsidR="00907CD0" w:rsidRPr="00553D4D">
              <w:rPr>
                <w:rFonts w:ascii="Calibri" w:hAnsi="Calibri" w:cs="Calibri"/>
                <w:b/>
                <w:bCs/>
              </w:rPr>
              <w:t xml:space="preserve">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553D4D" w:rsidRDefault="00907CD0" w:rsidP="003A42D0">
            <w:pPr>
              <w:jc w:val="center"/>
              <w:rPr>
                <w:rFonts w:ascii="Calibri" w:hAnsi="Calibri" w:cs="Calibri"/>
                <w:b/>
                <w:bCs/>
              </w:rPr>
            </w:pPr>
            <w:r w:rsidRPr="00553D4D">
              <w:rPr>
                <w:rFonts w:ascii="Arial" w:hAnsi="Arial" w:cs="Arial"/>
                <w:b/>
              </w:rPr>
              <w:t>Gerçekleşme Durumu(Açıklama)</w:t>
            </w:r>
          </w:p>
        </w:tc>
      </w:tr>
      <w:tr w:rsidR="00444674" w:rsidRPr="00760526" w:rsidTr="00444674">
        <w:trPr>
          <w:trHeight w:val="630"/>
        </w:trPr>
        <w:tc>
          <w:tcPr>
            <w:tcW w:w="1426"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553D4D" w:rsidRDefault="00444674" w:rsidP="003A42D0">
            <w:pPr>
              <w:jc w:val="center"/>
              <w:rPr>
                <w:rFonts w:ascii="Calibri" w:hAnsi="Calibri" w:cs="Calibri"/>
              </w:rPr>
            </w:pPr>
            <w:r w:rsidRPr="00553D4D">
              <w:rPr>
                <w:rFonts w:ascii="Calibri" w:hAnsi="Calibri" w:cs="Calibri"/>
              </w:rPr>
              <w:t>F.9.5.1</w:t>
            </w:r>
          </w:p>
        </w:tc>
        <w:tc>
          <w:tcPr>
            <w:tcW w:w="3690" w:type="dxa"/>
            <w:tcBorders>
              <w:top w:val="nil"/>
              <w:left w:val="nil"/>
              <w:bottom w:val="single" w:sz="4" w:space="0" w:color="auto"/>
              <w:right w:val="single" w:sz="4" w:space="0" w:color="auto"/>
            </w:tcBorders>
            <w:shd w:val="clear" w:color="auto" w:fill="FFFFFF" w:themeFill="background1"/>
            <w:vAlign w:val="center"/>
            <w:hideMark/>
          </w:tcPr>
          <w:p w:rsidR="00444674" w:rsidRPr="00553D4D" w:rsidRDefault="00444674" w:rsidP="003A42D0">
            <w:pPr>
              <w:rPr>
                <w:rFonts w:ascii="Calibri" w:hAnsi="Calibri" w:cs="Calibri"/>
              </w:rPr>
            </w:pPr>
            <w:r w:rsidRPr="00553D4D">
              <w:rPr>
                <w:rFonts w:ascii="Calibri" w:hAnsi="Calibri" w:cs="Calibri"/>
              </w:rPr>
              <w:t>Belediyemiz gayrimenkullerin tespiti ve kayıt altına alınması</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444674" w:rsidRPr="00553D4D" w:rsidRDefault="00AB1510" w:rsidP="003A42D0">
            <w:pPr>
              <w:spacing w:line="240" w:lineRule="atLeast"/>
              <w:contextualSpacing/>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553D4D" w:rsidRDefault="00444674" w:rsidP="003A42D0">
            <w:pPr>
              <w:jc w:val="center"/>
              <w:rPr>
                <w:rFonts w:ascii="Calibri" w:hAnsi="Calibri" w:cs="Arial"/>
                <w:b/>
              </w:rPr>
            </w:pPr>
            <w:r w:rsidRPr="00553D4D">
              <w:rPr>
                <w:rFonts w:ascii="Calibri" w:hAnsi="Calibri" w:cs="Arial"/>
                <w:b/>
              </w:rPr>
              <w:t>Belediyemiz gayrimenkullerinin tespiti işlemleri tamamlanmış ve kayıt altına alınma işlemleri devam etmektedir.</w:t>
            </w:r>
          </w:p>
        </w:tc>
      </w:tr>
      <w:tr w:rsidR="00444674" w:rsidRPr="00760526" w:rsidTr="00444674">
        <w:trPr>
          <w:trHeight w:val="630"/>
        </w:trPr>
        <w:tc>
          <w:tcPr>
            <w:tcW w:w="1426"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553D4D" w:rsidRDefault="00444674" w:rsidP="003A42D0">
            <w:pPr>
              <w:jc w:val="center"/>
              <w:rPr>
                <w:rFonts w:ascii="Calibri" w:hAnsi="Calibri"/>
              </w:rPr>
            </w:pPr>
            <w:r w:rsidRPr="00553D4D">
              <w:rPr>
                <w:rFonts w:ascii="Calibri" w:hAnsi="Calibri" w:cs="Calibri"/>
              </w:rPr>
              <w:t>F.9.5.2</w:t>
            </w:r>
          </w:p>
        </w:tc>
        <w:tc>
          <w:tcPr>
            <w:tcW w:w="3690" w:type="dxa"/>
            <w:tcBorders>
              <w:top w:val="nil"/>
              <w:left w:val="nil"/>
              <w:bottom w:val="single" w:sz="4" w:space="0" w:color="auto"/>
              <w:right w:val="single" w:sz="4" w:space="0" w:color="auto"/>
            </w:tcBorders>
            <w:shd w:val="clear" w:color="auto" w:fill="FFFFFF" w:themeFill="background1"/>
            <w:vAlign w:val="center"/>
            <w:hideMark/>
          </w:tcPr>
          <w:p w:rsidR="00444674" w:rsidRPr="00553D4D" w:rsidRDefault="00444674" w:rsidP="003A42D0">
            <w:pPr>
              <w:rPr>
                <w:rFonts w:ascii="Calibri" w:hAnsi="Calibri" w:cs="Calibri"/>
              </w:rPr>
            </w:pPr>
            <w:r w:rsidRPr="00553D4D">
              <w:rPr>
                <w:rFonts w:ascii="Calibri" w:hAnsi="Calibri" w:cs="Calibri"/>
              </w:rPr>
              <w:t>Taşınmaz kamulaştırmalarının yapılması</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444674" w:rsidRPr="00553D4D" w:rsidRDefault="00AB1510" w:rsidP="003A42D0">
            <w:pPr>
              <w:spacing w:line="240" w:lineRule="atLeast"/>
              <w:contextualSpacing/>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553D4D" w:rsidRDefault="00444674" w:rsidP="003A42D0">
            <w:pPr>
              <w:jc w:val="center"/>
              <w:rPr>
                <w:rFonts w:ascii="Calibri" w:hAnsi="Calibri" w:cs="Arial"/>
                <w:b/>
              </w:rPr>
            </w:pPr>
            <w:r w:rsidRPr="00553D4D">
              <w:rPr>
                <w:rFonts w:ascii="Calibri" w:hAnsi="Calibri" w:cs="Arial"/>
                <w:b/>
              </w:rPr>
              <w:t>Kamulaştırması gerekli olan tüm taşınmazların kamulaştırma işlemleri tamamlanmıştır</w:t>
            </w:r>
          </w:p>
        </w:tc>
      </w:tr>
      <w:tr w:rsidR="00444674" w:rsidRPr="00760526" w:rsidTr="00444674">
        <w:trPr>
          <w:trHeight w:val="630"/>
        </w:trPr>
        <w:tc>
          <w:tcPr>
            <w:tcW w:w="1426"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553D4D" w:rsidRDefault="00444674" w:rsidP="003A42D0">
            <w:pPr>
              <w:jc w:val="center"/>
              <w:rPr>
                <w:rFonts w:ascii="Calibri" w:hAnsi="Calibri"/>
              </w:rPr>
            </w:pPr>
            <w:r w:rsidRPr="00553D4D">
              <w:rPr>
                <w:rFonts w:ascii="Calibri" w:hAnsi="Calibri" w:cs="Calibri"/>
              </w:rPr>
              <w:t>F.9.5.3</w:t>
            </w:r>
          </w:p>
        </w:tc>
        <w:tc>
          <w:tcPr>
            <w:tcW w:w="3690" w:type="dxa"/>
            <w:tcBorders>
              <w:top w:val="nil"/>
              <w:left w:val="nil"/>
              <w:bottom w:val="single" w:sz="4" w:space="0" w:color="auto"/>
              <w:right w:val="single" w:sz="4" w:space="0" w:color="auto"/>
            </w:tcBorders>
            <w:shd w:val="clear" w:color="auto" w:fill="FFFFFF" w:themeFill="background1"/>
            <w:vAlign w:val="center"/>
            <w:hideMark/>
          </w:tcPr>
          <w:p w:rsidR="00444674" w:rsidRPr="00553D4D" w:rsidRDefault="00444674" w:rsidP="003A42D0">
            <w:pPr>
              <w:rPr>
                <w:rFonts w:ascii="Calibri" w:hAnsi="Calibri" w:cs="Calibri"/>
                <w:color w:val="000000"/>
              </w:rPr>
            </w:pPr>
            <w:r w:rsidRPr="00553D4D">
              <w:rPr>
                <w:rFonts w:ascii="Calibri" w:hAnsi="Calibri" w:cs="Calibri"/>
              </w:rPr>
              <w:t>Gayrimenkullerin kiralanması ve kiraları devam edenlerin yeniden değerlenmesi</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444674" w:rsidRPr="00553D4D" w:rsidRDefault="00444674" w:rsidP="003A42D0">
            <w:pPr>
              <w:spacing w:line="240" w:lineRule="atLeast"/>
              <w:contextualSpacing/>
              <w:jc w:val="center"/>
              <w:rPr>
                <w:rFonts w:ascii="Calibri" w:hAnsi="Calibri" w:cs="Calibri"/>
              </w:rPr>
            </w:pPr>
            <w:r w:rsidRPr="00553D4D">
              <w:rPr>
                <w:rFonts w:ascii="Calibri" w:hAnsi="Calibri" w:cs="Calibri"/>
              </w:rPr>
              <w:t>500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553D4D" w:rsidRDefault="00444674" w:rsidP="003A42D0">
            <w:pPr>
              <w:jc w:val="center"/>
              <w:rPr>
                <w:rFonts w:ascii="Calibri" w:hAnsi="Calibri" w:cs="Arial"/>
                <w:b/>
              </w:rPr>
            </w:pPr>
            <w:r w:rsidRPr="00553D4D">
              <w:rPr>
                <w:rFonts w:ascii="Calibri" w:hAnsi="Calibri" w:cs="Arial"/>
                <w:b/>
              </w:rPr>
              <w:t>423 Adet Kiracı İşlemleri Devam etmektedir</w:t>
            </w:r>
          </w:p>
        </w:tc>
      </w:tr>
      <w:tr w:rsidR="00444674" w:rsidRPr="00760526" w:rsidTr="00444674">
        <w:trPr>
          <w:trHeight w:val="630"/>
        </w:trPr>
        <w:tc>
          <w:tcPr>
            <w:tcW w:w="1426"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553D4D" w:rsidRDefault="00444674" w:rsidP="003A42D0">
            <w:pPr>
              <w:jc w:val="center"/>
              <w:rPr>
                <w:rFonts w:ascii="Calibri" w:hAnsi="Calibri"/>
              </w:rPr>
            </w:pPr>
            <w:r w:rsidRPr="00553D4D">
              <w:rPr>
                <w:rFonts w:ascii="Calibri" w:hAnsi="Calibri" w:cs="Calibri"/>
              </w:rPr>
              <w:t>F.9.5.4</w:t>
            </w:r>
          </w:p>
        </w:tc>
        <w:tc>
          <w:tcPr>
            <w:tcW w:w="3690" w:type="dxa"/>
            <w:tcBorders>
              <w:top w:val="nil"/>
              <w:left w:val="nil"/>
              <w:bottom w:val="single" w:sz="4" w:space="0" w:color="auto"/>
              <w:right w:val="single" w:sz="4" w:space="0" w:color="auto"/>
            </w:tcBorders>
            <w:shd w:val="clear" w:color="auto" w:fill="FFFFFF" w:themeFill="background1"/>
            <w:vAlign w:val="center"/>
            <w:hideMark/>
          </w:tcPr>
          <w:p w:rsidR="00444674" w:rsidRPr="00553D4D" w:rsidRDefault="00444674" w:rsidP="003A42D0">
            <w:pPr>
              <w:rPr>
                <w:rFonts w:ascii="Calibri" w:hAnsi="Calibri" w:cs="Calibri"/>
              </w:rPr>
            </w:pPr>
            <w:r w:rsidRPr="00553D4D">
              <w:rPr>
                <w:rFonts w:ascii="Calibri" w:hAnsi="Calibri" w:cs="Calibri"/>
              </w:rPr>
              <w:t>Taşınmaz satış işlemlerinin yapılması</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444674" w:rsidRPr="00553D4D" w:rsidRDefault="00AB1510" w:rsidP="003A42D0">
            <w:pPr>
              <w:spacing w:line="240" w:lineRule="atLeast"/>
              <w:contextualSpacing/>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553D4D" w:rsidRDefault="00444674" w:rsidP="003A42D0">
            <w:pPr>
              <w:jc w:val="center"/>
              <w:rPr>
                <w:rFonts w:ascii="Calibri" w:hAnsi="Calibri" w:cs="Arial"/>
                <w:b/>
              </w:rPr>
            </w:pPr>
            <w:r w:rsidRPr="00553D4D">
              <w:rPr>
                <w:rFonts w:ascii="Calibri" w:hAnsi="Calibri" w:cs="Arial"/>
                <w:b/>
              </w:rPr>
              <w:t>Belediyemiz taşınmazların satış işlemleri devam etmektedir</w:t>
            </w:r>
          </w:p>
        </w:tc>
      </w:tr>
      <w:tr w:rsidR="00444674" w:rsidRPr="00760526" w:rsidTr="00444674">
        <w:trPr>
          <w:trHeight w:val="630"/>
        </w:trPr>
        <w:tc>
          <w:tcPr>
            <w:tcW w:w="1426"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553D4D" w:rsidRDefault="00444674" w:rsidP="003A42D0">
            <w:pPr>
              <w:jc w:val="center"/>
              <w:rPr>
                <w:rFonts w:ascii="Calibri" w:hAnsi="Calibri"/>
              </w:rPr>
            </w:pPr>
            <w:r w:rsidRPr="00553D4D">
              <w:rPr>
                <w:rFonts w:ascii="Calibri" w:hAnsi="Calibri" w:cs="Calibri"/>
              </w:rPr>
              <w:t>F.9.5.5</w:t>
            </w:r>
          </w:p>
        </w:tc>
        <w:tc>
          <w:tcPr>
            <w:tcW w:w="3690" w:type="dxa"/>
            <w:tcBorders>
              <w:top w:val="nil"/>
              <w:left w:val="nil"/>
              <w:bottom w:val="single" w:sz="4" w:space="0" w:color="auto"/>
              <w:right w:val="single" w:sz="4" w:space="0" w:color="auto"/>
            </w:tcBorders>
            <w:shd w:val="clear" w:color="auto" w:fill="FFFFFF" w:themeFill="background1"/>
            <w:vAlign w:val="center"/>
            <w:hideMark/>
          </w:tcPr>
          <w:p w:rsidR="00444674" w:rsidRPr="00553D4D" w:rsidRDefault="00444674" w:rsidP="003A42D0">
            <w:pPr>
              <w:rPr>
                <w:rFonts w:ascii="Calibri" w:hAnsi="Calibri" w:cs="Calibri"/>
              </w:rPr>
            </w:pPr>
            <w:r w:rsidRPr="00553D4D">
              <w:rPr>
                <w:rFonts w:ascii="Calibri" w:hAnsi="Calibri" w:cs="Calibri"/>
              </w:rPr>
              <w:t>6360 Sayılı Yasa ile Belediyemize devrolan taşınmazların devir, cins değişikliği ve mülkiyet işlemlerini tamamlanması</w:t>
            </w:r>
          </w:p>
        </w:tc>
        <w:tc>
          <w:tcPr>
            <w:tcW w:w="1272" w:type="dxa"/>
            <w:tcBorders>
              <w:top w:val="nil"/>
              <w:left w:val="nil"/>
              <w:bottom w:val="single" w:sz="4" w:space="0" w:color="auto"/>
              <w:right w:val="single" w:sz="4" w:space="0" w:color="auto"/>
            </w:tcBorders>
            <w:shd w:val="clear" w:color="auto" w:fill="FFFFFF" w:themeFill="background1"/>
            <w:vAlign w:val="center"/>
            <w:hideMark/>
          </w:tcPr>
          <w:p w:rsidR="00444674" w:rsidRPr="00553D4D" w:rsidRDefault="00AB1510" w:rsidP="003A42D0">
            <w:pPr>
              <w:spacing w:line="240" w:lineRule="atLeast"/>
              <w:contextualSpacing/>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553D4D" w:rsidRDefault="00444674" w:rsidP="003A42D0">
            <w:pPr>
              <w:jc w:val="center"/>
              <w:rPr>
                <w:rFonts w:ascii="Calibri" w:hAnsi="Calibri" w:cs="Arial"/>
                <w:b/>
              </w:rPr>
            </w:pPr>
            <w:r w:rsidRPr="00553D4D">
              <w:rPr>
                <w:rFonts w:ascii="Calibri" w:hAnsi="Calibri" w:cs="Arial"/>
                <w:b/>
              </w:rPr>
              <w:t>Devredilen tüm taşınmazların devir işlemleri, cins değişikliği ve mülkiyet işlemleri tama</w:t>
            </w:r>
            <w:r w:rsidR="00D46918">
              <w:rPr>
                <w:rFonts w:ascii="Calibri" w:hAnsi="Calibri" w:cs="Arial"/>
                <w:b/>
              </w:rPr>
              <w:t>m</w:t>
            </w:r>
            <w:r w:rsidRPr="00553D4D">
              <w:rPr>
                <w:rFonts w:ascii="Calibri" w:hAnsi="Calibri" w:cs="Arial"/>
                <w:b/>
              </w:rPr>
              <w:t>lanmıştır.</w:t>
            </w:r>
          </w:p>
        </w:tc>
      </w:tr>
      <w:tr w:rsidR="00444674" w:rsidRPr="00760526" w:rsidTr="006235EE">
        <w:trPr>
          <w:trHeight w:val="768"/>
        </w:trPr>
        <w:tc>
          <w:tcPr>
            <w:tcW w:w="1426"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44674" w:rsidRPr="00553D4D" w:rsidRDefault="00444674" w:rsidP="003A42D0">
            <w:pPr>
              <w:jc w:val="center"/>
              <w:rPr>
                <w:rFonts w:ascii="Calibri" w:hAnsi="Calibri"/>
              </w:rPr>
            </w:pPr>
            <w:r w:rsidRPr="00553D4D">
              <w:rPr>
                <w:rFonts w:ascii="Calibri" w:hAnsi="Calibri" w:cs="Calibri"/>
              </w:rPr>
              <w:t>F.9.5.6</w:t>
            </w:r>
          </w:p>
        </w:tc>
        <w:tc>
          <w:tcPr>
            <w:tcW w:w="3690"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553D4D" w:rsidRDefault="00444674" w:rsidP="003A42D0">
            <w:pPr>
              <w:rPr>
                <w:rFonts w:ascii="Calibri" w:hAnsi="Calibri" w:cs="Calibri"/>
              </w:rPr>
            </w:pPr>
            <w:r w:rsidRPr="00553D4D">
              <w:rPr>
                <w:rFonts w:ascii="Calibri" w:hAnsi="Calibri" w:cs="Calibri"/>
              </w:rPr>
              <w:t>Tapu kaydına şerh(şuyu) işlemlerinin yapılması</w:t>
            </w:r>
          </w:p>
        </w:tc>
        <w:tc>
          <w:tcPr>
            <w:tcW w:w="1272"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553D4D" w:rsidRDefault="00444674" w:rsidP="003A42D0">
            <w:pPr>
              <w:spacing w:line="240" w:lineRule="atLeast"/>
              <w:contextualSpacing/>
              <w:jc w:val="center"/>
              <w:rPr>
                <w:rFonts w:ascii="Calibri" w:hAnsi="Calibri" w:cs="Calibri"/>
              </w:rPr>
            </w:pPr>
            <w:r w:rsidRPr="00553D4D">
              <w:rPr>
                <w:rFonts w:ascii="Calibri" w:hAnsi="Calibri" w:cs="Calibri"/>
              </w:rPr>
              <w:t>5 gün</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BC25FA" w:rsidRPr="00553D4D" w:rsidRDefault="00444674" w:rsidP="003A42D0">
            <w:pPr>
              <w:jc w:val="center"/>
              <w:rPr>
                <w:rFonts w:ascii="Calibri" w:hAnsi="Calibri" w:cs="Arial"/>
                <w:b/>
              </w:rPr>
            </w:pPr>
            <w:r w:rsidRPr="00553D4D">
              <w:rPr>
                <w:rFonts w:ascii="Calibri" w:hAnsi="Calibri" w:cs="Arial"/>
                <w:b/>
              </w:rPr>
              <w:t>5 Gün</w:t>
            </w:r>
          </w:p>
        </w:tc>
      </w:tr>
    </w:tbl>
    <w:p w:rsidR="00907CD0" w:rsidRPr="00760526" w:rsidRDefault="00907CD0" w:rsidP="003A42D0">
      <w:pPr>
        <w:rPr>
          <w:highlight w:val="yellow"/>
        </w:rPr>
      </w:pPr>
    </w:p>
    <w:p w:rsidR="00907CD0" w:rsidRPr="00760526" w:rsidRDefault="00907CD0"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BC25FA" w:rsidRPr="00760526" w:rsidRDefault="00BC25F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C869EA" w:rsidRPr="00760526" w:rsidRDefault="00C869EA" w:rsidP="003A42D0">
      <w:pPr>
        <w:rPr>
          <w:highlight w:val="yellow"/>
        </w:rPr>
      </w:pPr>
    </w:p>
    <w:p w:rsidR="00BC25FA" w:rsidRPr="00760526" w:rsidRDefault="00BC25FA" w:rsidP="003A42D0">
      <w:pPr>
        <w:rPr>
          <w:highlight w:val="yellow"/>
        </w:rPr>
      </w:pPr>
    </w:p>
    <w:p w:rsidR="00907CD0" w:rsidRPr="00760526" w:rsidRDefault="00907CD0" w:rsidP="003A42D0">
      <w:pPr>
        <w:rPr>
          <w:highlight w:val="yellow"/>
        </w:rPr>
      </w:pPr>
    </w:p>
    <w:tbl>
      <w:tblPr>
        <w:tblW w:w="8662" w:type="dxa"/>
        <w:tblInd w:w="55" w:type="dxa"/>
        <w:tblCellMar>
          <w:left w:w="70" w:type="dxa"/>
          <w:right w:w="70" w:type="dxa"/>
        </w:tblCellMar>
        <w:tblLook w:val="04A0"/>
      </w:tblPr>
      <w:tblGrid>
        <w:gridCol w:w="1429"/>
        <w:gridCol w:w="3645"/>
        <w:gridCol w:w="1314"/>
        <w:gridCol w:w="2274"/>
      </w:tblGrid>
      <w:tr w:rsidR="00907CD0" w:rsidRPr="00760526" w:rsidTr="0018275C">
        <w:trPr>
          <w:trHeight w:val="566"/>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ULAŞIM HİZMETLERİ MÜDÜRLÜĞÜ</w:t>
            </w:r>
          </w:p>
        </w:tc>
      </w:tr>
      <w:tr w:rsidR="00907CD0" w:rsidRPr="00760526" w:rsidTr="00444674">
        <w:trPr>
          <w:trHeight w:val="315"/>
        </w:trPr>
        <w:tc>
          <w:tcPr>
            <w:tcW w:w="5074"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760526" w:rsidRDefault="00907CD0" w:rsidP="003A42D0">
            <w:pPr>
              <w:jc w:val="center"/>
              <w:rPr>
                <w:rFonts w:ascii="Calibri" w:hAnsi="Calibri" w:cs="Calibri"/>
                <w:b/>
                <w:bCs/>
              </w:rPr>
            </w:pPr>
            <w:r w:rsidRPr="00760526">
              <w:rPr>
                <w:rFonts w:ascii="Calibri" w:hAnsi="Calibri" w:cs="Calibri"/>
                <w:b/>
                <w:bCs/>
              </w:rPr>
              <w:t>HEDEFLER</w:t>
            </w:r>
          </w:p>
        </w:tc>
        <w:tc>
          <w:tcPr>
            <w:tcW w:w="131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760526" w:rsidRDefault="00760526" w:rsidP="003A42D0">
            <w:pPr>
              <w:jc w:val="center"/>
              <w:rPr>
                <w:rFonts w:ascii="Calibri" w:hAnsi="Calibri" w:cs="Calibri"/>
                <w:b/>
                <w:bCs/>
              </w:rPr>
            </w:pPr>
            <w:r w:rsidRPr="00760526">
              <w:rPr>
                <w:rFonts w:ascii="Calibri" w:hAnsi="Calibri" w:cs="Calibri"/>
                <w:b/>
                <w:bCs/>
              </w:rPr>
              <w:t>2017</w:t>
            </w:r>
            <w:r w:rsidR="00907CD0" w:rsidRPr="00760526">
              <w:rPr>
                <w:rFonts w:ascii="Calibri" w:hAnsi="Calibri" w:cs="Calibri"/>
                <w:b/>
                <w:bCs/>
              </w:rPr>
              <w:t xml:space="preserve">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760526" w:rsidRDefault="00907CD0" w:rsidP="003A42D0">
            <w:pPr>
              <w:jc w:val="center"/>
              <w:rPr>
                <w:rFonts w:ascii="Calibri" w:hAnsi="Calibri" w:cs="Calibri"/>
                <w:b/>
                <w:bCs/>
              </w:rPr>
            </w:pPr>
            <w:r w:rsidRPr="00760526">
              <w:rPr>
                <w:rFonts w:ascii="Arial" w:hAnsi="Arial" w:cs="Arial"/>
                <w:b/>
              </w:rPr>
              <w:t>Gerçekleşme Durumu(Açıklama)</w:t>
            </w:r>
          </w:p>
        </w:tc>
      </w:tr>
      <w:tr w:rsidR="00444674" w:rsidRPr="00760526" w:rsidTr="009960D3">
        <w:trPr>
          <w:trHeight w:val="1040"/>
        </w:trPr>
        <w:tc>
          <w:tcPr>
            <w:tcW w:w="1429"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760526" w:rsidRDefault="00444674" w:rsidP="003A42D0">
            <w:pPr>
              <w:jc w:val="center"/>
              <w:rPr>
                <w:rFonts w:ascii="Calibri" w:hAnsi="Calibri" w:cs="Calibri"/>
              </w:rPr>
            </w:pPr>
            <w:r w:rsidRPr="00760526">
              <w:rPr>
                <w:rFonts w:ascii="Calibri" w:hAnsi="Calibri" w:cs="Calibri"/>
              </w:rPr>
              <w:t>F.9.6.1</w:t>
            </w:r>
          </w:p>
        </w:tc>
        <w:tc>
          <w:tcPr>
            <w:tcW w:w="3645" w:type="dxa"/>
            <w:tcBorders>
              <w:top w:val="nil"/>
              <w:left w:val="nil"/>
              <w:bottom w:val="single" w:sz="4" w:space="0" w:color="auto"/>
              <w:right w:val="single" w:sz="4" w:space="0" w:color="auto"/>
            </w:tcBorders>
            <w:shd w:val="clear" w:color="auto" w:fill="FFFFFF" w:themeFill="background1"/>
            <w:vAlign w:val="center"/>
            <w:hideMark/>
          </w:tcPr>
          <w:p w:rsidR="00444674" w:rsidRPr="00760526" w:rsidRDefault="00444674" w:rsidP="003A42D0">
            <w:pPr>
              <w:rPr>
                <w:rFonts w:ascii="Calibri" w:hAnsi="Calibri" w:cs="Calibri"/>
              </w:rPr>
            </w:pPr>
            <w:r w:rsidRPr="00760526">
              <w:rPr>
                <w:rFonts w:ascii="Calibri" w:hAnsi="Calibri" w:cs="Calibri"/>
              </w:rPr>
              <w:t>Belediyemizdeki araçların periyodik bakım ve onarımlarının yapılması</w:t>
            </w:r>
          </w:p>
        </w:tc>
        <w:tc>
          <w:tcPr>
            <w:tcW w:w="1314" w:type="dxa"/>
            <w:tcBorders>
              <w:top w:val="nil"/>
              <w:left w:val="nil"/>
              <w:bottom w:val="single" w:sz="4" w:space="0" w:color="auto"/>
              <w:right w:val="single" w:sz="4" w:space="0" w:color="auto"/>
            </w:tcBorders>
            <w:shd w:val="clear" w:color="auto" w:fill="FFFFFF" w:themeFill="background1"/>
            <w:vAlign w:val="center"/>
            <w:hideMark/>
          </w:tcPr>
          <w:p w:rsidR="00444674" w:rsidRPr="00760526" w:rsidRDefault="00760526" w:rsidP="003A42D0">
            <w:pPr>
              <w:jc w:val="center"/>
              <w:rPr>
                <w:rFonts w:ascii="Calibri" w:hAnsi="Calibri" w:cs="Calibri"/>
              </w:rPr>
            </w:pPr>
            <w:r w:rsidRPr="00760526">
              <w:rPr>
                <w:rFonts w:ascii="Calibri" w:hAnsi="Calibri" w:cs="Calibri"/>
              </w:rPr>
              <w:t>108</w:t>
            </w:r>
            <w:r w:rsidR="00444674" w:rsidRPr="00760526">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760526" w:rsidRDefault="00444674" w:rsidP="00760526">
            <w:pPr>
              <w:jc w:val="center"/>
              <w:rPr>
                <w:rFonts w:ascii="Calibri" w:hAnsi="Calibri" w:cs="Calibri"/>
                <w:b/>
              </w:rPr>
            </w:pPr>
            <w:r w:rsidRPr="00760526">
              <w:rPr>
                <w:rFonts w:ascii="Calibri" w:hAnsi="Calibri" w:cs="Calibri"/>
                <w:b/>
              </w:rPr>
              <w:t>1</w:t>
            </w:r>
            <w:r w:rsidR="00760526" w:rsidRPr="00760526">
              <w:rPr>
                <w:rFonts w:ascii="Calibri" w:hAnsi="Calibri" w:cs="Calibri"/>
                <w:b/>
              </w:rPr>
              <w:t>08</w:t>
            </w:r>
            <w:r w:rsidRPr="00760526">
              <w:rPr>
                <w:rFonts w:ascii="Calibri" w:hAnsi="Calibri" w:cs="Calibri"/>
                <w:b/>
              </w:rPr>
              <w:t xml:space="preserve"> Adet</w:t>
            </w:r>
          </w:p>
        </w:tc>
      </w:tr>
      <w:tr w:rsidR="00444674" w:rsidRPr="00760526" w:rsidTr="009960D3">
        <w:trPr>
          <w:trHeight w:val="1112"/>
        </w:trPr>
        <w:tc>
          <w:tcPr>
            <w:tcW w:w="1429"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760526" w:rsidRDefault="00444674" w:rsidP="003A42D0">
            <w:pPr>
              <w:jc w:val="center"/>
              <w:rPr>
                <w:rFonts w:ascii="Calibri" w:hAnsi="Calibri"/>
              </w:rPr>
            </w:pPr>
            <w:r w:rsidRPr="00760526">
              <w:rPr>
                <w:rFonts w:ascii="Calibri" w:hAnsi="Calibri" w:cs="Calibri"/>
              </w:rPr>
              <w:t>F.9.6.2</w:t>
            </w:r>
          </w:p>
        </w:tc>
        <w:tc>
          <w:tcPr>
            <w:tcW w:w="3645" w:type="dxa"/>
            <w:tcBorders>
              <w:top w:val="nil"/>
              <w:left w:val="nil"/>
              <w:bottom w:val="single" w:sz="4" w:space="0" w:color="auto"/>
              <w:right w:val="single" w:sz="4" w:space="0" w:color="auto"/>
            </w:tcBorders>
            <w:shd w:val="clear" w:color="auto" w:fill="FFFFFF" w:themeFill="background1"/>
            <w:vAlign w:val="center"/>
            <w:hideMark/>
          </w:tcPr>
          <w:p w:rsidR="00444674" w:rsidRPr="00760526" w:rsidRDefault="00444674" w:rsidP="003A42D0">
            <w:pPr>
              <w:rPr>
                <w:rFonts w:ascii="Calibri" w:hAnsi="Calibri" w:cs="Calibri"/>
              </w:rPr>
            </w:pPr>
            <w:r w:rsidRPr="00760526">
              <w:rPr>
                <w:rFonts w:ascii="Calibri" w:hAnsi="Calibri" w:cs="Calibri"/>
              </w:rPr>
              <w:t>Belediyemizdeki iş makinelerinin periyodik bakım ve onarımlarının yapılması</w:t>
            </w:r>
          </w:p>
        </w:tc>
        <w:tc>
          <w:tcPr>
            <w:tcW w:w="1314" w:type="dxa"/>
            <w:tcBorders>
              <w:top w:val="nil"/>
              <w:left w:val="nil"/>
              <w:bottom w:val="single" w:sz="4" w:space="0" w:color="auto"/>
              <w:right w:val="single" w:sz="4" w:space="0" w:color="auto"/>
            </w:tcBorders>
            <w:shd w:val="clear" w:color="auto" w:fill="FFFFFF" w:themeFill="background1"/>
            <w:vAlign w:val="center"/>
            <w:hideMark/>
          </w:tcPr>
          <w:p w:rsidR="00444674" w:rsidRPr="00760526" w:rsidRDefault="00444674" w:rsidP="00760526">
            <w:pPr>
              <w:jc w:val="center"/>
              <w:rPr>
                <w:rFonts w:ascii="Calibri" w:hAnsi="Calibri" w:cs="Calibri"/>
              </w:rPr>
            </w:pPr>
            <w:r w:rsidRPr="00760526">
              <w:rPr>
                <w:rFonts w:ascii="Calibri" w:hAnsi="Calibri" w:cs="Calibri"/>
              </w:rPr>
              <w:t>4</w:t>
            </w:r>
            <w:r w:rsidR="00760526" w:rsidRPr="00760526">
              <w:rPr>
                <w:rFonts w:ascii="Calibri" w:hAnsi="Calibri" w:cs="Calibri"/>
              </w:rPr>
              <w:t>8</w:t>
            </w:r>
            <w:r w:rsidRPr="00760526">
              <w:rPr>
                <w:rFonts w:ascii="Calibri" w:hAnsi="Calibri" w:cs="Calibri"/>
              </w:rPr>
              <w:t xml:space="preserve"> Adet</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760526" w:rsidRDefault="00760526" w:rsidP="003A42D0">
            <w:pPr>
              <w:jc w:val="center"/>
              <w:rPr>
                <w:rFonts w:ascii="Calibri" w:hAnsi="Calibri" w:cs="Calibri"/>
                <w:b/>
              </w:rPr>
            </w:pPr>
            <w:r w:rsidRPr="00760526">
              <w:rPr>
                <w:rFonts w:ascii="Calibri" w:hAnsi="Calibri" w:cs="Calibri"/>
                <w:b/>
              </w:rPr>
              <w:t>48</w:t>
            </w:r>
            <w:r w:rsidR="00444674" w:rsidRPr="00760526">
              <w:rPr>
                <w:rFonts w:ascii="Calibri" w:hAnsi="Calibri" w:cs="Calibri"/>
                <w:b/>
              </w:rPr>
              <w:t xml:space="preserve"> Adet</w:t>
            </w:r>
          </w:p>
        </w:tc>
      </w:tr>
      <w:tr w:rsidR="00444674" w:rsidRPr="00760526" w:rsidTr="009960D3">
        <w:trPr>
          <w:trHeight w:val="954"/>
        </w:trPr>
        <w:tc>
          <w:tcPr>
            <w:tcW w:w="1429"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760526" w:rsidRDefault="00444674" w:rsidP="003A42D0">
            <w:pPr>
              <w:jc w:val="center"/>
              <w:rPr>
                <w:rFonts w:ascii="Calibri" w:hAnsi="Calibri"/>
              </w:rPr>
            </w:pPr>
            <w:r w:rsidRPr="00760526">
              <w:rPr>
                <w:rFonts w:ascii="Calibri" w:hAnsi="Calibri" w:cs="Calibri"/>
              </w:rPr>
              <w:t>F.9.6.3</w:t>
            </w:r>
          </w:p>
        </w:tc>
        <w:tc>
          <w:tcPr>
            <w:tcW w:w="3645" w:type="dxa"/>
            <w:tcBorders>
              <w:top w:val="nil"/>
              <w:left w:val="nil"/>
              <w:bottom w:val="single" w:sz="4" w:space="0" w:color="auto"/>
              <w:right w:val="single" w:sz="4" w:space="0" w:color="auto"/>
            </w:tcBorders>
            <w:shd w:val="clear" w:color="auto" w:fill="FFFFFF" w:themeFill="background1"/>
            <w:vAlign w:val="center"/>
            <w:hideMark/>
          </w:tcPr>
          <w:p w:rsidR="00444674" w:rsidRPr="00760526" w:rsidRDefault="00444674" w:rsidP="003A42D0">
            <w:pPr>
              <w:rPr>
                <w:rFonts w:ascii="Calibri" w:hAnsi="Calibri" w:cs="Calibri"/>
                <w:color w:val="000000"/>
              </w:rPr>
            </w:pPr>
            <w:r w:rsidRPr="00760526">
              <w:rPr>
                <w:rFonts w:ascii="Calibri" w:hAnsi="Calibri" w:cs="Calibri"/>
              </w:rPr>
              <w:t>Araçların demirbaş kayıtlarının yapılması</w:t>
            </w:r>
          </w:p>
        </w:tc>
        <w:tc>
          <w:tcPr>
            <w:tcW w:w="1314" w:type="dxa"/>
            <w:tcBorders>
              <w:top w:val="nil"/>
              <w:left w:val="nil"/>
              <w:bottom w:val="single" w:sz="4" w:space="0" w:color="auto"/>
              <w:right w:val="single" w:sz="4" w:space="0" w:color="auto"/>
            </w:tcBorders>
            <w:shd w:val="clear" w:color="auto" w:fill="FFFFFF" w:themeFill="background1"/>
            <w:vAlign w:val="center"/>
            <w:hideMark/>
          </w:tcPr>
          <w:p w:rsidR="00444674" w:rsidRPr="00760526" w:rsidRDefault="00AB1510" w:rsidP="003A42D0">
            <w:pPr>
              <w:jc w:val="center"/>
              <w:rPr>
                <w:rFonts w:ascii="Calibri" w:hAnsi="Calibri" w:cs="Calibri"/>
              </w:rPr>
            </w:pPr>
            <w:r>
              <w:rPr>
                <w:rFonts w:ascii="Calibri" w:hAnsi="Calibri" w:cs="Calibri"/>
              </w:rPr>
              <w:t>% 10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784467" w:rsidRDefault="00AB1510" w:rsidP="003A42D0">
            <w:pPr>
              <w:jc w:val="center"/>
              <w:rPr>
                <w:rFonts w:ascii="Calibri" w:hAnsi="Calibri" w:cs="Calibri"/>
                <w:b/>
              </w:rPr>
            </w:pPr>
            <w:r w:rsidRPr="00784467">
              <w:rPr>
                <w:rFonts w:ascii="Calibri" w:hAnsi="Calibri" w:cs="Calibri"/>
                <w:b/>
              </w:rPr>
              <w:t>% 100</w:t>
            </w:r>
          </w:p>
        </w:tc>
      </w:tr>
      <w:tr w:rsidR="00444674" w:rsidRPr="00760526" w:rsidTr="009960D3">
        <w:trPr>
          <w:trHeight w:val="630"/>
        </w:trPr>
        <w:tc>
          <w:tcPr>
            <w:tcW w:w="1429"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760526" w:rsidRDefault="00444674" w:rsidP="003A42D0">
            <w:pPr>
              <w:jc w:val="center"/>
              <w:rPr>
                <w:rFonts w:ascii="Calibri" w:hAnsi="Calibri"/>
              </w:rPr>
            </w:pPr>
            <w:r w:rsidRPr="00760526">
              <w:rPr>
                <w:rFonts w:ascii="Calibri" w:hAnsi="Calibri" w:cs="Calibri"/>
              </w:rPr>
              <w:t>F.9.6.4</w:t>
            </w:r>
          </w:p>
        </w:tc>
        <w:tc>
          <w:tcPr>
            <w:tcW w:w="3645" w:type="dxa"/>
            <w:tcBorders>
              <w:top w:val="nil"/>
              <w:left w:val="nil"/>
              <w:bottom w:val="single" w:sz="4" w:space="0" w:color="auto"/>
              <w:right w:val="single" w:sz="4" w:space="0" w:color="auto"/>
            </w:tcBorders>
            <w:shd w:val="clear" w:color="auto" w:fill="FFFFFF" w:themeFill="background1"/>
            <w:vAlign w:val="center"/>
            <w:hideMark/>
          </w:tcPr>
          <w:p w:rsidR="00444674" w:rsidRPr="00760526" w:rsidRDefault="00444674" w:rsidP="003A42D0">
            <w:pPr>
              <w:rPr>
                <w:rFonts w:ascii="Calibri" w:hAnsi="Calibri" w:cs="Calibri"/>
              </w:rPr>
            </w:pPr>
            <w:r w:rsidRPr="00760526">
              <w:rPr>
                <w:rFonts w:ascii="Calibri" w:hAnsi="Calibri" w:cs="Calibri"/>
              </w:rPr>
              <w:t>Araçların hurdaya ayrılması</w:t>
            </w:r>
          </w:p>
        </w:tc>
        <w:tc>
          <w:tcPr>
            <w:tcW w:w="1314" w:type="dxa"/>
            <w:tcBorders>
              <w:top w:val="nil"/>
              <w:left w:val="nil"/>
              <w:bottom w:val="single" w:sz="4" w:space="0" w:color="auto"/>
              <w:right w:val="single" w:sz="4" w:space="0" w:color="auto"/>
            </w:tcBorders>
            <w:shd w:val="clear" w:color="auto" w:fill="FFFFFF" w:themeFill="background1"/>
            <w:vAlign w:val="center"/>
            <w:hideMark/>
          </w:tcPr>
          <w:p w:rsidR="00444674" w:rsidRPr="00760526" w:rsidRDefault="00AB1510" w:rsidP="003A42D0">
            <w:pPr>
              <w:jc w:val="center"/>
              <w:rPr>
                <w:rFonts w:ascii="Calibri" w:hAnsi="Calibri" w:cs="Calibri"/>
              </w:rPr>
            </w:pPr>
            <w:r>
              <w:rPr>
                <w:rFonts w:ascii="Calibri" w:hAnsi="Calibri" w:cs="Calibri"/>
              </w:rPr>
              <w:t xml:space="preserve">% </w:t>
            </w:r>
            <w:r w:rsidR="00760526" w:rsidRPr="00760526">
              <w:rPr>
                <w:rFonts w:ascii="Calibri" w:hAnsi="Calibri" w:cs="Calibri"/>
              </w:rPr>
              <w:t>16</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784467" w:rsidRDefault="00AB1510" w:rsidP="00760526">
            <w:pPr>
              <w:jc w:val="center"/>
              <w:rPr>
                <w:rFonts w:ascii="Calibri" w:hAnsi="Calibri" w:cs="Calibri"/>
                <w:b/>
              </w:rPr>
            </w:pPr>
            <w:r w:rsidRPr="00784467">
              <w:rPr>
                <w:rFonts w:ascii="Calibri" w:hAnsi="Calibri" w:cs="Calibri"/>
                <w:b/>
              </w:rPr>
              <w:t xml:space="preserve">% </w:t>
            </w:r>
            <w:r w:rsidR="00760526" w:rsidRPr="00784467">
              <w:rPr>
                <w:rFonts w:ascii="Calibri" w:hAnsi="Calibri" w:cs="Calibri"/>
                <w:b/>
              </w:rPr>
              <w:t>16</w:t>
            </w:r>
          </w:p>
        </w:tc>
      </w:tr>
      <w:tr w:rsidR="00444674" w:rsidRPr="00760526" w:rsidTr="009960D3">
        <w:trPr>
          <w:trHeight w:val="1162"/>
        </w:trPr>
        <w:tc>
          <w:tcPr>
            <w:tcW w:w="1429"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760526" w:rsidRDefault="00444674" w:rsidP="003A42D0">
            <w:pPr>
              <w:jc w:val="center"/>
              <w:rPr>
                <w:rFonts w:ascii="Calibri" w:hAnsi="Calibri"/>
              </w:rPr>
            </w:pPr>
            <w:r w:rsidRPr="00760526">
              <w:rPr>
                <w:rFonts w:ascii="Calibri" w:hAnsi="Calibri" w:cs="Calibri"/>
              </w:rPr>
              <w:t>F.9.6.5</w:t>
            </w:r>
          </w:p>
        </w:tc>
        <w:tc>
          <w:tcPr>
            <w:tcW w:w="3645" w:type="dxa"/>
            <w:tcBorders>
              <w:top w:val="nil"/>
              <w:left w:val="nil"/>
              <w:bottom w:val="single" w:sz="4" w:space="0" w:color="auto"/>
              <w:right w:val="single" w:sz="4" w:space="0" w:color="auto"/>
            </w:tcBorders>
            <w:shd w:val="clear" w:color="auto" w:fill="FFFFFF" w:themeFill="background1"/>
            <w:vAlign w:val="center"/>
            <w:hideMark/>
          </w:tcPr>
          <w:p w:rsidR="00444674" w:rsidRPr="00760526" w:rsidRDefault="00444674" w:rsidP="003A42D0">
            <w:pPr>
              <w:rPr>
                <w:rFonts w:ascii="Calibri" w:hAnsi="Calibri" w:cs="Calibri"/>
                <w:color w:val="000000"/>
              </w:rPr>
            </w:pPr>
            <w:r w:rsidRPr="00760526">
              <w:rPr>
                <w:rFonts w:ascii="Calibri" w:hAnsi="Calibri" w:cs="Calibri"/>
                <w:color w:val="000000"/>
              </w:rPr>
              <w:t>Belediyemize ait araçların kanunen öngörülen trafik tescil, muayene ve sigorta işlemlerinin yapılması</w:t>
            </w:r>
          </w:p>
        </w:tc>
        <w:tc>
          <w:tcPr>
            <w:tcW w:w="1314" w:type="dxa"/>
            <w:tcBorders>
              <w:top w:val="nil"/>
              <w:left w:val="nil"/>
              <w:bottom w:val="single" w:sz="4" w:space="0" w:color="auto"/>
              <w:right w:val="single" w:sz="4" w:space="0" w:color="auto"/>
            </w:tcBorders>
            <w:shd w:val="clear" w:color="auto" w:fill="FFFFFF" w:themeFill="background1"/>
            <w:vAlign w:val="center"/>
            <w:hideMark/>
          </w:tcPr>
          <w:p w:rsidR="00444674" w:rsidRPr="00760526" w:rsidRDefault="00AB1510" w:rsidP="00760526">
            <w:pPr>
              <w:jc w:val="center"/>
              <w:rPr>
                <w:rFonts w:ascii="Calibri" w:hAnsi="Calibri" w:cs="Calibri"/>
              </w:rPr>
            </w:pPr>
            <w:r>
              <w:rPr>
                <w:rFonts w:ascii="Calibri" w:hAnsi="Calibri" w:cs="Calibri"/>
              </w:rPr>
              <w:t xml:space="preserve">% </w:t>
            </w:r>
            <w:r w:rsidR="00760526" w:rsidRPr="00760526">
              <w:rPr>
                <w:rFonts w:ascii="Calibri" w:hAnsi="Calibri" w:cs="Calibri"/>
              </w:rPr>
              <w:t>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784467" w:rsidRDefault="00AB1510" w:rsidP="00760526">
            <w:pPr>
              <w:jc w:val="center"/>
              <w:rPr>
                <w:rFonts w:ascii="Calibri" w:hAnsi="Calibri" w:cs="Calibri"/>
                <w:b/>
              </w:rPr>
            </w:pPr>
            <w:r w:rsidRPr="00784467">
              <w:rPr>
                <w:rFonts w:ascii="Calibri" w:hAnsi="Calibri" w:cs="Calibri"/>
                <w:b/>
              </w:rPr>
              <w:t xml:space="preserve">% </w:t>
            </w:r>
            <w:r w:rsidR="00444674" w:rsidRPr="00784467">
              <w:rPr>
                <w:rFonts w:ascii="Calibri" w:hAnsi="Calibri" w:cs="Calibri"/>
                <w:b/>
              </w:rPr>
              <w:t>1</w:t>
            </w:r>
            <w:r w:rsidR="00760526" w:rsidRPr="00784467">
              <w:rPr>
                <w:rFonts w:ascii="Calibri" w:hAnsi="Calibri" w:cs="Calibri"/>
                <w:b/>
              </w:rPr>
              <w:t xml:space="preserve">00 </w:t>
            </w:r>
          </w:p>
        </w:tc>
      </w:tr>
      <w:tr w:rsidR="00444674" w:rsidRPr="00760526" w:rsidTr="009960D3">
        <w:trPr>
          <w:trHeight w:val="914"/>
        </w:trPr>
        <w:tc>
          <w:tcPr>
            <w:tcW w:w="142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44674" w:rsidRPr="00760526" w:rsidRDefault="00444674" w:rsidP="003A42D0">
            <w:pPr>
              <w:jc w:val="center"/>
              <w:rPr>
                <w:rFonts w:ascii="Calibri" w:hAnsi="Calibri"/>
              </w:rPr>
            </w:pPr>
            <w:r w:rsidRPr="00760526">
              <w:rPr>
                <w:rFonts w:ascii="Calibri" w:hAnsi="Calibri" w:cs="Calibri"/>
              </w:rPr>
              <w:t>F.9.6.6</w:t>
            </w:r>
          </w:p>
        </w:tc>
        <w:tc>
          <w:tcPr>
            <w:tcW w:w="3645"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760526" w:rsidRDefault="00444674" w:rsidP="003A42D0">
            <w:pPr>
              <w:rPr>
                <w:rFonts w:ascii="Calibri" w:hAnsi="Calibri" w:cs="Calibri"/>
              </w:rPr>
            </w:pPr>
            <w:r w:rsidRPr="00760526">
              <w:rPr>
                <w:rFonts w:ascii="Calibri" w:hAnsi="Calibri" w:cs="Calibri"/>
              </w:rPr>
              <w:t>Tüm araçların akaryakıt ve madeni yağlarının temin edilmesi</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760526" w:rsidRDefault="00AB1510" w:rsidP="003A42D0">
            <w:pPr>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444674" w:rsidRPr="00784467" w:rsidRDefault="00AB1510" w:rsidP="003A42D0">
            <w:pPr>
              <w:jc w:val="center"/>
              <w:rPr>
                <w:rFonts w:ascii="Calibri" w:hAnsi="Calibri" w:cs="Calibri"/>
                <w:b/>
              </w:rPr>
            </w:pPr>
            <w:r w:rsidRPr="00784467">
              <w:rPr>
                <w:rFonts w:ascii="Calibri" w:hAnsi="Calibri" w:cs="Calibri"/>
                <w:b/>
              </w:rPr>
              <w:t>% 100</w:t>
            </w:r>
          </w:p>
        </w:tc>
      </w:tr>
      <w:tr w:rsidR="00444674" w:rsidRPr="00760526" w:rsidTr="009960D3">
        <w:trPr>
          <w:trHeight w:val="956"/>
        </w:trPr>
        <w:tc>
          <w:tcPr>
            <w:tcW w:w="1429"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44674" w:rsidRPr="00760526" w:rsidRDefault="00444674" w:rsidP="003A42D0">
            <w:pPr>
              <w:jc w:val="center"/>
              <w:rPr>
                <w:rFonts w:ascii="Calibri" w:hAnsi="Calibri"/>
              </w:rPr>
            </w:pPr>
            <w:r w:rsidRPr="00760526">
              <w:rPr>
                <w:rFonts w:ascii="Calibri" w:hAnsi="Calibri" w:cs="Calibri"/>
              </w:rPr>
              <w:t>F.9.6.7</w:t>
            </w:r>
          </w:p>
        </w:tc>
        <w:tc>
          <w:tcPr>
            <w:tcW w:w="3645"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760526" w:rsidRDefault="00444674" w:rsidP="003A42D0">
            <w:pPr>
              <w:rPr>
                <w:rFonts w:ascii="Calibri" w:hAnsi="Calibri" w:cs="Calibri"/>
              </w:rPr>
            </w:pPr>
            <w:r w:rsidRPr="00760526">
              <w:rPr>
                <w:rFonts w:ascii="Calibri" w:hAnsi="Calibri" w:cs="Calibri"/>
              </w:rPr>
              <w:t>Araçların trafiğe tescillerinin yapılması</w:t>
            </w:r>
          </w:p>
        </w:tc>
        <w:tc>
          <w:tcPr>
            <w:tcW w:w="1314"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760526" w:rsidRDefault="00AB1510" w:rsidP="003A42D0">
            <w:pPr>
              <w:jc w:val="center"/>
              <w:rPr>
                <w:rFonts w:ascii="Calibri" w:hAnsi="Calibri" w:cs="Calibri"/>
              </w:rPr>
            </w:pPr>
            <w:r>
              <w:rPr>
                <w:rFonts w:ascii="Calibri" w:hAnsi="Calibri" w:cs="Calibri"/>
              </w:rPr>
              <w:t>% 100</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444674" w:rsidRPr="00784467" w:rsidRDefault="00AB1510" w:rsidP="003A42D0">
            <w:pPr>
              <w:jc w:val="center"/>
              <w:rPr>
                <w:rFonts w:ascii="Calibri" w:hAnsi="Calibri" w:cs="Calibri"/>
                <w:b/>
              </w:rPr>
            </w:pPr>
            <w:r w:rsidRPr="00784467">
              <w:rPr>
                <w:rFonts w:ascii="Calibri" w:hAnsi="Calibri" w:cs="Calibri"/>
                <w:b/>
              </w:rPr>
              <w:t>% 100</w:t>
            </w:r>
          </w:p>
        </w:tc>
      </w:tr>
    </w:tbl>
    <w:p w:rsidR="00907CD0" w:rsidRPr="00760526" w:rsidRDefault="00907CD0" w:rsidP="003A42D0">
      <w:pPr>
        <w:rPr>
          <w:highlight w:val="yellow"/>
        </w:rPr>
      </w:pPr>
    </w:p>
    <w:p w:rsidR="00907CD0" w:rsidRPr="00760526" w:rsidRDefault="00907CD0" w:rsidP="003A42D0">
      <w:pPr>
        <w:rPr>
          <w:highlight w:val="yellow"/>
        </w:rPr>
      </w:pPr>
    </w:p>
    <w:p w:rsidR="00BC25FA" w:rsidRPr="00760526" w:rsidRDefault="00BC25FA" w:rsidP="003A42D0">
      <w:pPr>
        <w:rPr>
          <w:highlight w:val="yellow"/>
        </w:rPr>
      </w:pPr>
    </w:p>
    <w:tbl>
      <w:tblPr>
        <w:tblW w:w="8662" w:type="dxa"/>
        <w:tblInd w:w="55" w:type="dxa"/>
        <w:tblCellMar>
          <w:left w:w="70" w:type="dxa"/>
          <w:right w:w="70" w:type="dxa"/>
        </w:tblCellMar>
        <w:tblLook w:val="04A0"/>
      </w:tblPr>
      <w:tblGrid>
        <w:gridCol w:w="1448"/>
        <w:gridCol w:w="3625"/>
        <w:gridCol w:w="1315"/>
        <w:gridCol w:w="2274"/>
      </w:tblGrid>
      <w:tr w:rsidR="00907CD0" w:rsidRPr="00760526" w:rsidTr="0018275C">
        <w:trPr>
          <w:trHeight w:val="630"/>
        </w:trPr>
        <w:tc>
          <w:tcPr>
            <w:tcW w:w="8662" w:type="dxa"/>
            <w:gridSpan w:val="4"/>
            <w:tcBorders>
              <w:top w:val="single" w:sz="4" w:space="0" w:color="auto"/>
              <w:left w:val="single" w:sz="8" w:space="0" w:color="auto"/>
              <w:bottom w:val="single" w:sz="4" w:space="0" w:color="auto"/>
              <w:right w:val="single" w:sz="8" w:space="0" w:color="auto"/>
            </w:tcBorders>
            <w:shd w:val="clear" w:color="auto" w:fill="7030A0"/>
            <w:vAlign w:val="center"/>
            <w:hideMark/>
          </w:tcPr>
          <w:p w:rsidR="00907CD0" w:rsidRPr="00760526" w:rsidRDefault="00907CD0" w:rsidP="003A42D0">
            <w:pPr>
              <w:jc w:val="center"/>
              <w:rPr>
                <w:rFonts w:ascii="Calibri" w:hAnsi="Calibri" w:cs="Arial"/>
                <w:b/>
                <w:color w:val="FFFFFF" w:themeColor="background1"/>
                <w:sz w:val="28"/>
                <w:szCs w:val="28"/>
                <w:highlight w:val="yellow"/>
              </w:rPr>
            </w:pPr>
            <w:r w:rsidRPr="00760526">
              <w:rPr>
                <w:rFonts w:ascii="Calibri" w:hAnsi="Calibri" w:cs="Calibri"/>
                <w:b/>
                <w:color w:val="FFFFFF" w:themeColor="background1"/>
                <w:sz w:val="28"/>
                <w:szCs w:val="28"/>
              </w:rPr>
              <w:t>DESTEK HİZMETLERİ MÜDÜRLÜĞÜ</w:t>
            </w:r>
          </w:p>
        </w:tc>
      </w:tr>
      <w:tr w:rsidR="00907CD0" w:rsidRPr="00760526" w:rsidTr="00444674">
        <w:trPr>
          <w:trHeight w:val="630"/>
        </w:trPr>
        <w:tc>
          <w:tcPr>
            <w:tcW w:w="5073" w:type="dxa"/>
            <w:gridSpan w:val="2"/>
            <w:tcBorders>
              <w:top w:val="single" w:sz="4" w:space="0" w:color="auto"/>
              <w:left w:val="single" w:sz="8" w:space="0" w:color="auto"/>
              <w:bottom w:val="single" w:sz="4" w:space="0" w:color="auto"/>
              <w:right w:val="single" w:sz="4" w:space="0" w:color="auto"/>
            </w:tcBorders>
            <w:shd w:val="clear" w:color="auto" w:fill="B2A1C7" w:themeFill="accent4" w:themeFillTint="99"/>
            <w:vAlign w:val="center"/>
            <w:hideMark/>
          </w:tcPr>
          <w:p w:rsidR="00907CD0" w:rsidRPr="00553D4D" w:rsidRDefault="00907CD0" w:rsidP="003A42D0">
            <w:pPr>
              <w:jc w:val="center"/>
              <w:rPr>
                <w:rFonts w:ascii="Calibri" w:hAnsi="Calibri" w:cs="Calibri"/>
                <w:b/>
                <w:bCs/>
              </w:rPr>
            </w:pPr>
            <w:r w:rsidRPr="00553D4D">
              <w:rPr>
                <w:rFonts w:ascii="Calibri" w:hAnsi="Calibri" w:cs="Calibri"/>
                <w:b/>
                <w:bCs/>
              </w:rPr>
              <w:t>HEDEFLER</w:t>
            </w:r>
          </w:p>
        </w:tc>
        <w:tc>
          <w:tcPr>
            <w:tcW w:w="1315"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553D4D" w:rsidRDefault="00907CD0" w:rsidP="00760526">
            <w:pPr>
              <w:jc w:val="center"/>
              <w:rPr>
                <w:rFonts w:ascii="Calibri" w:hAnsi="Calibri" w:cs="Calibri"/>
                <w:b/>
                <w:bCs/>
              </w:rPr>
            </w:pPr>
            <w:r w:rsidRPr="00553D4D">
              <w:rPr>
                <w:rFonts w:ascii="Calibri" w:hAnsi="Calibri" w:cs="Calibri"/>
                <w:b/>
                <w:bCs/>
              </w:rPr>
              <w:t>201</w:t>
            </w:r>
            <w:r w:rsidR="00760526" w:rsidRPr="00553D4D">
              <w:rPr>
                <w:rFonts w:ascii="Calibri" w:hAnsi="Calibri" w:cs="Calibri"/>
                <w:b/>
                <w:bCs/>
              </w:rPr>
              <w:t>7</w:t>
            </w:r>
            <w:r w:rsidRPr="00553D4D">
              <w:rPr>
                <w:rFonts w:ascii="Calibri" w:hAnsi="Calibri" w:cs="Calibri"/>
                <w:b/>
                <w:bCs/>
              </w:rPr>
              <w:t xml:space="preserve"> </w:t>
            </w:r>
          </w:p>
        </w:tc>
        <w:tc>
          <w:tcPr>
            <w:tcW w:w="2274" w:type="dxa"/>
            <w:tcBorders>
              <w:top w:val="single" w:sz="4" w:space="0" w:color="auto"/>
              <w:left w:val="nil"/>
              <w:bottom w:val="single" w:sz="4" w:space="0" w:color="auto"/>
              <w:right w:val="single" w:sz="8" w:space="0" w:color="auto"/>
            </w:tcBorders>
            <w:shd w:val="clear" w:color="auto" w:fill="B2A1C7" w:themeFill="accent4" w:themeFillTint="99"/>
            <w:vAlign w:val="center"/>
            <w:hideMark/>
          </w:tcPr>
          <w:p w:rsidR="00907CD0" w:rsidRPr="00553D4D" w:rsidRDefault="00907CD0" w:rsidP="003A42D0">
            <w:pPr>
              <w:jc w:val="center"/>
              <w:rPr>
                <w:rFonts w:ascii="Calibri" w:hAnsi="Calibri" w:cs="Calibri"/>
                <w:b/>
                <w:bCs/>
              </w:rPr>
            </w:pPr>
            <w:r w:rsidRPr="00553D4D">
              <w:rPr>
                <w:rFonts w:ascii="Arial" w:hAnsi="Arial" w:cs="Arial"/>
                <w:b/>
              </w:rPr>
              <w:t>Gerçekleşme Durumu(Açıklama)</w:t>
            </w:r>
          </w:p>
        </w:tc>
      </w:tr>
      <w:tr w:rsidR="00444674" w:rsidRPr="00760526" w:rsidTr="009960D3">
        <w:trPr>
          <w:trHeight w:val="884"/>
        </w:trPr>
        <w:tc>
          <w:tcPr>
            <w:tcW w:w="144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44674" w:rsidRPr="00553D4D" w:rsidRDefault="00444674" w:rsidP="003A42D0">
            <w:pPr>
              <w:jc w:val="center"/>
              <w:rPr>
                <w:rFonts w:ascii="Calibri" w:hAnsi="Calibri"/>
              </w:rPr>
            </w:pPr>
            <w:r w:rsidRPr="00553D4D">
              <w:rPr>
                <w:rFonts w:ascii="Calibri" w:hAnsi="Calibri" w:cs="Calibri"/>
              </w:rPr>
              <w:t>F.9.6.8</w:t>
            </w:r>
          </w:p>
        </w:tc>
        <w:tc>
          <w:tcPr>
            <w:tcW w:w="3625"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553D4D" w:rsidRDefault="00444674" w:rsidP="003A42D0">
            <w:pPr>
              <w:rPr>
                <w:rFonts w:ascii="Calibri" w:hAnsi="Calibri" w:cs="Calibri"/>
              </w:rPr>
            </w:pPr>
            <w:r w:rsidRPr="00553D4D">
              <w:rPr>
                <w:rFonts w:ascii="Calibri" w:hAnsi="Calibri" w:cs="Calibri"/>
              </w:rPr>
              <w:t>Satın alma sürecinde birimlere destek verilmesi</w:t>
            </w:r>
          </w:p>
        </w:tc>
        <w:tc>
          <w:tcPr>
            <w:tcW w:w="1315"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553D4D" w:rsidRDefault="00444674" w:rsidP="003A42D0">
            <w:pPr>
              <w:jc w:val="center"/>
              <w:rPr>
                <w:rFonts w:ascii="Calibri" w:hAnsi="Calibri" w:cs="Calibri"/>
              </w:rPr>
            </w:pPr>
            <w:r w:rsidRPr="00553D4D">
              <w:rPr>
                <w:rFonts w:ascii="Calibri" w:hAnsi="Calibri" w:cs="Calibri"/>
              </w:rPr>
              <w:t>40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444674" w:rsidRPr="00784467" w:rsidRDefault="00553D4D" w:rsidP="003A42D0">
            <w:pPr>
              <w:jc w:val="center"/>
              <w:rPr>
                <w:rFonts w:ascii="Calibri" w:hAnsi="Calibri" w:cs="Calibri"/>
                <w:b/>
              </w:rPr>
            </w:pPr>
            <w:r w:rsidRPr="00784467">
              <w:rPr>
                <w:rFonts w:ascii="Calibri" w:hAnsi="Calibri" w:cs="Calibri"/>
                <w:b/>
              </w:rPr>
              <w:t>40</w:t>
            </w:r>
            <w:r w:rsidR="00444674" w:rsidRPr="00784467">
              <w:rPr>
                <w:rFonts w:ascii="Calibri" w:hAnsi="Calibri" w:cs="Calibri"/>
                <w:b/>
              </w:rPr>
              <w:t xml:space="preserve"> Adet</w:t>
            </w:r>
          </w:p>
        </w:tc>
      </w:tr>
      <w:tr w:rsidR="00444674" w:rsidRPr="00760526" w:rsidTr="009960D3">
        <w:trPr>
          <w:trHeight w:val="1110"/>
        </w:trPr>
        <w:tc>
          <w:tcPr>
            <w:tcW w:w="1448" w:type="dxa"/>
            <w:tcBorders>
              <w:top w:val="single" w:sz="4" w:space="0" w:color="auto"/>
              <w:left w:val="single" w:sz="8" w:space="0" w:color="auto"/>
              <w:bottom w:val="single" w:sz="4" w:space="0" w:color="auto"/>
              <w:right w:val="single" w:sz="4" w:space="0" w:color="auto"/>
            </w:tcBorders>
            <w:shd w:val="clear" w:color="auto" w:fill="FFFFFF" w:themeFill="background1"/>
            <w:vAlign w:val="center"/>
            <w:hideMark/>
          </w:tcPr>
          <w:p w:rsidR="00444674" w:rsidRPr="00553D4D" w:rsidRDefault="00444674" w:rsidP="003A42D0">
            <w:pPr>
              <w:jc w:val="center"/>
              <w:rPr>
                <w:rFonts w:ascii="Calibri" w:hAnsi="Calibri"/>
              </w:rPr>
            </w:pPr>
            <w:r w:rsidRPr="00553D4D">
              <w:rPr>
                <w:rFonts w:ascii="Calibri" w:hAnsi="Calibri" w:cs="Calibri"/>
              </w:rPr>
              <w:t>F.9.6.9</w:t>
            </w:r>
          </w:p>
        </w:tc>
        <w:tc>
          <w:tcPr>
            <w:tcW w:w="3625"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553D4D" w:rsidRDefault="00444674" w:rsidP="003A42D0">
            <w:pPr>
              <w:rPr>
                <w:rFonts w:ascii="Calibri" w:hAnsi="Calibri" w:cs="Calibri"/>
              </w:rPr>
            </w:pPr>
            <w:r w:rsidRPr="00553D4D">
              <w:rPr>
                <w:rFonts w:ascii="Calibri" w:hAnsi="Calibri" w:cs="Calibri"/>
              </w:rPr>
              <w:t>Birimleri talepleri doğrultusunda mal, hizmet ve yapım işlerine ait ihaleler yapılması</w:t>
            </w:r>
          </w:p>
        </w:tc>
        <w:tc>
          <w:tcPr>
            <w:tcW w:w="1315" w:type="dxa"/>
            <w:tcBorders>
              <w:top w:val="single" w:sz="4" w:space="0" w:color="auto"/>
              <w:left w:val="nil"/>
              <w:bottom w:val="single" w:sz="4" w:space="0" w:color="auto"/>
              <w:right w:val="single" w:sz="4" w:space="0" w:color="auto"/>
            </w:tcBorders>
            <w:shd w:val="clear" w:color="auto" w:fill="FFFFFF" w:themeFill="background1"/>
            <w:vAlign w:val="center"/>
            <w:hideMark/>
          </w:tcPr>
          <w:p w:rsidR="00444674" w:rsidRPr="00553D4D" w:rsidRDefault="00553D4D" w:rsidP="003A42D0">
            <w:pPr>
              <w:jc w:val="center"/>
              <w:rPr>
                <w:rFonts w:ascii="Calibri" w:hAnsi="Calibri" w:cs="Calibri"/>
              </w:rPr>
            </w:pPr>
            <w:r w:rsidRPr="00553D4D">
              <w:rPr>
                <w:rFonts w:ascii="Calibri" w:hAnsi="Calibri" w:cs="Calibri"/>
              </w:rPr>
              <w:t>25</w:t>
            </w:r>
            <w:r w:rsidR="00444674" w:rsidRPr="00553D4D">
              <w:rPr>
                <w:rFonts w:ascii="Calibri" w:hAnsi="Calibri" w:cs="Calibri"/>
              </w:rPr>
              <w:t xml:space="preserve"> Adet</w:t>
            </w:r>
          </w:p>
        </w:tc>
        <w:tc>
          <w:tcPr>
            <w:tcW w:w="2274" w:type="dxa"/>
            <w:tcBorders>
              <w:top w:val="single" w:sz="4" w:space="0" w:color="auto"/>
              <w:left w:val="nil"/>
              <w:bottom w:val="single" w:sz="4" w:space="0" w:color="auto"/>
              <w:right w:val="single" w:sz="8" w:space="0" w:color="auto"/>
            </w:tcBorders>
            <w:shd w:val="clear" w:color="auto" w:fill="FFFFFF" w:themeFill="background1"/>
            <w:vAlign w:val="center"/>
            <w:hideMark/>
          </w:tcPr>
          <w:p w:rsidR="00444674" w:rsidRPr="00784467" w:rsidRDefault="00553D4D" w:rsidP="003A42D0">
            <w:pPr>
              <w:jc w:val="center"/>
              <w:rPr>
                <w:rFonts w:ascii="Calibri" w:hAnsi="Calibri" w:cs="Calibri"/>
                <w:b/>
              </w:rPr>
            </w:pPr>
            <w:r w:rsidRPr="00784467">
              <w:rPr>
                <w:rFonts w:ascii="Calibri" w:hAnsi="Calibri" w:cs="Calibri"/>
                <w:b/>
              </w:rPr>
              <w:t>12</w:t>
            </w:r>
            <w:r w:rsidR="00444674" w:rsidRPr="00784467">
              <w:rPr>
                <w:rFonts w:ascii="Calibri" w:hAnsi="Calibri" w:cs="Calibri"/>
                <w:b/>
              </w:rPr>
              <w:t xml:space="preserve"> Adet</w:t>
            </w:r>
            <w:r w:rsidRPr="00784467">
              <w:rPr>
                <w:rFonts w:ascii="Calibri" w:hAnsi="Calibri" w:cs="Calibri"/>
                <w:b/>
              </w:rPr>
              <w:t xml:space="preserve"> ihale Yapılmış 2 adet iptal edilmiş 10 adet ihale sonuçlandırılmıştır</w:t>
            </w:r>
          </w:p>
        </w:tc>
      </w:tr>
      <w:tr w:rsidR="00444674" w:rsidRPr="00760526" w:rsidTr="009960D3">
        <w:trPr>
          <w:trHeight w:val="970"/>
        </w:trPr>
        <w:tc>
          <w:tcPr>
            <w:tcW w:w="1448" w:type="dxa"/>
            <w:tcBorders>
              <w:top w:val="nil"/>
              <w:left w:val="single" w:sz="8" w:space="0" w:color="auto"/>
              <w:bottom w:val="single" w:sz="4" w:space="0" w:color="auto"/>
              <w:right w:val="single" w:sz="4" w:space="0" w:color="auto"/>
            </w:tcBorders>
            <w:shd w:val="clear" w:color="auto" w:fill="FFFFFF" w:themeFill="background1"/>
            <w:vAlign w:val="center"/>
            <w:hideMark/>
          </w:tcPr>
          <w:p w:rsidR="00444674" w:rsidRPr="00553D4D" w:rsidRDefault="00444674" w:rsidP="003A42D0">
            <w:pPr>
              <w:jc w:val="center"/>
              <w:rPr>
                <w:rFonts w:ascii="Calibri" w:hAnsi="Calibri"/>
              </w:rPr>
            </w:pPr>
            <w:r w:rsidRPr="00553D4D">
              <w:rPr>
                <w:rFonts w:ascii="Calibri" w:hAnsi="Calibri" w:cs="Calibri"/>
              </w:rPr>
              <w:t>F.9.6.10</w:t>
            </w:r>
          </w:p>
        </w:tc>
        <w:tc>
          <w:tcPr>
            <w:tcW w:w="3625" w:type="dxa"/>
            <w:tcBorders>
              <w:top w:val="nil"/>
              <w:left w:val="nil"/>
              <w:bottom w:val="single" w:sz="4" w:space="0" w:color="auto"/>
              <w:right w:val="single" w:sz="4" w:space="0" w:color="auto"/>
            </w:tcBorders>
            <w:shd w:val="clear" w:color="auto" w:fill="FFFFFF" w:themeFill="background1"/>
            <w:vAlign w:val="center"/>
            <w:hideMark/>
          </w:tcPr>
          <w:p w:rsidR="00444674" w:rsidRPr="00553D4D" w:rsidRDefault="00444674" w:rsidP="003A42D0">
            <w:pPr>
              <w:rPr>
                <w:rFonts w:ascii="Calibri" w:hAnsi="Calibri" w:cs="Calibri"/>
              </w:rPr>
            </w:pPr>
            <w:r w:rsidRPr="00553D4D">
              <w:rPr>
                <w:rFonts w:ascii="Calibri" w:hAnsi="Calibri" w:cs="Calibri"/>
              </w:rPr>
              <w:t>Kurumun elektrik giderlerini karşılaması</w:t>
            </w:r>
          </w:p>
        </w:tc>
        <w:tc>
          <w:tcPr>
            <w:tcW w:w="1315" w:type="dxa"/>
            <w:tcBorders>
              <w:top w:val="nil"/>
              <w:left w:val="nil"/>
              <w:bottom w:val="single" w:sz="4" w:space="0" w:color="auto"/>
              <w:right w:val="single" w:sz="4" w:space="0" w:color="auto"/>
            </w:tcBorders>
            <w:shd w:val="clear" w:color="auto" w:fill="FFFFFF" w:themeFill="background1"/>
            <w:vAlign w:val="center"/>
            <w:hideMark/>
          </w:tcPr>
          <w:p w:rsidR="00444674" w:rsidRPr="00553D4D" w:rsidRDefault="00AB1510" w:rsidP="003A42D0">
            <w:pPr>
              <w:jc w:val="center"/>
              <w:rPr>
                <w:rFonts w:ascii="Calibri" w:hAnsi="Calibri" w:cs="Calibri"/>
              </w:rPr>
            </w:pPr>
            <w:r>
              <w:rPr>
                <w:rFonts w:ascii="Calibri" w:hAnsi="Calibri" w:cs="Calibri"/>
              </w:rPr>
              <w:t>% 100</w:t>
            </w:r>
          </w:p>
        </w:tc>
        <w:tc>
          <w:tcPr>
            <w:tcW w:w="2274" w:type="dxa"/>
            <w:tcBorders>
              <w:top w:val="nil"/>
              <w:left w:val="nil"/>
              <w:bottom w:val="single" w:sz="4" w:space="0" w:color="auto"/>
              <w:right w:val="single" w:sz="8" w:space="0" w:color="auto"/>
            </w:tcBorders>
            <w:shd w:val="clear" w:color="auto" w:fill="FFFFFF" w:themeFill="background1"/>
            <w:vAlign w:val="center"/>
            <w:hideMark/>
          </w:tcPr>
          <w:p w:rsidR="00444674" w:rsidRPr="00784467" w:rsidRDefault="00AB1510" w:rsidP="003A42D0">
            <w:pPr>
              <w:jc w:val="center"/>
              <w:rPr>
                <w:rFonts w:ascii="Calibri" w:hAnsi="Calibri" w:cs="Calibri"/>
                <w:b/>
              </w:rPr>
            </w:pPr>
            <w:r w:rsidRPr="00784467">
              <w:rPr>
                <w:rFonts w:ascii="Calibri" w:hAnsi="Calibri" w:cs="Calibri"/>
                <w:b/>
              </w:rPr>
              <w:t>% 100</w:t>
            </w:r>
          </w:p>
        </w:tc>
      </w:tr>
    </w:tbl>
    <w:p w:rsidR="00907CD0" w:rsidRPr="00760526" w:rsidRDefault="00907CD0" w:rsidP="003A42D0">
      <w:pPr>
        <w:rPr>
          <w:rFonts w:ascii="Calibri" w:hAnsi="Calibri"/>
          <w:highlight w:val="yellow"/>
        </w:rPr>
      </w:pPr>
    </w:p>
    <w:p w:rsidR="00907CD0" w:rsidRPr="00760526" w:rsidRDefault="00907CD0" w:rsidP="003A42D0">
      <w:pPr>
        <w:rPr>
          <w:rFonts w:ascii="Calibri" w:hAnsi="Calibri"/>
          <w:highlight w:val="yellow"/>
        </w:rPr>
      </w:pPr>
    </w:p>
    <w:tbl>
      <w:tblPr>
        <w:tblW w:w="8662" w:type="dxa"/>
        <w:tblInd w:w="55" w:type="dxa"/>
        <w:tblCellMar>
          <w:left w:w="70" w:type="dxa"/>
          <w:right w:w="70" w:type="dxa"/>
        </w:tblCellMar>
        <w:tblLook w:val="04A0"/>
      </w:tblPr>
      <w:tblGrid>
        <w:gridCol w:w="1436"/>
        <w:gridCol w:w="3671"/>
        <w:gridCol w:w="1281"/>
        <w:gridCol w:w="2274"/>
      </w:tblGrid>
      <w:tr w:rsidR="00907CD0" w:rsidRPr="00760526" w:rsidTr="0018275C">
        <w:trPr>
          <w:trHeight w:val="567"/>
        </w:trPr>
        <w:tc>
          <w:tcPr>
            <w:tcW w:w="8662" w:type="dxa"/>
            <w:gridSpan w:val="4"/>
            <w:tcBorders>
              <w:top w:val="single" w:sz="4" w:space="0" w:color="auto"/>
              <w:left w:val="single" w:sz="4" w:space="0" w:color="auto"/>
              <w:bottom w:val="single" w:sz="4" w:space="0" w:color="auto"/>
              <w:right w:val="single" w:sz="4" w:space="0" w:color="auto"/>
            </w:tcBorders>
            <w:shd w:val="clear" w:color="auto" w:fill="7030A0"/>
            <w:vAlign w:val="center"/>
            <w:hideMark/>
          </w:tcPr>
          <w:p w:rsidR="00907CD0" w:rsidRPr="00760526" w:rsidRDefault="00907CD0" w:rsidP="003A42D0">
            <w:pPr>
              <w:jc w:val="center"/>
              <w:rPr>
                <w:rFonts w:ascii="Calibri" w:hAnsi="Calibri" w:cs="Calibri"/>
                <w:b/>
                <w:bCs/>
                <w:color w:val="FFFFFF" w:themeColor="background1"/>
                <w:sz w:val="28"/>
                <w:szCs w:val="28"/>
                <w:highlight w:val="yellow"/>
              </w:rPr>
            </w:pPr>
            <w:r w:rsidRPr="00760526">
              <w:rPr>
                <w:rFonts w:ascii="Calibri" w:hAnsi="Calibri" w:cs="Calibri"/>
                <w:b/>
                <w:bCs/>
                <w:color w:val="FFFFFF" w:themeColor="background1"/>
                <w:sz w:val="28"/>
                <w:szCs w:val="28"/>
              </w:rPr>
              <w:lastRenderedPageBreak/>
              <w:t>HUKUK İŞLERİ MÜDÜRLÜĞÜ</w:t>
            </w:r>
          </w:p>
        </w:tc>
      </w:tr>
      <w:tr w:rsidR="00907CD0" w:rsidRPr="00760526" w:rsidTr="00CA0914">
        <w:trPr>
          <w:trHeight w:val="315"/>
        </w:trPr>
        <w:tc>
          <w:tcPr>
            <w:tcW w:w="5107" w:type="dxa"/>
            <w:gridSpan w:val="2"/>
            <w:tcBorders>
              <w:top w:val="single" w:sz="4" w:space="0" w:color="auto"/>
              <w:left w:val="single" w:sz="4" w:space="0" w:color="auto"/>
              <w:bottom w:val="single" w:sz="4" w:space="0" w:color="auto"/>
              <w:right w:val="single" w:sz="4" w:space="0" w:color="auto"/>
            </w:tcBorders>
            <w:shd w:val="clear" w:color="auto" w:fill="B2A1C7" w:themeFill="accent4" w:themeFillTint="99"/>
            <w:vAlign w:val="center"/>
            <w:hideMark/>
          </w:tcPr>
          <w:p w:rsidR="00907CD0" w:rsidRPr="006D5C7F" w:rsidRDefault="00907CD0" w:rsidP="003A42D0">
            <w:pPr>
              <w:jc w:val="center"/>
              <w:rPr>
                <w:rFonts w:ascii="Calibri" w:hAnsi="Calibri" w:cs="Calibri"/>
                <w:b/>
                <w:bCs/>
              </w:rPr>
            </w:pPr>
            <w:r w:rsidRPr="006D5C7F">
              <w:rPr>
                <w:rFonts w:ascii="Calibri" w:hAnsi="Calibri" w:cs="Calibri"/>
                <w:b/>
                <w:bCs/>
              </w:rPr>
              <w:t>HEDEFLER</w:t>
            </w:r>
          </w:p>
        </w:tc>
        <w:tc>
          <w:tcPr>
            <w:tcW w:w="1281"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6D5C7F" w:rsidRDefault="00760526" w:rsidP="003A42D0">
            <w:pPr>
              <w:jc w:val="center"/>
              <w:rPr>
                <w:rFonts w:ascii="Calibri" w:hAnsi="Calibri" w:cs="Calibri"/>
                <w:b/>
                <w:bCs/>
              </w:rPr>
            </w:pPr>
            <w:r w:rsidRPr="006D5C7F">
              <w:rPr>
                <w:rFonts w:ascii="Calibri" w:hAnsi="Calibri" w:cs="Calibri"/>
                <w:b/>
                <w:bCs/>
              </w:rPr>
              <w:t>2017</w:t>
            </w:r>
            <w:r w:rsidR="00907CD0" w:rsidRPr="006D5C7F">
              <w:rPr>
                <w:rFonts w:ascii="Calibri" w:hAnsi="Calibri" w:cs="Calibri"/>
                <w:b/>
                <w:bCs/>
              </w:rPr>
              <w:t xml:space="preserve"> </w:t>
            </w:r>
          </w:p>
        </w:tc>
        <w:tc>
          <w:tcPr>
            <w:tcW w:w="2274" w:type="dxa"/>
            <w:tcBorders>
              <w:top w:val="single" w:sz="4" w:space="0" w:color="auto"/>
              <w:left w:val="nil"/>
              <w:bottom w:val="single" w:sz="4" w:space="0" w:color="auto"/>
              <w:right w:val="single" w:sz="4" w:space="0" w:color="auto"/>
            </w:tcBorders>
            <w:shd w:val="clear" w:color="auto" w:fill="B2A1C7" w:themeFill="accent4" w:themeFillTint="99"/>
            <w:vAlign w:val="center"/>
            <w:hideMark/>
          </w:tcPr>
          <w:p w:rsidR="00907CD0" w:rsidRPr="006D5C7F" w:rsidRDefault="00907CD0" w:rsidP="003A42D0">
            <w:pPr>
              <w:jc w:val="center"/>
              <w:rPr>
                <w:rFonts w:ascii="Calibri" w:hAnsi="Calibri" w:cs="Calibri"/>
                <w:b/>
                <w:bCs/>
              </w:rPr>
            </w:pPr>
            <w:r w:rsidRPr="006D5C7F">
              <w:rPr>
                <w:rFonts w:ascii="Arial" w:hAnsi="Arial" w:cs="Arial"/>
                <w:b/>
              </w:rPr>
              <w:t>Gerçekleşme Durumu(Açıklama)</w:t>
            </w:r>
          </w:p>
        </w:tc>
      </w:tr>
      <w:tr w:rsidR="00CA0914" w:rsidRPr="00760526" w:rsidTr="00CA0914">
        <w:trPr>
          <w:trHeight w:val="630"/>
        </w:trPr>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A0914" w:rsidRPr="006D5C7F" w:rsidRDefault="00CA0914" w:rsidP="003A42D0">
            <w:pPr>
              <w:contextualSpacing/>
              <w:rPr>
                <w:rFonts w:ascii="Calibri" w:hAnsi="Calibri" w:cs="Calibri"/>
              </w:rPr>
            </w:pPr>
            <w:r w:rsidRPr="006D5C7F">
              <w:rPr>
                <w:rFonts w:ascii="Calibri" w:hAnsi="Calibri" w:cs="Calibri"/>
              </w:rPr>
              <w:t>F.9.7.1</w:t>
            </w:r>
          </w:p>
        </w:tc>
        <w:tc>
          <w:tcPr>
            <w:tcW w:w="367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6D5C7F" w:rsidRDefault="00CA0914" w:rsidP="003A42D0">
            <w:pPr>
              <w:contextualSpacing/>
              <w:rPr>
                <w:rFonts w:ascii="Calibri" w:hAnsi="Calibri" w:cs="Calibri"/>
              </w:rPr>
            </w:pPr>
            <w:r w:rsidRPr="006D5C7F">
              <w:rPr>
                <w:rFonts w:ascii="Calibri" w:hAnsi="Calibri" w:cs="Calibri"/>
              </w:rPr>
              <w:t>Davaların takip süreçlerinin yönetilmesi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6D5C7F" w:rsidRDefault="00AB1510" w:rsidP="003A42D0">
            <w:pPr>
              <w:jc w:val="center"/>
              <w:rPr>
                <w:rFonts w:ascii="Calibri" w:hAnsi="Calibri" w:cs="Calibri"/>
              </w:rPr>
            </w:pPr>
            <w:r>
              <w:rPr>
                <w:rFonts w:ascii="Calibri" w:hAnsi="Calibri" w:cs="Calibri"/>
              </w:rPr>
              <w:t xml:space="preserve">% </w:t>
            </w:r>
            <w:r w:rsidR="00924AFF">
              <w:rPr>
                <w:rFonts w:ascii="Calibri" w:hAnsi="Calibri" w:cs="Calibri"/>
              </w:rPr>
              <w:t>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784467" w:rsidRDefault="00AB1510" w:rsidP="003A42D0">
            <w:pPr>
              <w:jc w:val="center"/>
              <w:rPr>
                <w:rFonts w:ascii="Calibri" w:hAnsi="Calibri" w:cs="Calibri"/>
                <w:b/>
              </w:rPr>
            </w:pPr>
            <w:r w:rsidRPr="00784467">
              <w:rPr>
                <w:rFonts w:ascii="Calibri" w:hAnsi="Calibri" w:cs="Calibri"/>
                <w:b/>
              </w:rPr>
              <w:t xml:space="preserve">% </w:t>
            </w:r>
            <w:r w:rsidR="00924AFF" w:rsidRPr="00784467">
              <w:rPr>
                <w:rFonts w:ascii="Calibri" w:hAnsi="Calibri" w:cs="Calibri"/>
                <w:b/>
              </w:rPr>
              <w:t>100</w:t>
            </w:r>
          </w:p>
        </w:tc>
      </w:tr>
      <w:tr w:rsidR="00CA0914" w:rsidRPr="00760526" w:rsidTr="00CA0914">
        <w:trPr>
          <w:trHeight w:val="630"/>
        </w:trPr>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A0914" w:rsidRPr="006D5C7F" w:rsidRDefault="00CA0914" w:rsidP="003A42D0">
            <w:pPr>
              <w:contextualSpacing/>
              <w:rPr>
                <w:rFonts w:ascii="Calibri" w:hAnsi="Calibri"/>
              </w:rPr>
            </w:pPr>
            <w:r w:rsidRPr="006D5C7F">
              <w:rPr>
                <w:rFonts w:ascii="Calibri" w:hAnsi="Calibri" w:cs="Calibri"/>
              </w:rPr>
              <w:t>F.9.7.2</w:t>
            </w:r>
          </w:p>
        </w:tc>
        <w:tc>
          <w:tcPr>
            <w:tcW w:w="367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6D5C7F" w:rsidRDefault="00CA0914" w:rsidP="003A42D0">
            <w:pPr>
              <w:contextualSpacing/>
              <w:rPr>
                <w:rFonts w:ascii="Calibri" w:hAnsi="Calibri" w:cs="Calibri"/>
              </w:rPr>
            </w:pPr>
            <w:r w:rsidRPr="006D5C7F">
              <w:rPr>
                <w:rFonts w:ascii="Calibri" w:hAnsi="Calibri" w:cs="Calibri"/>
              </w:rPr>
              <w:t>Birimlere işleri ile ilgili görüş verilmesi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6D5C7F" w:rsidRDefault="00AB1510" w:rsidP="003A42D0">
            <w:pPr>
              <w:jc w:val="center"/>
              <w:rPr>
                <w:rFonts w:ascii="Calibri" w:hAnsi="Calibri" w:cs="Calibri"/>
              </w:rPr>
            </w:pPr>
            <w:r>
              <w:rPr>
                <w:rFonts w:ascii="Calibri" w:hAnsi="Calibri" w:cs="Calibri"/>
              </w:rPr>
              <w:t xml:space="preserve">% </w:t>
            </w:r>
            <w:r w:rsidR="00924AFF">
              <w:rPr>
                <w:rFonts w:ascii="Calibri" w:hAnsi="Calibri" w:cs="Calibri"/>
              </w:rPr>
              <w:t>85</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784467" w:rsidRDefault="00AB1510" w:rsidP="003A42D0">
            <w:pPr>
              <w:jc w:val="center"/>
              <w:rPr>
                <w:rFonts w:ascii="Calibri" w:hAnsi="Calibri" w:cs="Calibri"/>
                <w:b/>
              </w:rPr>
            </w:pPr>
            <w:r w:rsidRPr="00784467">
              <w:rPr>
                <w:rFonts w:ascii="Calibri" w:hAnsi="Calibri" w:cs="Calibri"/>
                <w:b/>
              </w:rPr>
              <w:t xml:space="preserve">% </w:t>
            </w:r>
            <w:r w:rsidR="00924AFF" w:rsidRPr="00784467">
              <w:rPr>
                <w:rFonts w:ascii="Calibri" w:hAnsi="Calibri" w:cs="Calibri"/>
                <w:b/>
              </w:rPr>
              <w:t>85</w:t>
            </w:r>
          </w:p>
        </w:tc>
      </w:tr>
      <w:tr w:rsidR="00CA0914" w:rsidRPr="00760526" w:rsidTr="00CA0914">
        <w:trPr>
          <w:trHeight w:val="630"/>
        </w:trPr>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A0914" w:rsidRPr="006D5C7F" w:rsidRDefault="00CA0914" w:rsidP="003A42D0">
            <w:pPr>
              <w:contextualSpacing/>
              <w:rPr>
                <w:rFonts w:ascii="Calibri" w:hAnsi="Calibri"/>
              </w:rPr>
            </w:pPr>
            <w:r w:rsidRPr="006D5C7F">
              <w:rPr>
                <w:rFonts w:ascii="Calibri" w:hAnsi="Calibri" w:cs="Calibri"/>
              </w:rPr>
              <w:t>F.9.7.3</w:t>
            </w:r>
          </w:p>
        </w:tc>
        <w:tc>
          <w:tcPr>
            <w:tcW w:w="367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6D5C7F" w:rsidRDefault="00CA0914" w:rsidP="003A42D0">
            <w:pPr>
              <w:contextualSpacing/>
              <w:rPr>
                <w:rFonts w:ascii="Calibri" w:hAnsi="Calibri" w:cs="Calibri"/>
                <w:color w:val="000000"/>
              </w:rPr>
            </w:pPr>
            <w:r w:rsidRPr="006D5C7F">
              <w:rPr>
                <w:rFonts w:ascii="Calibri" w:hAnsi="Calibri" w:cs="Calibri"/>
              </w:rPr>
              <w:t>İcra takip işlerinin etkin yönetilmesi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6D5C7F" w:rsidRDefault="00AB1510" w:rsidP="003A42D0">
            <w:pPr>
              <w:jc w:val="center"/>
              <w:rPr>
                <w:rFonts w:ascii="Calibri" w:hAnsi="Calibri" w:cs="Calibri"/>
              </w:rPr>
            </w:pPr>
            <w:r>
              <w:rPr>
                <w:rFonts w:ascii="Calibri" w:hAnsi="Calibri" w:cs="Calibri"/>
              </w:rPr>
              <w:t xml:space="preserve">% </w:t>
            </w:r>
            <w:r w:rsidR="006D5C7F">
              <w:rPr>
                <w:rFonts w:ascii="Calibri" w:hAnsi="Calibri" w:cs="Calibri"/>
              </w:rPr>
              <w:t>9</w:t>
            </w:r>
            <w:r w:rsidR="00924AFF">
              <w:rPr>
                <w:rFonts w:ascii="Calibri" w:hAnsi="Calibri" w:cs="Calibri"/>
              </w:rPr>
              <w:t>5</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784467" w:rsidRDefault="00AB1510" w:rsidP="003A42D0">
            <w:pPr>
              <w:jc w:val="center"/>
              <w:rPr>
                <w:rFonts w:ascii="Calibri" w:hAnsi="Calibri" w:cs="Calibri"/>
                <w:b/>
              </w:rPr>
            </w:pPr>
            <w:r w:rsidRPr="00784467">
              <w:rPr>
                <w:rFonts w:ascii="Calibri" w:hAnsi="Calibri" w:cs="Calibri"/>
                <w:b/>
              </w:rPr>
              <w:t xml:space="preserve">% </w:t>
            </w:r>
            <w:r w:rsidR="006D5C7F" w:rsidRPr="00784467">
              <w:rPr>
                <w:rFonts w:ascii="Calibri" w:hAnsi="Calibri" w:cs="Calibri"/>
                <w:b/>
              </w:rPr>
              <w:t>9</w:t>
            </w:r>
            <w:r w:rsidR="00924AFF" w:rsidRPr="00784467">
              <w:rPr>
                <w:rFonts w:ascii="Calibri" w:hAnsi="Calibri" w:cs="Calibri"/>
                <w:b/>
              </w:rPr>
              <w:t>5</w:t>
            </w:r>
          </w:p>
        </w:tc>
      </w:tr>
      <w:tr w:rsidR="00CA0914" w:rsidRPr="00760526" w:rsidTr="00CA0914">
        <w:trPr>
          <w:trHeight w:val="630"/>
        </w:trPr>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A0914" w:rsidRPr="006D5C7F" w:rsidRDefault="00CA0914" w:rsidP="003A42D0">
            <w:pPr>
              <w:contextualSpacing/>
              <w:rPr>
                <w:rFonts w:ascii="Calibri" w:hAnsi="Calibri"/>
              </w:rPr>
            </w:pPr>
            <w:r w:rsidRPr="006D5C7F">
              <w:rPr>
                <w:rFonts w:ascii="Calibri" w:hAnsi="Calibri" w:cs="Calibri"/>
              </w:rPr>
              <w:t>F.9.7.4</w:t>
            </w:r>
          </w:p>
        </w:tc>
        <w:tc>
          <w:tcPr>
            <w:tcW w:w="367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6D5C7F" w:rsidRDefault="00CA0914" w:rsidP="003A42D0">
            <w:pPr>
              <w:contextualSpacing/>
              <w:rPr>
                <w:rFonts w:ascii="Calibri" w:hAnsi="Calibri" w:cs="Calibri"/>
              </w:rPr>
            </w:pPr>
            <w:r w:rsidRPr="006D5C7F">
              <w:rPr>
                <w:rFonts w:ascii="Calibri" w:hAnsi="Calibri" w:cs="Calibri"/>
              </w:rPr>
              <w:t>Soruşturmalarda muhakkik görevinin yerine getirilmesi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6D5C7F" w:rsidRDefault="00CA0914" w:rsidP="003A42D0">
            <w:pPr>
              <w:jc w:val="center"/>
              <w:rPr>
                <w:rFonts w:ascii="Calibri" w:hAnsi="Calibri" w:cs="Calibri"/>
              </w:rPr>
            </w:pPr>
            <w:r w:rsidRPr="006D5C7F">
              <w:rPr>
                <w:rFonts w:ascii="Calibri" w:hAnsi="Calibri" w:cs="Calibri"/>
              </w:rPr>
              <w:t>10 Adet</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784467" w:rsidRDefault="005B6896" w:rsidP="003A42D0">
            <w:pPr>
              <w:jc w:val="center"/>
              <w:rPr>
                <w:rFonts w:ascii="Calibri" w:hAnsi="Calibri" w:cs="Calibri"/>
                <w:b/>
              </w:rPr>
            </w:pPr>
            <w:r w:rsidRPr="00784467">
              <w:rPr>
                <w:rFonts w:ascii="Calibri" w:hAnsi="Calibri" w:cs="Calibri"/>
                <w:b/>
              </w:rPr>
              <w:t>-</w:t>
            </w:r>
          </w:p>
        </w:tc>
      </w:tr>
      <w:tr w:rsidR="00CA0914" w:rsidRPr="00760526" w:rsidTr="00CA0914">
        <w:trPr>
          <w:trHeight w:val="630"/>
        </w:trPr>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A0914" w:rsidRPr="006D5C7F" w:rsidRDefault="00CA0914" w:rsidP="003A42D0">
            <w:pPr>
              <w:contextualSpacing/>
              <w:rPr>
                <w:rFonts w:ascii="Calibri" w:hAnsi="Calibri"/>
              </w:rPr>
            </w:pPr>
            <w:r w:rsidRPr="006D5C7F">
              <w:rPr>
                <w:rFonts w:ascii="Calibri" w:hAnsi="Calibri" w:cs="Calibri"/>
              </w:rPr>
              <w:t>F.9.7.5</w:t>
            </w:r>
          </w:p>
        </w:tc>
        <w:tc>
          <w:tcPr>
            <w:tcW w:w="367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6D5C7F" w:rsidRDefault="00CA0914" w:rsidP="003A42D0">
            <w:pPr>
              <w:contextualSpacing/>
              <w:rPr>
                <w:rFonts w:ascii="Calibri" w:hAnsi="Calibri" w:cs="Calibri"/>
              </w:rPr>
            </w:pPr>
            <w:r w:rsidRPr="006D5C7F">
              <w:rPr>
                <w:rFonts w:ascii="Calibri" w:hAnsi="Calibri" w:cs="Calibri"/>
              </w:rPr>
              <w:t>Encümen ve meclis toplantılarda hukuki danışmanlık verilmesi Mevcut gelir kaynaklarının geliştirilmesi</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6D5C7F" w:rsidRDefault="00AB1510" w:rsidP="003A42D0">
            <w:pPr>
              <w:jc w:val="center"/>
              <w:rPr>
                <w:rFonts w:ascii="Calibri" w:hAnsi="Calibri" w:cs="Calibri"/>
              </w:rPr>
            </w:pPr>
            <w:r>
              <w:rPr>
                <w:rFonts w:ascii="Calibri" w:hAnsi="Calibri" w:cs="Calibri"/>
              </w:rPr>
              <w:t xml:space="preserve">% </w:t>
            </w:r>
            <w:r w:rsidR="00924AFF">
              <w:rPr>
                <w:rFonts w:ascii="Calibri" w:hAnsi="Calibri" w:cs="Calibri"/>
              </w:rPr>
              <w:t>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784467" w:rsidRDefault="00AB1510" w:rsidP="003A42D0">
            <w:pPr>
              <w:jc w:val="center"/>
              <w:rPr>
                <w:rFonts w:ascii="Calibri" w:hAnsi="Calibri" w:cs="Calibri"/>
                <w:b/>
              </w:rPr>
            </w:pPr>
            <w:r w:rsidRPr="00784467">
              <w:rPr>
                <w:rFonts w:ascii="Calibri" w:hAnsi="Calibri" w:cs="Calibri"/>
                <w:b/>
              </w:rPr>
              <w:t xml:space="preserve">% </w:t>
            </w:r>
            <w:r w:rsidR="00924AFF" w:rsidRPr="00784467">
              <w:rPr>
                <w:rFonts w:ascii="Calibri" w:hAnsi="Calibri" w:cs="Calibri"/>
                <w:b/>
              </w:rPr>
              <w:t>100</w:t>
            </w:r>
          </w:p>
        </w:tc>
      </w:tr>
      <w:tr w:rsidR="00CA0914" w:rsidRPr="004F28B5" w:rsidTr="00CA0914">
        <w:trPr>
          <w:trHeight w:val="630"/>
        </w:trPr>
        <w:tc>
          <w:tcPr>
            <w:tcW w:w="1436" w:type="dxa"/>
            <w:tcBorders>
              <w:top w:val="single" w:sz="4" w:space="0" w:color="auto"/>
              <w:left w:val="single" w:sz="4" w:space="0" w:color="auto"/>
              <w:bottom w:val="single" w:sz="4" w:space="0" w:color="auto"/>
              <w:right w:val="single" w:sz="4" w:space="0" w:color="auto"/>
            </w:tcBorders>
            <w:shd w:val="clear" w:color="auto" w:fill="FFFFFF" w:themeFill="background1"/>
            <w:vAlign w:val="center"/>
            <w:hideMark/>
          </w:tcPr>
          <w:p w:rsidR="00CA0914" w:rsidRPr="006D5C7F" w:rsidRDefault="00CA0914" w:rsidP="003A42D0">
            <w:pPr>
              <w:contextualSpacing/>
              <w:rPr>
                <w:rFonts w:ascii="Calibri" w:hAnsi="Calibri" w:cs="Calibri"/>
              </w:rPr>
            </w:pPr>
            <w:r w:rsidRPr="006D5C7F">
              <w:rPr>
                <w:rFonts w:ascii="Calibri" w:hAnsi="Calibri" w:cs="Calibri"/>
              </w:rPr>
              <w:t>F.9.7.6</w:t>
            </w:r>
          </w:p>
        </w:tc>
        <w:tc>
          <w:tcPr>
            <w:tcW w:w="367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6D5C7F" w:rsidRDefault="00CA0914" w:rsidP="003A42D0">
            <w:pPr>
              <w:contextualSpacing/>
              <w:rPr>
                <w:rFonts w:ascii="Calibri" w:hAnsi="Calibri" w:cs="Calibri"/>
              </w:rPr>
            </w:pPr>
            <w:r w:rsidRPr="006D5C7F">
              <w:rPr>
                <w:rFonts w:ascii="Calibri" w:hAnsi="Calibri" w:cs="Calibri"/>
              </w:rPr>
              <w:t xml:space="preserve">Evlenmek isteyen vatandaşların </w:t>
            </w:r>
            <w:r w:rsidR="00A241AB" w:rsidRPr="006D5C7F">
              <w:rPr>
                <w:rFonts w:ascii="Calibri" w:hAnsi="Calibri" w:cs="Calibri"/>
              </w:rPr>
              <w:t>nikâhlarını</w:t>
            </w:r>
            <w:r w:rsidRPr="006D5C7F">
              <w:rPr>
                <w:rFonts w:ascii="Calibri" w:hAnsi="Calibri" w:cs="Calibri"/>
              </w:rPr>
              <w:t xml:space="preserve"> kıyılması</w:t>
            </w:r>
          </w:p>
        </w:tc>
        <w:tc>
          <w:tcPr>
            <w:tcW w:w="1281"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6D5C7F" w:rsidRDefault="00AB1510" w:rsidP="003A42D0">
            <w:pPr>
              <w:jc w:val="center"/>
              <w:rPr>
                <w:rFonts w:ascii="Calibri" w:hAnsi="Calibri" w:cs="Calibri"/>
              </w:rPr>
            </w:pPr>
            <w:r>
              <w:rPr>
                <w:rFonts w:ascii="Calibri" w:hAnsi="Calibri" w:cs="Calibri"/>
              </w:rPr>
              <w:t xml:space="preserve">% </w:t>
            </w:r>
            <w:r w:rsidR="006D5C7F" w:rsidRPr="006D5C7F">
              <w:rPr>
                <w:rFonts w:ascii="Calibri" w:hAnsi="Calibri" w:cs="Calibri"/>
              </w:rPr>
              <w:t>100</w:t>
            </w:r>
          </w:p>
        </w:tc>
        <w:tc>
          <w:tcPr>
            <w:tcW w:w="2274" w:type="dxa"/>
            <w:tcBorders>
              <w:top w:val="single" w:sz="4" w:space="0" w:color="auto"/>
              <w:left w:val="nil"/>
              <w:bottom w:val="single" w:sz="4" w:space="0" w:color="auto"/>
              <w:right w:val="single" w:sz="4" w:space="0" w:color="auto"/>
            </w:tcBorders>
            <w:shd w:val="clear" w:color="auto" w:fill="FFFFFF" w:themeFill="background1"/>
            <w:vAlign w:val="center"/>
            <w:hideMark/>
          </w:tcPr>
          <w:p w:rsidR="00CA0914" w:rsidRPr="00784467" w:rsidRDefault="00AB1510" w:rsidP="003A42D0">
            <w:pPr>
              <w:jc w:val="center"/>
              <w:rPr>
                <w:rFonts w:ascii="Calibri" w:hAnsi="Calibri" w:cs="Calibri"/>
                <w:b/>
              </w:rPr>
            </w:pPr>
            <w:r w:rsidRPr="00784467">
              <w:rPr>
                <w:rFonts w:ascii="Calibri" w:hAnsi="Calibri" w:cs="Calibri"/>
                <w:b/>
              </w:rPr>
              <w:t xml:space="preserve">% </w:t>
            </w:r>
            <w:r w:rsidR="006D5C7F" w:rsidRPr="00784467">
              <w:rPr>
                <w:rFonts w:ascii="Calibri" w:hAnsi="Calibri" w:cs="Calibri"/>
                <w:b/>
              </w:rPr>
              <w:t>100</w:t>
            </w:r>
          </w:p>
        </w:tc>
      </w:tr>
    </w:tbl>
    <w:p w:rsidR="00907CD0" w:rsidRDefault="00907CD0" w:rsidP="003A42D0"/>
    <w:p w:rsidR="00907CD0" w:rsidRPr="004F28B5" w:rsidRDefault="00907CD0" w:rsidP="003A42D0">
      <w:pPr>
        <w:rPr>
          <w:rFonts w:ascii="Calibri" w:hAnsi="Calibri"/>
        </w:rPr>
      </w:pPr>
    </w:p>
    <w:p w:rsidR="00907CD0" w:rsidRPr="004F28B5" w:rsidRDefault="00907CD0" w:rsidP="003A42D0">
      <w:pPr>
        <w:rPr>
          <w:rFonts w:ascii="Calibri" w:hAnsi="Calibri"/>
        </w:rPr>
      </w:pPr>
    </w:p>
    <w:p w:rsidR="00907CD0" w:rsidRPr="004F28B5" w:rsidRDefault="00907CD0" w:rsidP="003A42D0">
      <w:pPr>
        <w:rPr>
          <w:rFonts w:ascii="Calibri" w:hAnsi="Calibri"/>
        </w:rPr>
      </w:pPr>
    </w:p>
    <w:p w:rsidR="00907CD0" w:rsidRPr="004F28B5" w:rsidRDefault="00907CD0" w:rsidP="003A42D0">
      <w:pPr>
        <w:rPr>
          <w:rFonts w:ascii="Calibri" w:hAnsi="Calibri"/>
        </w:rPr>
      </w:pPr>
    </w:p>
    <w:p w:rsidR="00907CD0" w:rsidRPr="004F28B5" w:rsidRDefault="00907CD0" w:rsidP="003A42D0">
      <w:pPr>
        <w:rPr>
          <w:rFonts w:ascii="Calibri" w:hAnsi="Calibri"/>
        </w:rPr>
      </w:pPr>
    </w:p>
    <w:p w:rsidR="00907CD0" w:rsidRDefault="00907CD0" w:rsidP="003A42D0">
      <w:pPr>
        <w:rPr>
          <w:rFonts w:ascii="Calibri" w:hAnsi="Calibri"/>
        </w:rPr>
      </w:pPr>
    </w:p>
    <w:p w:rsidR="00976668" w:rsidRPr="00760526" w:rsidRDefault="0018275C" w:rsidP="003A42D0">
      <w:pPr>
        <w:pStyle w:val="Balk1"/>
        <w:ind w:left="360"/>
        <w:rPr>
          <w:rFonts w:ascii="Arial Black" w:hAnsi="Arial Black"/>
          <w:color w:val="0000FF"/>
          <w:sz w:val="36"/>
          <w:szCs w:val="36"/>
        </w:rPr>
      </w:pPr>
      <w:r>
        <w:rPr>
          <w:rFonts w:ascii="Arial Black" w:hAnsi="Arial Black" w:cs="Arial"/>
          <w:bCs w:val="0"/>
          <w:color w:val="0000FF"/>
          <w:sz w:val="36"/>
          <w:szCs w:val="36"/>
        </w:rPr>
        <w:br w:type="column"/>
      </w:r>
      <w:r w:rsidR="00976668" w:rsidRPr="00760526">
        <w:rPr>
          <w:rFonts w:ascii="Arial Black" w:hAnsi="Arial Black" w:cs="Arial"/>
          <w:bCs w:val="0"/>
          <w:color w:val="0000FF"/>
          <w:sz w:val="36"/>
          <w:szCs w:val="36"/>
        </w:rPr>
        <w:lastRenderedPageBreak/>
        <w:t>IV-</w:t>
      </w:r>
      <w:r w:rsidR="00976668" w:rsidRPr="00760526">
        <w:rPr>
          <w:rFonts w:ascii="Arial Black" w:hAnsi="Arial Black"/>
          <w:color w:val="0000FF"/>
          <w:sz w:val="36"/>
          <w:szCs w:val="36"/>
        </w:rPr>
        <w:t>KURUMSAL KABİLİYET VE KAPASİTENİN DEĞERLENDİRİLMESİ</w:t>
      </w:r>
      <w:bookmarkEnd w:id="93"/>
      <w:bookmarkEnd w:id="94"/>
      <w:bookmarkEnd w:id="95"/>
      <w:bookmarkEnd w:id="96"/>
    </w:p>
    <w:p w:rsidR="00976668" w:rsidRPr="00760526" w:rsidRDefault="00976668" w:rsidP="008A1B67">
      <w:pPr>
        <w:pStyle w:val="Balk2"/>
        <w:rPr>
          <w:i w:val="0"/>
          <w:iCs w:val="0"/>
          <w:color w:val="000080"/>
          <w:sz w:val="32"/>
          <w:szCs w:val="32"/>
        </w:rPr>
      </w:pPr>
      <w:bookmarkStart w:id="97" w:name="_Toc256602064"/>
      <w:bookmarkStart w:id="98" w:name="_Toc256603131"/>
      <w:bookmarkStart w:id="99" w:name="_Toc446597463"/>
      <w:bookmarkStart w:id="100" w:name="_Toc446597871"/>
      <w:r w:rsidRPr="00760526">
        <w:rPr>
          <w:i w:val="0"/>
          <w:iCs w:val="0"/>
          <w:color w:val="000080"/>
          <w:sz w:val="32"/>
          <w:szCs w:val="32"/>
        </w:rPr>
        <w:t>A-Ü</w:t>
      </w:r>
      <w:bookmarkEnd w:id="97"/>
      <w:bookmarkEnd w:id="98"/>
      <w:r w:rsidRPr="00760526">
        <w:rPr>
          <w:i w:val="0"/>
          <w:iCs w:val="0"/>
          <w:color w:val="000080"/>
          <w:sz w:val="32"/>
          <w:szCs w:val="32"/>
        </w:rPr>
        <w:t>STÜNLÜKLER</w:t>
      </w:r>
      <w:bookmarkEnd w:id="99"/>
      <w:bookmarkEnd w:id="100"/>
      <w:r w:rsidRPr="00760526">
        <w:rPr>
          <w:i w:val="0"/>
          <w:iCs w:val="0"/>
          <w:color w:val="000080"/>
          <w:sz w:val="32"/>
          <w:szCs w:val="32"/>
        </w:rPr>
        <w:t xml:space="preserve"> </w:t>
      </w: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t xml:space="preserve">Belediyemizde teknolojik gelişmelere uygun bir yapılanmanın olması sebebiyle, kaynaklara ve bilgiye erişme </w:t>
      </w:r>
      <w:r w:rsidR="00D46918" w:rsidRPr="002E40DA">
        <w:rPr>
          <w:rFonts w:ascii="Arial" w:hAnsi="Arial" w:cs="Arial"/>
        </w:rPr>
        <w:t>imkânın</w:t>
      </w:r>
      <w:r w:rsidRPr="002E40DA">
        <w:rPr>
          <w:rFonts w:ascii="Arial" w:hAnsi="Arial" w:cs="Arial"/>
        </w:rPr>
        <w:t xml:space="preserve"> üst seviyede olması; </w:t>
      </w:r>
    </w:p>
    <w:p w:rsidR="00B06FF8" w:rsidRPr="002E40DA" w:rsidRDefault="00B06FF8" w:rsidP="008A1B67">
      <w:pPr>
        <w:tabs>
          <w:tab w:val="left" w:pos="180"/>
        </w:tabs>
        <w:ind w:left="720"/>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t>Belediyemizdeki teknolojik donanım ve yazılımların yeterli olması;</w:t>
      </w:r>
    </w:p>
    <w:p w:rsidR="00B06FF8" w:rsidRPr="002E40DA" w:rsidRDefault="00B06FF8" w:rsidP="008A1B67">
      <w:pPr>
        <w:tabs>
          <w:tab w:val="left" w:pos="180"/>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86"/>
        </w:tabs>
        <w:ind w:left="786"/>
        <w:jc w:val="both"/>
        <w:rPr>
          <w:rStyle w:val="Vurgu"/>
          <w:rFonts w:ascii="Arial" w:hAnsi="Arial" w:cs="Arial"/>
        </w:rPr>
      </w:pPr>
      <w:r w:rsidRPr="002E40DA">
        <w:rPr>
          <w:rFonts w:ascii="Arial" w:hAnsi="Arial" w:cs="Arial"/>
        </w:rPr>
        <w:t xml:space="preserve">Belediyemiz bünyesinde çocuk kütüphanesinin olması ve ayrıca Belediyemizin </w:t>
      </w:r>
      <w:r w:rsidRPr="002E40DA">
        <w:rPr>
          <w:rStyle w:val="Vurgu"/>
          <w:rFonts w:ascii="Arial" w:hAnsi="Arial" w:cs="Arial"/>
          <w:i w:val="0"/>
        </w:rPr>
        <w:t>Türk Telekom Müdürlüğü ile imzaladığı protokol sonucu Çocuk Kütüphanesi’nin bir odasının, bilgisayar ve internet ağı ile donatılması ile oluşturulan internet evinin mevcut olması;</w:t>
      </w:r>
    </w:p>
    <w:p w:rsidR="00B06FF8" w:rsidRPr="002E40DA" w:rsidRDefault="00B06FF8" w:rsidP="008A1B67">
      <w:pPr>
        <w:tabs>
          <w:tab w:val="left" w:pos="180"/>
        </w:tabs>
        <w:jc w:val="both"/>
        <w:rPr>
          <w:rFonts w:ascii="Arial" w:hAnsi="Arial" w:cs="Arial"/>
          <w:iCs/>
        </w:rPr>
      </w:pP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i/>
        </w:rPr>
      </w:pPr>
      <w:r w:rsidRPr="002E40DA">
        <w:rPr>
          <w:rFonts w:ascii="Arial" w:hAnsi="Arial" w:cs="Arial"/>
        </w:rPr>
        <w:t xml:space="preserve">İlçemiz sokaklarında </w:t>
      </w:r>
      <w:r w:rsidR="00BA48E7" w:rsidRPr="002E40DA">
        <w:rPr>
          <w:rFonts w:ascii="Arial" w:hAnsi="Arial" w:cs="Arial"/>
        </w:rPr>
        <w:t>başıboş</w:t>
      </w:r>
      <w:r w:rsidRPr="002E40DA">
        <w:rPr>
          <w:rFonts w:ascii="Arial" w:hAnsi="Arial" w:cs="Arial"/>
        </w:rPr>
        <w:t xml:space="preserve"> dolaşan köpeklerin toplanarak kapalı alanda duracakları, kısırlaştırma çalışmalarının ve aşılama </w:t>
      </w:r>
      <w:r w:rsidR="00BA48E7" w:rsidRPr="002E40DA">
        <w:rPr>
          <w:rFonts w:ascii="Arial" w:hAnsi="Arial" w:cs="Arial"/>
        </w:rPr>
        <w:t>çalışmalarının yapılacağı hayvan</w:t>
      </w:r>
      <w:r w:rsidRPr="002E40DA">
        <w:rPr>
          <w:rFonts w:ascii="Arial" w:hAnsi="Arial" w:cs="Arial"/>
        </w:rPr>
        <w:t xml:space="preserve"> barınağının olması;</w:t>
      </w:r>
    </w:p>
    <w:p w:rsidR="00B06FF8" w:rsidRPr="002E40DA" w:rsidRDefault="00B06FF8" w:rsidP="008A1B67">
      <w:pPr>
        <w:tabs>
          <w:tab w:val="left" w:pos="180"/>
        </w:tabs>
        <w:jc w:val="both"/>
        <w:rPr>
          <w:rFonts w:ascii="Arial" w:hAnsi="Arial" w:cs="Arial"/>
          <w:i/>
        </w:rPr>
      </w:pP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t xml:space="preserve">İlçemizdeki cadde ve </w:t>
      </w:r>
      <w:r w:rsidR="00BA48E7" w:rsidRPr="002E40DA">
        <w:rPr>
          <w:rFonts w:ascii="Arial" w:hAnsi="Arial" w:cs="Arial"/>
        </w:rPr>
        <w:t>sokakların dar</w:t>
      </w:r>
      <w:r w:rsidRPr="002E40DA">
        <w:rPr>
          <w:rFonts w:ascii="Arial" w:hAnsi="Arial" w:cs="Arial"/>
        </w:rPr>
        <w:t xml:space="preserve"> olmasından dolayı vatandaşlarımızın çöplerini rahatça toplayabileceğimiz çöp aracının olması;</w:t>
      </w:r>
    </w:p>
    <w:p w:rsidR="00B06FF8" w:rsidRPr="002E40DA" w:rsidRDefault="00B06FF8" w:rsidP="008A1B67">
      <w:pPr>
        <w:tabs>
          <w:tab w:val="left" w:pos="180"/>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t>Belediyemizin Tarihi Kentler Birliğine üye olması;</w:t>
      </w:r>
    </w:p>
    <w:p w:rsidR="00B06FF8" w:rsidRPr="002E40DA" w:rsidRDefault="00B06FF8" w:rsidP="008A1B67">
      <w:pPr>
        <w:tabs>
          <w:tab w:val="left" w:pos="180"/>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t xml:space="preserve">Fen işleri Müdürlüğü’nde ve diğer müdürlüklerde çalışan </w:t>
      </w:r>
      <w:r w:rsidR="00031AE3" w:rsidRPr="002E40DA">
        <w:rPr>
          <w:rFonts w:ascii="Arial" w:hAnsi="Arial" w:cs="Arial"/>
        </w:rPr>
        <w:t>teknik personelin</w:t>
      </w:r>
      <w:r w:rsidRPr="002E40DA">
        <w:rPr>
          <w:rFonts w:ascii="Arial" w:hAnsi="Arial" w:cs="Arial"/>
        </w:rPr>
        <w:t xml:space="preserve"> genç ve dinamik olması, kanun ve mevzuatı bilmeleri, ilçemizi tanımaları, çalışmaların çoğunun kendi personel ve ekipmanlarımız ile yapılması;</w:t>
      </w:r>
    </w:p>
    <w:p w:rsidR="00B06FF8" w:rsidRPr="002E40DA" w:rsidRDefault="00B06FF8" w:rsidP="008A1B67">
      <w:pPr>
        <w:pStyle w:val="ListeParagraf"/>
        <w:rPr>
          <w:rFonts w:ascii="Arial" w:hAnsi="Arial" w:cs="Arial"/>
        </w:rPr>
      </w:pP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bCs/>
        </w:rPr>
        <w:t>Güllük Mahallesindeki Çay Bahçesi,</w:t>
      </w:r>
      <w:r w:rsidR="00A56565" w:rsidRPr="002E40DA">
        <w:rPr>
          <w:rFonts w:ascii="Arial" w:hAnsi="Arial" w:cs="Arial"/>
          <w:bCs/>
        </w:rPr>
        <w:t xml:space="preserve"> Ören</w:t>
      </w:r>
      <w:r w:rsidRPr="002E40DA">
        <w:rPr>
          <w:rFonts w:ascii="Arial" w:hAnsi="Arial" w:cs="Arial"/>
          <w:bCs/>
        </w:rPr>
        <w:t xml:space="preserve"> Mahallesindeki Çay Bahçesi’nin </w:t>
      </w:r>
      <w:r w:rsidR="00A56565" w:rsidRPr="002E40DA">
        <w:rPr>
          <w:rFonts w:ascii="Arial" w:hAnsi="Arial" w:cs="Arial"/>
        </w:rPr>
        <w:t>İşletme ve İştirakler Müdürlüğü</w:t>
      </w:r>
      <w:r w:rsidRPr="002E40DA">
        <w:rPr>
          <w:rFonts w:ascii="Arial" w:hAnsi="Arial" w:cs="Arial"/>
        </w:rPr>
        <w:t xml:space="preserve"> bağlı olarak işletiliyor olması;</w:t>
      </w:r>
    </w:p>
    <w:p w:rsidR="00B06FF8" w:rsidRPr="002E40DA" w:rsidRDefault="00B06FF8" w:rsidP="008A1B67">
      <w:pPr>
        <w:tabs>
          <w:tab w:val="left" w:pos="180"/>
        </w:tabs>
        <w:ind w:left="360"/>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t xml:space="preserve">Soğuk Hava birimimizde üretilen kristal buzun patenti “MİLAS BELEDİYESİ LABRANDA BUZ” VE “SOĞUKHAVA LABRANDA BUZ” olarak alınmış olması; </w:t>
      </w:r>
    </w:p>
    <w:p w:rsidR="00B06FF8" w:rsidRPr="002E40DA" w:rsidRDefault="00B06FF8" w:rsidP="008A1B67">
      <w:pPr>
        <w:tabs>
          <w:tab w:val="left" w:pos="180"/>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86"/>
        </w:tabs>
        <w:ind w:left="786"/>
        <w:jc w:val="both"/>
        <w:rPr>
          <w:rStyle w:val="Vurgu"/>
          <w:rFonts w:ascii="Arial" w:hAnsi="Arial" w:cs="Arial"/>
          <w:i w:val="0"/>
        </w:rPr>
      </w:pPr>
      <w:r w:rsidRPr="002E40DA">
        <w:rPr>
          <w:rStyle w:val="Vurgu"/>
          <w:rFonts w:ascii="Arial" w:hAnsi="Arial" w:cs="Arial"/>
          <w:i w:val="0"/>
        </w:rPr>
        <w:t>Belediyemiz bünyesinde Damacana Dolum Tesisi ve Pet Dolum Tesisi’nin olması;</w:t>
      </w:r>
    </w:p>
    <w:p w:rsidR="00B06FF8" w:rsidRPr="002E40DA" w:rsidRDefault="00B06FF8" w:rsidP="008A1B67">
      <w:pPr>
        <w:tabs>
          <w:tab w:val="left" w:pos="180"/>
        </w:tabs>
        <w:jc w:val="both"/>
        <w:rPr>
          <w:rFonts w:ascii="Arial" w:hAnsi="Arial" w:cs="Arial"/>
          <w:iCs/>
        </w:rPr>
      </w:pP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t xml:space="preserve">Labranda Damacana ve Pet Dolum </w:t>
      </w:r>
      <w:r w:rsidR="00D46918" w:rsidRPr="002E40DA">
        <w:rPr>
          <w:rFonts w:ascii="Arial" w:hAnsi="Arial" w:cs="Arial"/>
        </w:rPr>
        <w:t>Tesis’imizin</w:t>
      </w:r>
      <w:r w:rsidRPr="002E40DA">
        <w:rPr>
          <w:rFonts w:ascii="Arial" w:hAnsi="Arial" w:cs="Arial"/>
        </w:rPr>
        <w:t xml:space="preserve"> kalite standart belgesi olan TS EN ISO 9001:2000 VE ISO 22000:2005 belgelerinin yıllık kontrolleri yapılarak, tekrar </w:t>
      </w:r>
      <w:r w:rsidR="0009321D" w:rsidRPr="002E40DA">
        <w:rPr>
          <w:rFonts w:ascii="Arial" w:hAnsi="Arial" w:cs="Arial"/>
        </w:rPr>
        <w:t>kullanmaya hak</w:t>
      </w:r>
      <w:r w:rsidRPr="002E40DA">
        <w:rPr>
          <w:rFonts w:ascii="Arial" w:hAnsi="Arial" w:cs="Arial"/>
        </w:rPr>
        <w:t xml:space="preserve"> kazanmamız;</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color w:val="000000"/>
        </w:rPr>
        <w:t xml:space="preserve">İlçemize ait 1/1000 ölçekli uygulama imar planı ve 1/5000 </w:t>
      </w:r>
      <w:r w:rsidR="00A56565" w:rsidRPr="002E40DA">
        <w:rPr>
          <w:rFonts w:ascii="Arial" w:hAnsi="Arial" w:cs="Arial"/>
          <w:color w:val="000000"/>
        </w:rPr>
        <w:t>ölçekli nazım</w:t>
      </w:r>
      <w:r w:rsidRPr="002E40DA">
        <w:rPr>
          <w:rFonts w:ascii="Arial" w:hAnsi="Arial" w:cs="Arial"/>
          <w:color w:val="000000"/>
        </w:rPr>
        <w:t xml:space="preserve"> imar planı nazım imar ve koruma amaçlı imar planı bulunması;</w:t>
      </w: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lastRenderedPageBreak/>
        <w:t>İmar ve Şehircilik Müdürlüğü bünyesinde, numarataj biriminin olması ve yerinde yapılan incelemelere göre cadde, sokak, kapı numaraları ve levhalarının çakılması,</w:t>
      </w:r>
    </w:p>
    <w:p w:rsidR="00B06FF8" w:rsidRPr="002E40DA" w:rsidRDefault="00B06FF8" w:rsidP="008A1B67">
      <w:pPr>
        <w:tabs>
          <w:tab w:val="left" w:pos="180"/>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t>İmar ve Şehircilik Müdürlüğü bünyesinde, İlçemizdeki koruma alanlarının basit onarım izinlerini veren KUDEP biriminin olması;</w:t>
      </w:r>
    </w:p>
    <w:p w:rsidR="00B06FF8" w:rsidRPr="002E40DA" w:rsidRDefault="00B06FF8" w:rsidP="008A1B67">
      <w:pPr>
        <w:tabs>
          <w:tab w:val="left" w:pos="180"/>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E-Belediye sistemimiz ile mükelleflerimiz internet üzerinden güvenli bir şekilde borçlarını öğrenebilmeleri ve beyan bilgilerinin görebilmeleri, ayrıca kredi kartıyla ödemelerini yapabilmeleri;</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Tüm ihalelerimizi şeffaflık içerisinde internet sitemizde duyurusu yapılmak suretiyle ihale katılımcılarının artması sağlanarak, tüm ihalelerin en ekonomik ve şeffaf olarak sonuçlandırılması;</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Park ve Bahçeler Müdürlüğü bünyesinde peyzaj mimarı, peyzaj teknikeri mevcut olduğundan yapılacak projelerin teknik elemanlar tarafından bilgisayar ortamında hazırlanarak uygulamaya konulması;</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Belediyemiz Temizlik İşleri Müdürlüğü’nce iş akışını denetleyen tecrübeli personellerin, çalışan personelin uzun süreden beri aynı işyerinde çalışmaları ve yöreyi tanıyan yerli personel olmaları sebebiyle İlçemiz temizliğinin aksatılmadan yürütülmesi;</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İlçemizde her geçen gün kişi başına düşen yeşil alanın artması;</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 xml:space="preserve">Belediyemiz Sağlık İşleri Müdürlüğü bünyesinde cenaze nakil arabası, ambulans, cenaze taşıma aracı </w:t>
      </w:r>
      <w:r w:rsidR="00A241AB" w:rsidRPr="002E40DA">
        <w:rPr>
          <w:rFonts w:ascii="Arial" w:hAnsi="Arial" w:cs="Arial"/>
        </w:rPr>
        <w:t>ve morglu</w:t>
      </w:r>
      <w:r w:rsidRPr="002E40DA">
        <w:rPr>
          <w:rFonts w:ascii="Arial" w:hAnsi="Arial" w:cs="Arial"/>
        </w:rPr>
        <w:t xml:space="preserve"> cenaze yıkama aracının olması;</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İnsan Kaynakları ve Eğitim Müdürlüğünce personel özlük işlemlerinin güncel olarak takip ediliyor olması ve ayrıca birim içi görev dağılımlarının personel yeteneklerine göre yapılıyor olması;</w:t>
      </w:r>
    </w:p>
    <w:p w:rsidR="00B06FF8" w:rsidRPr="002E40DA" w:rsidRDefault="00B06FF8" w:rsidP="008A1B67">
      <w:pPr>
        <w:tabs>
          <w:tab w:val="left" w:pos="180"/>
          <w:tab w:val="num" w:pos="748"/>
        </w:tabs>
        <w:jc w:val="both"/>
        <w:rPr>
          <w:rFonts w:ascii="Arial" w:hAnsi="Arial" w:cs="Arial"/>
        </w:rPr>
      </w:pPr>
    </w:p>
    <w:p w:rsidR="00B06FF8"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Sağlık İşleri Müdürlüğü bünyesinde cenaze ve defin hizmetlerinde personelin ve tesislerin yeterli olması sebebiyle, herhangi bir sorun yaşanmaması;</w:t>
      </w:r>
    </w:p>
    <w:p w:rsidR="002E40DA" w:rsidRDefault="002E40DA" w:rsidP="008A1B67">
      <w:pPr>
        <w:pStyle w:val="ListeParagraf"/>
        <w:rPr>
          <w:rFonts w:ascii="Arial" w:hAnsi="Arial" w:cs="Arial"/>
        </w:rPr>
      </w:pPr>
    </w:p>
    <w:p w:rsidR="002E40DA" w:rsidRDefault="002E40DA" w:rsidP="008A1B67">
      <w:pPr>
        <w:numPr>
          <w:ilvl w:val="0"/>
          <w:numId w:val="17"/>
        </w:numPr>
        <w:tabs>
          <w:tab w:val="clear" w:pos="720"/>
          <w:tab w:val="left" w:pos="180"/>
          <w:tab w:val="num" w:pos="360"/>
          <w:tab w:val="num" w:pos="748"/>
          <w:tab w:val="num" w:pos="786"/>
        </w:tabs>
        <w:ind w:left="786"/>
        <w:jc w:val="both"/>
        <w:rPr>
          <w:rFonts w:ascii="Arial" w:hAnsi="Arial" w:cs="Arial"/>
        </w:rPr>
      </w:pPr>
      <w:r>
        <w:rPr>
          <w:rFonts w:ascii="Arial" w:hAnsi="Arial" w:cs="Arial"/>
        </w:rPr>
        <w:t>Sağlık İşleri Müdürlüğü tarafından hazırlanan Hoş geldin Bebek Projesi</w:t>
      </w:r>
      <w:r w:rsidR="008A1B67">
        <w:rPr>
          <w:rFonts w:ascii="Arial" w:hAnsi="Arial" w:cs="Arial"/>
        </w:rPr>
        <w:t>, Bir Yastıkta Bir Ömür Projesi ve Bir Ömür Saadet Projesi</w:t>
      </w:r>
      <w:r>
        <w:rPr>
          <w:rFonts w:ascii="Arial" w:hAnsi="Arial" w:cs="Arial"/>
        </w:rPr>
        <w:t xml:space="preserve"> bulunması,</w:t>
      </w:r>
    </w:p>
    <w:p w:rsidR="002E40DA" w:rsidRDefault="002E40DA" w:rsidP="008A1B67">
      <w:pPr>
        <w:pStyle w:val="ListeParagraf"/>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Sosyal Yardım İşleri Müdürlüğü olarak Belediyemizin yardıma muhtaç olan kişilere yapılan yardımların zamanında yerine ulaştırılması ve toplumun her kesimine götürülmesi;</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t>Dar gelirli, yardıma muhtaç kişilere nakdi, yakacak ve gıda yardımında bulunarak sosyal belediyecilik anlayışını benimsemiş olmamız;</w:t>
      </w:r>
    </w:p>
    <w:p w:rsidR="00B06FF8" w:rsidRPr="002E40DA" w:rsidRDefault="00B06FF8" w:rsidP="008A1B67">
      <w:pPr>
        <w:tabs>
          <w:tab w:val="left" w:pos="180"/>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lastRenderedPageBreak/>
        <w:t>Sosyal Yardım İşleri Müdürlüğü bünyesinde Engelliler Masası, Gönüllüler Masası ve Muhtarlar Masasının oluşturulması;</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Sosyal Yardım İşleri Müdürlüğü bünyesinde Elden Ele Projesinin yürütülmesi;</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Sosyal Yardım İşleri Müdürlüğünce ilçemizde yapılan alan çalışması sonucu engelli veri tabanı oluşturulması;</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 xml:space="preserve">Belediyemiz Özel Kalem </w:t>
      </w:r>
      <w:r w:rsidR="0009321D" w:rsidRPr="002E40DA">
        <w:rPr>
          <w:rFonts w:ascii="Arial" w:hAnsi="Arial" w:cs="Arial"/>
        </w:rPr>
        <w:t>Müdürlüğü</w:t>
      </w:r>
      <w:r w:rsidRPr="002E40DA">
        <w:rPr>
          <w:rFonts w:ascii="Arial" w:hAnsi="Arial" w:cs="Arial"/>
        </w:rPr>
        <w:t xml:space="preserve"> kent orkestrası çalışmalarına başlaması;</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 xml:space="preserve">Belediyemiz bünyesinde Türk Halk Müziği ve Türk Sanat </w:t>
      </w:r>
      <w:r w:rsidR="00A241AB" w:rsidRPr="002E40DA">
        <w:rPr>
          <w:rFonts w:ascii="Arial" w:hAnsi="Arial" w:cs="Arial"/>
        </w:rPr>
        <w:t>Müziği korosunun</w:t>
      </w:r>
      <w:r w:rsidRPr="002E40DA">
        <w:rPr>
          <w:rFonts w:ascii="Arial" w:hAnsi="Arial" w:cs="Arial"/>
        </w:rPr>
        <w:t xml:space="preserve"> bulunması;</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 xml:space="preserve">Belediyemiz Özel Kalem </w:t>
      </w:r>
      <w:r w:rsidR="0009321D" w:rsidRPr="002E40DA">
        <w:rPr>
          <w:rFonts w:ascii="Arial" w:hAnsi="Arial" w:cs="Arial"/>
        </w:rPr>
        <w:t>Müdürlüğü</w:t>
      </w:r>
      <w:r w:rsidRPr="002E40DA">
        <w:rPr>
          <w:rFonts w:ascii="Arial" w:hAnsi="Arial" w:cs="Arial"/>
        </w:rPr>
        <w:t xml:space="preserve"> her yıl kültürel etkinlikler kapsamında Nebi Uslu Tiyatro Şenliği düzenlenmesi;</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Belediyemiz Özel Kalem Birimince düzenli olarak Labranda gazetesinin çıkarılıyor olması;</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Belediyemiz bünyesinde, donanımlı Bilgi İşlem Birimi’nin olması;</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Belediyemiz bünyesinde Turhan Selçuk Karikatürlü Evin olması;</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Zabıta Müdürlüğü bünyesinde çalışan personellerin tecrübe ve dinamizmi birleştirerek hizmetleri yerine getirmeleri;</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Belediyemiz bünyesinde BEL-SİS programının pratik olması sebebiyle personel özlük işlemlerinin güncel olarak takip edilmesi;</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Birim içi görev dağılımlarının personel yeteneklerine göre yapılması,;</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Belediyemiz Spor İşleri Birimi tarafın</w:t>
      </w:r>
      <w:r w:rsidR="00A56565" w:rsidRPr="002E40DA">
        <w:rPr>
          <w:rFonts w:ascii="Arial" w:hAnsi="Arial" w:cs="Arial"/>
        </w:rPr>
        <w:t xml:space="preserve">dan </w:t>
      </w:r>
      <w:r w:rsidRPr="002E40DA">
        <w:rPr>
          <w:rFonts w:ascii="Arial" w:hAnsi="Arial" w:cs="Arial"/>
        </w:rPr>
        <w:t xml:space="preserve">engelleri sporla aşıyoruz kapsamında, engelli sporcularımızın spor yapmalarına </w:t>
      </w:r>
      <w:r w:rsidR="00A56565" w:rsidRPr="002E40DA">
        <w:rPr>
          <w:rFonts w:ascii="Arial" w:hAnsi="Arial" w:cs="Arial"/>
        </w:rPr>
        <w:t>imkân</w:t>
      </w:r>
      <w:r w:rsidRPr="002E40DA">
        <w:rPr>
          <w:rFonts w:ascii="Arial" w:hAnsi="Arial" w:cs="Arial"/>
        </w:rPr>
        <w:t xml:space="preserve"> sağlanmış olması; </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Belediyemiz bünyesinde iktisadi işletme ve hissesi olduğu şirket olması;</w:t>
      </w:r>
    </w:p>
    <w:p w:rsidR="00B06FF8" w:rsidRPr="002E40DA" w:rsidRDefault="00B06FF8" w:rsidP="008A1B67">
      <w:pPr>
        <w:tabs>
          <w:tab w:val="left" w:pos="180"/>
        </w:tabs>
        <w:jc w:val="both"/>
        <w:rPr>
          <w:rFonts w:ascii="Arial" w:hAnsi="Arial" w:cs="Arial"/>
        </w:rPr>
      </w:pPr>
    </w:p>
    <w:p w:rsidR="00B06FF8" w:rsidRPr="002E40DA" w:rsidRDefault="00031AE3" w:rsidP="008A1B67">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t>Yılsonu</w:t>
      </w:r>
      <w:r w:rsidR="00B06FF8" w:rsidRPr="002E40DA">
        <w:rPr>
          <w:rFonts w:ascii="Arial" w:hAnsi="Arial" w:cs="Arial"/>
        </w:rPr>
        <w:t xml:space="preserve"> itibariyle belediyemiz bütçe giderleri harcamasında, bütçe hedefimizin </w:t>
      </w:r>
      <w:r w:rsidR="00B06FF8" w:rsidRPr="002E40DA">
        <w:rPr>
          <w:rFonts w:ascii="Arial" w:hAnsi="Arial" w:cs="Arial"/>
          <w:b/>
        </w:rPr>
        <w:t xml:space="preserve">% </w:t>
      </w:r>
      <w:r w:rsidR="00607F19" w:rsidRPr="002E40DA">
        <w:rPr>
          <w:rFonts w:ascii="Arial" w:hAnsi="Arial" w:cs="Arial"/>
          <w:b/>
        </w:rPr>
        <w:t>93,</w:t>
      </w:r>
      <w:r w:rsidR="002E40DA">
        <w:rPr>
          <w:rFonts w:ascii="Arial" w:hAnsi="Arial" w:cs="Arial"/>
          <w:b/>
        </w:rPr>
        <w:t>13</w:t>
      </w:r>
      <w:r w:rsidR="00B06FF8" w:rsidRPr="002E40DA">
        <w:rPr>
          <w:rFonts w:ascii="Arial" w:hAnsi="Arial" w:cs="Arial"/>
        </w:rPr>
        <w:t xml:space="preserve"> oranında gerçekleşmesi;</w:t>
      </w:r>
    </w:p>
    <w:p w:rsidR="00B06FF8" w:rsidRPr="002E40DA" w:rsidRDefault="00B06FF8" w:rsidP="008A1B67">
      <w:pPr>
        <w:tabs>
          <w:tab w:val="left" w:pos="180"/>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201</w:t>
      </w:r>
      <w:r w:rsidR="002E40DA">
        <w:rPr>
          <w:rFonts w:ascii="Arial" w:hAnsi="Arial" w:cs="Arial"/>
        </w:rPr>
        <w:t>7</w:t>
      </w:r>
      <w:r w:rsidRPr="002E40DA">
        <w:rPr>
          <w:rFonts w:ascii="Arial" w:hAnsi="Arial" w:cs="Arial"/>
        </w:rPr>
        <w:t xml:space="preserve"> mali yılı kapanış bilançosunda net değerimizin 201</w:t>
      </w:r>
      <w:r w:rsidR="002E40DA">
        <w:rPr>
          <w:rFonts w:ascii="Arial" w:hAnsi="Arial" w:cs="Arial"/>
        </w:rPr>
        <w:t>5</w:t>
      </w:r>
      <w:r w:rsidR="00A4329B" w:rsidRPr="002E40DA">
        <w:rPr>
          <w:rFonts w:ascii="Arial" w:hAnsi="Arial" w:cs="Arial"/>
        </w:rPr>
        <w:t xml:space="preserve"> ve 201</w:t>
      </w:r>
      <w:r w:rsidR="002E40DA">
        <w:rPr>
          <w:rFonts w:ascii="Arial" w:hAnsi="Arial" w:cs="Arial"/>
        </w:rPr>
        <w:t>6</w:t>
      </w:r>
      <w:r w:rsidRPr="002E40DA">
        <w:rPr>
          <w:rFonts w:ascii="Arial" w:hAnsi="Arial" w:cs="Arial"/>
        </w:rPr>
        <w:t xml:space="preserve"> mali yılına göre artış göstermesi;</w:t>
      </w:r>
    </w:p>
    <w:p w:rsidR="00B06FF8" w:rsidRPr="002E40DA" w:rsidRDefault="00B06FF8" w:rsidP="008A1B67">
      <w:pPr>
        <w:tabs>
          <w:tab w:val="left" w:pos="180"/>
          <w:tab w:val="num" w:pos="748"/>
        </w:tabs>
        <w:jc w:val="both"/>
        <w:rPr>
          <w:rFonts w:ascii="Arial" w:hAnsi="Arial" w:cs="Arial"/>
        </w:rPr>
      </w:pPr>
    </w:p>
    <w:p w:rsidR="00B06FF8" w:rsidRPr="002E40DA" w:rsidRDefault="00B06FF8" w:rsidP="008A1B67">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201</w:t>
      </w:r>
      <w:r w:rsidR="002E40DA">
        <w:rPr>
          <w:rFonts w:ascii="Arial" w:hAnsi="Arial" w:cs="Arial"/>
        </w:rPr>
        <w:t>7</w:t>
      </w:r>
      <w:r w:rsidRPr="002E40DA">
        <w:rPr>
          <w:rFonts w:ascii="Arial" w:hAnsi="Arial" w:cs="Arial"/>
        </w:rPr>
        <w:t xml:space="preserve"> mali yılı kapanış bilançosunda öz kaynaklarımızın, 201</w:t>
      </w:r>
      <w:r w:rsidR="002E40DA">
        <w:rPr>
          <w:rFonts w:ascii="Arial" w:hAnsi="Arial" w:cs="Arial"/>
        </w:rPr>
        <w:t>5</w:t>
      </w:r>
      <w:r w:rsidRPr="002E40DA">
        <w:rPr>
          <w:rFonts w:ascii="Arial" w:hAnsi="Arial" w:cs="Arial"/>
        </w:rPr>
        <w:t xml:space="preserve"> ve 201</w:t>
      </w:r>
      <w:r w:rsidR="002E40DA">
        <w:rPr>
          <w:rFonts w:ascii="Arial" w:hAnsi="Arial" w:cs="Arial"/>
        </w:rPr>
        <w:t>6</w:t>
      </w:r>
      <w:r w:rsidRPr="002E40DA">
        <w:rPr>
          <w:rFonts w:ascii="Arial" w:hAnsi="Arial" w:cs="Arial"/>
        </w:rPr>
        <w:t xml:space="preserve"> mali yılına göre artış göstermesi;</w:t>
      </w:r>
    </w:p>
    <w:p w:rsidR="00976668" w:rsidRPr="002E40DA" w:rsidRDefault="00976668" w:rsidP="003A42D0">
      <w:pPr>
        <w:pStyle w:val="Balk2"/>
        <w:ind w:left="142"/>
        <w:rPr>
          <w:i w:val="0"/>
          <w:iCs w:val="0"/>
          <w:color w:val="000080"/>
          <w:sz w:val="32"/>
          <w:szCs w:val="32"/>
        </w:rPr>
      </w:pPr>
      <w:bookmarkStart w:id="101" w:name="_Toc256602065"/>
      <w:bookmarkStart w:id="102" w:name="_Toc256603132"/>
      <w:bookmarkStart w:id="103" w:name="_Toc446597464"/>
      <w:bookmarkStart w:id="104" w:name="_Toc446597872"/>
      <w:r w:rsidRPr="002E40DA">
        <w:rPr>
          <w:i w:val="0"/>
          <w:iCs w:val="0"/>
          <w:color w:val="000080"/>
          <w:sz w:val="32"/>
          <w:szCs w:val="32"/>
        </w:rPr>
        <w:lastRenderedPageBreak/>
        <w:t>B-ZAYIFLIKLAR</w:t>
      </w:r>
      <w:bookmarkEnd w:id="101"/>
      <w:bookmarkEnd w:id="102"/>
      <w:bookmarkEnd w:id="103"/>
      <w:bookmarkEnd w:id="104"/>
    </w:p>
    <w:p w:rsidR="00B06FF8" w:rsidRPr="002E40DA" w:rsidRDefault="00B06FF8" w:rsidP="003A42D0">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Temizlik İşleri Müdürlüğü bünyesinde bulunan bazı çöp toplama araçlarının ekonomik ömrünü tamamlamış olması;</w:t>
      </w:r>
    </w:p>
    <w:p w:rsidR="00B06FF8" w:rsidRPr="002E40DA" w:rsidRDefault="00B06FF8" w:rsidP="003A42D0">
      <w:pPr>
        <w:tabs>
          <w:tab w:val="left" w:pos="180"/>
          <w:tab w:val="num" w:pos="748"/>
        </w:tabs>
        <w:jc w:val="both"/>
        <w:rPr>
          <w:rFonts w:ascii="Arial" w:hAnsi="Arial" w:cs="Arial"/>
        </w:rPr>
      </w:pPr>
    </w:p>
    <w:p w:rsidR="00B06FF8" w:rsidRPr="002E40DA" w:rsidRDefault="00B06FF8" w:rsidP="003A42D0">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Belediyemizin hizmet alanın genişlemesi sebebiyle çöp toplama araçları sayısının yetersiz olması;</w:t>
      </w:r>
    </w:p>
    <w:p w:rsidR="00B06FF8" w:rsidRPr="002E40DA" w:rsidRDefault="00B06FF8" w:rsidP="003A42D0">
      <w:pPr>
        <w:tabs>
          <w:tab w:val="left" w:pos="180"/>
          <w:tab w:val="num" w:pos="748"/>
        </w:tabs>
        <w:jc w:val="both"/>
        <w:rPr>
          <w:rFonts w:ascii="Arial" w:hAnsi="Arial" w:cs="Arial"/>
        </w:rPr>
      </w:pPr>
      <w:r w:rsidRPr="002E40DA">
        <w:rPr>
          <w:rFonts w:ascii="Arial" w:hAnsi="Arial" w:cs="Arial"/>
        </w:rPr>
        <w:t xml:space="preserve"> </w:t>
      </w:r>
    </w:p>
    <w:p w:rsidR="00B06FF8" w:rsidRPr="002E40DA" w:rsidRDefault="00B06FF8" w:rsidP="003A42D0">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Belediyemizde, Birimlerin dağınık olması nedeniyle evrak ve işlemlerde gecikme yaşanması;</w:t>
      </w:r>
    </w:p>
    <w:p w:rsidR="00B06FF8" w:rsidRPr="002E40DA" w:rsidRDefault="00B06FF8" w:rsidP="003A42D0">
      <w:pPr>
        <w:tabs>
          <w:tab w:val="left" w:pos="180"/>
          <w:tab w:val="num" w:pos="748"/>
        </w:tabs>
        <w:jc w:val="both"/>
        <w:rPr>
          <w:rFonts w:ascii="Arial" w:hAnsi="Arial" w:cs="Arial"/>
        </w:rPr>
      </w:pPr>
    </w:p>
    <w:p w:rsidR="00B06FF8" w:rsidRPr="002E40DA" w:rsidRDefault="00B06FF8" w:rsidP="003A42D0">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Zabıta Müdürlüğü personel sayısının İlçemizin nüfusuna göre yetersiz olması;</w:t>
      </w:r>
    </w:p>
    <w:p w:rsidR="00B06FF8" w:rsidRPr="002E40DA" w:rsidRDefault="00B06FF8" w:rsidP="003A42D0">
      <w:pPr>
        <w:tabs>
          <w:tab w:val="left" w:pos="180"/>
          <w:tab w:val="num" w:pos="748"/>
        </w:tabs>
        <w:jc w:val="both"/>
        <w:rPr>
          <w:rFonts w:ascii="Arial" w:hAnsi="Arial" w:cs="Arial"/>
        </w:rPr>
      </w:pPr>
      <w:r w:rsidRPr="002E40DA">
        <w:rPr>
          <w:rFonts w:ascii="Arial" w:hAnsi="Arial" w:cs="Arial"/>
        </w:rPr>
        <w:t xml:space="preserve"> </w:t>
      </w:r>
    </w:p>
    <w:p w:rsidR="00B06FF8" w:rsidRPr="002E40DA" w:rsidRDefault="00B06FF8" w:rsidP="003A42D0">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t>Fen İşleri Müdürlüğü bünyesinde iş makinelerinin yetersiz olması;</w:t>
      </w:r>
    </w:p>
    <w:p w:rsidR="00B06FF8" w:rsidRPr="002E40DA" w:rsidRDefault="00B06FF8" w:rsidP="003A42D0">
      <w:pPr>
        <w:tabs>
          <w:tab w:val="left" w:pos="180"/>
          <w:tab w:val="num" w:pos="748"/>
        </w:tabs>
        <w:jc w:val="both"/>
      </w:pPr>
    </w:p>
    <w:p w:rsidR="00B06FF8" w:rsidRPr="002E40DA" w:rsidRDefault="00B06FF8" w:rsidP="003A42D0">
      <w:pPr>
        <w:numPr>
          <w:ilvl w:val="0"/>
          <w:numId w:val="17"/>
        </w:numPr>
        <w:tabs>
          <w:tab w:val="clear" w:pos="720"/>
          <w:tab w:val="left" w:pos="180"/>
          <w:tab w:val="num" w:pos="360"/>
          <w:tab w:val="num" w:pos="786"/>
        </w:tabs>
        <w:ind w:left="786"/>
        <w:jc w:val="both"/>
        <w:rPr>
          <w:rFonts w:ascii="Arial" w:hAnsi="Arial" w:cs="Arial"/>
        </w:rPr>
      </w:pPr>
      <w:r w:rsidRPr="002E40DA">
        <w:rPr>
          <w:rFonts w:ascii="Arial" w:hAnsi="Arial" w:cs="Arial"/>
        </w:rPr>
        <w:t>İlçemizdeki nüfus artışına, hizmet götüreceğiz coğrafi alana göre araç parkımızın yetersiz olması;</w:t>
      </w:r>
    </w:p>
    <w:p w:rsidR="0009321D" w:rsidRPr="002E40DA" w:rsidRDefault="0009321D" w:rsidP="003A42D0">
      <w:pPr>
        <w:tabs>
          <w:tab w:val="left" w:pos="180"/>
          <w:tab w:val="num" w:pos="786"/>
        </w:tabs>
        <w:jc w:val="both"/>
        <w:rPr>
          <w:rFonts w:ascii="Arial" w:hAnsi="Arial" w:cs="Arial"/>
        </w:rPr>
      </w:pPr>
    </w:p>
    <w:p w:rsidR="00B06FF8" w:rsidRPr="002E40DA" w:rsidRDefault="00B06FF8" w:rsidP="003A42D0">
      <w:pPr>
        <w:numPr>
          <w:ilvl w:val="0"/>
          <w:numId w:val="17"/>
        </w:numPr>
        <w:tabs>
          <w:tab w:val="clear" w:pos="720"/>
          <w:tab w:val="left" w:pos="180"/>
          <w:tab w:val="num" w:pos="360"/>
          <w:tab w:val="num" w:pos="786"/>
          <w:tab w:val="num" w:pos="851"/>
        </w:tabs>
        <w:ind w:left="786"/>
        <w:jc w:val="both"/>
      </w:pPr>
      <w:r w:rsidRPr="002E40DA">
        <w:rPr>
          <w:rFonts w:ascii="Arial" w:hAnsi="Arial" w:cs="Arial"/>
        </w:rPr>
        <w:t>İmar ve Şehircilik Müdürlüğü bünyesinde; kent bilgi sisteminin bulunmaması;</w:t>
      </w:r>
    </w:p>
    <w:p w:rsidR="00B06FF8" w:rsidRPr="002E40DA" w:rsidRDefault="00B06FF8" w:rsidP="003A42D0">
      <w:pPr>
        <w:tabs>
          <w:tab w:val="left" w:pos="180"/>
          <w:tab w:val="num" w:pos="748"/>
        </w:tabs>
        <w:jc w:val="both"/>
      </w:pPr>
    </w:p>
    <w:p w:rsidR="00B06FF8" w:rsidRPr="002E40DA" w:rsidRDefault="00B06FF8" w:rsidP="003A42D0">
      <w:pPr>
        <w:numPr>
          <w:ilvl w:val="0"/>
          <w:numId w:val="17"/>
        </w:numPr>
        <w:tabs>
          <w:tab w:val="clear" w:pos="720"/>
          <w:tab w:val="left" w:pos="180"/>
          <w:tab w:val="num" w:pos="360"/>
          <w:tab w:val="num" w:pos="748"/>
          <w:tab w:val="num" w:pos="786"/>
        </w:tabs>
        <w:ind w:left="786"/>
        <w:jc w:val="both"/>
      </w:pPr>
      <w:r w:rsidRPr="002E40DA">
        <w:rPr>
          <w:rFonts w:ascii="Arial" w:hAnsi="Arial" w:cs="Arial"/>
        </w:rPr>
        <w:t>Kadastronun sayısalların güncel olmaması;</w:t>
      </w:r>
    </w:p>
    <w:p w:rsidR="00B06FF8" w:rsidRPr="002E40DA" w:rsidRDefault="00B06FF8" w:rsidP="003A42D0">
      <w:pPr>
        <w:tabs>
          <w:tab w:val="left" w:pos="180"/>
          <w:tab w:val="num" w:pos="748"/>
        </w:tabs>
        <w:jc w:val="both"/>
      </w:pPr>
    </w:p>
    <w:p w:rsidR="00B06FF8" w:rsidRPr="002E40DA" w:rsidRDefault="00A4329B" w:rsidP="003A42D0">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Kurum arşivinin yetersiz olma</w:t>
      </w:r>
      <w:r w:rsidR="00B06FF8" w:rsidRPr="002E40DA">
        <w:rPr>
          <w:rFonts w:ascii="Arial" w:hAnsi="Arial" w:cs="Arial"/>
        </w:rPr>
        <w:t>sı;</w:t>
      </w:r>
    </w:p>
    <w:p w:rsidR="00B06FF8" w:rsidRPr="002E40DA" w:rsidRDefault="00B06FF8" w:rsidP="003A42D0">
      <w:pPr>
        <w:tabs>
          <w:tab w:val="left" w:pos="180"/>
          <w:tab w:val="num" w:pos="748"/>
        </w:tabs>
        <w:jc w:val="both"/>
        <w:rPr>
          <w:rFonts w:ascii="Arial" w:hAnsi="Arial" w:cs="Arial"/>
        </w:rPr>
      </w:pPr>
    </w:p>
    <w:p w:rsidR="00B06FF8" w:rsidRPr="002E40DA" w:rsidRDefault="00B06FF8" w:rsidP="003A42D0">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İlçe genelinde yardımların daha organize bir şekilde yapılabilmesi için Sosyal Yardımlaşma Dayanışma Vakfı ile ortak bir veri tabanın oluşturulmaması;</w:t>
      </w:r>
    </w:p>
    <w:p w:rsidR="00B06FF8" w:rsidRPr="002E40DA" w:rsidRDefault="00B06FF8" w:rsidP="003A42D0">
      <w:pPr>
        <w:tabs>
          <w:tab w:val="left" w:pos="180"/>
          <w:tab w:val="num" w:pos="748"/>
        </w:tabs>
        <w:jc w:val="both"/>
        <w:rPr>
          <w:rFonts w:ascii="Arial" w:hAnsi="Arial" w:cs="Arial"/>
        </w:rPr>
      </w:pPr>
    </w:p>
    <w:p w:rsidR="00B06FF8" w:rsidRPr="002E40DA" w:rsidRDefault="00B06FF8" w:rsidP="003A42D0">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Sosyal kart, gıda bankacılığı gibi sosyal projelerden yeterince yararlanılamaması;</w:t>
      </w:r>
    </w:p>
    <w:p w:rsidR="00B06FF8" w:rsidRPr="002E40DA" w:rsidRDefault="00B06FF8" w:rsidP="003A42D0">
      <w:pPr>
        <w:tabs>
          <w:tab w:val="left" w:pos="180"/>
          <w:tab w:val="num" w:pos="748"/>
        </w:tabs>
        <w:jc w:val="both"/>
        <w:rPr>
          <w:rFonts w:ascii="Arial" w:hAnsi="Arial" w:cs="Arial"/>
        </w:rPr>
      </w:pPr>
    </w:p>
    <w:p w:rsidR="00B06FF8" w:rsidRPr="002E40DA" w:rsidRDefault="00B06FF8" w:rsidP="003A42D0">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Büyükşehir ilçe Belediyesi olmamızdan dolayı, gelirlerimizde azalma olması</w:t>
      </w:r>
      <w:r w:rsidR="00A241AB" w:rsidRPr="002E40DA">
        <w:rPr>
          <w:rFonts w:ascii="Arial" w:hAnsi="Arial" w:cs="Arial"/>
        </w:rPr>
        <w:t xml:space="preserve"> ve hizmet alanımızın genişlemiş olması</w:t>
      </w:r>
      <w:r w:rsidRPr="002E40DA">
        <w:rPr>
          <w:rFonts w:ascii="Arial" w:hAnsi="Arial" w:cs="Arial"/>
        </w:rPr>
        <w:t>;</w:t>
      </w:r>
    </w:p>
    <w:p w:rsidR="00B06FF8" w:rsidRPr="002E40DA" w:rsidRDefault="00B06FF8" w:rsidP="003A42D0">
      <w:pPr>
        <w:tabs>
          <w:tab w:val="left" w:pos="180"/>
          <w:tab w:val="num" w:pos="748"/>
        </w:tabs>
        <w:jc w:val="both"/>
        <w:rPr>
          <w:rFonts w:ascii="Arial" w:hAnsi="Arial" w:cs="Arial"/>
        </w:rPr>
      </w:pPr>
    </w:p>
    <w:p w:rsidR="00B06FF8" w:rsidRPr="002E40DA" w:rsidRDefault="00B06FF8" w:rsidP="003A42D0">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Gerçekleşen bütçe geliri ile gerçekleşen bütçe giderine bakıldığında, Belediyemiz 201</w:t>
      </w:r>
      <w:r w:rsidR="00784467">
        <w:rPr>
          <w:rFonts w:ascii="Arial" w:hAnsi="Arial" w:cs="Arial"/>
        </w:rPr>
        <w:t>7</w:t>
      </w:r>
      <w:r w:rsidRPr="002E40DA">
        <w:rPr>
          <w:rFonts w:ascii="Arial" w:hAnsi="Arial" w:cs="Arial"/>
        </w:rPr>
        <w:t xml:space="preserve"> mali yılı </w:t>
      </w:r>
      <w:r w:rsidR="00A4329B" w:rsidRPr="002E40DA">
        <w:rPr>
          <w:rFonts w:ascii="Arial" w:hAnsi="Arial" w:cs="Arial"/>
        </w:rPr>
        <w:t>bütçesinin bütçe</w:t>
      </w:r>
      <w:r w:rsidRPr="002E40DA">
        <w:rPr>
          <w:rFonts w:ascii="Arial" w:hAnsi="Arial" w:cs="Arial"/>
        </w:rPr>
        <w:t xml:space="preserve"> açığı vermesi;</w:t>
      </w:r>
    </w:p>
    <w:p w:rsidR="00B06FF8" w:rsidRPr="002E40DA" w:rsidRDefault="00B06FF8" w:rsidP="003A42D0">
      <w:pPr>
        <w:tabs>
          <w:tab w:val="left" w:pos="180"/>
          <w:tab w:val="num" w:pos="748"/>
        </w:tabs>
        <w:jc w:val="both"/>
        <w:rPr>
          <w:rFonts w:ascii="Arial" w:hAnsi="Arial" w:cs="Arial"/>
        </w:rPr>
      </w:pPr>
    </w:p>
    <w:p w:rsidR="00B06FF8" w:rsidRPr="002E40DA" w:rsidRDefault="00A4329B" w:rsidP="003A42D0">
      <w:pPr>
        <w:numPr>
          <w:ilvl w:val="0"/>
          <w:numId w:val="17"/>
        </w:numPr>
        <w:tabs>
          <w:tab w:val="clear" w:pos="720"/>
          <w:tab w:val="left" w:pos="180"/>
          <w:tab w:val="num" w:pos="360"/>
          <w:tab w:val="num" w:pos="748"/>
          <w:tab w:val="num" w:pos="786"/>
        </w:tabs>
        <w:ind w:left="786"/>
        <w:jc w:val="both"/>
        <w:rPr>
          <w:rFonts w:ascii="Arial" w:hAnsi="Arial" w:cs="Arial"/>
        </w:rPr>
      </w:pPr>
      <w:r w:rsidRPr="002E40DA">
        <w:rPr>
          <w:rFonts w:ascii="Arial" w:hAnsi="Arial" w:cs="Arial"/>
        </w:rPr>
        <w:t xml:space="preserve">Belediyemizin kısa ve uzun </w:t>
      </w:r>
      <w:r w:rsidR="00B06FF8" w:rsidRPr="002E40DA">
        <w:rPr>
          <w:rFonts w:ascii="Arial" w:hAnsi="Arial" w:cs="Arial"/>
        </w:rPr>
        <w:t xml:space="preserve">vadeli </w:t>
      </w:r>
      <w:r w:rsidRPr="002E40DA">
        <w:rPr>
          <w:rFonts w:ascii="Arial" w:hAnsi="Arial" w:cs="Arial"/>
        </w:rPr>
        <w:t>yabancı kaynaklar toplamı</w:t>
      </w:r>
      <w:r w:rsidR="00B06FF8" w:rsidRPr="002E40DA">
        <w:rPr>
          <w:rFonts w:ascii="Arial" w:hAnsi="Arial" w:cs="Arial"/>
        </w:rPr>
        <w:t xml:space="preserve"> yüksek olması;</w:t>
      </w:r>
    </w:p>
    <w:p w:rsidR="00B06FF8" w:rsidRPr="002E40DA" w:rsidRDefault="00B06FF8" w:rsidP="003A42D0">
      <w:pPr>
        <w:tabs>
          <w:tab w:val="left" w:pos="180"/>
          <w:tab w:val="num" w:pos="748"/>
          <w:tab w:val="num" w:pos="786"/>
        </w:tabs>
        <w:jc w:val="both"/>
        <w:rPr>
          <w:rFonts w:ascii="Arial" w:hAnsi="Arial" w:cs="Arial"/>
          <w:color w:val="FF0000"/>
        </w:rPr>
      </w:pPr>
      <w:r w:rsidRPr="002E40DA">
        <w:rPr>
          <w:rFonts w:ascii="Arial" w:hAnsi="Arial" w:cs="Arial"/>
          <w:color w:val="FF0000"/>
        </w:rPr>
        <w:t xml:space="preserve"> </w:t>
      </w:r>
    </w:p>
    <w:p w:rsidR="00B06FF8" w:rsidRPr="002E40DA" w:rsidRDefault="00B06FF8" w:rsidP="003A42D0">
      <w:pPr>
        <w:numPr>
          <w:ilvl w:val="0"/>
          <w:numId w:val="17"/>
        </w:numPr>
        <w:tabs>
          <w:tab w:val="clear" w:pos="720"/>
          <w:tab w:val="left" w:pos="180"/>
          <w:tab w:val="num" w:pos="360"/>
          <w:tab w:val="num" w:pos="748"/>
          <w:tab w:val="num" w:pos="786"/>
        </w:tabs>
        <w:ind w:left="786"/>
        <w:contextualSpacing/>
        <w:jc w:val="both"/>
        <w:rPr>
          <w:rFonts w:ascii="Arial" w:hAnsi="Arial" w:cs="Arial"/>
        </w:rPr>
      </w:pPr>
      <w:r w:rsidRPr="002E40DA">
        <w:rPr>
          <w:rFonts w:ascii="Arial" w:hAnsi="Arial" w:cs="Arial"/>
        </w:rPr>
        <w:t>İç Kontrol sisteminin tam kurulamamış olması;</w:t>
      </w:r>
    </w:p>
    <w:p w:rsidR="00B06FF8" w:rsidRPr="002E40DA" w:rsidRDefault="00B06FF8" w:rsidP="003A42D0">
      <w:pPr>
        <w:tabs>
          <w:tab w:val="left" w:pos="180"/>
          <w:tab w:val="num" w:pos="748"/>
        </w:tabs>
        <w:contextualSpacing/>
        <w:jc w:val="both"/>
        <w:rPr>
          <w:rFonts w:ascii="Arial" w:hAnsi="Arial" w:cs="Arial"/>
        </w:rPr>
      </w:pPr>
    </w:p>
    <w:p w:rsidR="00B06FF8" w:rsidRPr="002E40DA" w:rsidRDefault="00B06FF8" w:rsidP="003A42D0">
      <w:pPr>
        <w:numPr>
          <w:ilvl w:val="0"/>
          <w:numId w:val="17"/>
        </w:numPr>
        <w:tabs>
          <w:tab w:val="clear" w:pos="720"/>
          <w:tab w:val="left" w:pos="180"/>
          <w:tab w:val="num" w:pos="360"/>
          <w:tab w:val="num" w:pos="748"/>
          <w:tab w:val="num" w:pos="786"/>
        </w:tabs>
        <w:ind w:left="786"/>
        <w:contextualSpacing/>
        <w:jc w:val="both"/>
        <w:rPr>
          <w:rFonts w:ascii="Arial" w:hAnsi="Arial" w:cs="Arial"/>
        </w:rPr>
      </w:pPr>
      <w:r w:rsidRPr="002E40DA">
        <w:rPr>
          <w:rFonts w:ascii="Arial" w:hAnsi="Arial" w:cs="Arial"/>
        </w:rPr>
        <w:t>Belediyede performans değerleme sisteminin olmaması;</w:t>
      </w:r>
    </w:p>
    <w:p w:rsidR="00A241AB" w:rsidRPr="002E40DA" w:rsidRDefault="00A241AB" w:rsidP="003A42D0">
      <w:pPr>
        <w:tabs>
          <w:tab w:val="left" w:pos="180"/>
          <w:tab w:val="num" w:pos="748"/>
          <w:tab w:val="num" w:pos="786"/>
        </w:tabs>
        <w:contextualSpacing/>
        <w:jc w:val="both"/>
        <w:rPr>
          <w:rFonts w:ascii="Arial" w:hAnsi="Arial" w:cs="Arial"/>
        </w:rPr>
      </w:pPr>
    </w:p>
    <w:p w:rsidR="00B06FF8" w:rsidRPr="002E40DA" w:rsidRDefault="00B06FF8" w:rsidP="003A42D0">
      <w:pPr>
        <w:numPr>
          <w:ilvl w:val="0"/>
          <w:numId w:val="17"/>
        </w:numPr>
        <w:tabs>
          <w:tab w:val="clear" w:pos="720"/>
          <w:tab w:val="left" w:pos="180"/>
          <w:tab w:val="num" w:pos="360"/>
          <w:tab w:val="num" w:pos="748"/>
          <w:tab w:val="num" w:pos="786"/>
        </w:tabs>
        <w:ind w:left="786"/>
        <w:contextualSpacing/>
        <w:jc w:val="both"/>
        <w:rPr>
          <w:rFonts w:ascii="Arial" w:hAnsi="Arial" w:cs="Arial"/>
        </w:rPr>
      </w:pPr>
      <w:r w:rsidRPr="002E40DA">
        <w:rPr>
          <w:rFonts w:ascii="Arial" w:hAnsi="Arial" w:cs="Arial"/>
        </w:rPr>
        <w:t>İzleme ve değerleme sisteminin tam kurulamamış olması;</w:t>
      </w:r>
    </w:p>
    <w:p w:rsidR="00DC0513" w:rsidRPr="002E40DA" w:rsidRDefault="00DC0513" w:rsidP="003A42D0">
      <w:pPr>
        <w:pStyle w:val="ListeParagraf"/>
        <w:contextualSpacing/>
        <w:rPr>
          <w:rFonts w:ascii="Arial" w:hAnsi="Arial" w:cs="Arial"/>
        </w:rPr>
      </w:pPr>
    </w:p>
    <w:p w:rsidR="00DC0513" w:rsidRDefault="00DC0513" w:rsidP="003A42D0">
      <w:pPr>
        <w:numPr>
          <w:ilvl w:val="0"/>
          <w:numId w:val="17"/>
        </w:numPr>
        <w:tabs>
          <w:tab w:val="clear" w:pos="720"/>
          <w:tab w:val="left" w:pos="180"/>
          <w:tab w:val="num" w:pos="360"/>
          <w:tab w:val="num" w:pos="748"/>
          <w:tab w:val="num" w:pos="786"/>
        </w:tabs>
        <w:ind w:left="786"/>
        <w:contextualSpacing/>
        <w:jc w:val="both"/>
        <w:rPr>
          <w:rFonts w:ascii="Arial" w:hAnsi="Arial" w:cs="Arial"/>
        </w:rPr>
      </w:pPr>
      <w:r w:rsidRPr="002E40DA">
        <w:rPr>
          <w:rFonts w:ascii="Arial" w:hAnsi="Arial" w:cs="Arial"/>
        </w:rPr>
        <w:t>Kurumsal prosedürlerin tam olarak çıkartılmamış olması.</w:t>
      </w:r>
    </w:p>
    <w:p w:rsidR="00B06FF8" w:rsidRPr="002E40DA" w:rsidRDefault="00B06FF8" w:rsidP="003A42D0">
      <w:pPr>
        <w:pStyle w:val="Balk2"/>
        <w:tabs>
          <w:tab w:val="left" w:pos="540"/>
        </w:tabs>
        <w:ind w:left="284"/>
        <w:rPr>
          <w:i w:val="0"/>
          <w:iCs w:val="0"/>
          <w:color w:val="000080"/>
          <w:sz w:val="32"/>
          <w:szCs w:val="32"/>
        </w:rPr>
      </w:pPr>
      <w:bookmarkStart w:id="105" w:name="_Toc446597465"/>
      <w:bookmarkStart w:id="106" w:name="_Toc446597873"/>
      <w:r w:rsidRPr="002E40DA">
        <w:rPr>
          <w:i w:val="0"/>
          <w:iCs w:val="0"/>
          <w:color w:val="000080"/>
          <w:sz w:val="32"/>
          <w:szCs w:val="32"/>
        </w:rPr>
        <w:lastRenderedPageBreak/>
        <w:t>C. DEĞERLENDİRME</w:t>
      </w:r>
      <w:bookmarkEnd w:id="105"/>
      <w:bookmarkEnd w:id="106"/>
    </w:p>
    <w:p w:rsidR="005774BE" w:rsidRPr="002E40DA" w:rsidRDefault="00A241AB" w:rsidP="003A42D0">
      <w:pPr>
        <w:tabs>
          <w:tab w:val="left" w:pos="709"/>
        </w:tabs>
        <w:jc w:val="both"/>
        <w:rPr>
          <w:rFonts w:ascii="Arial" w:hAnsi="Arial" w:cs="Arial"/>
        </w:rPr>
      </w:pPr>
      <w:r w:rsidRPr="002E40DA">
        <w:rPr>
          <w:rFonts w:ascii="Arial" w:hAnsi="Arial" w:cs="Arial"/>
        </w:rPr>
        <w:tab/>
      </w:r>
      <w:r w:rsidR="005774BE" w:rsidRPr="002E40DA">
        <w:rPr>
          <w:rFonts w:ascii="Arial" w:hAnsi="Arial" w:cs="Arial"/>
        </w:rPr>
        <w:t xml:space="preserve">Faaliyet Raporumuzun “Kurumsal Kabiliyet ve Kapasitenin Değerlendirilmesi” bölümünde Belediyemizin üstünlüklerine ve zayıflıklarına objektif bakış açısıyla yer verilmiştir. </w:t>
      </w:r>
    </w:p>
    <w:p w:rsidR="005774BE" w:rsidRPr="002E40DA" w:rsidRDefault="005774BE" w:rsidP="003A42D0">
      <w:pPr>
        <w:tabs>
          <w:tab w:val="left" w:pos="900"/>
          <w:tab w:val="left" w:pos="1080"/>
        </w:tabs>
        <w:jc w:val="both"/>
        <w:rPr>
          <w:rFonts w:ascii="Arial" w:hAnsi="Arial" w:cs="Arial"/>
        </w:rPr>
      </w:pPr>
    </w:p>
    <w:p w:rsidR="005774BE" w:rsidRDefault="00A241AB" w:rsidP="003A42D0">
      <w:pPr>
        <w:tabs>
          <w:tab w:val="left" w:pos="0"/>
        </w:tabs>
        <w:jc w:val="both"/>
        <w:rPr>
          <w:rFonts w:ascii="Arial" w:hAnsi="Arial" w:cs="Arial"/>
        </w:rPr>
      </w:pPr>
      <w:r w:rsidRPr="002E40DA">
        <w:rPr>
          <w:rFonts w:ascii="Arial" w:hAnsi="Arial" w:cs="Arial"/>
        </w:rPr>
        <w:tab/>
      </w:r>
      <w:r w:rsidR="005774BE" w:rsidRPr="002E40DA">
        <w:rPr>
          <w:rFonts w:ascii="Arial" w:hAnsi="Arial" w:cs="Arial"/>
        </w:rPr>
        <w:t>Görüldüğü üzere üstünlüklerimiz olduğu kadar zayıflıklarımız da vardır. Önümüzdeki yıllardaki hedefimiz, yapacağımız ciddi planlamalarla, tecrübe ve birikimlerimizle zayıflıklarımızı azaltarak, üstünlükler kısmında yer alması ve ayrıca üstün olarak görülen yanlarımızı da geliştirerek kalıcı olmasını sağlamaktır.</w:t>
      </w:r>
      <w:r w:rsidR="005774BE" w:rsidRPr="005E1E23">
        <w:rPr>
          <w:rFonts w:ascii="Arial" w:hAnsi="Arial" w:cs="Arial"/>
        </w:rPr>
        <w:t xml:space="preserve">  </w:t>
      </w:r>
    </w:p>
    <w:p w:rsidR="005774BE" w:rsidRDefault="005774BE"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8A1B67" w:rsidRDefault="008A1B67"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9B6CB2" w:rsidRDefault="009B6CB2" w:rsidP="003A42D0">
      <w:pPr>
        <w:tabs>
          <w:tab w:val="left" w:pos="360"/>
        </w:tabs>
        <w:jc w:val="both"/>
        <w:rPr>
          <w:rFonts w:ascii="Arial" w:hAnsi="Arial" w:cs="Arial"/>
        </w:rPr>
      </w:pPr>
    </w:p>
    <w:p w:rsidR="002E0DC5" w:rsidRDefault="00976668" w:rsidP="003A42D0">
      <w:pPr>
        <w:jc w:val="center"/>
        <w:rPr>
          <w:rFonts w:ascii="Arial" w:hAnsi="Arial" w:cs="Arial"/>
          <w:b/>
          <w:color w:val="000080"/>
          <w:sz w:val="28"/>
          <w:szCs w:val="28"/>
        </w:rPr>
      </w:pPr>
      <w:r>
        <w:rPr>
          <w:rFonts w:ascii="Arial" w:hAnsi="Arial" w:cs="Arial"/>
          <w:b/>
          <w:color w:val="000080"/>
          <w:sz w:val="28"/>
          <w:szCs w:val="28"/>
        </w:rPr>
        <w:lastRenderedPageBreak/>
        <w:t>M</w:t>
      </w:r>
      <w:r w:rsidR="002E0DC5" w:rsidRPr="00345D1E">
        <w:rPr>
          <w:rFonts w:ascii="Arial" w:hAnsi="Arial" w:cs="Arial"/>
          <w:b/>
          <w:color w:val="000080"/>
          <w:sz w:val="28"/>
          <w:szCs w:val="28"/>
        </w:rPr>
        <w:t>ali Hizmetler Müdürü</w:t>
      </w:r>
      <w:r w:rsidR="002E0DC5" w:rsidRPr="00926054">
        <w:rPr>
          <w:rFonts w:ascii="Arial" w:hAnsi="Arial" w:cs="Arial"/>
          <w:b/>
          <w:color w:val="000080"/>
          <w:sz w:val="28"/>
          <w:szCs w:val="28"/>
        </w:rPr>
        <w:t xml:space="preserve"> İç Kontrol Güvence Beyanı</w:t>
      </w:r>
    </w:p>
    <w:p w:rsidR="009960D3" w:rsidRDefault="009960D3" w:rsidP="003A42D0">
      <w:pPr>
        <w:jc w:val="center"/>
        <w:rPr>
          <w:b/>
          <w:sz w:val="18"/>
          <w:szCs w:val="18"/>
        </w:rPr>
      </w:pPr>
    </w:p>
    <w:p w:rsidR="00512CF9" w:rsidRPr="002E11D7" w:rsidRDefault="00512CF9" w:rsidP="003A42D0">
      <w:pPr>
        <w:jc w:val="center"/>
        <w:rPr>
          <w:b/>
          <w:sz w:val="18"/>
          <w:szCs w:val="18"/>
        </w:rPr>
      </w:pPr>
    </w:p>
    <w:p w:rsidR="002E0DC5" w:rsidRPr="002E11D7" w:rsidRDefault="002E0DC5" w:rsidP="003A42D0">
      <w:pPr>
        <w:pBdr>
          <w:top w:val="single" w:sz="4" w:space="1" w:color="auto"/>
          <w:left w:val="single" w:sz="4" w:space="1" w:color="auto"/>
          <w:bottom w:val="single" w:sz="4" w:space="1" w:color="auto"/>
          <w:right w:val="single" w:sz="4" w:space="4" w:color="auto"/>
        </w:pBdr>
        <w:jc w:val="both"/>
        <w:rPr>
          <w:b/>
          <w:sz w:val="18"/>
          <w:szCs w:val="18"/>
        </w:rPr>
      </w:pPr>
    </w:p>
    <w:p w:rsidR="002E0DC5" w:rsidRPr="002E11D7" w:rsidRDefault="002E0DC5" w:rsidP="003A42D0">
      <w:pPr>
        <w:pBdr>
          <w:top w:val="single" w:sz="4" w:space="1" w:color="auto"/>
          <w:left w:val="single" w:sz="4" w:space="1" w:color="auto"/>
          <w:bottom w:val="single" w:sz="4" w:space="1" w:color="auto"/>
          <w:right w:val="single" w:sz="4" w:space="4" w:color="auto"/>
        </w:pBdr>
        <w:jc w:val="both"/>
        <w:rPr>
          <w:b/>
          <w:sz w:val="18"/>
          <w:szCs w:val="18"/>
        </w:rPr>
      </w:pPr>
    </w:p>
    <w:p w:rsidR="002E0DC5" w:rsidRPr="00345D1E" w:rsidRDefault="002E0DC5" w:rsidP="003A42D0">
      <w:pPr>
        <w:pBdr>
          <w:top w:val="single" w:sz="4" w:space="1" w:color="auto"/>
          <w:left w:val="single" w:sz="4" w:space="1" w:color="auto"/>
          <w:bottom w:val="single" w:sz="4" w:space="1" w:color="auto"/>
          <w:right w:val="single" w:sz="4" w:space="4" w:color="auto"/>
        </w:pBdr>
        <w:jc w:val="center"/>
        <w:rPr>
          <w:rFonts w:ascii="Arial" w:hAnsi="Arial" w:cs="Arial"/>
          <w:b/>
        </w:rPr>
      </w:pPr>
      <w:r w:rsidRPr="00345D1E">
        <w:rPr>
          <w:rFonts w:ascii="Arial" w:hAnsi="Arial" w:cs="Arial"/>
          <w:b/>
        </w:rPr>
        <w:t>MALİ HİZMETLER BİRİM YÖNETİCİSİNİN BEYANI</w:t>
      </w:r>
    </w:p>
    <w:p w:rsidR="002E0DC5" w:rsidRPr="00345D1E"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b/>
        </w:rPr>
      </w:pPr>
      <w:r w:rsidRPr="00345D1E">
        <w:rPr>
          <w:rFonts w:ascii="Arial" w:hAnsi="Arial" w:cs="Arial"/>
          <w:b/>
        </w:rPr>
        <w:t>Mali hizmetler birim yöneticisi</w:t>
      </w:r>
      <w:r w:rsidRPr="00345D1E">
        <w:rPr>
          <w:rFonts w:ascii="Arial" w:hAnsi="Arial" w:cs="Arial"/>
          <w:b/>
          <w:vertAlign w:val="superscript"/>
        </w:rPr>
        <w:footnoteReference w:id="2"/>
      </w:r>
      <w:r w:rsidRPr="00345D1E">
        <w:rPr>
          <w:rFonts w:ascii="Arial" w:hAnsi="Arial" w:cs="Arial"/>
          <w:b/>
          <w:vertAlign w:val="superscript"/>
        </w:rPr>
        <w:t>[9]</w:t>
      </w:r>
      <w:r w:rsidRPr="00345D1E">
        <w:rPr>
          <w:rFonts w:ascii="Arial" w:hAnsi="Arial" w:cs="Arial"/>
          <w:b/>
        </w:rPr>
        <w:t xml:space="preserve"> olarak yetkim </w:t>
      </w:r>
      <w:r w:rsidR="0029109F" w:rsidRPr="00345D1E">
        <w:rPr>
          <w:rFonts w:ascii="Arial" w:hAnsi="Arial" w:cs="Arial"/>
          <w:b/>
        </w:rPr>
        <w:t>dâhilinde</w:t>
      </w:r>
      <w:r w:rsidRPr="00345D1E">
        <w:rPr>
          <w:rFonts w:ascii="Arial" w:hAnsi="Arial" w:cs="Arial"/>
          <w:b/>
        </w:rPr>
        <w:t>;</w:t>
      </w:r>
    </w:p>
    <w:p w:rsidR="002E0DC5" w:rsidRPr="00345D1E"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3A42D0">
      <w:pPr>
        <w:pBdr>
          <w:top w:val="single" w:sz="4" w:space="1" w:color="auto"/>
          <w:left w:val="single" w:sz="4" w:space="1" w:color="auto"/>
          <w:bottom w:val="single" w:sz="4" w:space="1" w:color="auto"/>
          <w:right w:val="single" w:sz="4" w:space="4" w:color="auto"/>
        </w:pBdr>
        <w:ind w:firstLine="708"/>
        <w:jc w:val="both"/>
        <w:rPr>
          <w:rFonts w:ascii="Arial" w:hAnsi="Arial" w:cs="Arial"/>
          <w:b/>
        </w:rPr>
      </w:pPr>
      <w:r w:rsidRPr="00345D1E">
        <w:rPr>
          <w:rFonts w:ascii="Arial" w:hAnsi="Arial" w:cs="Arial"/>
          <w:b/>
        </w:rPr>
        <w:t>Bu idarede, faaliyetlerin mali yönetim ve kontrol mevzuatı ile diğer mevzuata uygun olarak yürütüldüğünü, kamu kaynaklarının etkili, ekonomik ve verimli bir şekilde kullanılmasını temin etmek üzere iç kontrol süreçlerinin işletildiğini, izlendiğini ve gerekli tedbirlerin alınması için düşünce ve önerilerimin zamanında üst yöneticiye raporlandığını beyan ederim.</w:t>
      </w:r>
    </w:p>
    <w:p w:rsidR="002E0DC5" w:rsidRPr="00345D1E"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b/>
        </w:rPr>
      </w:pPr>
    </w:p>
    <w:p w:rsidR="002E0DC5" w:rsidRPr="00345D1E" w:rsidRDefault="002E0DC5" w:rsidP="003A42D0">
      <w:pPr>
        <w:pBdr>
          <w:top w:val="single" w:sz="4" w:space="1" w:color="auto"/>
          <w:left w:val="single" w:sz="4" w:space="1" w:color="auto"/>
          <w:bottom w:val="single" w:sz="4" w:space="1" w:color="auto"/>
          <w:right w:val="single" w:sz="4" w:space="4" w:color="auto"/>
        </w:pBdr>
        <w:ind w:firstLine="708"/>
        <w:jc w:val="both"/>
        <w:rPr>
          <w:rFonts w:ascii="Arial" w:hAnsi="Arial" w:cs="Arial"/>
          <w:b/>
        </w:rPr>
      </w:pPr>
      <w:r>
        <w:rPr>
          <w:rFonts w:ascii="Arial" w:hAnsi="Arial" w:cs="Arial"/>
          <w:b/>
        </w:rPr>
        <w:t>İdaremizin 201</w:t>
      </w:r>
      <w:r w:rsidR="006F2B74">
        <w:rPr>
          <w:rFonts w:ascii="Arial" w:hAnsi="Arial" w:cs="Arial"/>
          <w:b/>
        </w:rPr>
        <w:t>7</w:t>
      </w:r>
      <w:r w:rsidRPr="00345D1E">
        <w:rPr>
          <w:rFonts w:ascii="Arial" w:hAnsi="Arial" w:cs="Arial"/>
          <w:b/>
        </w:rPr>
        <w:t xml:space="preserve"> yılı Faaliyet Raporunun “III/A- Mali Bilgiler” bölümünde yer alan bilgilerin güvenilir, tam ve doğru olduğunu teyit ederim. </w:t>
      </w:r>
      <w:r>
        <w:rPr>
          <w:rFonts w:ascii="Arial" w:hAnsi="Arial" w:cs="Arial"/>
          <w:b/>
        </w:rPr>
        <w:t xml:space="preserve">MİLAS </w:t>
      </w:r>
      <w:r w:rsidRPr="00345D1E">
        <w:rPr>
          <w:rFonts w:ascii="Arial" w:hAnsi="Arial" w:cs="Arial"/>
          <w:b/>
        </w:rPr>
        <w:t>(</w:t>
      </w:r>
      <w:r w:rsidR="00AD58AE">
        <w:rPr>
          <w:rFonts w:ascii="Arial" w:hAnsi="Arial" w:cs="Arial"/>
          <w:b/>
        </w:rPr>
        <w:t>2</w:t>
      </w:r>
      <w:r w:rsidR="00E70D46">
        <w:rPr>
          <w:rFonts w:ascii="Arial" w:hAnsi="Arial" w:cs="Arial"/>
          <w:b/>
        </w:rPr>
        <w:t>7</w:t>
      </w:r>
      <w:r w:rsidR="0009280B">
        <w:rPr>
          <w:rFonts w:ascii="Arial" w:hAnsi="Arial" w:cs="Arial"/>
          <w:b/>
        </w:rPr>
        <w:t>/0</w:t>
      </w:r>
      <w:r w:rsidR="00AD58AE">
        <w:rPr>
          <w:rFonts w:ascii="Arial" w:hAnsi="Arial" w:cs="Arial"/>
          <w:b/>
        </w:rPr>
        <w:t>3</w:t>
      </w:r>
      <w:r>
        <w:rPr>
          <w:rFonts w:ascii="Arial" w:hAnsi="Arial" w:cs="Arial"/>
          <w:b/>
        </w:rPr>
        <w:t>/201</w:t>
      </w:r>
      <w:r w:rsidR="00BB4659">
        <w:rPr>
          <w:rFonts w:ascii="Arial" w:hAnsi="Arial" w:cs="Arial"/>
          <w:b/>
        </w:rPr>
        <w:t>8</w:t>
      </w:r>
      <w:r w:rsidRPr="00345D1E">
        <w:rPr>
          <w:rFonts w:ascii="Arial" w:hAnsi="Arial" w:cs="Arial"/>
          <w:b/>
        </w:rPr>
        <w:t>)</w:t>
      </w:r>
    </w:p>
    <w:p w:rsidR="002E0DC5" w:rsidRPr="00345D1E"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345D1E"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345D1E"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345D1E"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345D1E"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rPr>
      </w:pPr>
    </w:p>
    <w:p w:rsidR="002E0DC5" w:rsidRPr="00806FF2"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b/>
        </w:rPr>
      </w:pPr>
      <w:r>
        <w:rPr>
          <w:rFonts w:ascii="Arial" w:hAnsi="Arial" w:cs="Arial"/>
          <w:b/>
        </w:rPr>
        <w:t xml:space="preserve">                                                                                        </w:t>
      </w:r>
    </w:p>
    <w:p w:rsidR="002E0DC5" w:rsidRPr="00806FF2" w:rsidRDefault="002E0DC5" w:rsidP="003A42D0">
      <w:pPr>
        <w:pBdr>
          <w:top w:val="single" w:sz="4" w:space="1" w:color="auto"/>
          <w:left w:val="single" w:sz="4" w:space="1" w:color="auto"/>
          <w:bottom w:val="single" w:sz="4" w:space="1" w:color="auto"/>
          <w:right w:val="single" w:sz="4" w:space="4" w:color="auto"/>
        </w:pBdr>
        <w:jc w:val="both"/>
        <w:rPr>
          <w:rFonts w:ascii="Arial" w:hAnsi="Arial" w:cs="Arial"/>
          <w:b/>
        </w:rPr>
      </w:pPr>
      <w:r>
        <w:rPr>
          <w:rFonts w:ascii="Arial" w:hAnsi="Arial" w:cs="Arial"/>
          <w:b/>
        </w:rPr>
        <w:t xml:space="preserve">                                                          </w:t>
      </w:r>
      <w:r w:rsidR="009960D3">
        <w:rPr>
          <w:rFonts w:ascii="Arial" w:hAnsi="Arial" w:cs="Arial"/>
          <w:b/>
        </w:rPr>
        <w:t xml:space="preserve">                 </w:t>
      </w:r>
      <w:r w:rsidR="008B37B0">
        <w:rPr>
          <w:rFonts w:ascii="Arial" w:hAnsi="Arial" w:cs="Arial"/>
          <w:b/>
        </w:rPr>
        <w:t xml:space="preserve">        </w:t>
      </w:r>
      <w:r w:rsidR="009960D3">
        <w:rPr>
          <w:rFonts w:ascii="Arial" w:hAnsi="Arial" w:cs="Arial"/>
          <w:b/>
        </w:rPr>
        <w:t xml:space="preserve">       </w:t>
      </w:r>
      <w:r w:rsidR="00100A7B">
        <w:rPr>
          <w:rFonts w:ascii="Arial" w:hAnsi="Arial" w:cs="Arial"/>
          <w:b/>
        </w:rPr>
        <w:t>Tuncay KARACA</w:t>
      </w:r>
    </w:p>
    <w:p w:rsidR="002E0DC5" w:rsidRPr="00806FF2" w:rsidRDefault="00DD085E" w:rsidP="003A42D0">
      <w:pPr>
        <w:pBdr>
          <w:top w:val="single" w:sz="4" w:space="1" w:color="auto"/>
          <w:left w:val="single" w:sz="4" w:space="1" w:color="auto"/>
          <w:bottom w:val="single" w:sz="4" w:space="1" w:color="auto"/>
          <w:right w:val="single" w:sz="4" w:space="4" w:color="auto"/>
        </w:pBd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 xml:space="preserve">        </w:t>
      </w:r>
      <w:r w:rsidR="006B3514">
        <w:rPr>
          <w:rFonts w:ascii="Arial" w:hAnsi="Arial" w:cs="Arial"/>
          <w:b/>
        </w:rPr>
        <w:t xml:space="preserve">    Mali Hizmetler Müdürü</w:t>
      </w:r>
    </w:p>
    <w:p w:rsidR="002E0DC5" w:rsidRDefault="002E0DC5" w:rsidP="003A42D0">
      <w:pPr>
        <w:pBdr>
          <w:top w:val="single" w:sz="4" w:space="1" w:color="auto"/>
          <w:left w:val="single" w:sz="4" w:space="1" w:color="auto"/>
          <w:bottom w:val="single" w:sz="4" w:space="1" w:color="auto"/>
          <w:right w:val="single" w:sz="4" w:space="4" w:color="auto"/>
        </w:pBdr>
        <w:jc w:val="both"/>
      </w:pPr>
    </w:p>
    <w:p w:rsidR="002E0DC5" w:rsidRDefault="002E0DC5" w:rsidP="003A42D0">
      <w:pPr>
        <w:pBdr>
          <w:top w:val="single" w:sz="4" w:space="1" w:color="auto"/>
          <w:left w:val="single" w:sz="4" w:space="1" w:color="auto"/>
          <w:bottom w:val="single" w:sz="4" w:space="1" w:color="auto"/>
          <w:right w:val="single" w:sz="4" w:space="4" w:color="auto"/>
        </w:pBdr>
        <w:jc w:val="both"/>
      </w:pPr>
    </w:p>
    <w:p w:rsidR="002E0DC5" w:rsidRDefault="002E0DC5" w:rsidP="003A42D0">
      <w:pPr>
        <w:tabs>
          <w:tab w:val="left" w:pos="180"/>
          <w:tab w:val="num" w:pos="748"/>
        </w:tabs>
        <w:jc w:val="both"/>
      </w:pPr>
    </w:p>
    <w:p w:rsidR="002E0DC5" w:rsidRDefault="002E0DC5" w:rsidP="003A42D0">
      <w:pPr>
        <w:tabs>
          <w:tab w:val="left" w:pos="360"/>
        </w:tabs>
        <w:jc w:val="both"/>
        <w:rPr>
          <w:rFonts w:ascii="Arial" w:hAnsi="Arial" w:cs="Arial"/>
        </w:rPr>
      </w:pPr>
    </w:p>
    <w:p w:rsidR="0027358D" w:rsidRDefault="0027358D" w:rsidP="003A42D0">
      <w:pPr>
        <w:jc w:val="center"/>
        <w:rPr>
          <w:rFonts w:ascii="Arial" w:hAnsi="Arial" w:cs="Arial"/>
          <w:b/>
          <w:color w:val="000080"/>
          <w:sz w:val="28"/>
          <w:szCs w:val="28"/>
        </w:rPr>
      </w:pPr>
    </w:p>
    <w:p w:rsidR="009B6CB2" w:rsidRDefault="009B6CB2" w:rsidP="003A42D0">
      <w:pPr>
        <w:jc w:val="center"/>
        <w:rPr>
          <w:rFonts w:ascii="Arial" w:hAnsi="Arial" w:cs="Arial"/>
          <w:b/>
          <w:color w:val="000080"/>
          <w:sz w:val="28"/>
          <w:szCs w:val="28"/>
        </w:rPr>
      </w:pPr>
    </w:p>
    <w:p w:rsidR="009B6CB2" w:rsidRDefault="009B6CB2" w:rsidP="003A42D0">
      <w:pPr>
        <w:jc w:val="center"/>
        <w:rPr>
          <w:rFonts w:ascii="Arial" w:hAnsi="Arial" w:cs="Arial"/>
          <w:b/>
          <w:color w:val="000080"/>
          <w:sz w:val="28"/>
          <w:szCs w:val="28"/>
        </w:rPr>
      </w:pPr>
    </w:p>
    <w:p w:rsidR="009B6CB2" w:rsidRDefault="009B6CB2" w:rsidP="003A42D0">
      <w:pPr>
        <w:jc w:val="center"/>
        <w:rPr>
          <w:rFonts w:ascii="Arial" w:hAnsi="Arial" w:cs="Arial"/>
          <w:b/>
          <w:color w:val="000080"/>
          <w:sz w:val="28"/>
          <w:szCs w:val="28"/>
        </w:rPr>
      </w:pPr>
    </w:p>
    <w:p w:rsidR="009B6CB2" w:rsidRDefault="009B6CB2" w:rsidP="003A42D0">
      <w:pPr>
        <w:jc w:val="center"/>
        <w:rPr>
          <w:rFonts w:ascii="Arial" w:hAnsi="Arial" w:cs="Arial"/>
          <w:b/>
          <w:color w:val="000080"/>
          <w:sz w:val="28"/>
          <w:szCs w:val="28"/>
        </w:rPr>
      </w:pPr>
    </w:p>
    <w:p w:rsidR="009B6CB2" w:rsidRDefault="009B6CB2" w:rsidP="003A42D0">
      <w:pPr>
        <w:jc w:val="center"/>
        <w:rPr>
          <w:rFonts w:ascii="Arial" w:hAnsi="Arial" w:cs="Arial"/>
          <w:b/>
          <w:color w:val="000080"/>
          <w:sz w:val="28"/>
          <w:szCs w:val="28"/>
        </w:rPr>
      </w:pPr>
    </w:p>
    <w:p w:rsidR="009B6CB2" w:rsidRDefault="009B6CB2" w:rsidP="003A42D0">
      <w:pPr>
        <w:jc w:val="center"/>
        <w:rPr>
          <w:rFonts w:ascii="Arial" w:hAnsi="Arial" w:cs="Arial"/>
          <w:b/>
          <w:color w:val="000080"/>
          <w:sz w:val="28"/>
          <w:szCs w:val="28"/>
        </w:rPr>
      </w:pPr>
    </w:p>
    <w:p w:rsidR="009B6CB2" w:rsidRDefault="009B6CB2" w:rsidP="003A42D0">
      <w:pPr>
        <w:jc w:val="center"/>
        <w:rPr>
          <w:rFonts w:ascii="Arial" w:hAnsi="Arial" w:cs="Arial"/>
          <w:b/>
          <w:color w:val="000080"/>
          <w:sz w:val="28"/>
          <w:szCs w:val="28"/>
        </w:rPr>
      </w:pPr>
    </w:p>
    <w:p w:rsidR="009B6CB2" w:rsidRDefault="009B6CB2" w:rsidP="003A42D0">
      <w:pPr>
        <w:jc w:val="center"/>
        <w:rPr>
          <w:rFonts w:ascii="Arial" w:hAnsi="Arial" w:cs="Arial"/>
          <w:b/>
          <w:color w:val="000080"/>
          <w:sz w:val="28"/>
          <w:szCs w:val="28"/>
        </w:rPr>
      </w:pPr>
    </w:p>
    <w:p w:rsidR="009960D3" w:rsidRDefault="009960D3" w:rsidP="003A42D0">
      <w:pPr>
        <w:jc w:val="center"/>
        <w:rPr>
          <w:rFonts w:ascii="Arial" w:hAnsi="Arial" w:cs="Arial"/>
          <w:b/>
          <w:color w:val="000080"/>
          <w:sz w:val="28"/>
          <w:szCs w:val="28"/>
        </w:rPr>
      </w:pPr>
    </w:p>
    <w:p w:rsidR="009960D3" w:rsidRDefault="009960D3" w:rsidP="003A42D0">
      <w:pPr>
        <w:jc w:val="center"/>
        <w:rPr>
          <w:rFonts w:ascii="Arial" w:hAnsi="Arial" w:cs="Arial"/>
          <w:b/>
          <w:color w:val="000080"/>
          <w:sz w:val="28"/>
          <w:szCs w:val="28"/>
        </w:rPr>
      </w:pPr>
    </w:p>
    <w:p w:rsidR="009960D3" w:rsidRDefault="009960D3" w:rsidP="003A42D0">
      <w:pPr>
        <w:jc w:val="center"/>
        <w:rPr>
          <w:rFonts w:ascii="Arial" w:hAnsi="Arial" w:cs="Arial"/>
          <w:b/>
          <w:color w:val="000080"/>
          <w:sz w:val="28"/>
          <w:szCs w:val="28"/>
        </w:rPr>
      </w:pPr>
    </w:p>
    <w:p w:rsidR="009960D3" w:rsidRDefault="009960D3" w:rsidP="003A42D0">
      <w:pPr>
        <w:jc w:val="center"/>
        <w:rPr>
          <w:rFonts w:ascii="Arial" w:hAnsi="Arial" w:cs="Arial"/>
          <w:b/>
          <w:color w:val="000080"/>
          <w:sz w:val="28"/>
          <w:szCs w:val="28"/>
        </w:rPr>
      </w:pPr>
    </w:p>
    <w:p w:rsidR="005774BE" w:rsidRPr="00926054" w:rsidRDefault="005774BE" w:rsidP="003A42D0">
      <w:pPr>
        <w:jc w:val="center"/>
        <w:rPr>
          <w:rFonts w:ascii="Arial" w:hAnsi="Arial" w:cs="Arial"/>
          <w:b/>
          <w:color w:val="000080"/>
          <w:sz w:val="28"/>
          <w:szCs w:val="28"/>
        </w:rPr>
      </w:pPr>
      <w:r w:rsidRPr="00926054">
        <w:rPr>
          <w:rFonts w:ascii="Arial" w:hAnsi="Arial" w:cs="Arial"/>
          <w:b/>
          <w:color w:val="000080"/>
          <w:sz w:val="28"/>
          <w:szCs w:val="28"/>
        </w:rPr>
        <w:lastRenderedPageBreak/>
        <w:t>Üst Yöneticinin İç Kontrol Güvence Beyanı</w:t>
      </w:r>
    </w:p>
    <w:p w:rsidR="005774BE" w:rsidRDefault="005774BE" w:rsidP="003A42D0">
      <w:pPr>
        <w:rPr>
          <w:b/>
          <w:sz w:val="18"/>
          <w:szCs w:val="18"/>
        </w:rPr>
      </w:pPr>
    </w:p>
    <w:p w:rsidR="005774BE" w:rsidRDefault="005774BE" w:rsidP="003A42D0">
      <w:pPr>
        <w:rPr>
          <w:b/>
          <w:sz w:val="18"/>
          <w:szCs w:val="18"/>
        </w:rPr>
      </w:pPr>
    </w:p>
    <w:p w:rsidR="005774BE" w:rsidRDefault="005774BE" w:rsidP="003A42D0">
      <w:pPr>
        <w:pBdr>
          <w:top w:val="single" w:sz="4" w:space="1" w:color="auto"/>
          <w:left w:val="single" w:sz="4" w:space="4" w:color="auto"/>
          <w:bottom w:val="single" w:sz="4" w:space="1" w:color="auto"/>
          <w:right w:val="single" w:sz="4" w:space="4" w:color="auto"/>
        </w:pBdr>
        <w:jc w:val="both"/>
        <w:rPr>
          <w:sz w:val="18"/>
          <w:szCs w:val="18"/>
        </w:rPr>
      </w:pPr>
    </w:p>
    <w:p w:rsidR="005774BE" w:rsidRDefault="005774BE" w:rsidP="003A42D0">
      <w:pPr>
        <w:pBdr>
          <w:top w:val="single" w:sz="4" w:space="1" w:color="auto"/>
          <w:left w:val="single" w:sz="4" w:space="4" w:color="auto"/>
          <w:bottom w:val="single" w:sz="4" w:space="1" w:color="auto"/>
          <w:right w:val="single" w:sz="4" w:space="4" w:color="auto"/>
        </w:pBdr>
        <w:jc w:val="both"/>
        <w:rPr>
          <w:sz w:val="18"/>
          <w:szCs w:val="18"/>
        </w:rPr>
      </w:pPr>
    </w:p>
    <w:p w:rsidR="005774BE" w:rsidRDefault="005774BE" w:rsidP="003A42D0">
      <w:pPr>
        <w:pBdr>
          <w:top w:val="single" w:sz="4" w:space="1" w:color="auto"/>
          <w:left w:val="single" w:sz="4" w:space="4" w:color="auto"/>
          <w:bottom w:val="single" w:sz="4" w:space="1" w:color="auto"/>
          <w:right w:val="single" w:sz="4" w:space="4" w:color="auto"/>
        </w:pBdr>
        <w:jc w:val="center"/>
        <w:rPr>
          <w:rFonts w:ascii="Arial" w:hAnsi="Arial" w:cs="Arial"/>
          <w:b/>
        </w:rPr>
      </w:pPr>
      <w:r>
        <w:rPr>
          <w:rFonts w:ascii="Arial" w:hAnsi="Arial" w:cs="Arial"/>
          <w:b/>
        </w:rPr>
        <w:t>İÇ KONTROL GÜVENCE BEYANI</w:t>
      </w:r>
      <w:r>
        <w:rPr>
          <w:rFonts w:ascii="Arial" w:hAnsi="Arial" w:cs="Arial"/>
          <w:b/>
          <w:vertAlign w:val="superscript"/>
        </w:rPr>
        <w:footnoteReference w:id="3"/>
      </w:r>
      <w:r>
        <w:rPr>
          <w:rFonts w:ascii="Arial" w:hAnsi="Arial" w:cs="Arial"/>
          <w:b/>
          <w:vertAlign w:val="superscript"/>
        </w:rPr>
        <w:t>[3]</w:t>
      </w: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 xml:space="preserve">Üst yönetici olarak yetkim </w:t>
      </w:r>
      <w:r w:rsidR="006B1D33">
        <w:rPr>
          <w:rFonts w:ascii="Arial" w:hAnsi="Arial" w:cs="Arial"/>
          <w:b/>
        </w:rPr>
        <w:t>dâhilinde</w:t>
      </w:r>
      <w:r>
        <w:rPr>
          <w:rFonts w:ascii="Arial" w:hAnsi="Arial" w:cs="Arial"/>
          <w:b/>
        </w:rPr>
        <w:t>;</w:t>
      </w: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3A42D0">
      <w:pPr>
        <w:pBdr>
          <w:top w:val="single" w:sz="4" w:space="1" w:color="auto"/>
          <w:left w:val="single" w:sz="4" w:space="4" w:color="auto"/>
          <w:bottom w:val="single" w:sz="4" w:space="1" w:color="auto"/>
          <w:right w:val="single" w:sz="4" w:space="4" w:color="auto"/>
        </w:pBdr>
        <w:ind w:firstLine="708"/>
        <w:jc w:val="both"/>
        <w:rPr>
          <w:rFonts w:ascii="Arial" w:hAnsi="Arial" w:cs="Arial"/>
          <w:b/>
        </w:rPr>
      </w:pPr>
      <w:r>
        <w:rPr>
          <w:rFonts w:ascii="Arial" w:hAnsi="Arial" w:cs="Arial"/>
          <w:b/>
        </w:rPr>
        <w:t>Bu raporda yer alan bilgilerin güvenilir, tam ve doğru olduğunu beyan ederim.</w:t>
      </w: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3A42D0">
      <w:pPr>
        <w:pBdr>
          <w:top w:val="single" w:sz="4" w:space="1" w:color="auto"/>
          <w:left w:val="single" w:sz="4" w:space="4" w:color="auto"/>
          <w:bottom w:val="single" w:sz="4" w:space="1" w:color="auto"/>
          <w:right w:val="single" w:sz="4" w:space="4" w:color="auto"/>
        </w:pBdr>
        <w:ind w:firstLine="708"/>
        <w:jc w:val="both"/>
        <w:rPr>
          <w:rFonts w:ascii="Arial" w:hAnsi="Arial" w:cs="Arial"/>
          <w:b/>
        </w:rPr>
      </w:pPr>
      <w:r>
        <w:rPr>
          <w:rFonts w:ascii="Arial" w:hAnsi="Arial" w:cs="Arial"/>
          <w:b/>
        </w:rPr>
        <w:t xml:space="preserve">Bu raporda açıklanan faaliyetler için bütçe ile tahsis edilmiş kaynakların, planlanmış amaçlar doğrultusunda ve iyi mali yönetim ilkelerine uygun olarak kullanıldığını ve iç kontrol sisteminin işlemlerin yasallık ve düzenliliğine ilişkin yeterli güvenceyi sağladığını bildiririm. </w:t>
      </w: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3A42D0">
      <w:pPr>
        <w:pBdr>
          <w:top w:val="single" w:sz="4" w:space="1" w:color="auto"/>
          <w:left w:val="single" w:sz="4" w:space="4" w:color="auto"/>
          <w:bottom w:val="single" w:sz="4" w:space="1" w:color="auto"/>
          <w:right w:val="single" w:sz="4" w:space="4" w:color="auto"/>
        </w:pBdr>
        <w:ind w:firstLine="708"/>
        <w:jc w:val="both"/>
        <w:rPr>
          <w:rFonts w:ascii="Arial" w:hAnsi="Arial" w:cs="Arial"/>
          <w:b/>
        </w:rPr>
      </w:pPr>
      <w:r>
        <w:rPr>
          <w:rFonts w:ascii="Arial" w:hAnsi="Arial" w:cs="Arial"/>
          <w:b/>
        </w:rPr>
        <w:t xml:space="preserve">Bu güvence, üst yönetici olarak sahip olduğum bilgi ve değerlendirmeler, iç kontroller, iç denetçi raporları ile Sayıştay raporları gibi bilgim </w:t>
      </w:r>
      <w:r w:rsidR="002E0DC5">
        <w:rPr>
          <w:rFonts w:ascii="Arial" w:hAnsi="Arial" w:cs="Arial"/>
          <w:b/>
        </w:rPr>
        <w:t>dâhilindeki</w:t>
      </w:r>
      <w:r>
        <w:rPr>
          <w:rFonts w:ascii="Arial" w:hAnsi="Arial" w:cs="Arial"/>
          <w:b/>
        </w:rPr>
        <w:t xml:space="preserve"> hususlara dayanmaktadır.</w:t>
      </w:r>
      <w:r>
        <w:rPr>
          <w:rFonts w:ascii="Arial" w:hAnsi="Arial" w:cs="Arial"/>
          <w:b/>
          <w:vertAlign w:val="superscript"/>
        </w:rPr>
        <w:footnoteReference w:id="4"/>
      </w:r>
      <w:r>
        <w:rPr>
          <w:rFonts w:ascii="Arial" w:hAnsi="Arial" w:cs="Arial"/>
          <w:b/>
          <w:vertAlign w:val="superscript"/>
        </w:rPr>
        <w:t>[4]</w:t>
      </w:r>
      <w:r>
        <w:rPr>
          <w:rFonts w:ascii="Arial" w:hAnsi="Arial" w:cs="Arial"/>
          <w:b/>
        </w:rPr>
        <w:t xml:space="preserve"> </w:t>
      </w: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3A42D0">
      <w:pPr>
        <w:pBdr>
          <w:top w:val="single" w:sz="4" w:space="1" w:color="auto"/>
          <w:left w:val="single" w:sz="4" w:space="4" w:color="auto"/>
          <w:bottom w:val="single" w:sz="4" w:space="1" w:color="auto"/>
          <w:right w:val="single" w:sz="4" w:space="4" w:color="auto"/>
        </w:pBdr>
        <w:ind w:firstLine="708"/>
        <w:jc w:val="both"/>
        <w:rPr>
          <w:rFonts w:ascii="Arial" w:hAnsi="Arial" w:cs="Arial"/>
          <w:b/>
        </w:rPr>
      </w:pPr>
      <w:r>
        <w:rPr>
          <w:rFonts w:ascii="Arial" w:hAnsi="Arial" w:cs="Arial"/>
          <w:b/>
        </w:rPr>
        <w:t>Burada raporlanmayan, idarenin menfaatlerine zarar veren herhangi bir husus hakkında bilgim olmadığını beyan ederim.</w:t>
      </w:r>
      <w:r w:rsidR="002E0DC5">
        <w:rPr>
          <w:rFonts w:ascii="Arial" w:hAnsi="Arial" w:cs="Arial"/>
          <w:b/>
          <w:vertAlign w:val="superscript"/>
        </w:rPr>
        <w:t xml:space="preserve"> </w:t>
      </w:r>
      <w:r>
        <w:rPr>
          <w:rFonts w:ascii="Arial" w:hAnsi="Arial" w:cs="Arial"/>
          <w:b/>
        </w:rPr>
        <w:t xml:space="preserve"> </w:t>
      </w:r>
      <w:r w:rsidR="002E0DC5">
        <w:rPr>
          <w:rFonts w:ascii="Arial" w:hAnsi="Arial" w:cs="Arial"/>
          <w:b/>
        </w:rPr>
        <w:t xml:space="preserve">MİLAS </w:t>
      </w:r>
      <w:r>
        <w:rPr>
          <w:rFonts w:ascii="Arial" w:hAnsi="Arial" w:cs="Arial"/>
          <w:b/>
        </w:rPr>
        <w:t>(</w:t>
      </w:r>
      <w:r w:rsidR="00AD58AE">
        <w:rPr>
          <w:rFonts w:ascii="Arial" w:hAnsi="Arial" w:cs="Arial"/>
          <w:b/>
        </w:rPr>
        <w:t>2</w:t>
      </w:r>
      <w:r w:rsidR="00E70D46">
        <w:rPr>
          <w:rFonts w:ascii="Arial" w:hAnsi="Arial" w:cs="Arial"/>
          <w:b/>
        </w:rPr>
        <w:t>7</w:t>
      </w:r>
      <w:r w:rsidR="00AD58AE">
        <w:rPr>
          <w:rFonts w:ascii="Arial" w:hAnsi="Arial" w:cs="Arial"/>
          <w:b/>
        </w:rPr>
        <w:t>/03</w:t>
      </w:r>
      <w:r w:rsidR="002E0DC5">
        <w:rPr>
          <w:rFonts w:ascii="Arial" w:hAnsi="Arial" w:cs="Arial"/>
          <w:b/>
        </w:rPr>
        <w:t>/201</w:t>
      </w:r>
      <w:r w:rsidR="00BB4659">
        <w:rPr>
          <w:rFonts w:ascii="Arial" w:hAnsi="Arial" w:cs="Arial"/>
          <w:b/>
        </w:rPr>
        <w:t>8</w:t>
      </w:r>
      <w:r>
        <w:rPr>
          <w:rFonts w:ascii="Arial" w:hAnsi="Arial" w:cs="Arial"/>
          <w:b/>
        </w:rPr>
        <w:t>)</w:t>
      </w: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t>Muhammet TOKAT</w:t>
      </w:r>
    </w:p>
    <w:p w:rsidR="005774BE" w:rsidRDefault="005774BE" w:rsidP="003A42D0">
      <w:pPr>
        <w:pBdr>
          <w:top w:val="single" w:sz="4" w:space="1" w:color="auto"/>
          <w:left w:val="single" w:sz="4" w:space="4" w:color="auto"/>
          <w:bottom w:val="single" w:sz="4" w:space="1" w:color="auto"/>
          <w:right w:val="single" w:sz="4" w:space="4" w:color="auto"/>
        </w:pBdr>
        <w:jc w:val="both"/>
        <w:rPr>
          <w:rFonts w:ascii="Arial" w:hAnsi="Arial" w:cs="Arial"/>
          <w:b/>
        </w:rPr>
      </w:pP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Pr>
          <w:rFonts w:ascii="Arial" w:hAnsi="Arial" w:cs="Arial"/>
          <w:b/>
        </w:rPr>
        <w:tab/>
      </w:r>
      <w:r w:rsidR="002E0DC5">
        <w:rPr>
          <w:rFonts w:ascii="Arial" w:hAnsi="Arial" w:cs="Arial"/>
          <w:b/>
        </w:rPr>
        <w:t xml:space="preserve"> </w:t>
      </w:r>
      <w:r w:rsidR="009960D3">
        <w:rPr>
          <w:rFonts w:ascii="Arial" w:hAnsi="Arial" w:cs="Arial"/>
          <w:b/>
        </w:rPr>
        <w:t xml:space="preserve"> </w:t>
      </w:r>
      <w:r>
        <w:rPr>
          <w:rFonts w:ascii="Arial" w:hAnsi="Arial" w:cs="Arial"/>
          <w:b/>
        </w:rPr>
        <w:t>Belediye Başkanı</w:t>
      </w:r>
    </w:p>
    <w:p w:rsidR="005774BE" w:rsidRDefault="005774BE" w:rsidP="003A42D0">
      <w:pPr>
        <w:pBdr>
          <w:top w:val="single" w:sz="4" w:space="1" w:color="auto"/>
          <w:left w:val="single" w:sz="4" w:space="4" w:color="auto"/>
          <w:bottom w:val="single" w:sz="4" w:space="1" w:color="auto"/>
          <w:right w:val="single" w:sz="4" w:space="4" w:color="auto"/>
        </w:pBdr>
        <w:jc w:val="both"/>
      </w:pPr>
    </w:p>
    <w:p w:rsidR="002E0DC5" w:rsidRDefault="002E0DC5" w:rsidP="003A42D0">
      <w:pPr>
        <w:jc w:val="center"/>
        <w:rPr>
          <w:rFonts w:ascii="Arial" w:hAnsi="Arial" w:cs="Arial"/>
          <w:b/>
          <w:color w:val="000080"/>
          <w:sz w:val="28"/>
          <w:szCs w:val="28"/>
        </w:rPr>
      </w:pPr>
    </w:p>
    <w:p w:rsidR="002E0DC5" w:rsidRDefault="002E0DC5" w:rsidP="003A42D0">
      <w:pPr>
        <w:jc w:val="center"/>
        <w:rPr>
          <w:rFonts w:ascii="Arial" w:hAnsi="Arial" w:cs="Arial"/>
          <w:b/>
          <w:color w:val="000080"/>
          <w:sz w:val="28"/>
          <w:szCs w:val="28"/>
        </w:rPr>
      </w:pPr>
    </w:p>
    <w:p w:rsidR="002E0DC5" w:rsidRDefault="002E0DC5" w:rsidP="003A42D0">
      <w:pPr>
        <w:jc w:val="center"/>
        <w:rPr>
          <w:rFonts w:ascii="Arial" w:hAnsi="Arial" w:cs="Arial"/>
          <w:b/>
          <w:color w:val="000080"/>
          <w:sz w:val="28"/>
          <w:szCs w:val="28"/>
        </w:rPr>
      </w:pPr>
    </w:p>
    <w:p w:rsidR="002E0DC5" w:rsidRDefault="002E0DC5" w:rsidP="003A42D0">
      <w:pPr>
        <w:jc w:val="center"/>
        <w:rPr>
          <w:rFonts w:ascii="Arial" w:hAnsi="Arial" w:cs="Arial"/>
          <w:b/>
          <w:color w:val="000080"/>
          <w:sz w:val="28"/>
          <w:szCs w:val="28"/>
        </w:rPr>
      </w:pPr>
    </w:p>
    <w:p w:rsidR="002E0DC5" w:rsidRDefault="002E0DC5" w:rsidP="003A42D0">
      <w:pPr>
        <w:jc w:val="center"/>
        <w:rPr>
          <w:rFonts w:ascii="Arial" w:hAnsi="Arial" w:cs="Arial"/>
          <w:b/>
          <w:color w:val="000080"/>
          <w:sz w:val="28"/>
          <w:szCs w:val="28"/>
        </w:rPr>
      </w:pPr>
    </w:p>
    <w:p w:rsidR="002E0DC5" w:rsidRDefault="002E0DC5" w:rsidP="003A42D0">
      <w:pPr>
        <w:jc w:val="center"/>
        <w:rPr>
          <w:rFonts w:ascii="Arial" w:hAnsi="Arial" w:cs="Arial"/>
          <w:b/>
          <w:color w:val="000080"/>
          <w:sz w:val="28"/>
          <w:szCs w:val="28"/>
        </w:rPr>
      </w:pPr>
    </w:p>
    <w:p w:rsidR="002E0DC5" w:rsidRDefault="002E0DC5" w:rsidP="003A42D0">
      <w:pPr>
        <w:jc w:val="center"/>
        <w:rPr>
          <w:rFonts w:ascii="Arial" w:hAnsi="Arial" w:cs="Arial"/>
          <w:b/>
          <w:color w:val="000080"/>
          <w:sz w:val="28"/>
          <w:szCs w:val="28"/>
        </w:rPr>
      </w:pPr>
    </w:p>
    <w:p w:rsidR="002E0DC5" w:rsidRDefault="002E0DC5" w:rsidP="003A42D0">
      <w:pPr>
        <w:rPr>
          <w:rFonts w:ascii="Arial" w:hAnsi="Arial" w:cs="Arial"/>
          <w:b/>
          <w:color w:val="000080"/>
          <w:sz w:val="28"/>
          <w:szCs w:val="28"/>
        </w:rPr>
      </w:pPr>
    </w:p>
    <w:sectPr w:rsidR="002E0DC5" w:rsidSect="00A8111B">
      <w:headerReference w:type="default" r:id="rId189"/>
      <w:footerReference w:type="even" r:id="rId190"/>
      <w:footerReference w:type="default" r:id="rId191"/>
      <w:footerReference w:type="first" r:id="rId192"/>
      <w:pgSz w:w="11906" w:h="16838"/>
      <w:pgMar w:top="1418" w:right="1841" w:bottom="1134" w:left="1701" w:header="567" w:footer="397"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F6210C" w:rsidRDefault="00F6210C" w:rsidP="005774BE">
      <w:r>
        <w:separator/>
      </w:r>
    </w:p>
  </w:endnote>
  <w:endnote w:type="continuationSeparator" w:id="1">
    <w:p w:rsidR="00F6210C" w:rsidRDefault="00F6210C" w:rsidP="005774BE">
      <w:r>
        <w:continuationSeparator/>
      </w:r>
    </w:p>
  </w:endnote>
</w:endnotes>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A2"/>
    <w:family w:val="roman"/>
    <w:pitch w:val="variable"/>
    <w:sig w:usb0="E0002AFF" w:usb1="C0007841" w:usb2="00000009" w:usb3="00000000" w:csb0="000001FF" w:csb1="00000000"/>
  </w:font>
  <w:font w:name="Wingdings">
    <w:panose1 w:val="05000000000000000000"/>
    <w:charset w:val="02"/>
    <w:family w:val="auto"/>
    <w:pitch w:val="variable"/>
    <w:sig w:usb0="00000000" w:usb1="10000000" w:usb2="00000000" w:usb3="00000000" w:csb0="80000000" w:csb1="00000000"/>
  </w:font>
  <w:font w:name="Courier New">
    <w:panose1 w:val="02070309020205020404"/>
    <w:charset w:val="A2"/>
    <w:family w:val="modern"/>
    <w:pitch w:val="fixed"/>
    <w:sig w:usb0="E0002AFF" w:usb1="C0007843" w:usb2="00000009" w:usb3="00000000" w:csb0="000001FF" w:csb1="00000000"/>
  </w:font>
  <w:font w:name="Arial">
    <w:panose1 w:val="020B0604020202020204"/>
    <w:charset w:val="A2"/>
    <w:family w:val="swiss"/>
    <w:pitch w:val="variable"/>
    <w:sig w:usb0="E0002AFF" w:usb1="C0007843" w:usb2="00000009" w:usb3="00000000" w:csb0="000001FF" w:csb1="00000000"/>
  </w:font>
  <w:font w:name="Calibri">
    <w:panose1 w:val="020F0502020204030204"/>
    <w:charset w:val="A2"/>
    <w:family w:val="swiss"/>
    <w:pitch w:val="variable"/>
    <w:sig w:usb0="E10002FF" w:usb1="4000ACFF" w:usb2="00000009" w:usb3="00000000" w:csb0="0000019F" w:csb1="00000000"/>
  </w:font>
  <w:font w:name="Tahoma">
    <w:panose1 w:val="020B0604030504040204"/>
    <w:charset w:val="00"/>
    <w:family w:val="swiss"/>
    <w:notTrueType/>
    <w:pitch w:val="variable"/>
    <w:sig w:usb0="00000003" w:usb1="00000000" w:usb2="00000000" w:usb3="00000000" w:csb0="00000001" w:csb1="00000000"/>
  </w:font>
  <w:font w:name="Garamond">
    <w:panose1 w:val="02020404030301010803"/>
    <w:charset w:val="A2"/>
    <w:family w:val="roman"/>
    <w:pitch w:val="variable"/>
    <w:sig w:usb0="00000287" w:usb1="00000000" w:usb2="00000000" w:usb3="00000000" w:csb0="0000009F" w:csb1="00000000"/>
  </w:font>
  <w:font w:name="Arial Unicode MS">
    <w:panose1 w:val="020B0604020202020204"/>
    <w:charset w:val="00"/>
    <w:family w:val="roman"/>
    <w:notTrueType/>
    <w:pitch w:val="variable"/>
    <w:sig w:usb0="00000003" w:usb1="00000000" w:usb2="00000000" w:usb3="00000000" w:csb0="00000001" w:csb1="00000000"/>
  </w:font>
  <w:font w:name="Arial Black">
    <w:panose1 w:val="020B0A04020102020204"/>
    <w:charset w:val="A2"/>
    <w:family w:val="swiss"/>
    <w:pitch w:val="variable"/>
    <w:sig w:usb0="00000287" w:usb1="00000000" w:usb2="00000000" w:usb3="00000000" w:csb0="0000009F" w:csb1="00000000"/>
  </w:font>
  <w:font w:name="Verdana">
    <w:panose1 w:val="020B0604030504040204"/>
    <w:charset w:val="A2"/>
    <w:family w:val="swiss"/>
    <w:pitch w:val="variable"/>
    <w:sig w:usb0="A10006FF" w:usb1="4000205B" w:usb2="00000010" w:usb3="00000000" w:csb0="0000019F" w:csb1="00000000"/>
  </w:font>
  <w:font w:name="Cambria">
    <w:panose1 w:val="02040503050406030204"/>
    <w:charset w:val="A2"/>
    <w:family w:val="roman"/>
    <w:pitch w:val="variable"/>
    <w:sig w:usb0="E00002FF" w:usb1="400004FF" w:usb2="00000000" w:usb3="00000000" w:csb0="0000019F" w:csb1="00000000"/>
  </w:font>
  <w:font w:name="Chaparral Pro Light">
    <w:altName w:val="Times New Roman"/>
    <w:panose1 w:val="00000000000000000000"/>
    <w:charset w:val="00"/>
    <w:family w:val="roman"/>
    <w:notTrueType/>
    <w:pitch w:val="variable"/>
    <w:sig w:usb0="00000007" w:usb1="00000001" w:usb2="00000000" w:usb3="00000000" w:csb0="00000093" w:csb1="00000000"/>
  </w:font>
  <w:font w:name="Aharoni">
    <w:panose1 w:val="02010803020104030203"/>
    <w:charset w:val="B1"/>
    <w:family w:val="auto"/>
    <w:pitch w:val="variable"/>
    <w:sig w:usb0="00000801" w:usb1="00000000" w:usb2="00000000" w:usb3="00000000" w:csb0="00000020" w:csb1="00000000"/>
  </w:font>
  <w:font w:name="Monotype Corsiva">
    <w:panose1 w:val="03010101010201010101"/>
    <w:charset w:val="A2"/>
    <w:family w:val="script"/>
    <w:pitch w:val="variable"/>
    <w:sig w:usb0="00000287" w:usb1="00000000" w:usb2="00000000" w:usb3="00000000" w:csb0="0000009F" w:csb1="00000000"/>
  </w:font>
  <w:font w:name="Adobe Fan Heiti Std B">
    <w:panose1 w:val="00000000000000000000"/>
    <w:charset w:val="80"/>
    <w:family w:val="swiss"/>
    <w:notTrueType/>
    <w:pitch w:val="variable"/>
    <w:sig w:usb0="00000203" w:usb1="1A0F1900" w:usb2="00000016" w:usb3="00000000" w:csb0="00120005" w:csb1="00000000"/>
  </w:font>
  <w:font w:name="Arial TUR">
    <w:panose1 w:val="020B0604020202020204"/>
    <w:charset w:val="A2"/>
    <w:family w:val="swiss"/>
    <w:pitch w:val="variable"/>
    <w:sig w:usb0="E0002AFF" w:usb1="C0007843" w:usb2="00000009" w:usb3="00000000" w:csb0="000001FF" w:csb1="00000000"/>
  </w:font>
  <w:font w:name="Times">
    <w:panose1 w:val="02020603050405020304"/>
    <w:charset w:val="A2"/>
    <w:family w:val="roman"/>
    <w:pitch w:val="variable"/>
    <w:sig w:usb0="E0002AFF" w:usb1="C0007841" w:usb2="00000009" w:usb3="00000000" w:csb0="000001FF" w:csb1="00000000"/>
  </w:font>
  <w:font w:name="Miriam">
    <w:panose1 w:val="020B0502050101010101"/>
    <w:charset w:val="B1"/>
    <w:family w:val="swiss"/>
    <w:pitch w:val="variable"/>
    <w:sig w:usb0="00000801" w:usb1="00000000" w:usb2="00000000" w:usb3="00000000" w:csb0="00000020"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6C2796" w:rsidRDefault="00077C9E" w:rsidP="009D1488">
    <w:pPr>
      <w:pStyle w:val="Altbilgi"/>
      <w:framePr w:wrap="around" w:vAnchor="text" w:hAnchor="margin" w:xAlign="center" w:y="1"/>
      <w:rPr>
        <w:rStyle w:val="SayfaNumaras"/>
      </w:rPr>
    </w:pPr>
    <w:r>
      <w:rPr>
        <w:rStyle w:val="SayfaNumaras"/>
      </w:rPr>
      <w:fldChar w:fldCharType="begin"/>
    </w:r>
    <w:r w:rsidR="006C2796">
      <w:rPr>
        <w:rStyle w:val="SayfaNumaras"/>
      </w:rPr>
      <w:instrText xml:space="preserve">PAGE  </w:instrText>
    </w:r>
    <w:r>
      <w:rPr>
        <w:rStyle w:val="SayfaNumaras"/>
      </w:rPr>
      <w:fldChar w:fldCharType="end"/>
    </w:r>
  </w:p>
  <w:p w:rsidR="006C2796" w:rsidRDefault="006C2796">
    <w:pPr>
      <w:pStyle w:val="Altbilgi"/>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12699824"/>
      <w:docPartObj>
        <w:docPartGallery w:val="Page Numbers (Bottom of Page)"/>
        <w:docPartUnique/>
      </w:docPartObj>
    </w:sdtPr>
    <w:sdtContent>
      <w:p w:rsidR="006C2796" w:rsidRDefault="00B94B6F">
        <w:pPr>
          <w:pStyle w:val="Altbilgi"/>
          <w:jc w:val="center"/>
        </w:pPr>
        <w:r>
          <w:pict>
            <v:shapetype id="_x0000_t110" coordsize="21600,21600" o:spt="110" path="m10800,l,10800,10800,21600,21600,10800xe">
              <v:stroke joinstyle="miter"/>
              <v:path gradientshapeok="t" o:connecttype="rect" textboxrect="5400,5400,16200,16200"/>
            </v:shapetype>
            <v:shape id="_x0000_s29698" type="#_x0000_t110" style="width:468pt;height:3.55pt;flip:y;mso-width-percent:1000;mso-position-horizontal-relative:char;mso-position-vertical-relative:line;mso-width-percent:1000;mso-width-relative:margin" fillcolor="black [3213]" stroked="f" strokecolor="black [3213]">
              <v:fill r:id="rId1" o:title="Light horizontal" type="pattern"/>
              <w10:wrap type="none" anchorx="margin" anchory="page"/>
              <w10:anchorlock/>
            </v:shape>
          </w:pict>
        </w:r>
      </w:p>
      <w:p w:rsidR="006C2796" w:rsidRDefault="00077C9E">
        <w:pPr>
          <w:pStyle w:val="Altbilgi"/>
          <w:jc w:val="center"/>
        </w:pPr>
        <w:fldSimple w:instr=" PAGE    \* MERGEFORMAT ">
          <w:r w:rsidR="00815D44">
            <w:rPr>
              <w:noProof/>
            </w:rPr>
            <w:t>138</w:t>
          </w:r>
        </w:fldSimple>
      </w:p>
    </w:sdtContent>
  </w:sdt>
  <w:p w:rsidR="006C2796" w:rsidRDefault="006C2796" w:rsidP="00191636">
    <w:pPr>
      <w:pStyle w:val="Altbilgi"/>
      <w:jc w:val="center"/>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3552279"/>
      <w:docPartObj>
        <w:docPartGallery w:val="Page Numbers (Bottom of Page)"/>
        <w:docPartUnique/>
      </w:docPartObj>
    </w:sdtPr>
    <w:sdtContent>
      <w:p w:rsidR="006C2796" w:rsidRDefault="00077C9E">
        <w:pPr>
          <w:pStyle w:val="Altbilgi"/>
        </w:pPr>
        <w:r>
          <w:rPr>
            <w:noProof/>
            <w:lang w:eastAsia="zh-TW"/>
          </w:rPr>
          <w:pict>
            <v:shapetype id="_x0000_t5" coordsize="21600,21600" o:spt="5" adj="10800" path="m@0,l,21600r21600,xe">
              <v:stroke joinstyle="miter"/>
              <v:formulas>
                <v:f eqn="val #0"/>
                <v:f eqn="prod #0 1 2"/>
                <v:f eqn="sum @1 10800 0"/>
              </v:formulas>
              <v:path gradientshapeok="t" o:connecttype="custom" o:connectlocs="@0,0;@1,10800;0,21600;10800,21600;21600,21600;@2,10800" textboxrect="0,10800,10800,18000;5400,10800,16200,18000;10800,10800,21600,18000;0,7200,7200,21600;7200,7200,14400,21600;14400,7200,21600,21600"/>
              <v:handles>
                <v:h position="#0,topLeft" xrange="0,21600"/>
              </v:handles>
            </v:shapetype>
            <v:shape id="_x0000_s29697" type="#_x0000_t5" style="position:absolute;margin-left:432.9pt;margin-top:725.45pt;width:162.35pt;height:112.4pt;z-index:251660288;mso-position-horizontal-relative:page;mso-position-vertical-relative:page" adj="21600" fillcolor="#d2eaf1 [824]" stroked="f">
              <v:textbox style="mso-next-textbox:#_x0000_s29697">
                <w:txbxContent>
                  <w:p w:rsidR="006C2796" w:rsidRDefault="00077C9E">
                    <w:pPr>
                      <w:jc w:val="center"/>
                      <w:rPr>
                        <w:szCs w:val="72"/>
                      </w:rPr>
                    </w:pPr>
                    <w:fldSimple w:instr=" PAGE    \* MERGEFORMAT ">
                      <w:r w:rsidR="006C2796" w:rsidRPr="0029535F">
                        <w:rPr>
                          <w:rFonts w:asciiTheme="majorHAnsi" w:hAnsiTheme="majorHAnsi"/>
                          <w:noProof/>
                          <w:color w:val="FFFFFF" w:themeColor="background1"/>
                          <w:sz w:val="72"/>
                          <w:szCs w:val="72"/>
                        </w:rPr>
                        <w:t>3</w:t>
                      </w:r>
                    </w:fldSimple>
                  </w:p>
                </w:txbxContent>
              </v:textbox>
              <w10:wrap anchorx="page" anchory="page"/>
            </v:shape>
          </w:pict>
        </w:r>
      </w:p>
    </w:sdtContent>
  </w:sdt>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F6210C" w:rsidRDefault="00F6210C" w:rsidP="005774BE">
      <w:r>
        <w:separator/>
      </w:r>
    </w:p>
  </w:footnote>
  <w:footnote w:type="continuationSeparator" w:id="1">
    <w:p w:rsidR="00F6210C" w:rsidRDefault="00F6210C" w:rsidP="005774BE">
      <w:r>
        <w:continuationSeparator/>
      </w:r>
    </w:p>
  </w:footnote>
  <w:footnote w:id="2">
    <w:p w:rsidR="006C2796" w:rsidRDefault="006C2796" w:rsidP="002E0DC5"/>
  </w:footnote>
  <w:footnote w:id="3">
    <w:p w:rsidR="006C2796" w:rsidRDefault="006C2796" w:rsidP="005774BE"/>
  </w:footnote>
  <w:footnote w:id="4">
    <w:p w:rsidR="006C2796" w:rsidRDefault="006C2796" w:rsidP="005774BE"/>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rPr>
        <w:rFonts w:asciiTheme="majorHAnsi" w:eastAsiaTheme="majorEastAsia" w:hAnsiTheme="majorHAnsi" w:cs="Miriam"/>
        <w:b/>
        <w:color w:val="7030A0"/>
        <w:sz w:val="32"/>
        <w:szCs w:val="32"/>
      </w:rPr>
      <w:alias w:val="Başlık"/>
      <w:id w:val="3552277"/>
      <w:dataBinding w:prefixMappings="xmlns:ns0='http://schemas.openxmlformats.org/package/2006/metadata/core-properties' xmlns:ns1='http://purl.org/dc/elements/1.1/'" w:xpath="/ns0:coreProperties[1]/ns1:title[1]" w:storeItemID="{6C3C8BC8-F283-45AE-878A-BAB7291924A1}"/>
      <w:text/>
    </w:sdtPr>
    <w:sdtContent>
      <w:p w:rsidR="006C2796" w:rsidRDefault="006C2796" w:rsidP="00B72BAD">
        <w:pPr>
          <w:pStyle w:val="stbilgi"/>
          <w:pBdr>
            <w:bottom w:val="thickThinSmallGap" w:sz="24" w:space="5" w:color="7030A0"/>
          </w:pBdr>
          <w:jc w:val="center"/>
          <w:rPr>
            <w:rFonts w:asciiTheme="majorHAnsi" w:eastAsiaTheme="majorEastAsia" w:hAnsiTheme="majorHAnsi" w:cstheme="majorBidi"/>
            <w:sz w:val="32"/>
            <w:szCs w:val="32"/>
          </w:rPr>
        </w:pPr>
        <w:r>
          <w:rPr>
            <w:rFonts w:asciiTheme="majorHAnsi" w:eastAsiaTheme="majorEastAsia" w:hAnsiTheme="majorHAnsi" w:cs="Miriam"/>
            <w:b/>
            <w:color w:val="7030A0"/>
            <w:sz w:val="32"/>
            <w:szCs w:val="32"/>
          </w:rPr>
          <w:t>MİLAS BELEDİYE BAŞKANLIĞI                                                    2017 YILI FAALİYET RAPORU</w:t>
        </w:r>
      </w:p>
    </w:sdtContent>
  </w:sdt>
  <w:p w:rsidR="006C2796" w:rsidRDefault="006C2796">
    <w:pPr>
      <w:pStyle w:val="stbilgi"/>
    </w:pP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0000002"/>
    <w:multiLevelType w:val="singleLevel"/>
    <w:tmpl w:val="00000002"/>
    <w:name w:val="WW8Num2"/>
    <w:lvl w:ilvl="0">
      <w:start w:val="1"/>
      <w:numFmt w:val="bullet"/>
      <w:lvlText w:val=""/>
      <w:lvlJc w:val="left"/>
      <w:pPr>
        <w:tabs>
          <w:tab w:val="num" w:pos="720"/>
        </w:tabs>
        <w:ind w:left="720" w:hanging="360"/>
      </w:pPr>
      <w:rPr>
        <w:rFonts w:ascii="Symbol" w:hAnsi="Symbol"/>
      </w:rPr>
    </w:lvl>
  </w:abstractNum>
  <w:abstractNum w:abstractNumId="1">
    <w:nsid w:val="00000003"/>
    <w:multiLevelType w:val="singleLevel"/>
    <w:tmpl w:val="00000003"/>
    <w:name w:val="WW8Num3"/>
    <w:lvl w:ilvl="0">
      <w:start w:val="1"/>
      <w:numFmt w:val="bullet"/>
      <w:lvlText w:val=""/>
      <w:lvlJc w:val="left"/>
      <w:pPr>
        <w:tabs>
          <w:tab w:val="num" w:pos="360"/>
        </w:tabs>
        <w:ind w:left="360" w:hanging="360"/>
      </w:pPr>
      <w:rPr>
        <w:rFonts w:ascii="Symbol" w:hAnsi="Symbol"/>
      </w:rPr>
    </w:lvl>
  </w:abstractNum>
  <w:abstractNum w:abstractNumId="2">
    <w:nsid w:val="005573F4"/>
    <w:multiLevelType w:val="hybridMultilevel"/>
    <w:tmpl w:val="03EA97D6"/>
    <w:lvl w:ilvl="0" w:tplc="041F0001">
      <w:start w:val="1"/>
      <w:numFmt w:val="bullet"/>
      <w:lvlText w:val=""/>
      <w:lvlJc w:val="left"/>
      <w:pPr>
        <w:tabs>
          <w:tab w:val="num" w:pos="720"/>
        </w:tabs>
        <w:ind w:left="720" w:hanging="360"/>
      </w:pPr>
      <w:rPr>
        <w:rFonts w:ascii="Symbol" w:hAnsi="Symbol" w:hint="default"/>
      </w:rPr>
    </w:lvl>
    <w:lvl w:ilvl="1" w:tplc="041F0013">
      <w:start w:val="1"/>
      <w:numFmt w:val="upperRoman"/>
      <w:lvlText w:val="%2."/>
      <w:lvlJc w:val="right"/>
      <w:pPr>
        <w:tabs>
          <w:tab w:val="num" w:pos="1260"/>
        </w:tabs>
        <w:ind w:left="1260" w:hanging="180"/>
      </w:pPr>
      <w:rPr>
        <w:rFonts w:hint="default"/>
      </w:rPr>
    </w:lvl>
    <w:lvl w:ilvl="2" w:tplc="041F0005">
      <w:start w:val="1"/>
      <w:numFmt w:val="bullet"/>
      <w:lvlText w:val=""/>
      <w:lvlJc w:val="left"/>
      <w:pPr>
        <w:tabs>
          <w:tab w:val="num" w:pos="2160"/>
        </w:tabs>
        <w:ind w:left="2160" w:hanging="360"/>
      </w:pPr>
      <w:rPr>
        <w:rFonts w:ascii="Wingdings" w:hAnsi="Wingdings" w:hint="default"/>
      </w:rPr>
    </w:lvl>
    <w:lvl w:ilvl="3" w:tplc="041F0001">
      <w:start w:val="1"/>
      <w:numFmt w:val="bullet"/>
      <w:lvlText w:val=""/>
      <w:lvlJc w:val="left"/>
      <w:pPr>
        <w:tabs>
          <w:tab w:val="num" w:pos="2880"/>
        </w:tabs>
        <w:ind w:left="2880" w:hanging="360"/>
      </w:pPr>
      <w:rPr>
        <w:rFonts w:ascii="Symbol" w:hAnsi="Symbol" w:hint="default"/>
      </w:rPr>
    </w:lvl>
    <w:lvl w:ilvl="4" w:tplc="041F0003">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
    <w:nsid w:val="005E47D5"/>
    <w:multiLevelType w:val="hybridMultilevel"/>
    <w:tmpl w:val="A574D52A"/>
    <w:lvl w:ilvl="0" w:tplc="5AA4D68C">
      <w:start w:val="1"/>
      <w:numFmt w:val="decimal"/>
      <w:lvlText w:val="%1."/>
      <w:lvlJc w:val="left"/>
      <w:pPr>
        <w:ind w:left="720" w:hanging="360"/>
      </w:pPr>
      <w:rPr>
        <w:rFonts w:ascii="Arial" w:hAnsi="Arial" w:cs="Arial" w:hint="default"/>
        <w:b/>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
    <w:nsid w:val="01501995"/>
    <w:multiLevelType w:val="hybridMultilevel"/>
    <w:tmpl w:val="36FE217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
    <w:nsid w:val="03130E00"/>
    <w:multiLevelType w:val="hybridMultilevel"/>
    <w:tmpl w:val="006682C4"/>
    <w:lvl w:ilvl="0" w:tplc="00B0D6A2">
      <w:start w:val="1"/>
      <w:numFmt w:val="bullet"/>
      <w:lvlText w:val=""/>
      <w:lvlJc w:val="left"/>
      <w:pPr>
        <w:ind w:left="360" w:hanging="360"/>
      </w:pPr>
      <w:rPr>
        <w:rFonts w:ascii="Symbol" w:hAnsi="Symbol" w:hint="default"/>
        <w:color w:val="auto"/>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
    <w:nsid w:val="031C7584"/>
    <w:multiLevelType w:val="hybridMultilevel"/>
    <w:tmpl w:val="C902E18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
    <w:nsid w:val="061B7CC0"/>
    <w:multiLevelType w:val="hybridMultilevel"/>
    <w:tmpl w:val="5FC0CA1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
    <w:nsid w:val="06657113"/>
    <w:multiLevelType w:val="hybridMultilevel"/>
    <w:tmpl w:val="C5CCD0AE"/>
    <w:lvl w:ilvl="0" w:tplc="8716D35A">
      <w:start w:val="4"/>
      <w:numFmt w:val="decimal"/>
      <w:lvlText w:val="%1."/>
      <w:lvlJc w:val="left"/>
      <w:pPr>
        <w:ind w:left="900" w:hanging="360"/>
      </w:pPr>
      <w:rPr>
        <w:rFonts w:hint="default"/>
      </w:rPr>
    </w:lvl>
    <w:lvl w:ilvl="1" w:tplc="041F0019" w:tentative="1">
      <w:start w:val="1"/>
      <w:numFmt w:val="lowerLetter"/>
      <w:lvlText w:val="%2."/>
      <w:lvlJc w:val="left"/>
      <w:pPr>
        <w:ind w:left="1620" w:hanging="360"/>
      </w:pPr>
    </w:lvl>
    <w:lvl w:ilvl="2" w:tplc="041F001B" w:tentative="1">
      <w:start w:val="1"/>
      <w:numFmt w:val="lowerRoman"/>
      <w:lvlText w:val="%3."/>
      <w:lvlJc w:val="right"/>
      <w:pPr>
        <w:ind w:left="2340" w:hanging="180"/>
      </w:pPr>
    </w:lvl>
    <w:lvl w:ilvl="3" w:tplc="041F000F" w:tentative="1">
      <w:start w:val="1"/>
      <w:numFmt w:val="decimal"/>
      <w:lvlText w:val="%4."/>
      <w:lvlJc w:val="left"/>
      <w:pPr>
        <w:ind w:left="3060" w:hanging="360"/>
      </w:pPr>
    </w:lvl>
    <w:lvl w:ilvl="4" w:tplc="041F0019" w:tentative="1">
      <w:start w:val="1"/>
      <w:numFmt w:val="lowerLetter"/>
      <w:lvlText w:val="%5."/>
      <w:lvlJc w:val="left"/>
      <w:pPr>
        <w:ind w:left="3780" w:hanging="360"/>
      </w:pPr>
    </w:lvl>
    <w:lvl w:ilvl="5" w:tplc="041F001B" w:tentative="1">
      <w:start w:val="1"/>
      <w:numFmt w:val="lowerRoman"/>
      <w:lvlText w:val="%6."/>
      <w:lvlJc w:val="right"/>
      <w:pPr>
        <w:ind w:left="4500" w:hanging="180"/>
      </w:pPr>
    </w:lvl>
    <w:lvl w:ilvl="6" w:tplc="041F000F" w:tentative="1">
      <w:start w:val="1"/>
      <w:numFmt w:val="decimal"/>
      <w:lvlText w:val="%7."/>
      <w:lvlJc w:val="left"/>
      <w:pPr>
        <w:ind w:left="5220" w:hanging="360"/>
      </w:pPr>
    </w:lvl>
    <w:lvl w:ilvl="7" w:tplc="041F0019" w:tentative="1">
      <w:start w:val="1"/>
      <w:numFmt w:val="lowerLetter"/>
      <w:lvlText w:val="%8."/>
      <w:lvlJc w:val="left"/>
      <w:pPr>
        <w:ind w:left="5940" w:hanging="360"/>
      </w:pPr>
    </w:lvl>
    <w:lvl w:ilvl="8" w:tplc="041F001B" w:tentative="1">
      <w:start w:val="1"/>
      <w:numFmt w:val="lowerRoman"/>
      <w:lvlText w:val="%9."/>
      <w:lvlJc w:val="right"/>
      <w:pPr>
        <w:ind w:left="6660" w:hanging="180"/>
      </w:pPr>
    </w:lvl>
  </w:abstractNum>
  <w:abstractNum w:abstractNumId="9">
    <w:nsid w:val="06B62B1E"/>
    <w:multiLevelType w:val="hybridMultilevel"/>
    <w:tmpl w:val="D19AB0E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0">
    <w:nsid w:val="06D135E1"/>
    <w:multiLevelType w:val="hybridMultilevel"/>
    <w:tmpl w:val="670E2410"/>
    <w:lvl w:ilvl="0" w:tplc="041F0001">
      <w:start w:val="1"/>
      <w:numFmt w:val="bullet"/>
      <w:lvlText w:val=""/>
      <w:lvlJc w:val="left"/>
      <w:pPr>
        <w:tabs>
          <w:tab w:val="num" w:pos="1094"/>
        </w:tabs>
        <w:ind w:left="1094" w:hanging="360"/>
      </w:pPr>
      <w:rPr>
        <w:rFonts w:ascii="Symbol" w:hAnsi="Symbol" w:hint="default"/>
      </w:rPr>
    </w:lvl>
    <w:lvl w:ilvl="1" w:tplc="041F0003" w:tentative="1">
      <w:start w:val="1"/>
      <w:numFmt w:val="bullet"/>
      <w:lvlText w:val="o"/>
      <w:lvlJc w:val="left"/>
      <w:pPr>
        <w:tabs>
          <w:tab w:val="num" w:pos="1814"/>
        </w:tabs>
        <w:ind w:left="1814" w:hanging="360"/>
      </w:pPr>
      <w:rPr>
        <w:rFonts w:ascii="Courier New" w:hAnsi="Courier New" w:hint="default"/>
      </w:rPr>
    </w:lvl>
    <w:lvl w:ilvl="2" w:tplc="041F0005" w:tentative="1">
      <w:start w:val="1"/>
      <w:numFmt w:val="bullet"/>
      <w:lvlText w:val=""/>
      <w:lvlJc w:val="left"/>
      <w:pPr>
        <w:tabs>
          <w:tab w:val="num" w:pos="2534"/>
        </w:tabs>
        <w:ind w:left="2534" w:hanging="360"/>
      </w:pPr>
      <w:rPr>
        <w:rFonts w:ascii="Wingdings" w:hAnsi="Wingdings" w:hint="default"/>
      </w:rPr>
    </w:lvl>
    <w:lvl w:ilvl="3" w:tplc="041F0001" w:tentative="1">
      <w:start w:val="1"/>
      <w:numFmt w:val="bullet"/>
      <w:lvlText w:val=""/>
      <w:lvlJc w:val="left"/>
      <w:pPr>
        <w:tabs>
          <w:tab w:val="num" w:pos="3254"/>
        </w:tabs>
        <w:ind w:left="3254" w:hanging="360"/>
      </w:pPr>
      <w:rPr>
        <w:rFonts w:ascii="Symbol" w:hAnsi="Symbol" w:hint="default"/>
      </w:rPr>
    </w:lvl>
    <w:lvl w:ilvl="4" w:tplc="041F0003" w:tentative="1">
      <w:start w:val="1"/>
      <w:numFmt w:val="bullet"/>
      <w:lvlText w:val="o"/>
      <w:lvlJc w:val="left"/>
      <w:pPr>
        <w:tabs>
          <w:tab w:val="num" w:pos="3974"/>
        </w:tabs>
        <w:ind w:left="3974" w:hanging="360"/>
      </w:pPr>
      <w:rPr>
        <w:rFonts w:ascii="Courier New" w:hAnsi="Courier New" w:hint="default"/>
      </w:rPr>
    </w:lvl>
    <w:lvl w:ilvl="5" w:tplc="041F0005" w:tentative="1">
      <w:start w:val="1"/>
      <w:numFmt w:val="bullet"/>
      <w:lvlText w:val=""/>
      <w:lvlJc w:val="left"/>
      <w:pPr>
        <w:tabs>
          <w:tab w:val="num" w:pos="4694"/>
        </w:tabs>
        <w:ind w:left="4694" w:hanging="360"/>
      </w:pPr>
      <w:rPr>
        <w:rFonts w:ascii="Wingdings" w:hAnsi="Wingdings" w:hint="default"/>
      </w:rPr>
    </w:lvl>
    <w:lvl w:ilvl="6" w:tplc="041F0001" w:tentative="1">
      <w:start w:val="1"/>
      <w:numFmt w:val="bullet"/>
      <w:lvlText w:val=""/>
      <w:lvlJc w:val="left"/>
      <w:pPr>
        <w:tabs>
          <w:tab w:val="num" w:pos="5414"/>
        </w:tabs>
        <w:ind w:left="5414" w:hanging="360"/>
      </w:pPr>
      <w:rPr>
        <w:rFonts w:ascii="Symbol" w:hAnsi="Symbol" w:hint="default"/>
      </w:rPr>
    </w:lvl>
    <w:lvl w:ilvl="7" w:tplc="041F0003" w:tentative="1">
      <w:start w:val="1"/>
      <w:numFmt w:val="bullet"/>
      <w:lvlText w:val="o"/>
      <w:lvlJc w:val="left"/>
      <w:pPr>
        <w:tabs>
          <w:tab w:val="num" w:pos="6134"/>
        </w:tabs>
        <w:ind w:left="6134" w:hanging="360"/>
      </w:pPr>
      <w:rPr>
        <w:rFonts w:ascii="Courier New" w:hAnsi="Courier New" w:hint="default"/>
      </w:rPr>
    </w:lvl>
    <w:lvl w:ilvl="8" w:tplc="041F0005" w:tentative="1">
      <w:start w:val="1"/>
      <w:numFmt w:val="bullet"/>
      <w:lvlText w:val=""/>
      <w:lvlJc w:val="left"/>
      <w:pPr>
        <w:tabs>
          <w:tab w:val="num" w:pos="6854"/>
        </w:tabs>
        <w:ind w:left="6854" w:hanging="360"/>
      </w:pPr>
      <w:rPr>
        <w:rFonts w:ascii="Wingdings" w:hAnsi="Wingdings" w:hint="default"/>
      </w:rPr>
    </w:lvl>
  </w:abstractNum>
  <w:abstractNum w:abstractNumId="11">
    <w:nsid w:val="07CF3132"/>
    <w:multiLevelType w:val="hybridMultilevel"/>
    <w:tmpl w:val="223C9E9A"/>
    <w:lvl w:ilvl="0" w:tplc="041F0001">
      <w:start w:val="1"/>
      <w:numFmt w:val="bullet"/>
      <w:lvlText w:val=""/>
      <w:lvlJc w:val="left"/>
      <w:pPr>
        <w:tabs>
          <w:tab w:val="num" w:pos="1425"/>
        </w:tabs>
        <w:ind w:left="1425" w:hanging="360"/>
      </w:pPr>
      <w:rPr>
        <w:rFonts w:ascii="Symbol" w:hAnsi="Symbol" w:hint="default"/>
      </w:rPr>
    </w:lvl>
    <w:lvl w:ilvl="1" w:tplc="041F0003" w:tentative="1">
      <w:start w:val="1"/>
      <w:numFmt w:val="bullet"/>
      <w:lvlText w:val="o"/>
      <w:lvlJc w:val="left"/>
      <w:pPr>
        <w:tabs>
          <w:tab w:val="num" w:pos="2145"/>
        </w:tabs>
        <w:ind w:left="2145" w:hanging="360"/>
      </w:pPr>
      <w:rPr>
        <w:rFonts w:ascii="Courier New" w:hAnsi="Courier New" w:cs="Courier New" w:hint="default"/>
      </w:rPr>
    </w:lvl>
    <w:lvl w:ilvl="2" w:tplc="041F0005" w:tentative="1">
      <w:start w:val="1"/>
      <w:numFmt w:val="bullet"/>
      <w:lvlText w:val=""/>
      <w:lvlJc w:val="left"/>
      <w:pPr>
        <w:tabs>
          <w:tab w:val="num" w:pos="2865"/>
        </w:tabs>
        <w:ind w:left="2865" w:hanging="360"/>
      </w:pPr>
      <w:rPr>
        <w:rFonts w:ascii="Wingdings" w:hAnsi="Wingdings" w:hint="default"/>
      </w:rPr>
    </w:lvl>
    <w:lvl w:ilvl="3" w:tplc="041F0001" w:tentative="1">
      <w:start w:val="1"/>
      <w:numFmt w:val="bullet"/>
      <w:lvlText w:val=""/>
      <w:lvlJc w:val="left"/>
      <w:pPr>
        <w:tabs>
          <w:tab w:val="num" w:pos="3585"/>
        </w:tabs>
        <w:ind w:left="3585" w:hanging="360"/>
      </w:pPr>
      <w:rPr>
        <w:rFonts w:ascii="Symbol" w:hAnsi="Symbol" w:hint="default"/>
      </w:rPr>
    </w:lvl>
    <w:lvl w:ilvl="4" w:tplc="041F0003" w:tentative="1">
      <w:start w:val="1"/>
      <w:numFmt w:val="bullet"/>
      <w:lvlText w:val="o"/>
      <w:lvlJc w:val="left"/>
      <w:pPr>
        <w:tabs>
          <w:tab w:val="num" w:pos="4305"/>
        </w:tabs>
        <w:ind w:left="4305" w:hanging="360"/>
      </w:pPr>
      <w:rPr>
        <w:rFonts w:ascii="Courier New" w:hAnsi="Courier New" w:cs="Courier New" w:hint="default"/>
      </w:rPr>
    </w:lvl>
    <w:lvl w:ilvl="5" w:tplc="041F0005" w:tentative="1">
      <w:start w:val="1"/>
      <w:numFmt w:val="bullet"/>
      <w:lvlText w:val=""/>
      <w:lvlJc w:val="left"/>
      <w:pPr>
        <w:tabs>
          <w:tab w:val="num" w:pos="5025"/>
        </w:tabs>
        <w:ind w:left="5025" w:hanging="360"/>
      </w:pPr>
      <w:rPr>
        <w:rFonts w:ascii="Wingdings" w:hAnsi="Wingdings" w:hint="default"/>
      </w:rPr>
    </w:lvl>
    <w:lvl w:ilvl="6" w:tplc="041F0001" w:tentative="1">
      <w:start w:val="1"/>
      <w:numFmt w:val="bullet"/>
      <w:lvlText w:val=""/>
      <w:lvlJc w:val="left"/>
      <w:pPr>
        <w:tabs>
          <w:tab w:val="num" w:pos="5745"/>
        </w:tabs>
        <w:ind w:left="5745" w:hanging="360"/>
      </w:pPr>
      <w:rPr>
        <w:rFonts w:ascii="Symbol" w:hAnsi="Symbol" w:hint="default"/>
      </w:rPr>
    </w:lvl>
    <w:lvl w:ilvl="7" w:tplc="041F0003" w:tentative="1">
      <w:start w:val="1"/>
      <w:numFmt w:val="bullet"/>
      <w:lvlText w:val="o"/>
      <w:lvlJc w:val="left"/>
      <w:pPr>
        <w:tabs>
          <w:tab w:val="num" w:pos="6465"/>
        </w:tabs>
        <w:ind w:left="6465" w:hanging="360"/>
      </w:pPr>
      <w:rPr>
        <w:rFonts w:ascii="Courier New" w:hAnsi="Courier New" w:cs="Courier New" w:hint="default"/>
      </w:rPr>
    </w:lvl>
    <w:lvl w:ilvl="8" w:tplc="041F0005" w:tentative="1">
      <w:start w:val="1"/>
      <w:numFmt w:val="bullet"/>
      <w:lvlText w:val=""/>
      <w:lvlJc w:val="left"/>
      <w:pPr>
        <w:tabs>
          <w:tab w:val="num" w:pos="7185"/>
        </w:tabs>
        <w:ind w:left="7185" w:hanging="360"/>
      </w:pPr>
      <w:rPr>
        <w:rFonts w:ascii="Wingdings" w:hAnsi="Wingdings" w:hint="default"/>
      </w:rPr>
    </w:lvl>
  </w:abstractNum>
  <w:abstractNum w:abstractNumId="12">
    <w:nsid w:val="09083482"/>
    <w:multiLevelType w:val="hybridMultilevel"/>
    <w:tmpl w:val="3FAC2A54"/>
    <w:lvl w:ilvl="0" w:tplc="041F0001">
      <w:start w:val="1"/>
      <w:numFmt w:val="bullet"/>
      <w:lvlText w:val=""/>
      <w:lvlJc w:val="left"/>
      <w:pPr>
        <w:ind w:left="960" w:hanging="360"/>
      </w:pPr>
      <w:rPr>
        <w:rFonts w:ascii="Symbol" w:hAnsi="Symbol" w:hint="default"/>
      </w:rPr>
    </w:lvl>
    <w:lvl w:ilvl="1" w:tplc="041F0003" w:tentative="1">
      <w:start w:val="1"/>
      <w:numFmt w:val="bullet"/>
      <w:lvlText w:val="o"/>
      <w:lvlJc w:val="left"/>
      <w:pPr>
        <w:ind w:left="1680" w:hanging="360"/>
      </w:pPr>
      <w:rPr>
        <w:rFonts w:ascii="Courier New" w:hAnsi="Courier New" w:cs="Courier New" w:hint="default"/>
      </w:rPr>
    </w:lvl>
    <w:lvl w:ilvl="2" w:tplc="041F0005" w:tentative="1">
      <w:start w:val="1"/>
      <w:numFmt w:val="bullet"/>
      <w:lvlText w:val=""/>
      <w:lvlJc w:val="left"/>
      <w:pPr>
        <w:ind w:left="2400" w:hanging="360"/>
      </w:pPr>
      <w:rPr>
        <w:rFonts w:ascii="Wingdings" w:hAnsi="Wingdings" w:hint="default"/>
      </w:rPr>
    </w:lvl>
    <w:lvl w:ilvl="3" w:tplc="041F0001" w:tentative="1">
      <w:start w:val="1"/>
      <w:numFmt w:val="bullet"/>
      <w:lvlText w:val=""/>
      <w:lvlJc w:val="left"/>
      <w:pPr>
        <w:ind w:left="3120" w:hanging="360"/>
      </w:pPr>
      <w:rPr>
        <w:rFonts w:ascii="Symbol" w:hAnsi="Symbol" w:hint="default"/>
      </w:rPr>
    </w:lvl>
    <w:lvl w:ilvl="4" w:tplc="041F0003" w:tentative="1">
      <w:start w:val="1"/>
      <w:numFmt w:val="bullet"/>
      <w:lvlText w:val="o"/>
      <w:lvlJc w:val="left"/>
      <w:pPr>
        <w:ind w:left="3840" w:hanging="360"/>
      </w:pPr>
      <w:rPr>
        <w:rFonts w:ascii="Courier New" w:hAnsi="Courier New" w:cs="Courier New" w:hint="default"/>
      </w:rPr>
    </w:lvl>
    <w:lvl w:ilvl="5" w:tplc="041F0005" w:tentative="1">
      <w:start w:val="1"/>
      <w:numFmt w:val="bullet"/>
      <w:lvlText w:val=""/>
      <w:lvlJc w:val="left"/>
      <w:pPr>
        <w:ind w:left="4560" w:hanging="360"/>
      </w:pPr>
      <w:rPr>
        <w:rFonts w:ascii="Wingdings" w:hAnsi="Wingdings" w:hint="default"/>
      </w:rPr>
    </w:lvl>
    <w:lvl w:ilvl="6" w:tplc="041F0001" w:tentative="1">
      <w:start w:val="1"/>
      <w:numFmt w:val="bullet"/>
      <w:lvlText w:val=""/>
      <w:lvlJc w:val="left"/>
      <w:pPr>
        <w:ind w:left="5280" w:hanging="360"/>
      </w:pPr>
      <w:rPr>
        <w:rFonts w:ascii="Symbol" w:hAnsi="Symbol" w:hint="default"/>
      </w:rPr>
    </w:lvl>
    <w:lvl w:ilvl="7" w:tplc="041F0003" w:tentative="1">
      <w:start w:val="1"/>
      <w:numFmt w:val="bullet"/>
      <w:lvlText w:val="o"/>
      <w:lvlJc w:val="left"/>
      <w:pPr>
        <w:ind w:left="6000" w:hanging="360"/>
      </w:pPr>
      <w:rPr>
        <w:rFonts w:ascii="Courier New" w:hAnsi="Courier New" w:cs="Courier New" w:hint="default"/>
      </w:rPr>
    </w:lvl>
    <w:lvl w:ilvl="8" w:tplc="041F0005" w:tentative="1">
      <w:start w:val="1"/>
      <w:numFmt w:val="bullet"/>
      <w:lvlText w:val=""/>
      <w:lvlJc w:val="left"/>
      <w:pPr>
        <w:ind w:left="6720" w:hanging="360"/>
      </w:pPr>
      <w:rPr>
        <w:rFonts w:ascii="Wingdings" w:hAnsi="Wingdings" w:hint="default"/>
      </w:rPr>
    </w:lvl>
  </w:abstractNum>
  <w:abstractNum w:abstractNumId="13">
    <w:nsid w:val="09914003"/>
    <w:multiLevelType w:val="hybridMultilevel"/>
    <w:tmpl w:val="6908E132"/>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814"/>
        </w:tabs>
        <w:ind w:left="1814" w:hanging="360"/>
      </w:pPr>
      <w:rPr>
        <w:rFonts w:ascii="Courier New" w:hAnsi="Courier New" w:cs="Courier New" w:hint="default"/>
      </w:rPr>
    </w:lvl>
    <w:lvl w:ilvl="2" w:tplc="041F0005" w:tentative="1">
      <w:start w:val="1"/>
      <w:numFmt w:val="bullet"/>
      <w:lvlText w:val=""/>
      <w:lvlJc w:val="left"/>
      <w:pPr>
        <w:tabs>
          <w:tab w:val="num" w:pos="2534"/>
        </w:tabs>
        <w:ind w:left="2534" w:hanging="360"/>
      </w:pPr>
      <w:rPr>
        <w:rFonts w:ascii="Wingdings" w:hAnsi="Wingdings" w:hint="default"/>
      </w:rPr>
    </w:lvl>
    <w:lvl w:ilvl="3" w:tplc="041F0001" w:tentative="1">
      <w:start w:val="1"/>
      <w:numFmt w:val="bullet"/>
      <w:lvlText w:val=""/>
      <w:lvlJc w:val="left"/>
      <w:pPr>
        <w:tabs>
          <w:tab w:val="num" w:pos="3254"/>
        </w:tabs>
        <w:ind w:left="3254" w:hanging="360"/>
      </w:pPr>
      <w:rPr>
        <w:rFonts w:ascii="Symbol" w:hAnsi="Symbol" w:hint="default"/>
      </w:rPr>
    </w:lvl>
    <w:lvl w:ilvl="4" w:tplc="041F0003" w:tentative="1">
      <w:start w:val="1"/>
      <w:numFmt w:val="bullet"/>
      <w:lvlText w:val="o"/>
      <w:lvlJc w:val="left"/>
      <w:pPr>
        <w:tabs>
          <w:tab w:val="num" w:pos="3974"/>
        </w:tabs>
        <w:ind w:left="3974" w:hanging="360"/>
      </w:pPr>
      <w:rPr>
        <w:rFonts w:ascii="Courier New" w:hAnsi="Courier New" w:cs="Courier New" w:hint="default"/>
      </w:rPr>
    </w:lvl>
    <w:lvl w:ilvl="5" w:tplc="041F0005" w:tentative="1">
      <w:start w:val="1"/>
      <w:numFmt w:val="bullet"/>
      <w:lvlText w:val=""/>
      <w:lvlJc w:val="left"/>
      <w:pPr>
        <w:tabs>
          <w:tab w:val="num" w:pos="4694"/>
        </w:tabs>
        <w:ind w:left="4694" w:hanging="360"/>
      </w:pPr>
      <w:rPr>
        <w:rFonts w:ascii="Wingdings" w:hAnsi="Wingdings" w:hint="default"/>
      </w:rPr>
    </w:lvl>
    <w:lvl w:ilvl="6" w:tplc="041F0001" w:tentative="1">
      <w:start w:val="1"/>
      <w:numFmt w:val="bullet"/>
      <w:lvlText w:val=""/>
      <w:lvlJc w:val="left"/>
      <w:pPr>
        <w:tabs>
          <w:tab w:val="num" w:pos="5414"/>
        </w:tabs>
        <w:ind w:left="5414" w:hanging="360"/>
      </w:pPr>
      <w:rPr>
        <w:rFonts w:ascii="Symbol" w:hAnsi="Symbol" w:hint="default"/>
      </w:rPr>
    </w:lvl>
    <w:lvl w:ilvl="7" w:tplc="041F0003" w:tentative="1">
      <w:start w:val="1"/>
      <w:numFmt w:val="bullet"/>
      <w:lvlText w:val="o"/>
      <w:lvlJc w:val="left"/>
      <w:pPr>
        <w:tabs>
          <w:tab w:val="num" w:pos="6134"/>
        </w:tabs>
        <w:ind w:left="6134" w:hanging="360"/>
      </w:pPr>
      <w:rPr>
        <w:rFonts w:ascii="Courier New" w:hAnsi="Courier New" w:cs="Courier New" w:hint="default"/>
      </w:rPr>
    </w:lvl>
    <w:lvl w:ilvl="8" w:tplc="041F0005" w:tentative="1">
      <w:start w:val="1"/>
      <w:numFmt w:val="bullet"/>
      <w:lvlText w:val=""/>
      <w:lvlJc w:val="left"/>
      <w:pPr>
        <w:tabs>
          <w:tab w:val="num" w:pos="6854"/>
        </w:tabs>
        <w:ind w:left="6854" w:hanging="360"/>
      </w:pPr>
      <w:rPr>
        <w:rFonts w:ascii="Wingdings" w:hAnsi="Wingdings" w:hint="default"/>
      </w:rPr>
    </w:lvl>
  </w:abstractNum>
  <w:abstractNum w:abstractNumId="14">
    <w:nsid w:val="0B725317"/>
    <w:multiLevelType w:val="hybridMultilevel"/>
    <w:tmpl w:val="E49E2A9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5">
    <w:nsid w:val="0BFC7191"/>
    <w:multiLevelType w:val="hybridMultilevel"/>
    <w:tmpl w:val="4328B1C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6">
    <w:nsid w:val="0C9A3187"/>
    <w:multiLevelType w:val="hybridMultilevel"/>
    <w:tmpl w:val="A8DA39E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7">
    <w:nsid w:val="0D757D93"/>
    <w:multiLevelType w:val="hybridMultilevel"/>
    <w:tmpl w:val="AAE4584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8">
    <w:nsid w:val="0EEE7B01"/>
    <w:multiLevelType w:val="hybridMultilevel"/>
    <w:tmpl w:val="6D32722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19">
    <w:nsid w:val="0FEE4855"/>
    <w:multiLevelType w:val="hybridMultilevel"/>
    <w:tmpl w:val="5B1489C6"/>
    <w:lvl w:ilvl="0" w:tplc="041F0001">
      <w:start w:val="1"/>
      <w:numFmt w:val="bullet"/>
      <w:lvlText w:val=""/>
      <w:lvlJc w:val="left"/>
      <w:pPr>
        <w:tabs>
          <w:tab w:val="num" w:pos="720"/>
        </w:tabs>
        <w:ind w:left="720" w:hanging="360"/>
      </w:pPr>
      <w:rPr>
        <w:rFonts w:ascii="Symbol" w:hAnsi="Symbol" w:hint="default"/>
      </w:rPr>
    </w:lvl>
    <w:lvl w:ilvl="1" w:tplc="041F0003">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0">
    <w:nsid w:val="100A00BD"/>
    <w:multiLevelType w:val="hybridMultilevel"/>
    <w:tmpl w:val="283E4ED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1">
    <w:nsid w:val="11650585"/>
    <w:multiLevelType w:val="hybridMultilevel"/>
    <w:tmpl w:val="570A6C68"/>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1080"/>
        </w:tabs>
        <w:ind w:left="1080" w:hanging="360"/>
      </w:pPr>
      <w:rPr>
        <w:rFonts w:ascii="Courier New" w:hAnsi="Courier New" w:cs="Courier New" w:hint="default"/>
      </w:rPr>
    </w:lvl>
    <w:lvl w:ilvl="2" w:tplc="041F0005" w:tentative="1">
      <w:start w:val="1"/>
      <w:numFmt w:val="bullet"/>
      <w:lvlText w:val=""/>
      <w:lvlJc w:val="left"/>
      <w:pPr>
        <w:tabs>
          <w:tab w:val="num" w:pos="1800"/>
        </w:tabs>
        <w:ind w:left="1800" w:hanging="360"/>
      </w:pPr>
      <w:rPr>
        <w:rFonts w:ascii="Wingdings" w:hAnsi="Wingdings" w:hint="default"/>
      </w:rPr>
    </w:lvl>
    <w:lvl w:ilvl="3" w:tplc="041F0001" w:tentative="1">
      <w:start w:val="1"/>
      <w:numFmt w:val="bullet"/>
      <w:lvlText w:val=""/>
      <w:lvlJc w:val="left"/>
      <w:pPr>
        <w:tabs>
          <w:tab w:val="num" w:pos="2520"/>
        </w:tabs>
        <w:ind w:left="2520" w:hanging="360"/>
      </w:pPr>
      <w:rPr>
        <w:rFonts w:ascii="Symbol" w:hAnsi="Symbol" w:hint="default"/>
      </w:rPr>
    </w:lvl>
    <w:lvl w:ilvl="4" w:tplc="041F0003" w:tentative="1">
      <w:start w:val="1"/>
      <w:numFmt w:val="bullet"/>
      <w:lvlText w:val="o"/>
      <w:lvlJc w:val="left"/>
      <w:pPr>
        <w:tabs>
          <w:tab w:val="num" w:pos="3240"/>
        </w:tabs>
        <w:ind w:left="3240" w:hanging="360"/>
      </w:pPr>
      <w:rPr>
        <w:rFonts w:ascii="Courier New" w:hAnsi="Courier New" w:cs="Courier New" w:hint="default"/>
      </w:rPr>
    </w:lvl>
    <w:lvl w:ilvl="5" w:tplc="041F0005" w:tentative="1">
      <w:start w:val="1"/>
      <w:numFmt w:val="bullet"/>
      <w:lvlText w:val=""/>
      <w:lvlJc w:val="left"/>
      <w:pPr>
        <w:tabs>
          <w:tab w:val="num" w:pos="3960"/>
        </w:tabs>
        <w:ind w:left="3960" w:hanging="360"/>
      </w:pPr>
      <w:rPr>
        <w:rFonts w:ascii="Wingdings" w:hAnsi="Wingdings" w:hint="default"/>
      </w:rPr>
    </w:lvl>
    <w:lvl w:ilvl="6" w:tplc="041F0001" w:tentative="1">
      <w:start w:val="1"/>
      <w:numFmt w:val="bullet"/>
      <w:lvlText w:val=""/>
      <w:lvlJc w:val="left"/>
      <w:pPr>
        <w:tabs>
          <w:tab w:val="num" w:pos="4680"/>
        </w:tabs>
        <w:ind w:left="4680" w:hanging="360"/>
      </w:pPr>
      <w:rPr>
        <w:rFonts w:ascii="Symbol" w:hAnsi="Symbol" w:hint="default"/>
      </w:rPr>
    </w:lvl>
    <w:lvl w:ilvl="7" w:tplc="041F0003" w:tentative="1">
      <w:start w:val="1"/>
      <w:numFmt w:val="bullet"/>
      <w:lvlText w:val="o"/>
      <w:lvlJc w:val="left"/>
      <w:pPr>
        <w:tabs>
          <w:tab w:val="num" w:pos="5400"/>
        </w:tabs>
        <w:ind w:left="5400" w:hanging="360"/>
      </w:pPr>
      <w:rPr>
        <w:rFonts w:ascii="Courier New" w:hAnsi="Courier New" w:cs="Courier New" w:hint="default"/>
      </w:rPr>
    </w:lvl>
    <w:lvl w:ilvl="8" w:tplc="041F0005" w:tentative="1">
      <w:start w:val="1"/>
      <w:numFmt w:val="bullet"/>
      <w:lvlText w:val=""/>
      <w:lvlJc w:val="left"/>
      <w:pPr>
        <w:tabs>
          <w:tab w:val="num" w:pos="6120"/>
        </w:tabs>
        <w:ind w:left="6120" w:hanging="360"/>
      </w:pPr>
      <w:rPr>
        <w:rFonts w:ascii="Wingdings" w:hAnsi="Wingdings" w:hint="default"/>
      </w:rPr>
    </w:lvl>
  </w:abstractNum>
  <w:abstractNum w:abstractNumId="22">
    <w:nsid w:val="11FC136F"/>
    <w:multiLevelType w:val="hybridMultilevel"/>
    <w:tmpl w:val="716CAA0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3">
    <w:nsid w:val="1203435C"/>
    <w:multiLevelType w:val="hybridMultilevel"/>
    <w:tmpl w:val="3F32CA68"/>
    <w:lvl w:ilvl="0" w:tplc="041F0001">
      <w:start w:val="1"/>
      <w:numFmt w:val="bullet"/>
      <w:lvlText w:val=""/>
      <w:lvlJc w:val="left"/>
      <w:pPr>
        <w:ind w:left="284" w:hanging="360"/>
      </w:pPr>
      <w:rPr>
        <w:rFonts w:ascii="Symbol" w:hAnsi="Symbol" w:hint="default"/>
      </w:rPr>
    </w:lvl>
    <w:lvl w:ilvl="1" w:tplc="041F0003" w:tentative="1">
      <w:start w:val="1"/>
      <w:numFmt w:val="bullet"/>
      <w:lvlText w:val="o"/>
      <w:lvlJc w:val="left"/>
      <w:pPr>
        <w:ind w:left="1004" w:hanging="360"/>
      </w:pPr>
      <w:rPr>
        <w:rFonts w:ascii="Courier New" w:hAnsi="Courier New" w:cs="Courier New" w:hint="default"/>
      </w:rPr>
    </w:lvl>
    <w:lvl w:ilvl="2" w:tplc="041F0005" w:tentative="1">
      <w:start w:val="1"/>
      <w:numFmt w:val="bullet"/>
      <w:lvlText w:val=""/>
      <w:lvlJc w:val="left"/>
      <w:pPr>
        <w:ind w:left="1724" w:hanging="360"/>
      </w:pPr>
      <w:rPr>
        <w:rFonts w:ascii="Wingdings" w:hAnsi="Wingdings" w:hint="default"/>
      </w:rPr>
    </w:lvl>
    <w:lvl w:ilvl="3" w:tplc="041F0001" w:tentative="1">
      <w:start w:val="1"/>
      <w:numFmt w:val="bullet"/>
      <w:lvlText w:val=""/>
      <w:lvlJc w:val="left"/>
      <w:pPr>
        <w:ind w:left="2444" w:hanging="360"/>
      </w:pPr>
      <w:rPr>
        <w:rFonts w:ascii="Symbol" w:hAnsi="Symbol" w:hint="default"/>
      </w:rPr>
    </w:lvl>
    <w:lvl w:ilvl="4" w:tplc="041F0003" w:tentative="1">
      <w:start w:val="1"/>
      <w:numFmt w:val="bullet"/>
      <w:lvlText w:val="o"/>
      <w:lvlJc w:val="left"/>
      <w:pPr>
        <w:ind w:left="3164" w:hanging="360"/>
      </w:pPr>
      <w:rPr>
        <w:rFonts w:ascii="Courier New" w:hAnsi="Courier New" w:cs="Courier New" w:hint="default"/>
      </w:rPr>
    </w:lvl>
    <w:lvl w:ilvl="5" w:tplc="041F0005" w:tentative="1">
      <w:start w:val="1"/>
      <w:numFmt w:val="bullet"/>
      <w:lvlText w:val=""/>
      <w:lvlJc w:val="left"/>
      <w:pPr>
        <w:ind w:left="3884" w:hanging="360"/>
      </w:pPr>
      <w:rPr>
        <w:rFonts w:ascii="Wingdings" w:hAnsi="Wingdings" w:hint="default"/>
      </w:rPr>
    </w:lvl>
    <w:lvl w:ilvl="6" w:tplc="041F0001" w:tentative="1">
      <w:start w:val="1"/>
      <w:numFmt w:val="bullet"/>
      <w:lvlText w:val=""/>
      <w:lvlJc w:val="left"/>
      <w:pPr>
        <w:ind w:left="4604" w:hanging="360"/>
      </w:pPr>
      <w:rPr>
        <w:rFonts w:ascii="Symbol" w:hAnsi="Symbol" w:hint="default"/>
      </w:rPr>
    </w:lvl>
    <w:lvl w:ilvl="7" w:tplc="041F0003" w:tentative="1">
      <w:start w:val="1"/>
      <w:numFmt w:val="bullet"/>
      <w:lvlText w:val="o"/>
      <w:lvlJc w:val="left"/>
      <w:pPr>
        <w:ind w:left="5324" w:hanging="360"/>
      </w:pPr>
      <w:rPr>
        <w:rFonts w:ascii="Courier New" w:hAnsi="Courier New" w:cs="Courier New" w:hint="default"/>
      </w:rPr>
    </w:lvl>
    <w:lvl w:ilvl="8" w:tplc="041F0005" w:tentative="1">
      <w:start w:val="1"/>
      <w:numFmt w:val="bullet"/>
      <w:lvlText w:val=""/>
      <w:lvlJc w:val="left"/>
      <w:pPr>
        <w:ind w:left="6044" w:hanging="360"/>
      </w:pPr>
      <w:rPr>
        <w:rFonts w:ascii="Wingdings" w:hAnsi="Wingdings" w:hint="default"/>
      </w:rPr>
    </w:lvl>
  </w:abstractNum>
  <w:abstractNum w:abstractNumId="24">
    <w:nsid w:val="129231DD"/>
    <w:multiLevelType w:val="hybridMultilevel"/>
    <w:tmpl w:val="F96E90E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5">
    <w:nsid w:val="158A0C91"/>
    <w:multiLevelType w:val="hybridMultilevel"/>
    <w:tmpl w:val="88826B4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26">
    <w:nsid w:val="1C40071B"/>
    <w:multiLevelType w:val="multilevel"/>
    <w:tmpl w:val="041F001D"/>
    <w:styleLink w:val="Stil2"/>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27">
    <w:nsid w:val="1DEA485E"/>
    <w:multiLevelType w:val="hybridMultilevel"/>
    <w:tmpl w:val="051668CC"/>
    <w:lvl w:ilvl="0" w:tplc="041F0001">
      <w:start w:val="1"/>
      <w:numFmt w:val="bullet"/>
      <w:lvlText w:val=""/>
      <w:lvlJc w:val="left"/>
      <w:pPr>
        <w:tabs>
          <w:tab w:val="num" w:pos="720"/>
        </w:tabs>
        <w:ind w:left="720" w:hanging="360"/>
      </w:pPr>
      <w:rPr>
        <w:rFonts w:ascii="Symbol" w:hAnsi="Symbol" w:hint="default"/>
      </w:rPr>
    </w:lvl>
    <w:lvl w:ilvl="1" w:tplc="041F0003">
      <w:start w:val="1"/>
      <w:numFmt w:val="decimal"/>
      <w:lvlText w:val="%2."/>
      <w:lvlJc w:val="left"/>
      <w:pPr>
        <w:tabs>
          <w:tab w:val="num" w:pos="1440"/>
        </w:tabs>
        <w:ind w:left="1440" w:hanging="360"/>
      </w:pPr>
    </w:lvl>
    <w:lvl w:ilvl="2" w:tplc="041F0005">
      <w:start w:val="1"/>
      <w:numFmt w:val="decimal"/>
      <w:lvlText w:val="%3."/>
      <w:lvlJc w:val="left"/>
      <w:pPr>
        <w:tabs>
          <w:tab w:val="num" w:pos="2160"/>
        </w:tabs>
        <w:ind w:left="2160" w:hanging="360"/>
      </w:pPr>
    </w:lvl>
    <w:lvl w:ilvl="3" w:tplc="041F0001">
      <w:start w:val="1"/>
      <w:numFmt w:val="decimal"/>
      <w:lvlText w:val="%4."/>
      <w:lvlJc w:val="left"/>
      <w:pPr>
        <w:tabs>
          <w:tab w:val="num" w:pos="2880"/>
        </w:tabs>
        <w:ind w:left="2880" w:hanging="360"/>
      </w:pPr>
    </w:lvl>
    <w:lvl w:ilvl="4" w:tplc="041F0003">
      <w:start w:val="1"/>
      <w:numFmt w:val="decimal"/>
      <w:lvlText w:val="%5."/>
      <w:lvlJc w:val="left"/>
      <w:pPr>
        <w:tabs>
          <w:tab w:val="num" w:pos="3600"/>
        </w:tabs>
        <w:ind w:left="3600" w:hanging="360"/>
      </w:pPr>
    </w:lvl>
    <w:lvl w:ilvl="5" w:tplc="041F0005">
      <w:start w:val="1"/>
      <w:numFmt w:val="decimal"/>
      <w:lvlText w:val="%6."/>
      <w:lvlJc w:val="left"/>
      <w:pPr>
        <w:tabs>
          <w:tab w:val="num" w:pos="4320"/>
        </w:tabs>
        <w:ind w:left="4320" w:hanging="360"/>
      </w:pPr>
    </w:lvl>
    <w:lvl w:ilvl="6" w:tplc="041F0001">
      <w:start w:val="1"/>
      <w:numFmt w:val="decimal"/>
      <w:lvlText w:val="%7."/>
      <w:lvlJc w:val="left"/>
      <w:pPr>
        <w:tabs>
          <w:tab w:val="num" w:pos="5040"/>
        </w:tabs>
        <w:ind w:left="5040" w:hanging="360"/>
      </w:pPr>
    </w:lvl>
    <w:lvl w:ilvl="7" w:tplc="041F0003">
      <w:start w:val="1"/>
      <w:numFmt w:val="decimal"/>
      <w:lvlText w:val="%8."/>
      <w:lvlJc w:val="left"/>
      <w:pPr>
        <w:tabs>
          <w:tab w:val="num" w:pos="5760"/>
        </w:tabs>
        <w:ind w:left="5760" w:hanging="360"/>
      </w:pPr>
    </w:lvl>
    <w:lvl w:ilvl="8" w:tplc="041F0005">
      <w:start w:val="1"/>
      <w:numFmt w:val="decimal"/>
      <w:lvlText w:val="%9."/>
      <w:lvlJc w:val="left"/>
      <w:pPr>
        <w:tabs>
          <w:tab w:val="num" w:pos="6480"/>
        </w:tabs>
        <w:ind w:left="6480" w:hanging="360"/>
      </w:pPr>
    </w:lvl>
  </w:abstractNum>
  <w:abstractNum w:abstractNumId="28">
    <w:nsid w:val="1E7B1540"/>
    <w:multiLevelType w:val="hybridMultilevel"/>
    <w:tmpl w:val="E6EECB22"/>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29">
    <w:nsid w:val="21A03791"/>
    <w:multiLevelType w:val="hybridMultilevel"/>
    <w:tmpl w:val="000036C6"/>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30">
    <w:nsid w:val="234D02CC"/>
    <w:multiLevelType w:val="hybridMultilevel"/>
    <w:tmpl w:val="125A6B0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1">
    <w:nsid w:val="276D46B2"/>
    <w:multiLevelType w:val="hybridMultilevel"/>
    <w:tmpl w:val="76A057A0"/>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4539"/>
        </w:tabs>
        <w:ind w:left="4539" w:hanging="360"/>
      </w:pPr>
      <w:rPr>
        <w:rFonts w:ascii="Courier New" w:hAnsi="Courier New" w:cs="Courier New" w:hint="default"/>
      </w:rPr>
    </w:lvl>
    <w:lvl w:ilvl="2" w:tplc="041F0005" w:tentative="1">
      <w:start w:val="1"/>
      <w:numFmt w:val="bullet"/>
      <w:lvlText w:val=""/>
      <w:lvlJc w:val="left"/>
      <w:pPr>
        <w:tabs>
          <w:tab w:val="num" w:pos="5259"/>
        </w:tabs>
        <w:ind w:left="5259" w:hanging="360"/>
      </w:pPr>
      <w:rPr>
        <w:rFonts w:ascii="Wingdings" w:hAnsi="Wingdings" w:hint="default"/>
      </w:rPr>
    </w:lvl>
    <w:lvl w:ilvl="3" w:tplc="041F0001" w:tentative="1">
      <w:start w:val="1"/>
      <w:numFmt w:val="bullet"/>
      <w:lvlText w:val=""/>
      <w:lvlJc w:val="left"/>
      <w:pPr>
        <w:tabs>
          <w:tab w:val="num" w:pos="5979"/>
        </w:tabs>
        <w:ind w:left="5979" w:hanging="360"/>
      </w:pPr>
      <w:rPr>
        <w:rFonts w:ascii="Symbol" w:hAnsi="Symbol" w:hint="default"/>
      </w:rPr>
    </w:lvl>
    <w:lvl w:ilvl="4" w:tplc="041F0003" w:tentative="1">
      <w:start w:val="1"/>
      <w:numFmt w:val="bullet"/>
      <w:lvlText w:val="o"/>
      <w:lvlJc w:val="left"/>
      <w:pPr>
        <w:tabs>
          <w:tab w:val="num" w:pos="6699"/>
        </w:tabs>
        <w:ind w:left="6699" w:hanging="360"/>
      </w:pPr>
      <w:rPr>
        <w:rFonts w:ascii="Courier New" w:hAnsi="Courier New" w:cs="Courier New" w:hint="default"/>
      </w:rPr>
    </w:lvl>
    <w:lvl w:ilvl="5" w:tplc="041F0005" w:tentative="1">
      <w:start w:val="1"/>
      <w:numFmt w:val="bullet"/>
      <w:lvlText w:val=""/>
      <w:lvlJc w:val="left"/>
      <w:pPr>
        <w:tabs>
          <w:tab w:val="num" w:pos="7419"/>
        </w:tabs>
        <w:ind w:left="7419" w:hanging="360"/>
      </w:pPr>
      <w:rPr>
        <w:rFonts w:ascii="Wingdings" w:hAnsi="Wingdings" w:hint="default"/>
      </w:rPr>
    </w:lvl>
    <w:lvl w:ilvl="6" w:tplc="041F0001" w:tentative="1">
      <w:start w:val="1"/>
      <w:numFmt w:val="bullet"/>
      <w:lvlText w:val=""/>
      <w:lvlJc w:val="left"/>
      <w:pPr>
        <w:tabs>
          <w:tab w:val="num" w:pos="8139"/>
        </w:tabs>
        <w:ind w:left="8139" w:hanging="360"/>
      </w:pPr>
      <w:rPr>
        <w:rFonts w:ascii="Symbol" w:hAnsi="Symbol" w:hint="default"/>
      </w:rPr>
    </w:lvl>
    <w:lvl w:ilvl="7" w:tplc="041F0003" w:tentative="1">
      <w:start w:val="1"/>
      <w:numFmt w:val="bullet"/>
      <w:lvlText w:val="o"/>
      <w:lvlJc w:val="left"/>
      <w:pPr>
        <w:tabs>
          <w:tab w:val="num" w:pos="8859"/>
        </w:tabs>
        <w:ind w:left="8859" w:hanging="360"/>
      </w:pPr>
      <w:rPr>
        <w:rFonts w:ascii="Courier New" w:hAnsi="Courier New" w:cs="Courier New" w:hint="default"/>
      </w:rPr>
    </w:lvl>
    <w:lvl w:ilvl="8" w:tplc="041F0005" w:tentative="1">
      <w:start w:val="1"/>
      <w:numFmt w:val="bullet"/>
      <w:lvlText w:val=""/>
      <w:lvlJc w:val="left"/>
      <w:pPr>
        <w:tabs>
          <w:tab w:val="num" w:pos="9579"/>
        </w:tabs>
        <w:ind w:left="9579" w:hanging="360"/>
      </w:pPr>
      <w:rPr>
        <w:rFonts w:ascii="Wingdings" w:hAnsi="Wingdings" w:hint="default"/>
      </w:rPr>
    </w:lvl>
  </w:abstractNum>
  <w:abstractNum w:abstractNumId="32">
    <w:nsid w:val="279235A6"/>
    <w:multiLevelType w:val="hybridMultilevel"/>
    <w:tmpl w:val="A2901864"/>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3">
    <w:nsid w:val="28AD2B5A"/>
    <w:multiLevelType w:val="hybridMultilevel"/>
    <w:tmpl w:val="9014E0B4"/>
    <w:lvl w:ilvl="0" w:tplc="F8A68B04">
      <w:start w:val="1"/>
      <w:numFmt w:val="lowerLetter"/>
      <w:lvlText w:val="%1)"/>
      <w:lvlJc w:val="left"/>
      <w:pPr>
        <w:ind w:left="1080" w:hanging="360"/>
      </w:pPr>
      <w:rPr>
        <w:rFonts w:hint="default"/>
      </w:rPr>
    </w:lvl>
    <w:lvl w:ilvl="1" w:tplc="041F0019" w:tentative="1">
      <w:start w:val="1"/>
      <w:numFmt w:val="lowerLetter"/>
      <w:lvlText w:val="%2."/>
      <w:lvlJc w:val="left"/>
      <w:pPr>
        <w:ind w:left="1800" w:hanging="360"/>
      </w:pPr>
    </w:lvl>
    <w:lvl w:ilvl="2" w:tplc="041F001B" w:tentative="1">
      <w:start w:val="1"/>
      <w:numFmt w:val="lowerRoman"/>
      <w:lvlText w:val="%3."/>
      <w:lvlJc w:val="right"/>
      <w:pPr>
        <w:ind w:left="2520" w:hanging="180"/>
      </w:pPr>
    </w:lvl>
    <w:lvl w:ilvl="3" w:tplc="041F000F" w:tentative="1">
      <w:start w:val="1"/>
      <w:numFmt w:val="decimal"/>
      <w:lvlText w:val="%4."/>
      <w:lvlJc w:val="left"/>
      <w:pPr>
        <w:ind w:left="3240" w:hanging="360"/>
      </w:pPr>
    </w:lvl>
    <w:lvl w:ilvl="4" w:tplc="041F0019" w:tentative="1">
      <w:start w:val="1"/>
      <w:numFmt w:val="lowerLetter"/>
      <w:lvlText w:val="%5."/>
      <w:lvlJc w:val="left"/>
      <w:pPr>
        <w:ind w:left="3960" w:hanging="360"/>
      </w:pPr>
    </w:lvl>
    <w:lvl w:ilvl="5" w:tplc="041F001B" w:tentative="1">
      <w:start w:val="1"/>
      <w:numFmt w:val="lowerRoman"/>
      <w:lvlText w:val="%6."/>
      <w:lvlJc w:val="right"/>
      <w:pPr>
        <w:ind w:left="4680" w:hanging="180"/>
      </w:pPr>
    </w:lvl>
    <w:lvl w:ilvl="6" w:tplc="041F000F" w:tentative="1">
      <w:start w:val="1"/>
      <w:numFmt w:val="decimal"/>
      <w:lvlText w:val="%7."/>
      <w:lvlJc w:val="left"/>
      <w:pPr>
        <w:ind w:left="5400" w:hanging="360"/>
      </w:pPr>
    </w:lvl>
    <w:lvl w:ilvl="7" w:tplc="041F0019" w:tentative="1">
      <w:start w:val="1"/>
      <w:numFmt w:val="lowerLetter"/>
      <w:lvlText w:val="%8."/>
      <w:lvlJc w:val="left"/>
      <w:pPr>
        <w:ind w:left="6120" w:hanging="360"/>
      </w:pPr>
    </w:lvl>
    <w:lvl w:ilvl="8" w:tplc="041F001B" w:tentative="1">
      <w:start w:val="1"/>
      <w:numFmt w:val="lowerRoman"/>
      <w:lvlText w:val="%9."/>
      <w:lvlJc w:val="right"/>
      <w:pPr>
        <w:ind w:left="6840" w:hanging="180"/>
      </w:pPr>
    </w:lvl>
  </w:abstractNum>
  <w:abstractNum w:abstractNumId="34">
    <w:nsid w:val="29AD0C63"/>
    <w:multiLevelType w:val="hybridMultilevel"/>
    <w:tmpl w:val="E55820CE"/>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35">
    <w:nsid w:val="2C3E7E5D"/>
    <w:multiLevelType w:val="hybridMultilevel"/>
    <w:tmpl w:val="FB269D3A"/>
    <w:lvl w:ilvl="0" w:tplc="041F0001">
      <w:start w:val="1"/>
      <w:numFmt w:val="bullet"/>
      <w:lvlText w:val=""/>
      <w:lvlJc w:val="left"/>
      <w:pPr>
        <w:tabs>
          <w:tab w:val="num" w:pos="360"/>
        </w:tabs>
        <w:ind w:left="360" w:hanging="360"/>
      </w:pPr>
      <w:rPr>
        <w:rFonts w:ascii="Symbol" w:hAnsi="Symbol" w:hint="default"/>
      </w:rPr>
    </w:lvl>
    <w:lvl w:ilvl="1" w:tplc="041F0003" w:tentative="1">
      <w:start w:val="1"/>
      <w:numFmt w:val="bullet"/>
      <w:lvlText w:val="o"/>
      <w:lvlJc w:val="left"/>
      <w:pPr>
        <w:tabs>
          <w:tab w:val="num" w:pos="1814"/>
        </w:tabs>
        <w:ind w:left="1814" w:hanging="360"/>
      </w:pPr>
      <w:rPr>
        <w:rFonts w:ascii="Courier New" w:hAnsi="Courier New" w:cs="Courier New" w:hint="default"/>
      </w:rPr>
    </w:lvl>
    <w:lvl w:ilvl="2" w:tplc="041F0005" w:tentative="1">
      <w:start w:val="1"/>
      <w:numFmt w:val="bullet"/>
      <w:lvlText w:val=""/>
      <w:lvlJc w:val="left"/>
      <w:pPr>
        <w:tabs>
          <w:tab w:val="num" w:pos="2534"/>
        </w:tabs>
        <w:ind w:left="2534" w:hanging="360"/>
      </w:pPr>
      <w:rPr>
        <w:rFonts w:ascii="Wingdings" w:hAnsi="Wingdings" w:hint="default"/>
      </w:rPr>
    </w:lvl>
    <w:lvl w:ilvl="3" w:tplc="041F0001" w:tentative="1">
      <w:start w:val="1"/>
      <w:numFmt w:val="bullet"/>
      <w:lvlText w:val=""/>
      <w:lvlJc w:val="left"/>
      <w:pPr>
        <w:tabs>
          <w:tab w:val="num" w:pos="3254"/>
        </w:tabs>
        <w:ind w:left="3254" w:hanging="360"/>
      </w:pPr>
      <w:rPr>
        <w:rFonts w:ascii="Symbol" w:hAnsi="Symbol" w:hint="default"/>
      </w:rPr>
    </w:lvl>
    <w:lvl w:ilvl="4" w:tplc="041F0003" w:tentative="1">
      <w:start w:val="1"/>
      <w:numFmt w:val="bullet"/>
      <w:lvlText w:val="o"/>
      <w:lvlJc w:val="left"/>
      <w:pPr>
        <w:tabs>
          <w:tab w:val="num" w:pos="3974"/>
        </w:tabs>
        <w:ind w:left="3974" w:hanging="360"/>
      </w:pPr>
      <w:rPr>
        <w:rFonts w:ascii="Courier New" w:hAnsi="Courier New" w:cs="Courier New" w:hint="default"/>
      </w:rPr>
    </w:lvl>
    <w:lvl w:ilvl="5" w:tplc="041F0005" w:tentative="1">
      <w:start w:val="1"/>
      <w:numFmt w:val="bullet"/>
      <w:lvlText w:val=""/>
      <w:lvlJc w:val="left"/>
      <w:pPr>
        <w:tabs>
          <w:tab w:val="num" w:pos="4694"/>
        </w:tabs>
        <w:ind w:left="4694" w:hanging="360"/>
      </w:pPr>
      <w:rPr>
        <w:rFonts w:ascii="Wingdings" w:hAnsi="Wingdings" w:hint="default"/>
      </w:rPr>
    </w:lvl>
    <w:lvl w:ilvl="6" w:tplc="041F0001" w:tentative="1">
      <w:start w:val="1"/>
      <w:numFmt w:val="bullet"/>
      <w:lvlText w:val=""/>
      <w:lvlJc w:val="left"/>
      <w:pPr>
        <w:tabs>
          <w:tab w:val="num" w:pos="5414"/>
        </w:tabs>
        <w:ind w:left="5414" w:hanging="360"/>
      </w:pPr>
      <w:rPr>
        <w:rFonts w:ascii="Symbol" w:hAnsi="Symbol" w:hint="default"/>
      </w:rPr>
    </w:lvl>
    <w:lvl w:ilvl="7" w:tplc="041F0003" w:tentative="1">
      <w:start w:val="1"/>
      <w:numFmt w:val="bullet"/>
      <w:lvlText w:val="o"/>
      <w:lvlJc w:val="left"/>
      <w:pPr>
        <w:tabs>
          <w:tab w:val="num" w:pos="6134"/>
        </w:tabs>
        <w:ind w:left="6134" w:hanging="360"/>
      </w:pPr>
      <w:rPr>
        <w:rFonts w:ascii="Courier New" w:hAnsi="Courier New" w:cs="Courier New" w:hint="default"/>
      </w:rPr>
    </w:lvl>
    <w:lvl w:ilvl="8" w:tplc="041F0005" w:tentative="1">
      <w:start w:val="1"/>
      <w:numFmt w:val="bullet"/>
      <w:lvlText w:val=""/>
      <w:lvlJc w:val="left"/>
      <w:pPr>
        <w:tabs>
          <w:tab w:val="num" w:pos="6854"/>
        </w:tabs>
        <w:ind w:left="6854" w:hanging="360"/>
      </w:pPr>
      <w:rPr>
        <w:rFonts w:ascii="Wingdings" w:hAnsi="Wingdings" w:hint="default"/>
      </w:rPr>
    </w:lvl>
  </w:abstractNum>
  <w:abstractNum w:abstractNumId="36">
    <w:nsid w:val="2CA02F97"/>
    <w:multiLevelType w:val="hybridMultilevel"/>
    <w:tmpl w:val="5C3CF1D6"/>
    <w:lvl w:ilvl="0" w:tplc="041F0001">
      <w:start w:val="1"/>
      <w:numFmt w:val="bullet"/>
      <w:lvlText w:val=""/>
      <w:lvlJc w:val="left"/>
      <w:pPr>
        <w:tabs>
          <w:tab w:val="num" w:pos="786"/>
        </w:tabs>
        <w:ind w:left="786" w:hanging="360"/>
      </w:pPr>
      <w:rPr>
        <w:rFonts w:ascii="Symbol" w:hAnsi="Symbol"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37">
    <w:nsid w:val="32967229"/>
    <w:multiLevelType w:val="hybridMultilevel"/>
    <w:tmpl w:val="8C26EF1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38">
    <w:nsid w:val="346C4F7A"/>
    <w:multiLevelType w:val="hybridMultilevel"/>
    <w:tmpl w:val="9DD0E092"/>
    <w:lvl w:ilvl="0" w:tplc="041F0001">
      <w:start w:val="1"/>
      <w:numFmt w:val="bullet"/>
      <w:lvlText w:val=""/>
      <w:lvlJc w:val="left"/>
      <w:pPr>
        <w:ind w:left="1440" w:hanging="360"/>
      </w:pPr>
      <w:rPr>
        <w:rFonts w:ascii="Symbol" w:hAnsi="Symbol" w:hint="default"/>
      </w:rPr>
    </w:lvl>
    <w:lvl w:ilvl="1" w:tplc="041F0003" w:tentative="1">
      <w:start w:val="1"/>
      <w:numFmt w:val="bullet"/>
      <w:lvlText w:val="o"/>
      <w:lvlJc w:val="left"/>
      <w:pPr>
        <w:ind w:left="2160" w:hanging="360"/>
      </w:pPr>
      <w:rPr>
        <w:rFonts w:ascii="Courier New" w:hAnsi="Courier New" w:cs="Courier New" w:hint="default"/>
      </w:rPr>
    </w:lvl>
    <w:lvl w:ilvl="2" w:tplc="041F0005" w:tentative="1">
      <w:start w:val="1"/>
      <w:numFmt w:val="bullet"/>
      <w:lvlText w:val=""/>
      <w:lvlJc w:val="left"/>
      <w:pPr>
        <w:ind w:left="2880" w:hanging="360"/>
      </w:pPr>
      <w:rPr>
        <w:rFonts w:ascii="Wingdings" w:hAnsi="Wingdings" w:hint="default"/>
      </w:rPr>
    </w:lvl>
    <w:lvl w:ilvl="3" w:tplc="041F0001" w:tentative="1">
      <w:start w:val="1"/>
      <w:numFmt w:val="bullet"/>
      <w:lvlText w:val=""/>
      <w:lvlJc w:val="left"/>
      <w:pPr>
        <w:ind w:left="3600" w:hanging="360"/>
      </w:pPr>
      <w:rPr>
        <w:rFonts w:ascii="Symbol" w:hAnsi="Symbol" w:hint="default"/>
      </w:rPr>
    </w:lvl>
    <w:lvl w:ilvl="4" w:tplc="041F0003" w:tentative="1">
      <w:start w:val="1"/>
      <w:numFmt w:val="bullet"/>
      <w:lvlText w:val="o"/>
      <w:lvlJc w:val="left"/>
      <w:pPr>
        <w:ind w:left="4320" w:hanging="360"/>
      </w:pPr>
      <w:rPr>
        <w:rFonts w:ascii="Courier New" w:hAnsi="Courier New" w:cs="Courier New" w:hint="default"/>
      </w:rPr>
    </w:lvl>
    <w:lvl w:ilvl="5" w:tplc="041F0005" w:tentative="1">
      <w:start w:val="1"/>
      <w:numFmt w:val="bullet"/>
      <w:lvlText w:val=""/>
      <w:lvlJc w:val="left"/>
      <w:pPr>
        <w:ind w:left="5040" w:hanging="360"/>
      </w:pPr>
      <w:rPr>
        <w:rFonts w:ascii="Wingdings" w:hAnsi="Wingdings" w:hint="default"/>
      </w:rPr>
    </w:lvl>
    <w:lvl w:ilvl="6" w:tplc="041F0001" w:tentative="1">
      <w:start w:val="1"/>
      <w:numFmt w:val="bullet"/>
      <w:lvlText w:val=""/>
      <w:lvlJc w:val="left"/>
      <w:pPr>
        <w:ind w:left="5760" w:hanging="360"/>
      </w:pPr>
      <w:rPr>
        <w:rFonts w:ascii="Symbol" w:hAnsi="Symbol" w:hint="default"/>
      </w:rPr>
    </w:lvl>
    <w:lvl w:ilvl="7" w:tplc="041F0003" w:tentative="1">
      <w:start w:val="1"/>
      <w:numFmt w:val="bullet"/>
      <w:lvlText w:val="o"/>
      <w:lvlJc w:val="left"/>
      <w:pPr>
        <w:ind w:left="6480" w:hanging="360"/>
      </w:pPr>
      <w:rPr>
        <w:rFonts w:ascii="Courier New" w:hAnsi="Courier New" w:cs="Courier New" w:hint="default"/>
      </w:rPr>
    </w:lvl>
    <w:lvl w:ilvl="8" w:tplc="041F0005" w:tentative="1">
      <w:start w:val="1"/>
      <w:numFmt w:val="bullet"/>
      <w:lvlText w:val=""/>
      <w:lvlJc w:val="left"/>
      <w:pPr>
        <w:ind w:left="7200" w:hanging="360"/>
      </w:pPr>
      <w:rPr>
        <w:rFonts w:ascii="Wingdings" w:hAnsi="Wingdings" w:hint="default"/>
      </w:rPr>
    </w:lvl>
  </w:abstractNum>
  <w:abstractNum w:abstractNumId="39">
    <w:nsid w:val="35677FE6"/>
    <w:multiLevelType w:val="hybridMultilevel"/>
    <w:tmpl w:val="F0F819E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0">
    <w:nsid w:val="35D72499"/>
    <w:multiLevelType w:val="hybridMultilevel"/>
    <w:tmpl w:val="5A5E465C"/>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41">
    <w:nsid w:val="375E5D4D"/>
    <w:multiLevelType w:val="hybridMultilevel"/>
    <w:tmpl w:val="691E44F4"/>
    <w:lvl w:ilvl="0" w:tplc="041F0017">
      <w:start w:val="1"/>
      <w:numFmt w:val="low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2">
    <w:nsid w:val="37EF01EF"/>
    <w:multiLevelType w:val="hybridMultilevel"/>
    <w:tmpl w:val="161227C0"/>
    <w:lvl w:ilvl="0" w:tplc="041F0015">
      <w:start w:val="1"/>
      <w:numFmt w:val="upperLetter"/>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43">
    <w:nsid w:val="37F85314"/>
    <w:multiLevelType w:val="hybridMultilevel"/>
    <w:tmpl w:val="F9F4A77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4">
    <w:nsid w:val="38EC68AC"/>
    <w:multiLevelType w:val="hybridMultilevel"/>
    <w:tmpl w:val="8C9266D0"/>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5">
    <w:nsid w:val="39D25FAD"/>
    <w:multiLevelType w:val="hybridMultilevel"/>
    <w:tmpl w:val="7CE02DC2"/>
    <w:lvl w:ilvl="0" w:tplc="9BB86420">
      <w:start w:val="4"/>
      <w:numFmt w:val="lowerLetter"/>
      <w:lvlText w:val="%1)"/>
      <w:lvlJc w:val="left"/>
      <w:pPr>
        <w:ind w:left="1069" w:hanging="360"/>
      </w:pPr>
      <w:rPr>
        <w:rFonts w:hint="default"/>
      </w:rPr>
    </w:lvl>
    <w:lvl w:ilvl="1" w:tplc="041F0019" w:tentative="1">
      <w:start w:val="1"/>
      <w:numFmt w:val="lowerLetter"/>
      <w:lvlText w:val="%2."/>
      <w:lvlJc w:val="left"/>
      <w:pPr>
        <w:ind w:left="1789" w:hanging="360"/>
      </w:pPr>
    </w:lvl>
    <w:lvl w:ilvl="2" w:tplc="041F001B" w:tentative="1">
      <w:start w:val="1"/>
      <w:numFmt w:val="lowerRoman"/>
      <w:lvlText w:val="%3."/>
      <w:lvlJc w:val="right"/>
      <w:pPr>
        <w:ind w:left="2509" w:hanging="180"/>
      </w:pPr>
    </w:lvl>
    <w:lvl w:ilvl="3" w:tplc="041F000F" w:tentative="1">
      <w:start w:val="1"/>
      <w:numFmt w:val="decimal"/>
      <w:lvlText w:val="%4."/>
      <w:lvlJc w:val="left"/>
      <w:pPr>
        <w:ind w:left="3229" w:hanging="360"/>
      </w:pPr>
    </w:lvl>
    <w:lvl w:ilvl="4" w:tplc="041F0019" w:tentative="1">
      <w:start w:val="1"/>
      <w:numFmt w:val="lowerLetter"/>
      <w:lvlText w:val="%5."/>
      <w:lvlJc w:val="left"/>
      <w:pPr>
        <w:ind w:left="3949" w:hanging="360"/>
      </w:pPr>
    </w:lvl>
    <w:lvl w:ilvl="5" w:tplc="041F001B" w:tentative="1">
      <w:start w:val="1"/>
      <w:numFmt w:val="lowerRoman"/>
      <w:lvlText w:val="%6."/>
      <w:lvlJc w:val="right"/>
      <w:pPr>
        <w:ind w:left="4669" w:hanging="180"/>
      </w:pPr>
    </w:lvl>
    <w:lvl w:ilvl="6" w:tplc="041F000F" w:tentative="1">
      <w:start w:val="1"/>
      <w:numFmt w:val="decimal"/>
      <w:lvlText w:val="%7."/>
      <w:lvlJc w:val="left"/>
      <w:pPr>
        <w:ind w:left="5389" w:hanging="360"/>
      </w:pPr>
    </w:lvl>
    <w:lvl w:ilvl="7" w:tplc="041F0019" w:tentative="1">
      <w:start w:val="1"/>
      <w:numFmt w:val="lowerLetter"/>
      <w:lvlText w:val="%8."/>
      <w:lvlJc w:val="left"/>
      <w:pPr>
        <w:ind w:left="6109" w:hanging="360"/>
      </w:pPr>
    </w:lvl>
    <w:lvl w:ilvl="8" w:tplc="041F001B" w:tentative="1">
      <w:start w:val="1"/>
      <w:numFmt w:val="lowerRoman"/>
      <w:lvlText w:val="%9."/>
      <w:lvlJc w:val="right"/>
      <w:pPr>
        <w:ind w:left="6829" w:hanging="180"/>
      </w:pPr>
    </w:lvl>
  </w:abstractNum>
  <w:abstractNum w:abstractNumId="46">
    <w:nsid w:val="3BC24973"/>
    <w:multiLevelType w:val="hybridMultilevel"/>
    <w:tmpl w:val="25E2CD1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7">
    <w:nsid w:val="3E3661D4"/>
    <w:multiLevelType w:val="hybridMultilevel"/>
    <w:tmpl w:val="8F2ACB9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8">
    <w:nsid w:val="3F0446B5"/>
    <w:multiLevelType w:val="hybridMultilevel"/>
    <w:tmpl w:val="8398D28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49">
    <w:nsid w:val="3F6C5E7D"/>
    <w:multiLevelType w:val="hybridMultilevel"/>
    <w:tmpl w:val="641E5110"/>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0">
    <w:nsid w:val="3F991E1B"/>
    <w:multiLevelType w:val="hybridMultilevel"/>
    <w:tmpl w:val="4CF47F7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1">
    <w:nsid w:val="3FD759A6"/>
    <w:multiLevelType w:val="hybridMultilevel"/>
    <w:tmpl w:val="9886BA44"/>
    <w:lvl w:ilvl="0" w:tplc="041F0001">
      <w:start w:val="1"/>
      <w:numFmt w:val="bullet"/>
      <w:lvlText w:val=""/>
      <w:lvlJc w:val="left"/>
      <w:pPr>
        <w:tabs>
          <w:tab w:val="num" w:pos="360"/>
        </w:tabs>
        <w:ind w:left="360" w:hanging="360"/>
      </w:pPr>
      <w:rPr>
        <w:rFonts w:ascii="Symbol" w:hAnsi="Symbol" w:hint="default"/>
      </w:rPr>
    </w:lvl>
    <w:lvl w:ilvl="1" w:tplc="041F0003">
      <w:start w:val="1"/>
      <w:numFmt w:val="bullet"/>
      <w:lvlText w:val="o"/>
      <w:lvlJc w:val="left"/>
      <w:pPr>
        <w:tabs>
          <w:tab w:val="num" w:pos="2188"/>
        </w:tabs>
        <w:ind w:left="2188" w:hanging="360"/>
      </w:pPr>
      <w:rPr>
        <w:rFonts w:ascii="Courier New" w:hAnsi="Courier New" w:cs="Courier New" w:hint="default"/>
      </w:rPr>
    </w:lvl>
    <w:lvl w:ilvl="2" w:tplc="041F0005" w:tentative="1">
      <w:start w:val="1"/>
      <w:numFmt w:val="bullet"/>
      <w:lvlText w:val=""/>
      <w:lvlJc w:val="left"/>
      <w:pPr>
        <w:tabs>
          <w:tab w:val="num" w:pos="2908"/>
        </w:tabs>
        <w:ind w:left="2908" w:hanging="360"/>
      </w:pPr>
      <w:rPr>
        <w:rFonts w:ascii="Wingdings" w:hAnsi="Wingdings" w:hint="default"/>
      </w:rPr>
    </w:lvl>
    <w:lvl w:ilvl="3" w:tplc="041F0001" w:tentative="1">
      <w:start w:val="1"/>
      <w:numFmt w:val="bullet"/>
      <w:lvlText w:val=""/>
      <w:lvlJc w:val="left"/>
      <w:pPr>
        <w:tabs>
          <w:tab w:val="num" w:pos="3628"/>
        </w:tabs>
        <w:ind w:left="3628" w:hanging="360"/>
      </w:pPr>
      <w:rPr>
        <w:rFonts w:ascii="Symbol" w:hAnsi="Symbol" w:hint="default"/>
      </w:rPr>
    </w:lvl>
    <w:lvl w:ilvl="4" w:tplc="041F0003" w:tentative="1">
      <w:start w:val="1"/>
      <w:numFmt w:val="bullet"/>
      <w:lvlText w:val="o"/>
      <w:lvlJc w:val="left"/>
      <w:pPr>
        <w:tabs>
          <w:tab w:val="num" w:pos="4348"/>
        </w:tabs>
        <w:ind w:left="4348" w:hanging="360"/>
      </w:pPr>
      <w:rPr>
        <w:rFonts w:ascii="Courier New" w:hAnsi="Courier New" w:cs="Courier New" w:hint="default"/>
      </w:rPr>
    </w:lvl>
    <w:lvl w:ilvl="5" w:tplc="041F0005" w:tentative="1">
      <w:start w:val="1"/>
      <w:numFmt w:val="bullet"/>
      <w:lvlText w:val=""/>
      <w:lvlJc w:val="left"/>
      <w:pPr>
        <w:tabs>
          <w:tab w:val="num" w:pos="5068"/>
        </w:tabs>
        <w:ind w:left="5068" w:hanging="360"/>
      </w:pPr>
      <w:rPr>
        <w:rFonts w:ascii="Wingdings" w:hAnsi="Wingdings" w:hint="default"/>
      </w:rPr>
    </w:lvl>
    <w:lvl w:ilvl="6" w:tplc="041F0001" w:tentative="1">
      <w:start w:val="1"/>
      <w:numFmt w:val="bullet"/>
      <w:lvlText w:val=""/>
      <w:lvlJc w:val="left"/>
      <w:pPr>
        <w:tabs>
          <w:tab w:val="num" w:pos="5788"/>
        </w:tabs>
        <w:ind w:left="5788" w:hanging="360"/>
      </w:pPr>
      <w:rPr>
        <w:rFonts w:ascii="Symbol" w:hAnsi="Symbol" w:hint="default"/>
      </w:rPr>
    </w:lvl>
    <w:lvl w:ilvl="7" w:tplc="041F0003" w:tentative="1">
      <w:start w:val="1"/>
      <w:numFmt w:val="bullet"/>
      <w:lvlText w:val="o"/>
      <w:lvlJc w:val="left"/>
      <w:pPr>
        <w:tabs>
          <w:tab w:val="num" w:pos="6508"/>
        </w:tabs>
        <w:ind w:left="6508" w:hanging="360"/>
      </w:pPr>
      <w:rPr>
        <w:rFonts w:ascii="Courier New" w:hAnsi="Courier New" w:cs="Courier New" w:hint="default"/>
      </w:rPr>
    </w:lvl>
    <w:lvl w:ilvl="8" w:tplc="041F0005" w:tentative="1">
      <w:start w:val="1"/>
      <w:numFmt w:val="bullet"/>
      <w:lvlText w:val=""/>
      <w:lvlJc w:val="left"/>
      <w:pPr>
        <w:tabs>
          <w:tab w:val="num" w:pos="7228"/>
        </w:tabs>
        <w:ind w:left="7228" w:hanging="360"/>
      </w:pPr>
      <w:rPr>
        <w:rFonts w:ascii="Wingdings" w:hAnsi="Wingdings" w:hint="default"/>
      </w:rPr>
    </w:lvl>
  </w:abstractNum>
  <w:abstractNum w:abstractNumId="52">
    <w:nsid w:val="4014784C"/>
    <w:multiLevelType w:val="hybridMultilevel"/>
    <w:tmpl w:val="8CF411C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3">
    <w:nsid w:val="43571359"/>
    <w:multiLevelType w:val="multilevel"/>
    <w:tmpl w:val="041F001D"/>
    <w:styleLink w:val="Stil1"/>
    <w:lvl w:ilvl="0">
      <w:start w:val="1"/>
      <w:numFmt w:val="decimal"/>
      <w:lvlText w:val="%1)"/>
      <w:lvlJc w:val="left"/>
      <w:pPr>
        <w:tabs>
          <w:tab w:val="num" w:pos="360"/>
        </w:tabs>
        <w:ind w:left="360" w:hanging="360"/>
      </w:pPr>
    </w:lvl>
    <w:lvl w:ilvl="1">
      <w:start w:val="1"/>
      <w:numFmt w:val="lowerLetter"/>
      <w:lvlText w:val="%2)"/>
      <w:lvlJc w:val="left"/>
      <w:pPr>
        <w:tabs>
          <w:tab w:val="num" w:pos="720"/>
        </w:tabs>
        <w:ind w:left="720" w:hanging="360"/>
      </w:pPr>
    </w:lvl>
    <w:lvl w:ilvl="2">
      <w:start w:val="1"/>
      <w:numFmt w:val="lowerRoman"/>
      <w:lvlText w:val="%3)"/>
      <w:lvlJc w:val="left"/>
      <w:pPr>
        <w:tabs>
          <w:tab w:val="num" w:pos="1080"/>
        </w:tabs>
        <w:ind w:left="1080" w:hanging="360"/>
      </w:pPr>
    </w:lvl>
    <w:lvl w:ilvl="3">
      <w:start w:val="1"/>
      <w:numFmt w:val="decimal"/>
      <w:lvlText w:val="(%4)"/>
      <w:lvlJc w:val="left"/>
      <w:pPr>
        <w:tabs>
          <w:tab w:val="num" w:pos="1440"/>
        </w:tabs>
        <w:ind w:left="1440" w:hanging="360"/>
      </w:pPr>
    </w:lvl>
    <w:lvl w:ilvl="4">
      <w:start w:val="1"/>
      <w:numFmt w:val="lowerLetter"/>
      <w:lvlText w:val="(%5)"/>
      <w:lvlJc w:val="left"/>
      <w:pPr>
        <w:tabs>
          <w:tab w:val="num" w:pos="1800"/>
        </w:tabs>
        <w:ind w:left="1800" w:hanging="360"/>
      </w:pPr>
    </w:lvl>
    <w:lvl w:ilvl="5">
      <w:start w:val="1"/>
      <w:numFmt w:val="lowerRoman"/>
      <w:lvlText w:val="(%6)"/>
      <w:lvlJc w:val="left"/>
      <w:pPr>
        <w:tabs>
          <w:tab w:val="num" w:pos="2160"/>
        </w:tabs>
        <w:ind w:left="2160" w:hanging="360"/>
      </w:pPr>
    </w:lvl>
    <w:lvl w:ilvl="6">
      <w:start w:val="1"/>
      <w:numFmt w:val="decimal"/>
      <w:lvlText w:val="%7."/>
      <w:lvlJc w:val="left"/>
      <w:pPr>
        <w:tabs>
          <w:tab w:val="num" w:pos="2520"/>
        </w:tabs>
        <w:ind w:left="2520" w:hanging="360"/>
      </w:pPr>
    </w:lvl>
    <w:lvl w:ilvl="7">
      <w:start w:val="1"/>
      <w:numFmt w:val="lowerLetter"/>
      <w:lvlText w:val="%8."/>
      <w:lvlJc w:val="left"/>
      <w:pPr>
        <w:tabs>
          <w:tab w:val="num" w:pos="2880"/>
        </w:tabs>
        <w:ind w:left="2880" w:hanging="360"/>
      </w:pPr>
    </w:lvl>
    <w:lvl w:ilvl="8">
      <w:start w:val="1"/>
      <w:numFmt w:val="lowerRoman"/>
      <w:lvlText w:val="%9."/>
      <w:lvlJc w:val="left"/>
      <w:pPr>
        <w:tabs>
          <w:tab w:val="num" w:pos="3240"/>
        </w:tabs>
        <w:ind w:left="3240" w:hanging="360"/>
      </w:pPr>
    </w:lvl>
  </w:abstractNum>
  <w:abstractNum w:abstractNumId="54">
    <w:nsid w:val="44622DA5"/>
    <w:multiLevelType w:val="hybridMultilevel"/>
    <w:tmpl w:val="83C81202"/>
    <w:lvl w:ilvl="0" w:tplc="041F0001">
      <w:start w:val="1"/>
      <w:numFmt w:val="bullet"/>
      <w:lvlText w:val=""/>
      <w:lvlJc w:val="left"/>
      <w:pPr>
        <w:ind w:left="789" w:hanging="360"/>
      </w:pPr>
      <w:rPr>
        <w:rFonts w:ascii="Symbol" w:hAnsi="Symbol" w:hint="default"/>
      </w:rPr>
    </w:lvl>
    <w:lvl w:ilvl="1" w:tplc="041F0003" w:tentative="1">
      <w:start w:val="1"/>
      <w:numFmt w:val="bullet"/>
      <w:lvlText w:val="o"/>
      <w:lvlJc w:val="left"/>
      <w:pPr>
        <w:ind w:left="1509" w:hanging="360"/>
      </w:pPr>
      <w:rPr>
        <w:rFonts w:ascii="Courier New" w:hAnsi="Courier New" w:cs="Courier New" w:hint="default"/>
      </w:rPr>
    </w:lvl>
    <w:lvl w:ilvl="2" w:tplc="041F0005" w:tentative="1">
      <w:start w:val="1"/>
      <w:numFmt w:val="bullet"/>
      <w:lvlText w:val=""/>
      <w:lvlJc w:val="left"/>
      <w:pPr>
        <w:ind w:left="2229" w:hanging="360"/>
      </w:pPr>
      <w:rPr>
        <w:rFonts w:ascii="Wingdings" w:hAnsi="Wingdings" w:hint="default"/>
      </w:rPr>
    </w:lvl>
    <w:lvl w:ilvl="3" w:tplc="041F0001" w:tentative="1">
      <w:start w:val="1"/>
      <w:numFmt w:val="bullet"/>
      <w:lvlText w:val=""/>
      <w:lvlJc w:val="left"/>
      <w:pPr>
        <w:ind w:left="2949" w:hanging="360"/>
      </w:pPr>
      <w:rPr>
        <w:rFonts w:ascii="Symbol" w:hAnsi="Symbol" w:hint="default"/>
      </w:rPr>
    </w:lvl>
    <w:lvl w:ilvl="4" w:tplc="041F0003" w:tentative="1">
      <w:start w:val="1"/>
      <w:numFmt w:val="bullet"/>
      <w:lvlText w:val="o"/>
      <w:lvlJc w:val="left"/>
      <w:pPr>
        <w:ind w:left="3669" w:hanging="360"/>
      </w:pPr>
      <w:rPr>
        <w:rFonts w:ascii="Courier New" w:hAnsi="Courier New" w:cs="Courier New" w:hint="default"/>
      </w:rPr>
    </w:lvl>
    <w:lvl w:ilvl="5" w:tplc="041F0005" w:tentative="1">
      <w:start w:val="1"/>
      <w:numFmt w:val="bullet"/>
      <w:lvlText w:val=""/>
      <w:lvlJc w:val="left"/>
      <w:pPr>
        <w:ind w:left="4389" w:hanging="360"/>
      </w:pPr>
      <w:rPr>
        <w:rFonts w:ascii="Wingdings" w:hAnsi="Wingdings" w:hint="default"/>
      </w:rPr>
    </w:lvl>
    <w:lvl w:ilvl="6" w:tplc="041F0001" w:tentative="1">
      <w:start w:val="1"/>
      <w:numFmt w:val="bullet"/>
      <w:lvlText w:val=""/>
      <w:lvlJc w:val="left"/>
      <w:pPr>
        <w:ind w:left="5109" w:hanging="360"/>
      </w:pPr>
      <w:rPr>
        <w:rFonts w:ascii="Symbol" w:hAnsi="Symbol" w:hint="default"/>
      </w:rPr>
    </w:lvl>
    <w:lvl w:ilvl="7" w:tplc="041F0003" w:tentative="1">
      <w:start w:val="1"/>
      <w:numFmt w:val="bullet"/>
      <w:lvlText w:val="o"/>
      <w:lvlJc w:val="left"/>
      <w:pPr>
        <w:ind w:left="5829" w:hanging="360"/>
      </w:pPr>
      <w:rPr>
        <w:rFonts w:ascii="Courier New" w:hAnsi="Courier New" w:cs="Courier New" w:hint="default"/>
      </w:rPr>
    </w:lvl>
    <w:lvl w:ilvl="8" w:tplc="041F0005" w:tentative="1">
      <w:start w:val="1"/>
      <w:numFmt w:val="bullet"/>
      <w:lvlText w:val=""/>
      <w:lvlJc w:val="left"/>
      <w:pPr>
        <w:ind w:left="6549" w:hanging="360"/>
      </w:pPr>
      <w:rPr>
        <w:rFonts w:ascii="Wingdings" w:hAnsi="Wingdings" w:hint="default"/>
      </w:rPr>
    </w:lvl>
  </w:abstractNum>
  <w:abstractNum w:abstractNumId="55">
    <w:nsid w:val="44C3380C"/>
    <w:multiLevelType w:val="hybridMultilevel"/>
    <w:tmpl w:val="27646AE4"/>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56">
    <w:nsid w:val="466A0525"/>
    <w:multiLevelType w:val="hybridMultilevel"/>
    <w:tmpl w:val="12F6ECC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7">
    <w:nsid w:val="4816389C"/>
    <w:multiLevelType w:val="multilevel"/>
    <w:tmpl w:val="8EF4AD08"/>
    <w:styleLink w:val="GeerliListe1"/>
    <w:lvl w:ilvl="0">
      <w:start w:val="1"/>
      <w:numFmt w:val="upperRoman"/>
      <w:lvlText w:val="%1."/>
      <w:lvlJc w:val="right"/>
      <w:pPr>
        <w:tabs>
          <w:tab w:val="num" w:pos="540"/>
        </w:tabs>
        <w:ind w:left="540" w:hanging="180"/>
      </w:pPr>
    </w:lvl>
    <w:lvl w:ilvl="1">
      <w:start w:val="1"/>
      <w:numFmt w:val="upperLetter"/>
      <w:lvlText w:val="%2."/>
      <w:lvlJc w:val="left"/>
      <w:pPr>
        <w:tabs>
          <w:tab w:val="num" w:pos="1440"/>
        </w:tabs>
        <w:ind w:left="1440" w:hanging="360"/>
      </w:pPr>
    </w:lvl>
    <w:lvl w:ilvl="2">
      <w:start w:val="1"/>
      <w:numFmt w:val="decimal"/>
      <w:lvlText w:val="%3."/>
      <w:lvlJc w:val="left"/>
      <w:pPr>
        <w:tabs>
          <w:tab w:val="num" w:pos="900"/>
        </w:tabs>
        <w:ind w:left="900" w:hanging="360"/>
      </w:pPr>
    </w:lvl>
    <w:lvl w:ilvl="3">
      <w:start w:val="1"/>
      <w:numFmt w:val="upperRoman"/>
      <w:lvlText w:val="%4."/>
      <w:lvlJc w:val="right"/>
      <w:pPr>
        <w:tabs>
          <w:tab w:val="num" w:pos="2700"/>
        </w:tabs>
        <w:ind w:left="2700" w:hanging="18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58">
    <w:nsid w:val="4874502A"/>
    <w:multiLevelType w:val="hybridMultilevel"/>
    <w:tmpl w:val="24D43938"/>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59">
    <w:nsid w:val="4A3F2132"/>
    <w:multiLevelType w:val="hybridMultilevel"/>
    <w:tmpl w:val="6B24D596"/>
    <w:lvl w:ilvl="0" w:tplc="041F0001">
      <w:start w:val="1"/>
      <w:numFmt w:val="bullet"/>
      <w:lvlText w:val=""/>
      <w:lvlJc w:val="left"/>
      <w:pPr>
        <w:ind w:left="1200" w:hanging="360"/>
      </w:pPr>
      <w:rPr>
        <w:rFonts w:ascii="Symbol" w:hAnsi="Symbol" w:hint="default"/>
      </w:rPr>
    </w:lvl>
    <w:lvl w:ilvl="1" w:tplc="041F0003" w:tentative="1">
      <w:start w:val="1"/>
      <w:numFmt w:val="bullet"/>
      <w:lvlText w:val="o"/>
      <w:lvlJc w:val="left"/>
      <w:pPr>
        <w:ind w:left="1920" w:hanging="360"/>
      </w:pPr>
      <w:rPr>
        <w:rFonts w:ascii="Courier New" w:hAnsi="Courier New" w:cs="Courier New" w:hint="default"/>
      </w:rPr>
    </w:lvl>
    <w:lvl w:ilvl="2" w:tplc="041F0005" w:tentative="1">
      <w:start w:val="1"/>
      <w:numFmt w:val="bullet"/>
      <w:lvlText w:val=""/>
      <w:lvlJc w:val="left"/>
      <w:pPr>
        <w:ind w:left="2640" w:hanging="360"/>
      </w:pPr>
      <w:rPr>
        <w:rFonts w:ascii="Wingdings" w:hAnsi="Wingdings" w:hint="default"/>
      </w:rPr>
    </w:lvl>
    <w:lvl w:ilvl="3" w:tplc="041F0001" w:tentative="1">
      <w:start w:val="1"/>
      <w:numFmt w:val="bullet"/>
      <w:lvlText w:val=""/>
      <w:lvlJc w:val="left"/>
      <w:pPr>
        <w:ind w:left="3360" w:hanging="360"/>
      </w:pPr>
      <w:rPr>
        <w:rFonts w:ascii="Symbol" w:hAnsi="Symbol" w:hint="default"/>
      </w:rPr>
    </w:lvl>
    <w:lvl w:ilvl="4" w:tplc="041F0003" w:tentative="1">
      <w:start w:val="1"/>
      <w:numFmt w:val="bullet"/>
      <w:lvlText w:val="o"/>
      <w:lvlJc w:val="left"/>
      <w:pPr>
        <w:ind w:left="4080" w:hanging="360"/>
      </w:pPr>
      <w:rPr>
        <w:rFonts w:ascii="Courier New" w:hAnsi="Courier New" w:cs="Courier New" w:hint="default"/>
      </w:rPr>
    </w:lvl>
    <w:lvl w:ilvl="5" w:tplc="041F0005" w:tentative="1">
      <w:start w:val="1"/>
      <w:numFmt w:val="bullet"/>
      <w:lvlText w:val=""/>
      <w:lvlJc w:val="left"/>
      <w:pPr>
        <w:ind w:left="4800" w:hanging="360"/>
      </w:pPr>
      <w:rPr>
        <w:rFonts w:ascii="Wingdings" w:hAnsi="Wingdings" w:hint="default"/>
      </w:rPr>
    </w:lvl>
    <w:lvl w:ilvl="6" w:tplc="041F0001" w:tentative="1">
      <w:start w:val="1"/>
      <w:numFmt w:val="bullet"/>
      <w:lvlText w:val=""/>
      <w:lvlJc w:val="left"/>
      <w:pPr>
        <w:ind w:left="5520" w:hanging="360"/>
      </w:pPr>
      <w:rPr>
        <w:rFonts w:ascii="Symbol" w:hAnsi="Symbol" w:hint="default"/>
      </w:rPr>
    </w:lvl>
    <w:lvl w:ilvl="7" w:tplc="041F0003" w:tentative="1">
      <w:start w:val="1"/>
      <w:numFmt w:val="bullet"/>
      <w:lvlText w:val="o"/>
      <w:lvlJc w:val="left"/>
      <w:pPr>
        <w:ind w:left="6240" w:hanging="360"/>
      </w:pPr>
      <w:rPr>
        <w:rFonts w:ascii="Courier New" w:hAnsi="Courier New" w:cs="Courier New" w:hint="default"/>
      </w:rPr>
    </w:lvl>
    <w:lvl w:ilvl="8" w:tplc="041F0005" w:tentative="1">
      <w:start w:val="1"/>
      <w:numFmt w:val="bullet"/>
      <w:lvlText w:val=""/>
      <w:lvlJc w:val="left"/>
      <w:pPr>
        <w:ind w:left="6960" w:hanging="360"/>
      </w:pPr>
      <w:rPr>
        <w:rFonts w:ascii="Wingdings" w:hAnsi="Wingdings" w:hint="default"/>
      </w:rPr>
    </w:lvl>
  </w:abstractNum>
  <w:abstractNum w:abstractNumId="60">
    <w:nsid w:val="4FFE7D58"/>
    <w:multiLevelType w:val="hybridMultilevel"/>
    <w:tmpl w:val="D8E8C476"/>
    <w:lvl w:ilvl="0" w:tplc="041F0001">
      <w:start w:val="1"/>
      <w:numFmt w:val="bullet"/>
      <w:lvlText w:val=""/>
      <w:lvlJc w:val="left"/>
      <w:pPr>
        <w:ind w:left="1250" w:hanging="360"/>
      </w:pPr>
      <w:rPr>
        <w:rFonts w:ascii="Symbol" w:hAnsi="Symbol" w:hint="default"/>
      </w:rPr>
    </w:lvl>
    <w:lvl w:ilvl="1" w:tplc="041F0003" w:tentative="1">
      <w:start w:val="1"/>
      <w:numFmt w:val="bullet"/>
      <w:lvlText w:val="o"/>
      <w:lvlJc w:val="left"/>
      <w:pPr>
        <w:ind w:left="1970" w:hanging="360"/>
      </w:pPr>
      <w:rPr>
        <w:rFonts w:ascii="Courier New" w:hAnsi="Courier New" w:cs="Courier New" w:hint="default"/>
      </w:rPr>
    </w:lvl>
    <w:lvl w:ilvl="2" w:tplc="041F0005" w:tentative="1">
      <w:start w:val="1"/>
      <w:numFmt w:val="bullet"/>
      <w:lvlText w:val=""/>
      <w:lvlJc w:val="left"/>
      <w:pPr>
        <w:ind w:left="2690" w:hanging="360"/>
      </w:pPr>
      <w:rPr>
        <w:rFonts w:ascii="Wingdings" w:hAnsi="Wingdings" w:hint="default"/>
      </w:rPr>
    </w:lvl>
    <w:lvl w:ilvl="3" w:tplc="041F0001" w:tentative="1">
      <w:start w:val="1"/>
      <w:numFmt w:val="bullet"/>
      <w:lvlText w:val=""/>
      <w:lvlJc w:val="left"/>
      <w:pPr>
        <w:ind w:left="3410" w:hanging="360"/>
      </w:pPr>
      <w:rPr>
        <w:rFonts w:ascii="Symbol" w:hAnsi="Symbol" w:hint="default"/>
      </w:rPr>
    </w:lvl>
    <w:lvl w:ilvl="4" w:tplc="041F0003" w:tentative="1">
      <w:start w:val="1"/>
      <w:numFmt w:val="bullet"/>
      <w:lvlText w:val="o"/>
      <w:lvlJc w:val="left"/>
      <w:pPr>
        <w:ind w:left="4130" w:hanging="360"/>
      </w:pPr>
      <w:rPr>
        <w:rFonts w:ascii="Courier New" w:hAnsi="Courier New" w:cs="Courier New" w:hint="default"/>
      </w:rPr>
    </w:lvl>
    <w:lvl w:ilvl="5" w:tplc="041F0005" w:tentative="1">
      <w:start w:val="1"/>
      <w:numFmt w:val="bullet"/>
      <w:lvlText w:val=""/>
      <w:lvlJc w:val="left"/>
      <w:pPr>
        <w:ind w:left="4850" w:hanging="360"/>
      </w:pPr>
      <w:rPr>
        <w:rFonts w:ascii="Wingdings" w:hAnsi="Wingdings" w:hint="default"/>
      </w:rPr>
    </w:lvl>
    <w:lvl w:ilvl="6" w:tplc="041F0001" w:tentative="1">
      <w:start w:val="1"/>
      <w:numFmt w:val="bullet"/>
      <w:lvlText w:val=""/>
      <w:lvlJc w:val="left"/>
      <w:pPr>
        <w:ind w:left="5570" w:hanging="360"/>
      </w:pPr>
      <w:rPr>
        <w:rFonts w:ascii="Symbol" w:hAnsi="Symbol" w:hint="default"/>
      </w:rPr>
    </w:lvl>
    <w:lvl w:ilvl="7" w:tplc="041F0003" w:tentative="1">
      <w:start w:val="1"/>
      <w:numFmt w:val="bullet"/>
      <w:lvlText w:val="o"/>
      <w:lvlJc w:val="left"/>
      <w:pPr>
        <w:ind w:left="6290" w:hanging="360"/>
      </w:pPr>
      <w:rPr>
        <w:rFonts w:ascii="Courier New" w:hAnsi="Courier New" w:cs="Courier New" w:hint="default"/>
      </w:rPr>
    </w:lvl>
    <w:lvl w:ilvl="8" w:tplc="041F0005" w:tentative="1">
      <w:start w:val="1"/>
      <w:numFmt w:val="bullet"/>
      <w:lvlText w:val=""/>
      <w:lvlJc w:val="left"/>
      <w:pPr>
        <w:ind w:left="7010" w:hanging="360"/>
      </w:pPr>
      <w:rPr>
        <w:rFonts w:ascii="Wingdings" w:hAnsi="Wingdings" w:hint="default"/>
      </w:rPr>
    </w:lvl>
  </w:abstractNum>
  <w:abstractNum w:abstractNumId="61">
    <w:nsid w:val="52152AAA"/>
    <w:multiLevelType w:val="hybridMultilevel"/>
    <w:tmpl w:val="52C0EF38"/>
    <w:lvl w:ilvl="0" w:tplc="041F000F">
      <w:start w:val="5"/>
      <w:numFmt w:val="decimal"/>
      <w:lvlText w:val="%1."/>
      <w:lvlJc w:val="left"/>
      <w:pPr>
        <w:ind w:left="720" w:hanging="360"/>
      </w:pPr>
      <w:rPr>
        <w:rFonts w:hint="default"/>
      </w:rPr>
    </w:lvl>
    <w:lvl w:ilvl="1" w:tplc="041F0019" w:tentative="1">
      <w:start w:val="1"/>
      <w:numFmt w:val="lowerLetter"/>
      <w:lvlText w:val="%2."/>
      <w:lvlJc w:val="left"/>
      <w:pPr>
        <w:ind w:left="1440" w:hanging="360"/>
      </w:pPr>
    </w:lvl>
    <w:lvl w:ilvl="2" w:tplc="041F001B" w:tentative="1">
      <w:start w:val="1"/>
      <w:numFmt w:val="lowerRoman"/>
      <w:lvlText w:val="%3."/>
      <w:lvlJc w:val="right"/>
      <w:pPr>
        <w:ind w:left="2160" w:hanging="180"/>
      </w:pPr>
    </w:lvl>
    <w:lvl w:ilvl="3" w:tplc="041F000F" w:tentative="1">
      <w:start w:val="1"/>
      <w:numFmt w:val="decimal"/>
      <w:lvlText w:val="%4."/>
      <w:lvlJc w:val="left"/>
      <w:pPr>
        <w:ind w:left="2880" w:hanging="360"/>
      </w:pPr>
    </w:lvl>
    <w:lvl w:ilvl="4" w:tplc="041F0019" w:tentative="1">
      <w:start w:val="1"/>
      <w:numFmt w:val="lowerLetter"/>
      <w:lvlText w:val="%5."/>
      <w:lvlJc w:val="left"/>
      <w:pPr>
        <w:ind w:left="3600" w:hanging="360"/>
      </w:pPr>
    </w:lvl>
    <w:lvl w:ilvl="5" w:tplc="041F001B" w:tentative="1">
      <w:start w:val="1"/>
      <w:numFmt w:val="lowerRoman"/>
      <w:lvlText w:val="%6."/>
      <w:lvlJc w:val="right"/>
      <w:pPr>
        <w:ind w:left="4320" w:hanging="180"/>
      </w:pPr>
    </w:lvl>
    <w:lvl w:ilvl="6" w:tplc="041F000F" w:tentative="1">
      <w:start w:val="1"/>
      <w:numFmt w:val="decimal"/>
      <w:lvlText w:val="%7."/>
      <w:lvlJc w:val="left"/>
      <w:pPr>
        <w:ind w:left="5040" w:hanging="360"/>
      </w:pPr>
    </w:lvl>
    <w:lvl w:ilvl="7" w:tplc="041F0019" w:tentative="1">
      <w:start w:val="1"/>
      <w:numFmt w:val="lowerLetter"/>
      <w:lvlText w:val="%8."/>
      <w:lvlJc w:val="left"/>
      <w:pPr>
        <w:ind w:left="5760" w:hanging="360"/>
      </w:pPr>
    </w:lvl>
    <w:lvl w:ilvl="8" w:tplc="041F001B" w:tentative="1">
      <w:start w:val="1"/>
      <w:numFmt w:val="lowerRoman"/>
      <w:lvlText w:val="%9."/>
      <w:lvlJc w:val="right"/>
      <w:pPr>
        <w:ind w:left="6480" w:hanging="180"/>
      </w:pPr>
    </w:lvl>
  </w:abstractNum>
  <w:abstractNum w:abstractNumId="62">
    <w:nsid w:val="54005CEE"/>
    <w:multiLevelType w:val="hybridMultilevel"/>
    <w:tmpl w:val="B4B4EC5E"/>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3">
    <w:nsid w:val="540B7655"/>
    <w:multiLevelType w:val="hybridMultilevel"/>
    <w:tmpl w:val="D8E6ADF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4">
    <w:nsid w:val="584C2AA0"/>
    <w:multiLevelType w:val="hybridMultilevel"/>
    <w:tmpl w:val="0F6A9FD6"/>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65">
    <w:nsid w:val="59805383"/>
    <w:multiLevelType w:val="hybridMultilevel"/>
    <w:tmpl w:val="03E6F064"/>
    <w:lvl w:ilvl="0" w:tplc="041F0013">
      <w:start w:val="1"/>
      <w:numFmt w:val="upperRoman"/>
      <w:lvlText w:val="%1."/>
      <w:lvlJc w:val="right"/>
      <w:pPr>
        <w:tabs>
          <w:tab w:val="num" w:pos="540"/>
        </w:tabs>
        <w:ind w:left="540" w:hanging="180"/>
      </w:pPr>
    </w:lvl>
    <w:lvl w:ilvl="1" w:tplc="041F0015">
      <w:start w:val="1"/>
      <w:numFmt w:val="upperLetter"/>
      <w:lvlText w:val="%2."/>
      <w:lvlJc w:val="left"/>
      <w:pPr>
        <w:tabs>
          <w:tab w:val="num" w:pos="1440"/>
        </w:tabs>
        <w:ind w:left="1440" w:hanging="360"/>
      </w:pPr>
    </w:lvl>
    <w:lvl w:ilvl="2" w:tplc="041F000F">
      <w:start w:val="1"/>
      <w:numFmt w:val="decimal"/>
      <w:lvlText w:val="%3."/>
      <w:lvlJc w:val="left"/>
      <w:pPr>
        <w:tabs>
          <w:tab w:val="num" w:pos="900"/>
        </w:tabs>
        <w:ind w:left="900" w:hanging="360"/>
      </w:pPr>
    </w:lvl>
    <w:lvl w:ilvl="3" w:tplc="041F0013">
      <w:start w:val="1"/>
      <w:numFmt w:val="upperRoman"/>
      <w:lvlText w:val="%4."/>
      <w:lvlJc w:val="right"/>
      <w:pPr>
        <w:tabs>
          <w:tab w:val="num" w:pos="2700"/>
        </w:tabs>
        <w:ind w:left="2700" w:hanging="18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66">
    <w:nsid w:val="59C41006"/>
    <w:multiLevelType w:val="hybridMultilevel"/>
    <w:tmpl w:val="AC801CB8"/>
    <w:lvl w:ilvl="0" w:tplc="041F000B">
      <w:start w:val="1"/>
      <w:numFmt w:val="bullet"/>
      <w:lvlText w:val=""/>
      <w:lvlJc w:val="left"/>
      <w:pPr>
        <w:ind w:left="360" w:hanging="360"/>
      </w:pPr>
      <w:rPr>
        <w:rFonts w:ascii="Wingdings" w:hAnsi="Wingdings" w:hint="default"/>
      </w:rPr>
    </w:lvl>
    <w:lvl w:ilvl="1" w:tplc="041F0003" w:tentative="1">
      <w:start w:val="1"/>
      <w:numFmt w:val="bullet"/>
      <w:lvlText w:val="o"/>
      <w:lvlJc w:val="left"/>
      <w:pPr>
        <w:ind w:left="1080" w:hanging="360"/>
      </w:pPr>
      <w:rPr>
        <w:rFonts w:ascii="Courier New" w:hAnsi="Courier New" w:cs="Courier New" w:hint="default"/>
      </w:rPr>
    </w:lvl>
    <w:lvl w:ilvl="2" w:tplc="041F0005" w:tentative="1">
      <w:start w:val="1"/>
      <w:numFmt w:val="bullet"/>
      <w:lvlText w:val=""/>
      <w:lvlJc w:val="left"/>
      <w:pPr>
        <w:ind w:left="1800" w:hanging="360"/>
      </w:pPr>
      <w:rPr>
        <w:rFonts w:ascii="Wingdings" w:hAnsi="Wingdings" w:hint="default"/>
      </w:rPr>
    </w:lvl>
    <w:lvl w:ilvl="3" w:tplc="041F0001" w:tentative="1">
      <w:start w:val="1"/>
      <w:numFmt w:val="bullet"/>
      <w:lvlText w:val=""/>
      <w:lvlJc w:val="left"/>
      <w:pPr>
        <w:ind w:left="2520" w:hanging="360"/>
      </w:pPr>
      <w:rPr>
        <w:rFonts w:ascii="Symbol" w:hAnsi="Symbol" w:hint="default"/>
      </w:rPr>
    </w:lvl>
    <w:lvl w:ilvl="4" w:tplc="041F0003" w:tentative="1">
      <w:start w:val="1"/>
      <w:numFmt w:val="bullet"/>
      <w:lvlText w:val="o"/>
      <w:lvlJc w:val="left"/>
      <w:pPr>
        <w:ind w:left="3240" w:hanging="360"/>
      </w:pPr>
      <w:rPr>
        <w:rFonts w:ascii="Courier New" w:hAnsi="Courier New" w:cs="Courier New" w:hint="default"/>
      </w:rPr>
    </w:lvl>
    <w:lvl w:ilvl="5" w:tplc="041F0005" w:tentative="1">
      <w:start w:val="1"/>
      <w:numFmt w:val="bullet"/>
      <w:lvlText w:val=""/>
      <w:lvlJc w:val="left"/>
      <w:pPr>
        <w:ind w:left="3960" w:hanging="360"/>
      </w:pPr>
      <w:rPr>
        <w:rFonts w:ascii="Wingdings" w:hAnsi="Wingdings" w:hint="default"/>
      </w:rPr>
    </w:lvl>
    <w:lvl w:ilvl="6" w:tplc="041F0001" w:tentative="1">
      <w:start w:val="1"/>
      <w:numFmt w:val="bullet"/>
      <w:lvlText w:val=""/>
      <w:lvlJc w:val="left"/>
      <w:pPr>
        <w:ind w:left="4680" w:hanging="360"/>
      </w:pPr>
      <w:rPr>
        <w:rFonts w:ascii="Symbol" w:hAnsi="Symbol" w:hint="default"/>
      </w:rPr>
    </w:lvl>
    <w:lvl w:ilvl="7" w:tplc="041F0003" w:tentative="1">
      <w:start w:val="1"/>
      <w:numFmt w:val="bullet"/>
      <w:lvlText w:val="o"/>
      <w:lvlJc w:val="left"/>
      <w:pPr>
        <w:ind w:left="5400" w:hanging="360"/>
      </w:pPr>
      <w:rPr>
        <w:rFonts w:ascii="Courier New" w:hAnsi="Courier New" w:cs="Courier New" w:hint="default"/>
      </w:rPr>
    </w:lvl>
    <w:lvl w:ilvl="8" w:tplc="041F0005" w:tentative="1">
      <w:start w:val="1"/>
      <w:numFmt w:val="bullet"/>
      <w:lvlText w:val=""/>
      <w:lvlJc w:val="left"/>
      <w:pPr>
        <w:ind w:left="6120" w:hanging="360"/>
      </w:pPr>
      <w:rPr>
        <w:rFonts w:ascii="Wingdings" w:hAnsi="Wingdings" w:hint="default"/>
      </w:rPr>
    </w:lvl>
  </w:abstractNum>
  <w:abstractNum w:abstractNumId="67">
    <w:nsid w:val="5AE31261"/>
    <w:multiLevelType w:val="hybridMultilevel"/>
    <w:tmpl w:val="7004CE0E"/>
    <w:lvl w:ilvl="0" w:tplc="041F0001">
      <w:start w:val="1"/>
      <w:numFmt w:val="bullet"/>
      <w:lvlText w:val=""/>
      <w:lvlJc w:val="left"/>
      <w:pPr>
        <w:tabs>
          <w:tab w:val="num" w:pos="1428"/>
        </w:tabs>
        <w:ind w:left="1428" w:hanging="360"/>
      </w:pPr>
      <w:rPr>
        <w:rFonts w:ascii="Symbol" w:hAnsi="Symbol" w:hint="default"/>
      </w:rPr>
    </w:lvl>
    <w:lvl w:ilvl="1" w:tplc="041F0003" w:tentative="1">
      <w:start w:val="1"/>
      <w:numFmt w:val="bullet"/>
      <w:lvlText w:val="o"/>
      <w:lvlJc w:val="left"/>
      <w:pPr>
        <w:tabs>
          <w:tab w:val="num" w:pos="2148"/>
        </w:tabs>
        <w:ind w:left="2148" w:hanging="360"/>
      </w:pPr>
      <w:rPr>
        <w:rFonts w:ascii="Courier New" w:hAnsi="Courier New" w:cs="Courier New" w:hint="default"/>
      </w:rPr>
    </w:lvl>
    <w:lvl w:ilvl="2" w:tplc="041F0005" w:tentative="1">
      <w:start w:val="1"/>
      <w:numFmt w:val="bullet"/>
      <w:lvlText w:val=""/>
      <w:lvlJc w:val="left"/>
      <w:pPr>
        <w:tabs>
          <w:tab w:val="num" w:pos="2868"/>
        </w:tabs>
        <w:ind w:left="2868" w:hanging="360"/>
      </w:pPr>
      <w:rPr>
        <w:rFonts w:ascii="Wingdings" w:hAnsi="Wingdings" w:hint="default"/>
      </w:rPr>
    </w:lvl>
    <w:lvl w:ilvl="3" w:tplc="041F0001" w:tentative="1">
      <w:start w:val="1"/>
      <w:numFmt w:val="bullet"/>
      <w:lvlText w:val=""/>
      <w:lvlJc w:val="left"/>
      <w:pPr>
        <w:tabs>
          <w:tab w:val="num" w:pos="3588"/>
        </w:tabs>
        <w:ind w:left="3588" w:hanging="360"/>
      </w:pPr>
      <w:rPr>
        <w:rFonts w:ascii="Symbol" w:hAnsi="Symbol" w:hint="default"/>
      </w:rPr>
    </w:lvl>
    <w:lvl w:ilvl="4" w:tplc="041F0003" w:tentative="1">
      <w:start w:val="1"/>
      <w:numFmt w:val="bullet"/>
      <w:lvlText w:val="o"/>
      <w:lvlJc w:val="left"/>
      <w:pPr>
        <w:tabs>
          <w:tab w:val="num" w:pos="4308"/>
        </w:tabs>
        <w:ind w:left="4308" w:hanging="360"/>
      </w:pPr>
      <w:rPr>
        <w:rFonts w:ascii="Courier New" w:hAnsi="Courier New" w:cs="Courier New" w:hint="default"/>
      </w:rPr>
    </w:lvl>
    <w:lvl w:ilvl="5" w:tplc="041F0005" w:tentative="1">
      <w:start w:val="1"/>
      <w:numFmt w:val="bullet"/>
      <w:lvlText w:val=""/>
      <w:lvlJc w:val="left"/>
      <w:pPr>
        <w:tabs>
          <w:tab w:val="num" w:pos="5028"/>
        </w:tabs>
        <w:ind w:left="5028" w:hanging="360"/>
      </w:pPr>
      <w:rPr>
        <w:rFonts w:ascii="Wingdings" w:hAnsi="Wingdings" w:hint="default"/>
      </w:rPr>
    </w:lvl>
    <w:lvl w:ilvl="6" w:tplc="041F0001" w:tentative="1">
      <w:start w:val="1"/>
      <w:numFmt w:val="bullet"/>
      <w:lvlText w:val=""/>
      <w:lvlJc w:val="left"/>
      <w:pPr>
        <w:tabs>
          <w:tab w:val="num" w:pos="5748"/>
        </w:tabs>
        <w:ind w:left="5748" w:hanging="360"/>
      </w:pPr>
      <w:rPr>
        <w:rFonts w:ascii="Symbol" w:hAnsi="Symbol" w:hint="default"/>
      </w:rPr>
    </w:lvl>
    <w:lvl w:ilvl="7" w:tplc="041F0003" w:tentative="1">
      <w:start w:val="1"/>
      <w:numFmt w:val="bullet"/>
      <w:lvlText w:val="o"/>
      <w:lvlJc w:val="left"/>
      <w:pPr>
        <w:tabs>
          <w:tab w:val="num" w:pos="6468"/>
        </w:tabs>
        <w:ind w:left="6468" w:hanging="360"/>
      </w:pPr>
      <w:rPr>
        <w:rFonts w:ascii="Courier New" w:hAnsi="Courier New" w:cs="Courier New" w:hint="default"/>
      </w:rPr>
    </w:lvl>
    <w:lvl w:ilvl="8" w:tplc="041F0005" w:tentative="1">
      <w:start w:val="1"/>
      <w:numFmt w:val="bullet"/>
      <w:lvlText w:val=""/>
      <w:lvlJc w:val="left"/>
      <w:pPr>
        <w:tabs>
          <w:tab w:val="num" w:pos="7188"/>
        </w:tabs>
        <w:ind w:left="7188" w:hanging="360"/>
      </w:pPr>
      <w:rPr>
        <w:rFonts w:ascii="Wingdings" w:hAnsi="Wingdings" w:hint="default"/>
      </w:rPr>
    </w:lvl>
  </w:abstractNum>
  <w:abstractNum w:abstractNumId="68">
    <w:nsid w:val="5AE37C17"/>
    <w:multiLevelType w:val="hybridMultilevel"/>
    <w:tmpl w:val="99B2B12A"/>
    <w:lvl w:ilvl="0" w:tplc="041F0001">
      <w:start w:val="1"/>
      <w:numFmt w:val="bullet"/>
      <w:lvlText w:val=""/>
      <w:lvlJc w:val="left"/>
      <w:pPr>
        <w:tabs>
          <w:tab w:val="num" w:pos="720"/>
        </w:tabs>
        <w:ind w:left="720" w:hanging="360"/>
      </w:pPr>
      <w:rPr>
        <w:rFonts w:ascii="Symbol" w:hAnsi="Symbol" w:hint="default"/>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69">
    <w:nsid w:val="5B7C7592"/>
    <w:multiLevelType w:val="hybridMultilevel"/>
    <w:tmpl w:val="FF08931E"/>
    <w:lvl w:ilvl="0" w:tplc="041F0001">
      <w:start w:val="1"/>
      <w:numFmt w:val="bullet"/>
      <w:lvlText w:val=""/>
      <w:lvlJc w:val="left"/>
      <w:pPr>
        <w:ind w:left="1428" w:hanging="360"/>
      </w:pPr>
      <w:rPr>
        <w:rFonts w:ascii="Symbol" w:hAnsi="Symbol" w:hint="default"/>
      </w:rPr>
    </w:lvl>
    <w:lvl w:ilvl="1" w:tplc="041F0003">
      <w:start w:val="1"/>
      <w:numFmt w:val="bullet"/>
      <w:lvlText w:val="o"/>
      <w:lvlJc w:val="left"/>
      <w:pPr>
        <w:ind w:left="2148" w:hanging="360"/>
      </w:pPr>
      <w:rPr>
        <w:rFonts w:ascii="Courier New" w:hAnsi="Courier New" w:cs="Courier New" w:hint="default"/>
      </w:rPr>
    </w:lvl>
    <w:lvl w:ilvl="2" w:tplc="041F0005" w:tentative="1">
      <w:start w:val="1"/>
      <w:numFmt w:val="bullet"/>
      <w:lvlText w:val=""/>
      <w:lvlJc w:val="left"/>
      <w:pPr>
        <w:ind w:left="2868" w:hanging="360"/>
      </w:pPr>
      <w:rPr>
        <w:rFonts w:ascii="Wingdings" w:hAnsi="Wingdings" w:hint="default"/>
      </w:rPr>
    </w:lvl>
    <w:lvl w:ilvl="3" w:tplc="041F0001" w:tentative="1">
      <w:start w:val="1"/>
      <w:numFmt w:val="bullet"/>
      <w:lvlText w:val=""/>
      <w:lvlJc w:val="left"/>
      <w:pPr>
        <w:ind w:left="3588" w:hanging="360"/>
      </w:pPr>
      <w:rPr>
        <w:rFonts w:ascii="Symbol" w:hAnsi="Symbol" w:hint="default"/>
      </w:rPr>
    </w:lvl>
    <w:lvl w:ilvl="4" w:tplc="041F0003" w:tentative="1">
      <w:start w:val="1"/>
      <w:numFmt w:val="bullet"/>
      <w:lvlText w:val="o"/>
      <w:lvlJc w:val="left"/>
      <w:pPr>
        <w:ind w:left="4308" w:hanging="360"/>
      </w:pPr>
      <w:rPr>
        <w:rFonts w:ascii="Courier New" w:hAnsi="Courier New" w:cs="Courier New" w:hint="default"/>
      </w:rPr>
    </w:lvl>
    <w:lvl w:ilvl="5" w:tplc="041F0005" w:tentative="1">
      <w:start w:val="1"/>
      <w:numFmt w:val="bullet"/>
      <w:lvlText w:val=""/>
      <w:lvlJc w:val="left"/>
      <w:pPr>
        <w:ind w:left="5028" w:hanging="360"/>
      </w:pPr>
      <w:rPr>
        <w:rFonts w:ascii="Wingdings" w:hAnsi="Wingdings" w:hint="default"/>
      </w:rPr>
    </w:lvl>
    <w:lvl w:ilvl="6" w:tplc="041F0001" w:tentative="1">
      <w:start w:val="1"/>
      <w:numFmt w:val="bullet"/>
      <w:lvlText w:val=""/>
      <w:lvlJc w:val="left"/>
      <w:pPr>
        <w:ind w:left="5748" w:hanging="360"/>
      </w:pPr>
      <w:rPr>
        <w:rFonts w:ascii="Symbol" w:hAnsi="Symbol" w:hint="default"/>
      </w:rPr>
    </w:lvl>
    <w:lvl w:ilvl="7" w:tplc="041F0003" w:tentative="1">
      <w:start w:val="1"/>
      <w:numFmt w:val="bullet"/>
      <w:lvlText w:val="o"/>
      <w:lvlJc w:val="left"/>
      <w:pPr>
        <w:ind w:left="6468" w:hanging="360"/>
      </w:pPr>
      <w:rPr>
        <w:rFonts w:ascii="Courier New" w:hAnsi="Courier New" w:cs="Courier New" w:hint="default"/>
      </w:rPr>
    </w:lvl>
    <w:lvl w:ilvl="8" w:tplc="041F0005" w:tentative="1">
      <w:start w:val="1"/>
      <w:numFmt w:val="bullet"/>
      <w:lvlText w:val=""/>
      <w:lvlJc w:val="left"/>
      <w:pPr>
        <w:ind w:left="7188" w:hanging="360"/>
      </w:pPr>
      <w:rPr>
        <w:rFonts w:ascii="Wingdings" w:hAnsi="Wingdings" w:hint="default"/>
      </w:rPr>
    </w:lvl>
  </w:abstractNum>
  <w:abstractNum w:abstractNumId="70">
    <w:nsid w:val="5BBC1637"/>
    <w:multiLevelType w:val="hybridMultilevel"/>
    <w:tmpl w:val="E2707472"/>
    <w:lvl w:ilvl="0" w:tplc="0BE6CAD4">
      <w:start w:val="1"/>
      <w:numFmt w:val="decimal"/>
      <w:lvlText w:val="%1."/>
      <w:lvlJc w:val="left"/>
      <w:pPr>
        <w:ind w:left="1065" w:hanging="360"/>
      </w:pPr>
      <w:rPr>
        <w:rFonts w:hint="default"/>
      </w:rPr>
    </w:lvl>
    <w:lvl w:ilvl="1" w:tplc="041F0019" w:tentative="1">
      <w:start w:val="1"/>
      <w:numFmt w:val="lowerLetter"/>
      <w:lvlText w:val="%2."/>
      <w:lvlJc w:val="left"/>
      <w:pPr>
        <w:ind w:left="1785" w:hanging="360"/>
      </w:pPr>
    </w:lvl>
    <w:lvl w:ilvl="2" w:tplc="041F001B" w:tentative="1">
      <w:start w:val="1"/>
      <w:numFmt w:val="lowerRoman"/>
      <w:lvlText w:val="%3."/>
      <w:lvlJc w:val="right"/>
      <w:pPr>
        <w:ind w:left="2505" w:hanging="180"/>
      </w:pPr>
    </w:lvl>
    <w:lvl w:ilvl="3" w:tplc="041F000F" w:tentative="1">
      <w:start w:val="1"/>
      <w:numFmt w:val="decimal"/>
      <w:lvlText w:val="%4."/>
      <w:lvlJc w:val="left"/>
      <w:pPr>
        <w:ind w:left="3225" w:hanging="360"/>
      </w:pPr>
    </w:lvl>
    <w:lvl w:ilvl="4" w:tplc="041F0019" w:tentative="1">
      <w:start w:val="1"/>
      <w:numFmt w:val="lowerLetter"/>
      <w:lvlText w:val="%5."/>
      <w:lvlJc w:val="left"/>
      <w:pPr>
        <w:ind w:left="3945" w:hanging="360"/>
      </w:pPr>
    </w:lvl>
    <w:lvl w:ilvl="5" w:tplc="041F001B" w:tentative="1">
      <w:start w:val="1"/>
      <w:numFmt w:val="lowerRoman"/>
      <w:lvlText w:val="%6."/>
      <w:lvlJc w:val="right"/>
      <w:pPr>
        <w:ind w:left="4665" w:hanging="180"/>
      </w:pPr>
    </w:lvl>
    <w:lvl w:ilvl="6" w:tplc="041F000F" w:tentative="1">
      <w:start w:val="1"/>
      <w:numFmt w:val="decimal"/>
      <w:lvlText w:val="%7."/>
      <w:lvlJc w:val="left"/>
      <w:pPr>
        <w:ind w:left="5385" w:hanging="360"/>
      </w:pPr>
    </w:lvl>
    <w:lvl w:ilvl="7" w:tplc="041F0019" w:tentative="1">
      <w:start w:val="1"/>
      <w:numFmt w:val="lowerLetter"/>
      <w:lvlText w:val="%8."/>
      <w:lvlJc w:val="left"/>
      <w:pPr>
        <w:ind w:left="6105" w:hanging="360"/>
      </w:pPr>
    </w:lvl>
    <w:lvl w:ilvl="8" w:tplc="041F001B" w:tentative="1">
      <w:start w:val="1"/>
      <w:numFmt w:val="lowerRoman"/>
      <w:lvlText w:val="%9."/>
      <w:lvlJc w:val="right"/>
      <w:pPr>
        <w:ind w:left="6825" w:hanging="180"/>
      </w:pPr>
    </w:lvl>
  </w:abstractNum>
  <w:abstractNum w:abstractNumId="71">
    <w:nsid w:val="5D374F6B"/>
    <w:multiLevelType w:val="hybridMultilevel"/>
    <w:tmpl w:val="90801404"/>
    <w:lvl w:ilvl="0" w:tplc="041F0001">
      <w:start w:val="1"/>
      <w:numFmt w:val="bullet"/>
      <w:lvlText w:val=""/>
      <w:lvlJc w:val="left"/>
      <w:pPr>
        <w:tabs>
          <w:tab w:val="num" w:pos="540"/>
        </w:tabs>
        <w:ind w:left="540" w:hanging="360"/>
      </w:pPr>
      <w:rPr>
        <w:rFonts w:ascii="Symbol" w:hAnsi="Symbol" w:hint="default"/>
      </w:rPr>
    </w:lvl>
    <w:lvl w:ilvl="1" w:tplc="041F0003">
      <w:start w:val="1"/>
      <w:numFmt w:val="bullet"/>
      <w:lvlText w:val="o"/>
      <w:lvlJc w:val="left"/>
      <w:pPr>
        <w:tabs>
          <w:tab w:val="num" w:pos="1260"/>
        </w:tabs>
        <w:ind w:left="1260" w:hanging="360"/>
      </w:pPr>
      <w:rPr>
        <w:rFonts w:ascii="Courier New" w:hAnsi="Courier New" w:cs="Courier New" w:hint="default"/>
      </w:rPr>
    </w:lvl>
    <w:lvl w:ilvl="2" w:tplc="041F0005" w:tentative="1">
      <w:start w:val="1"/>
      <w:numFmt w:val="bullet"/>
      <w:lvlText w:val=""/>
      <w:lvlJc w:val="left"/>
      <w:pPr>
        <w:tabs>
          <w:tab w:val="num" w:pos="1980"/>
        </w:tabs>
        <w:ind w:left="1980" w:hanging="360"/>
      </w:pPr>
      <w:rPr>
        <w:rFonts w:ascii="Wingdings" w:hAnsi="Wingdings" w:hint="default"/>
      </w:rPr>
    </w:lvl>
    <w:lvl w:ilvl="3" w:tplc="041F0001" w:tentative="1">
      <w:start w:val="1"/>
      <w:numFmt w:val="bullet"/>
      <w:lvlText w:val=""/>
      <w:lvlJc w:val="left"/>
      <w:pPr>
        <w:tabs>
          <w:tab w:val="num" w:pos="2700"/>
        </w:tabs>
        <w:ind w:left="2700" w:hanging="360"/>
      </w:pPr>
      <w:rPr>
        <w:rFonts w:ascii="Symbol" w:hAnsi="Symbol" w:hint="default"/>
      </w:rPr>
    </w:lvl>
    <w:lvl w:ilvl="4" w:tplc="041F0003" w:tentative="1">
      <w:start w:val="1"/>
      <w:numFmt w:val="bullet"/>
      <w:lvlText w:val="o"/>
      <w:lvlJc w:val="left"/>
      <w:pPr>
        <w:tabs>
          <w:tab w:val="num" w:pos="3420"/>
        </w:tabs>
        <w:ind w:left="3420" w:hanging="360"/>
      </w:pPr>
      <w:rPr>
        <w:rFonts w:ascii="Courier New" w:hAnsi="Courier New" w:cs="Courier New" w:hint="default"/>
      </w:rPr>
    </w:lvl>
    <w:lvl w:ilvl="5" w:tplc="041F0005" w:tentative="1">
      <w:start w:val="1"/>
      <w:numFmt w:val="bullet"/>
      <w:lvlText w:val=""/>
      <w:lvlJc w:val="left"/>
      <w:pPr>
        <w:tabs>
          <w:tab w:val="num" w:pos="4140"/>
        </w:tabs>
        <w:ind w:left="4140" w:hanging="360"/>
      </w:pPr>
      <w:rPr>
        <w:rFonts w:ascii="Wingdings" w:hAnsi="Wingdings" w:hint="default"/>
      </w:rPr>
    </w:lvl>
    <w:lvl w:ilvl="6" w:tplc="041F0001" w:tentative="1">
      <w:start w:val="1"/>
      <w:numFmt w:val="bullet"/>
      <w:lvlText w:val=""/>
      <w:lvlJc w:val="left"/>
      <w:pPr>
        <w:tabs>
          <w:tab w:val="num" w:pos="4860"/>
        </w:tabs>
        <w:ind w:left="4860" w:hanging="360"/>
      </w:pPr>
      <w:rPr>
        <w:rFonts w:ascii="Symbol" w:hAnsi="Symbol" w:hint="default"/>
      </w:rPr>
    </w:lvl>
    <w:lvl w:ilvl="7" w:tplc="041F0003" w:tentative="1">
      <w:start w:val="1"/>
      <w:numFmt w:val="bullet"/>
      <w:lvlText w:val="o"/>
      <w:lvlJc w:val="left"/>
      <w:pPr>
        <w:tabs>
          <w:tab w:val="num" w:pos="5580"/>
        </w:tabs>
        <w:ind w:left="5580" w:hanging="360"/>
      </w:pPr>
      <w:rPr>
        <w:rFonts w:ascii="Courier New" w:hAnsi="Courier New" w:cs="Courier New" w:hint="default"/>
      </w:rPr>
    </w:lvl>
    <w:lvl w:ilvl="8" w:tplc="041F0005" w:tentative="1">
      <w:start w:val="1"/>
      <w:numFmt w:val="bullet"/>
      <w:lvlText w:val=""/>
      <w:lvlJc w:val="left"/>
      <w:pPr>
        <w:tabs>
          <w:tab w:val="num" w:pos="6300"/>
        </w:tabs>
        <w:ind w:left="6300" w:hanging="360"/>
      </w:pPr>
      <w:rPr>
        <w:rFonts w:ascii="Wingdings" w:hAnsi="Wingdings" w:hint="default"/>
      </w:rPr>
    </w:lvl>
  </w:abstractNum>
  <w:abstractNum w:abstractNumId="72">
    <w:nsid w:val="61096C86"/>
    <w:multiLevelType w:val="hybridMultilevel"/>
    <w:tmpl w:val="15B8B300"/>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3">
    <w:nsid w:val="613B59E4"/>
    <w:multiLevelType w:val="hybridMultilevel"/>
    <w:tmpl w:val="B75A7098"/>
    <w:lvl w:ilvl="0" w:tplc="041F0001">
      <w:start w:val="1"/>
      <w:numFmt w:val="bullet"/>
      <w:lvlText w:val=""/>
      <w:lvlJc w:val="left"/>
      <w:pPr>
        <w:tabs>
          <w:tab w:val="num" w:pos="1094"/>
        </w:tabs>
        <w:ind w:left="1094" w:hanging="360"/>
      </w:pPr>
      <w:rPr>
        <w:rFonts w:ascii="Symbol" w:hAnsi="Symbol" w:hint="default"/>
      </w:rPr>
    </w:lvl>
    <w:lvl w:ilvl="1" w:tplc="041F000F">
      <w:start w:val="1"/>
      <w:numFmt w:val="decimal"/>
      <w:lvlText w:val="%2."/>
      <w:lvlJc w:val="left"/>
      <w:pPr>
        <w:tabs>
          <w:tab w:val="num" w:pos="1814"/>
        </w:tabs>
        <w:ind w:left="1814" w:hanging="360"/>
      </w:pPr>
      <w:rPr>
        <w:rFonts w:hint="default"/>
      </w:rPr>
    </w:lvl>
    <w:lvl w:ilvl="2" w:tplc="041F0005">
      <w:start w:val="1"/>
      <w:numFmt w:val="bullet"/>
      <w:lvlText w:val=""/>
      <w:lvlJc w:val="left"/>
      <w:pPr>
        <w:tabs>
          <w:tab w:val="num" w:pos="2534"/>
        </w:tabs>
        <w:ind w:left="2534" w:hanging="360"/>
      </w:pPr>
      <w:rPr>
        <w:rFonts w:ascii="Wingdings" w:hAnsi="Wingdings" w:hint="default"/>
      </w:rPr>
    </w:lvl>
    <w:lvl w:ilvl="3" w:tplc="041F0001">
      <w:start w:val="1"/>
      <w:numFmt w:val="bullet"/>
      <w:lvlText w:val=""/>
      <w:lvlJc w:val="left"/>
      <w:pPr>
        <w:tabs>
          <w:tab w:val="num" w:pos="3254"/>
        </w:tabs>
        <w:ind w:left="3254" w:hanging="360"/>
      </w:pPr>
      <w:rPr>
        <w:rFonts w:ascii="Symbol" w:hAnsi="Symbol" w:hint="default"/>
      </w:rPr>
    </w:lvl>
    <w:lvl w:ilvl="4" w:tplc="041F0003">
      <w:start w:val="1"/>
      <w:numFmt w:val="bullet"/>
      <w:lvlText w:val="o"/>
      <w:lvlJc w:val="left"/>
      <w:pPr>
        <w:tabs>
          <w:tab w:val="num" w:pos="3974"/>
        </w:tabs>
        <w:ind w:left="3974" w:hanging="360"/>
      </w:pPr>
      <w:rPr>
        <w:rFonts w:ascii="Courier New" w:hAnsi="Courier New" w:hint="default"/>
      </w:rPr>
    </w:lvl>
    <w:lvl w:ilvl="5" w:tplc="E6C0D650">
      <w:start w:val="1"/>
      <w:numFmt w:val="lowerLetter"/>
      <w:lvlText w:val="%6."/>
      <w:lvlJc w:val="left"/>
      <w:pPr>
        <w:ind w:left="4724" w:hanging="390"/>
      </w:pPr>
      <w:rPr>
        <w:rFonts w:hint="default"/>
      </w:rPr>
    </w:lvl>
    <w:lvl w:ilvl="6" w:tplc="041F0001" w:tentative="1">
      <w:start w:val="1"/>
      <w:numFmt w:val="bullet"/>
      <w:lvlText w:val=""/>
      <w:lvlJc w:val="left"/>
      <w:pPr>
        <w:tabs>
          <w:tab w:val="num" w:pos="5414"/>
        </w:tabs>
        <w:ind w:left="5414" w:hanging="360"/>
      </w:pPr>
      <w:rPr>
        <w:rFonts w:ascii="Symbol" w:hAnsi="Symbol" w:hint="default"/>
      </w:rPr>
    </w:lvl>
    <w:lvl w:ilvl="7" w:tplc="041F0003" w:tentative="1">
      <w:start w:val="1"/>
      <w:numFmt w:val="bullet"/>
      <w:lvlText w:val="o"/>
      <w:lvlJc w:val="left"/>
      <w:pPr>
        <w:tabs>
          <w:tab w:val="num" w:pos="6134"/>
        </w:tabs>
        <w:ind w:left="6134" w:hanging="360"/>
      </w:pPr>
      <w:rPr>
        <w:rFonts w:ascii="Courier New" w:hAnsi="Courier New" w:hint="default"/>
      </w:rPr>
    </w:lvl>
    <w:lvl w:ilvl="8" w:tplc="041F0005" w:tentative="1">
      <w:start w:val="1"/>
      <w:numFmt w:val="bullet"/>
      <w:lvlText w:val=""/>
      <w:lvlJc w:val="left"/>
      <w:pPr>
        <w:tabs>
          <w:tab w:val="num" w:pos="6854"/>
        </w:tabs>
        <w:ind w:left="6854" w:hanging="360"/>
      </w:pPr>
      <w:rPr>
        <w:rFonts w:ascii="Wingdings" w:hAnsi="Wingdings" w:hint="default"/>
      </w:rPr>
    </w:lvl>
  </w:abstractNum>
  <w:abstractNum w:abstractNumId="74">
    <w:nsid w:val="63E22577"/>
    <w:multiLevelType w:val="hybridMultilevel"/>
    <w:tmpl w:val="DFCC13CA"/>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5">
    <w:nsid w:val="64E44003"/>
    <w:multiLevelType w:val="hybridMultilevel"/>
    <w:tmpl w:val="CE04F094"/>
    <w:lvl w:ilvl="0" w:tplc="268AF1EE">
      <w:start w:val="1"/>
      <w:numFmt w:val="bullet"/>
      <w:lvlText w:val=""/>
      <w:lvlJc w:val="left"/>
      <w:pPr>
        <w:tabs>
          <w:tab w:val="num" w:pos="360"/>
        </w:tabs>
        <w:ind w:left="36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76">
    <w:nsid w:val="6536150C"/>
    <w:multiLevelType w:val="hybridMultilevel"/>
    <w:tmpl w:val="56102682"/>
    <w:lvl w:ilvl="0" w:tplc="041F0001">
      <w:start w:val="1"/>
      <w:numFmt w:val="bullet"/>
      <w:lvlText w:val=""/>
      <w:lvlJc w:val="left"/>
      <w:pPr>
        <w:ind w:left="1146" w:hanging="360"/>
      </w:pPr>
      <w:rPr>
        <w:rFonts w:ascii="Symbol" w:hAnsi="Symbol" w:hint="default"/>
      </w:rPr>
    </w:lvl>
    <w:lvl w:ilvl="1" w:tplc="041F0003" w:tentative="1">
      <w:start w:val="1"/>
      <w:numFmt w:val="bullet"/>
      <w:lvlText w:val="o"/>
      <w:lvlJc w:val="left"/>
      <w:pPr>
        <w:ind w:left="1866" w:hanging="360"/>
      </w:pPr>
      <w:rPr>
        <w:rFonts w:ascii="Courier New" w:hAnsi="Courier New" w:cs="Courier New" w:hint="default"/>
      </w:rPr>
    </w:lvl>
    <w:lvl w:ilvl="2" w:tplc="041F0005" w:tentative="1">
      <w:start w:val="1"/>
      <w:numFmt w:val="bullet"/>
      <w:lvlText w:val=""/>
      <w:lvlJc w:val="left"/>
      <w:pPr>
        <w:ind w:left="2586" w:hanging="360"/>
      </w:pPr>
      <w:rPr>
        <w:rFonts w:ascii="Wingdings" w:hAnsi="Wingdings" w:hint="default"/>
      </w:rPr>
    </w:lvl>
    <w:lvl w:ilvl="3" w:tplc="041F0001" w:tentative="1">
      <w:start w:val="1"/>
      <w:numFmt w:val="bullet"/>
      <w:lvlText w:val=""/>
      <w:lvlJc w:val="left"/>
      <w:pPr>
        <w:ind w:left="3306" w:hanging="360"/>
      </w:pPr>
      <w:rPr>
        <w:rFonts w:ascii="Symbol" w:hAnsi="Symbol" w:hint="default"/>
      </w:rPr>
    </w:lvl>
    <w:lvl w:ilvl="4" w:tplc="041F0003" w:tentative="1">
      <w:start w:val="1"/>
      <w:numFmt w:val="bullet"/>
      <w:lvlText w:val="o"/>
      <w:lvlJc w:val="left"/>
      <w:pPr>
        <w:ind w:left="4026" w:hanging="360"/>
      </w:pPr>
      <w:rPr>
        <w:rFonts w:ascii="Courier New" w:hAnsi="Courier New" w:cs="Courier New" w:hint="default"/>
      </w:rPr>
    </w:lvl>
    <w:lvl w:ilvl="5" w:tplc="041F0005" w:tentative="1">
      <w:start w:val="1"/>
      <w:numFmt w:val="bullet"/>
      <w:lvlText w:val=""/>
      <w:lvlJc w:val="left"/>
      <w:pPr>
        <w:ind w:left="4746" w:hanging="360"/>
      </w:pPr>
      <w:rPr>
        <w:rFonts w:ascii="Wingdings" w:hAnsi="Wingdings" w:hint="default"/>
      </w:rPr>
    </w:lvl>
    <w:lvl w:ilvl="6" w:tplc="041F0001" w:tentative="1">
      <w:start w:val="1"/>
      <w:numFmt w:val="bullet"/>
      <w:lvlText w:val=""/>
      <w:lvlJc w:val="left"/>
      <w:pPr>
        <w:ind w:left="5466" w:hanging="360"/>
      </w:pPr>
      <w:rPr>
        <w:rFonts w:ascii="Symbol" w:hAnsi="Symbol" w:hint="default"/>
      </w:rPr>
    </w:lvl>
    <w:lvl w:ilvl="7" w:tplc="041F0003" w:tentative="1">
      <w:start w:val="1"/>
      <w:numFmt w:val="bullet"/>
      <w:lvlText w:val="o"/>
      <w:lvlJc w:val="left"/>
      <w:pPr>
        <w:ind w:left="6186" w:hanging="360"/>
      </w:pPr>
      <w:rPr>
        <w:rFonts w:ascii="Courier New" w:hAnsi="Courier New" w:cs="Courier New" w:hint="default"/>
      </w:rPr>
    </w:lvl>
    <w:lvl w:ilvl="8" w:tplc="041F0005" w:tentative="1">
      <w:start w:val="1"/>
      <w:numFmt w:val="bullet"/>
      <w:lvlText w:val=""/>
      <w:lvlJc w:val="left"/>
      <w:pPr>
        <w:ind w:left="6906" w:hanging="360"/>
      </w:pPr>
      <w:rPr>
        <w:rFonts w:ascii="Wingdings" w:hAnsi="Wingdings" w:hint="default"/>
      </w:rPr>
    </w:lvl>
  </w:abstractNum>
  <w:abstractNum w:abstractNumId="77">
    <w:nsid w:val="655F2CA6"/>
    <w:multiLevelType w:val="hybridMultilevel"/>
    <w:tmpl w:val="277893A4"/>
    <w:lvl w:ilvl="0" w:tplc="041F0001">
      <w:start w:val="1"/>
      <w:numFmt w:val="bullet"/>
      <w:lvlText w:val=""/>
      <w:lvlJc w:val="left"/>
      <w:pPr>
        <w:tabs>
          <w:tab w:val="num" w:pos="6031"/>
        </w:tabs>
        <w:ind w:left="6031" w:hanging="360"/>
      </w:pPr>
      <w:rPr>
        <w:rFonts w:ascii="Symbol" w:hAnsi="Symbol" w:hint="default"/>
      </w:rPr>
    </w:lvl>
    <w:lvl w:ilvl="1" w:tplc="041F0003">
      <w:start w:val="1"/>
      <w:numFmt w:val="bullet"/>
      <w:lvlText w:val="o"/>
      <w:lvlJc w:val="left"/>
      <w:pPr>
        <w:tabs>
          <w:tab w:val="num" w:pos="8003"/>
        </w:tabs>
        <w:ind w:left="8003" w:hanging="360"/>
      </w:pPr>
      <w:rPr>
        <w:rFonts w:ascii="Courier New" w:hAnsi="Courier New" w:cs="Courier New" w:hint="default"/>
      </w:rPr>
    </w:lvl>
    <w:lvl w:ilvl="2" w:tplc="041F0005" w:tentative="1">
      <w:start w:val="1"/>
      <w:numFmt w:val="bullet"/>
      <w:lvlText w:val=""/>
      <w:lvlJc w:val="left"/>
      <w:pPr>
        <w:tabs>
          <w:tab w:val="num" w:pos="8723"/>
        </w:tabs>
        <w:ind w:left="8723" w:hanging="360"/>
      </w:pPr>
      <w:rPr>
        <w:rFonts w:ascii="Wingdings" w:hAnsi="Wingdings" w:hint="default"/>
      </w:rPr>
    </w:lvl>
    <w:lvl w:ilvl="3" w:tplc="041F0001" w:tentative="1">
      <w:start w:val="1"/>
      <w:numFmt w:val="bullet"/>
      <w:lvlText w:val=""/>
      <w:lvlJc w:val="left"/>
      <w:pPr>
        <w:tabs>
          <w:tab w:val="num" w:pos="9443"/>
        </w:tabs>
        <w:ind w:left="9443" w:hanging="360"/>
      </w:pPr>
      <w:rPr>
        <w:rFonts w:ascii="Symbol" w:hAnsi="Symbol" w:hint="default"/>
      </w:rPr>
    </w:lvl>
    <w:lvl w:ilvl="4" w:tplc="041F0003" w:tentative="1">
      <w:start w:val="1"/>
      <w:numFmt w:val="bullet"/>
      <w:lvlText w:val="o"/>
      <w:lvlJc w:val="left"/>
      <w:pPr>
        <w:tabs>
          <w:tab w:val="num" w:pos="10163"/>
        </w:tabs>
        <w:ind w:left="10163" w:hanging="360"/>
      </w:pPr>
      <w:rPr>
        <w:rFonts w:ascii="Courier New" w:hAnsi="Courier New" w:cs="Courier New" w:hint="default"/>
      </w:rPr>
    </w:lvl>
    <w:lvl w:ilvl="5" w:tplc="041F0005" w:tentative="1">
      <w:start w:val="1"/>
      <w:numFmt w:val="bullet"/>
      <w:lvlText w:val=""/>
      <w:lvlJc w:val="left"/>
      <w:pPr>
        <w:tabs>
          <w:tab w:val="num" w:pos="10883"/>
        </w:tabs>
        <w:ind w:left="10883" w:hanging="360"/>
      </w:pPr>
      <w:rPr>
        <w:rFonts w:ascii="Wingdings" w:hAnsi="Wingdings" w:hint="default"/>
      </w:rPr>
    </w:lvl>
    <w:lvl w:ilvl="6" w:tplc="041F0001" w:tentative="1">
      <w:start w:val="1"/>
      <w:numFmt w:val="bullet"/>
      <w:lvlText w:val=""/>
      <w:lvlJc w:val="left"/>
      <w:pPr>
        <w:tabs>
          <w:tab w:val="num" w:pos="11603"/>
        </w:tabs>
        <w:ind w:left="11603" w:hanging="360"/>
      </w:pPr>
      <w:rPr>
        <w:rFonts w:ascii="Symbol" w:hAnsi="Symbol" w:hint="default"/>
      </w:rPr>
    </w:lvl>
    <w:lvl w:ilvl="7" w:tplc="041F0003" w:tentative="1">
      <w:start w:val="1"/>
      <w:numFmt w:val="bullet"/>
      <w:lvlText w:val="o"/>
      <w:lvlJc w:val="left"/>
      <w:pPr>
        <w:tabs>
          <w:tab w:val="num" w:pos="12323"/>
        </w:tabs>
        <w:ind w:left="12323" w:hanging="360"/>
      </w:pPr>
      <w:rPr>
        <w:rFonts w:ascii="Courier New" w:hAnsi="Courier New" w:cs="Courier New" w:hint="default"/>
      </w:rPr>
    </w:lvl>
    <w:lvl w:ilvl="8" w:tplc="041F0005" w:tentative="1">
      <w:start w:val="1"/>
      <w:numFmt w:val="bullet"/>
      <w:lvlText w:val=""/>
      <w:lvlJc w:val="left"/>
      <w:pPr>
        <w:tabs>
          <w:tab w:val="num" w:pos="13043"/>
        </w:tabs>
        <w:ind w:left="13043" w:hanging="360"/>
      </w:pPr>
      <w:rPr>
        <w:rFonts w:ascii="Wingdings" w:hAnsi="Wingdings" w:hint="default"/>
      </w:rPr>
    </w:lvl>
  </w:abstractNum>
  <w:abstractNum w:abstractNumId="78">
    <w:nsid w:val="65BB7E76"/>
    <w:multiLevelType w:val="hybridMultilevel"/>
    <w:tmpl w:val="7F22B41C"/>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79">
    <w:nsid w:val="66603DDB"/>
    <w:multiLevelType w:val="hybridMultilevel"/>
    <w:tmpl w:val="96F0F956"/>
    <w:lvl w:ilvl="0" w:tplc="041F000B">
      <w:start w:val="1"/>
      <w:numFmt w:val="bullet"/>
      <w:lvlText w:val=""/>
      <w:lvlJc w:val="left"/>
      <w:pPr>
        <w:ind w:left="720" w:hanging="360"/>
      </w:pPr>
      <w:rPr>
        <w:rFonts w:ascii="Wingdings" w:hAnsi="Wingdings"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0">
    <w:nsid w:val="6A743CCE"/>
    <w:multiLevelType w:val="hybridMultilevel"/>
    <w:tmpl w:val="817AC192"/>
    <w:lvl w:ilvl="0" w:tplc="CD3AA5AE">
      <w:start w:val="1"/>
      <w:numFmt w:val="upperLetter"/>
      <w:lvlText w:val="%1-"/>
      <w:lvlJc w:val="left"/>
      <w:pPr>
        <w:tabs>
          <w:tab w:val="num" w:pos="720"/>
        </w:tabs>
        <w:ind w:left="720" w:hanging="360"/>
      </w:pPr>
      <w:rPr>
        <w:rFonts w:hint="default"/>
      </w:rPr>
    </w:lvl>
    <w:lvl w:ilvl="1" w:tplc="041F0019" w:tentative="1">
      <w:start w:val="1"/>
      <w:numFmt w:val="lowerLetter"/>
      <w:lvlText w:val="%2."/>
      <w:lvlJc w:val="left"/>
      <w:pPr>
        <w:tabs>
          <w:tab w:val="num" w:pos="1440"/>
        </w:tabs>
        <w:ind w:left="1440" w:hanging="360"/>
      </w:pPr>
    </w:lvl>
    <w:lvl w:ilvl="2" w:tplc="041F001B" w:tentative="1">
      <w:start w:val="1"/>
      <w:numFmt w:val="lowerRoman"/>
      <w:lvlText w:val="%3."/>
      <w:lvlJc w:val="right"/>
      <w:pPr>
        <w:tabs>
          <w:tab w:val="num" w:pos="2160"/>
        </w:tabs>
        <w:ind w:left="2160" w:hanging="180"/>
      </w:pPr>
    </w:lvl>
    <w:lvl w:ilvl="3" w:tplc="041F000F" w:tentative="1">
      <w:start w:val="1"/>
      <w:numFmt w:val="decimal"/>
      <w:lvlText w:val="%4."/>
      <w:lvlJc w:val="left"/>
      <w:pPr>
        <w:tabs>
          <w:tab w:val="num" w:pos="2880"/>
        </w:tabs>
        <w:ind w:left="2880" w:hanging="360"/>
      </w:pPr>
    </w:lvl>
    <w:lvl w:ilvl="4" w:tplc="041F0019" w:tentative="1">
      <w:start w:val="1"/>
      <w:numFmt w:val="lowerLetter"/>
      <w:lvlText w:val="%5."/>
      <w:lvlJc w:val="left"/>
      <w:pPr>
        <w:tabs>
          <w:tab w:val="num" w:pos="3600"/>
        </w:tabs>
        <w:ind w:left="3600" w:hanging="360"/>
      </w:pPr>
    </w:lvl>
    <w:lvl w:ilvl="5" w:tplc="041F001B" w:tentative="1">
      <w:start w:val="1"/>
      <w:numFmt w:val="lowerRoman"/>
      <w:lvlText w:val="%6."/>
      <w:lvlJc w:val="right"/>
      <w:pPr>
        <w:tabs>
          <w:tab w:val="num" w:pos="4320"/>
        </w:tabs>
        <w:ind w:left="4320" w:hanging="180"/>
      </w:pPr>
    </w:lvl>
    <w:lvl w:ilvl="6" w:tplc="041F000F" w:tentative="1">
      <w:start w:val="1"/>
      <w:numFmt w:val="decimal"/>
      <w:lvlText w:val="%7."/>
      <w:lvlJc w:val="left"/>
      <w:pPr>
        <w:tabs>
          <w:tab w:val="num" w:pos="5040"/>
        </w:tabs>
        <w:ind w:left="5040" w:hanging="360"/>
      </w:pPr>
    </w:lvl>
    <w:lvl w:ilvl="7" w:tplc="041F0019" w:tentative="1">
      <w:start w:val="1"/>
      <w:numFmt w:val="lowerLetter"/>
      <w:lvlText w:val="%8."/>
      <w:lvlJc w:val="left"/>
      <w:pPr>
        <w:tabs>
          <w:tab w:val="num" w:pos="5760"/>
        </w:tabs>
        <w:ind w:left="5760" w:hanging="360"/>
      </w:pPr>
    </w:lvl>
    <w:lvl w:ilvl="8" w:tplc="041F001B" w:tentative="1">
      <w:start w:val="1"/>
      <w:numFmt w:val="lowerRoman"/>
      <w:lvlText w:val="%9."/>
      <w:lvlJc w:val="right"/>
      <w:pPr>
        <w:tabs>
          <w:tab w:val="num" w:pos="6480"/>
        </w:tabs>
        <w:ind w:left="6480" w:hanging="180"/>
      </w:pPr>
    </w:lvl>
  </w:abstractNum>
  <w:abstractNum w:abstractNumId="81">
    <w:nsid w:val="6A8E0522"/>
    <w:multiLevelType w:val="hybridMultilevel"/>
    <w:tmpl w:val="1DA6CC94"/>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2">
    <w:nsid w:val="6D2F69CA"/>
    <w:multiLevelType w:val="hybridMultilevel"/>
    <w:tmpl w:val="6F301D28"/>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3">
    <w:nsid w:val="70B233B0"/>
    <w:multiLevelType w:val="multilevel"/>
    <w:tmpl w:val="8EF4AD08"/>
    <w:styleLink w:val="Stil3"/>
    <w:lvl w:ilvl="0">
      <w:start w:val="1"/>
      <w:numFmt w:val="upperRoman"/>
      <w:lvlText w:val="%1."/>
      <w:lvlJc w:val="right"/>
      <w:pPr>
        <w:tabs>
          <w:tab w:val="num" w:pos="540"/>
        </w:tabs>
        <w:ind w:left="540" w:hanging="180"/>
      </w:pPr>
    </w:lvl>
    <w:lvl w:ilvl="1">
      <w:start w:val="1"/>
      <w:numFmt w:val="upperLetter"/>
      <w:lvlText w:val="%2."/>
      <w:lvlJc w:val="left"/>
      <w:pPr>
        <w:tabs>
          <w:tab w:val="num" w:pos="1440"/>
        </w:tabs>
        <w:ind w:left="1440" w:hanging="360"/>
      </w:pPr>
    </w:lvl>
    <w:lvl w:ilvl="2">
      <w:start w:val="1"/>
      <w:numFmt w:val="decimal"/>
      <w:lvlText w:val="%3."/>
      <w:lvlJc w:val="left"/>
      <w:pPr>
        <w:tabs>
          <w:tab w:val="num" w:pos="900"/>
        </w:tabs>
        <w:ind w:left="900" w:hanging="360"/>
      </w:pPr>
    </w:lvl>
    <w:lvl w:ilvl="3">
      <w:start w:val="1"/>
      <w:numFmt w:val="upperRoman"/>
      <w:lvlText w:val="%4."/>
      <w:lvlJc w:val="right"/>
      <w:pPr>
        <w:tabs>
          <w:tab w:val="num" w:pos="2700"/>
        </w:tabs>
        <w:ind w:left="2700" w:hanging="180"/>
      </w:pPr>
    </w:lvl>
    <w:lvl w:ilvl="4">
      <w:start w:val="1"/>
      <w:numFmt w:val="lowerLetter"/>
      <w:lvlText w:val="%5."/>
      <w:lvlJc w:val="left"/>
      <w:pPr>
        <w:tabs>
          <w:tab w:val="num" w:pos="3600"/>
        </w:tabs>
        <w:ind w:left="3600" w:hanging="360"/>
      </w:pPr>
    </w:lvl>
    <w:lvl w:ilvl="5">
      <w:start w:val="1"/>
      <w:numFmt w:val="lowerRoman"/>
      <w:lvlText w:val="%6."/>
      <w:lvlJc w:val="right"/>
      <w:pPr>
        <w:tabs>
          <w:tab w:val="num" w:pos="4320"/>
        </w:tabs>
        <w:ind w:left="4320" w:hanging="180"/>
      </w:pPr>
    </w:lvl>
    <w:lvl w:ilvl="6">
      <w:start w:val="1"/>
      <w:numFmt w:val="decimal"/>
      <w:lvlText w:val="%7."/>
      <w:lvlJc w:val="left"/>
      <w:pPr>
        <w:tabs>
          <w:tab w:val="num" w:pos="5040"/>
        </w:tabs>
        <w:ind w:left="5040" w:hanging="360"/>
      </w:pPr>
    </w:lvl>
    <w:lvl w:ilvl="7">
      <w:start w:val="1"/>
      <w:numFmt w:val="lowerLetter"/>
      <w:lvlText w:val="%8."/>
      <w:lvlJc w:val="left"/>
      <w:pPr>
        <w:tabs>
          <w:tab w:val="num" w:pos="5760"/>
        </w:tabs>
        <w:ind w:left="5760" w:hanging="360"/>
      </w:pPr>
    </w:lvl>
    <w:lvl w:ilvl="8">
      <w:start w:val="1"/>
      <w:numFmt w:val="lowerRoman"/>
      <w:lvlText w:val="%9."/>
      <w:lvlJc w:val="right"/>
      <w:pPr>
        <w:tabs>
          <w:tab w:val="num" w:pos="6480"/>
        </w:tabs>
        <w:ind w:left="6480" w:hanging="180"/>
      </w:pPr>
    </w:lvl>
  </w:abstractNum>
  <w:abstractNum w:abstractNumId="84">
    <w:nsid w:val="73861CBA"/>
    <w:multiLevelType w:val="hybridMultilevel"/>
    <w:tmpl w:val="8EE0C75A"/>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abstractNum w:abstractNumId="85">
    <w:nsid w:val="74EA0C92"/>
    <w:multiLevelType w:val="hybridMultilevel"/>
    <w:tmpl w:val="C4D0D294"/>
    <w:lvl w:ilvl="0" w:tplc="09D20D00">
      <w:start w:val="1"/>
      <w:numFmt w:val="bullet"/>
      <w:lvlText w:val=""/>
      <w:lvlJc w:val="left"/>
      <w:pPr>
        <w:tabs>
          <w:tab w:val="num" w:pos="720"/>
        </w:tabs>
        <w:ind w:left="720" w:hanging="360"/>
      </w:pPr>
      <w:rPr>
        <w:rFonts w:ascii="Symbol" w:hAnsi="Symbol" w:hint="default"/>
        <w:color w:val="auto"/>
      </w:rPr>
    </w:lvl>
    <w:lvl w:ilvl="1" w:tplc="041F0003" w:tentative="1">
      <w:start w:val="1"/>
      <w:numFmt w:val="bullet"/>
      <w:lvlText w:val="o"/>
      <w:lvlJc w:val="left"/>
      <w:pPr>
        <w:tabs>
          <w:tab w:val="num" w:pos="1440"/>
        </w:tabs>
        <w:ind w:left="1440" w:hanging="360"/>
      </w:pPr>
      <w:rPr>
        <w:rFonts w:ascii="Courier New" w:hAnsi="Courier New" w:cs="Courier New" w:hint="default"/>
      </w:rPr>
    </w:lvl>
    <w:lvl w:ilvl="2" w:tplc="041F0005" w:tentative="1">
      <w:start w:val="1"/>
      <w:numFmt w:val="bullet"/>
      <w:lvlText w:val=""/>
      <w:lvlJc w:val="left"/>
      <w:pPr>
        <w:tabs>
          <w:tab w:val="num" w:pos="2160"/>
        </w:tabs>
        <w:ind w:left="2160" w:hanging="360"/>
      </w:pPr>
      <w:rPr>
        <w:rFonts w:ascii="Wingdings" w:hAnsi="Wingdings" w:hint="default"/>
      </w:rPr>
    </w:lvl>
    <w:lvl w:ilvl="3" w:tplc="041F0001" w:tentative="1">
      <w:start w:val="1"/>
      <w:numFmt w:val="bullet"/>
      <w:lvlText w:val=""/>
      <w:lvlJc w:val="left"/>
      <w:pPr>
        <w:tabs>
          <w:tab w:val="num" w:pos="2880"/>
        </w:tabs>
        <w:ind w:left="2880" w:hanging="360"/>
      </w:pPr>
      <w:rPr>
        <w:rFonts w:ascii="Symbol" w:hAnsi="Symbol" w:hint="default"/>
      </w:rPr>
    </w:lvl>
    <w:lvl w:ilvl="4" w:tplc="041F0003" w:tentative="1">
      <w:start w:val="1"/>
      <w:numFmt w:val="bullet"/>
      <w:lvlText w:val="o"/>
      <w:lvlJc w:val="left"/>
      <w:pPr>
        <w:tabs>
          <w:tab w:val="num" w:pos="3600"/>
        </w:tabs>
        <w:ind w:left="3600" w:hanging="360"/>
      </w:pPr>
      <w:rPr>
        <w:rFonts w:ascii="Courier New" w:hAnsi="Courier New" w:cs="Courier New" w:hint="default"/>
      </w:rPr>
    </w:lvl>
    <w:lvl w:ilvl="5" w:tplc="041F0005" w:tentative="1">
      <w:start w:val="1"/>
      <w:numFmt w:val="bullet"/>
      <w:lvlText w:val=""/>
      <w:lvlJc w:val="left"/>
      <w:pPr>
        <w:tabs>
          <w:tab w:val="num" w:pos="4320"/>
        </w:tabs>
        <w:ind w:left="4320" w:hanging="360"/>
      </w:pPr>
      <w:rPr>
        <w:rFonts w:ascii="Wingdings" w:hAnsi="Wingdings" w:hint="default"/>
      </w:rPr>
    </w:lvl>
    <w:lvl w:ilvl="6" w:tplc="041F0001" w:tentative="1">
      <w:start w:val="1"/>
      <w:numFmt w:val="bullet"/>
      <w:lvlText w:val=""/>
      <w:lvlJc w:val="left"/>
      <w:pPr>
        <w:tabs>
          <w:tab w:val="num" w:pos="5040"/>
        </w:tabs>
        <w:ind w:left="5040" w:hanging="360"/>
      </w:pPr>
      <w:rPr>
        <w:rFonts w:ascii="Symbol" w:hAnsi="Symbol" w:hint="default"/>
      </w:rPr>
    </w:lvl>
    <w:lvl w:ilvl="7" w:tplc="041F0003" w:tentative="1">
      <w:start w:val="1"/>
      <w:numFmt w:val="bullet"/>
      <w:lvlText w:val="o"/>
      <w:lvlJc w:val="left"/>
      <w:pPr>
        <w:tabs>
          <w:tab w:val="num" w:pos="5760"/>
        </w:tabs>
        <w:ind w:left="5760" w:hanging="360"/>
      </w:pPr>
      <w:rPr>
        <w:rFonts w:ascii="Courier New" w:hAnsi="Courier New" w:cs="Courier New" w:hint="default"/>
      </w:rPr>
    </w:lvl>
    <w:lvl w:ilvl="8" w:tplc="041F0005" w:tentative="1">
      <w:start w:val="1"/>
      <w:numFmt w:val="bullet"/>
      <w:lvlText w:val=""/>
      <w:lvlJc w:val="left"/>
      <w:pPr>
        <w:tabs>
          <w:tab w:val="num" w:pos="6480"/>
        </w:tabs>
        <w:ind w:left="6480" w:hanging="360"/>
      </w:pPr>
      <w:rPr>
        <w:rFonts w:ascii="Wingdings" w:hAnsi="Wingdings" w:hint="default"/>
      </w:rPr>
    </w:lvl>
  </w:abstractNum>
  <w:abstractNum w:abstractNumId="86">
    <w:nsid w:val="75755D04"/>
    <w:multiLevelType w:val="hybridMultilevel"/>
    <w:tmpl w:val="63067BC8"/>
    <w:lvl w:ilvl="0" w:tplc="041F0001">
      <w:start w:val="1"/>
      <w:numFmt w:val="bullet"/>
      <w:lvlText w:val=""/>
      <w:lvlJc w:val="left"/>
      <w:pPr>
        <w:tabs>
          <w:tab w:val="num" w:pos="1485"/>
        </w:tabs>
        <w:ind w:left="1485" w:hanging="360"/>
      </w:pPr>
      <w:rPr>
        <w:rFonts w:ascii="Symbol" w:hAnsi="Symbol" w:hint="default"/>
      </w:rPr>
    </w:lvl>
    <w:lvl w:ilvl="1" w:tplc="041F0003" w:tentative="1">
      <w:start w:val="1"/>
      <w:numFmt w:val="bullet"/>
      <w:lvlText w:val="o"/>
      <w:lvlJc w:val="left"/>
      <w:pPr>
        <w:tabs>
          <w:tab w:val="num" w:pos="2205"/>
        </w:tabs>
        <w:ind w:left="2205" w:hanging="360"/>
      </w:pPr>
      <w:rPr>
        <w:rFonts w:ascii="Courier New" w:hAnsi="Courier New" w:hint="default"/>
      </w:rPr>
    </w:lvl>
    <w:lvl w:ilvl="2" w:tplc="041F0005" w:tentative="1">
      <w:start w:val="1"/>
      <w:numFmt w:val="bullet"/>
      <w:lvlText w:val=""/>
      <w:lvlJc w:val="left"/>
      <w:pPr>
        <w:tabs>
          <w:tab w:val="num" w:pos="2925"/>
        </w:tabs>
        <w:ind w:left="2925" w:hanging="360"/>
      </w:pPr>
      <w:rPr>
        <w:rFonts w:ascii="Wingdings" w:hAnsi="Wingdings" w:hint="default"/>
      </w:rPr>
    </w:lvl>
    <w:lvl w:ilvl="3" w:tplc="041F0001" w:tentative="1">
      <w:start w:val="1"/>
      <w:numFmt w:val="bullet"/>
      <w:lvlText w:val=""/>
      <w:lvlJc w:val="left"/>
      <w:pPr>
        <w:tabs>
          <w:tab w:val="num" w:pos="3645"/>
        </w:tabs>
        <w:ind w:left="3645" w:hanging="360"/>
      </w:pPr>
      <w:rPr>
        <w:rFonts w:ascii="Symbol" w:hAnsi="Symbol" w:hint="default"/>
      </w:rPr>
    </w:lvl>
    <w:lvl w:ilvl="4" w:tplc="041F0003" w:tentative="1">
      <w:start w:val="1"/>
      <w:numFmt w:val="bullet"/>
      <w:lvlText w:val="o"/>
      <w:lvlJc w:val="left"/>
      <w:pPr>
        <w:tabs>
          <w:tab w:val="num" w:pos="4365"/>
        </w:tabs>
        <w:ind w:left="4365" w:hanging="360"/>
      </w:pPr>
      <w:rPr>
        <w:rFonts w:ascii="Courier New" w:hAnsi="Courier New" w:hint="default"/>
      </w:rPr>
    </w:lvl>
    <w:lvl w:ilvl="5" w:tplc="041F0005" w:tentative="1">
      <w:start w:val="1"/>
      <w:numFmt w:val="bullet"/>
      <w:lvlText w:val=""/>
      <w:lvlJc w:val="left"/>
      <w:pPr>
        <w:tabs>
          <w:tab w:val="num" w:pos="5085"/>
        </w:tabs>
        <w:ind w:left="5085" w:hanging="360"/>
      </w:pPr>
      <w:rPr>
        <w:rFonts w:ascii="Wingdings" w:hAnsi="Wingdings" w:hint="default"/>
      </w:rPr>
    </w:lvl>
    <w:lvl w:ilvl="6" w:tplc="041F0001" w:tentative="1">
      <w:start w:val="1"/>
      <w:numFmt w:val="bullet"/>
      <w:lvlText w:val=""/>
      <w:lvlJc w:val="left"/>
      <w:pPr>
        <w:tabs>
          <w:tab w:val="num" w:pos="5805"/>
        </w:tabs>
        <w:ind w:left="5805" w:hanging="360"/>
      </w:pPr>
      <w:rPr>
        <w:rFonts w:ascii="Symbol" w:hAnsi="Symbol" w:hint="default"/>
      </w:rPr>
    </w:lvl>
    <w:lvl w:ilvl="7" w:tplc="041F0003" w:tentative="1">
      <w:start w:val="1"/>
      <w:numFmt w:val="bullet"/>
      <w:lvlText w:val="o"/>
      <w:lvlJc w:val="left"/>
      <w:pPr>
        <w:tabs>
          <w:tab w:val="num" w:pos="6525"/>
        </w:tabs>
        <w:ind w:left="6525" w:hanging="360"/>
      </w:pPr>
      <w:rPr>
        <w:rFonts w:ascii="Courier New" w:hAnsi="Courier New" w:hint="default"/>
      </w:rPr>
    </w:lvl>
    <w:lvl w:ilvl="8" w:tplc="041F0005" w:tentative="1">
      <w:start w:val="1"/>
      <w:numFmt w:val="bullet"/>
      <w:lvlText w:val=""/>
      <w:lvlJc w:val="left"/>
      <w:pPr>
        <w:tabs>
          <w:tab w:val="num" w:pos="7245"/>
        </w:tabs>
        <w:ind w:left="7245" w:hanging="360"/>
      </w:pPr>
      <w:rPr>
        <w:rFonts w:ascii="Wingdings" w:hAnsi="Wingdings" w:hint="default"/>
      </w:rPr>
    </w:lvl>
  </w:abstractNum>
  <w:abstractNum w:abstractNumId="87">
    <w:nsid w:val="75C317AF"/>
    <w:multiLevelType w:val="hybridMultilevel"/>
    <w:tmpl w:val="B06E016C"/>
    <w:lvl w:ilvl="0" w:tplc="041F0001">
      <w:start w:val="1"/>
      <w:numFmt w:val="bullet"/>
      <w:lvlText w:val=""/>
      <w:lvlJc w:val="left"/>
      <w:pPr>
        <w:tabs>
          <w:tab w:val="num" w:pos="780"/>
        </w:tabs>
        <w:ind w:left="780" w:hanging="360"/>
      </w:pPr>
      <w:rPr>
        <w:rFonts w:ascii="Symbol" w:hAnsi="Symbol" w:hint="default"/>
      </w:rPr>
    </w:lvl>
    <w:lvl w:ilvl="1" w:tplc="041F0003" w:tentative="1">
      <w:start w:val="1"/>
      <w:numFmt w:val="bullet"/>
      <w:lvlText w:val="o"/>
      <w:lvlJc w:val="left"/>
      <w:pPr>
        <w:tabs>
          <w:tab w:val="num" w:pos="1500"/>
        </w:tabs>
        <w:ind w:left="1500" w:hanging="360"/>
      </w:pPr>
      <w:rPr>
        <w:rFonts w:ascii="Courier New" w:hAnsi="Courier New" w:cs="Courier New" w:hint="default"/>
      </w:rPr>
    </w:lvl>
    <w:lvl w:ilvl="2" w:tplc="041F0005" w:tentative="1">
      <w:start w:val="1"/>
      <w:numFmt w:val="bullet"/>
      <w:lvlText w:val=""/>
      <w:lvlJc w:val="left"/>
      <w:pPr>
        <w:tabs>
          <w:tab w:val="num" w:pos="2220"/>
        </w:tabs>
        <w:ind w:left="2220" w:hanging="360"/>
      </w:pPr>
      <w:rPr>
        <w:rFonts w:ascii="Wingdings" w:hAnsi="Wingdings" w:hint="default"/>
      </w:rPr>
    </w:lvl>
    <w:lvl w:ilvl="3" w:tplc="041F0001" w:tentative="1">
      <w:start w:val="1"/>
      <w:numFmt w:val="bullet"/>
      <w:lvlText w:val=""/>
      <w:lvlJc w:val="left"/>
      <w:pPr>
        <w:tabs>
          <w:tab w:val="num" w:pos="2940"/>
        </w:tabs>
        <w:ind w:left="2940" w:hanging="360"/>
      </w:pPr>
      <w:rPr>
        <w:rFonts w:ascii="Symbol" w:hAnsi="Symbol" w:hint="default"/>
      </w:rPr>
    </w:lvl>
    <w:lvl w:ilvl="4" w:tplc="041F0003" w:tentative="1">
      <w:start w:val="1"/>
      <w:numFmt w:val="bullet"/>
      <w:lvlText w:val="o"/>
      <w:lvlJc w:val="left"/>
      <w:pPr>
        <w:tabs>
          <w:tab w:val="num" w:pos="3660"/>
        </w:tabs>
        <w:ind w:left="3660" w:hanging="360"/>
      </w:pPr>
      <w:rPr>
        <w:rFonts w:ascii="Courier New" w:hAnsi="Courier New" w:cs="Courier New" w:hint="default"/>
      </w:rPr>
    </w:lvl>
    <w:lvl w:ilvl="5" w:tplc="041F0005" w:tentative="1">
      <w:start w:val="1"/>
      <w:numFmt w:val="bullet"/>
      <w:lvlText w:val=""/>
      <w:lvlJc w:val="left"/>
      <w:pPr>
        <w:tabs>
          <w:tab w:val="num" w:pos="4380"/>
        </w:tabs>
        <w:ind w:left="4380" w:hanging="360"/>
      </w:pPr>
      <w:rPr>
        <w:rFonts w:ascii="Wingdings" w:hAnsi="Wingdings" w:hint="default"/>
      </w:rPr>
    </w:lvl>
    <w:lvl w:ilvl="6" w:tplc="041F0001" w:tentative="1">
      <w:start w:val="1"/>
      <w:numFmt w:val="bullet"/>
      <w:lvlText w:val=""/>
      <w:lvlJc w:val="left"/>
      <w:pPr>
        <w:tabs>
          <w:tab w:val="num" w:pos="5100"/>
        </w:tabs>
        <w:ind w:left="5100" w:hanging="360"/>
      </w:pPr>
      <w:rPr>
        <w:rFonts w:ascii="Symbol" w:hAnsi="Symbol" w:hint="default"/>
      </w:rPr>
    </w:lvl>
    <w:lvl w:ilvl="7" w:tplc="041F0003" w:tentative="1">
      <w:start w:val="1"/>
      <w:numFmt w:val="bullet"/>
      <w:lvlText w:val="o"/>
      <w:lvlJc w:val="left"/>
      <w:pPr>
        <w:tabs>
          <w:tab w:val="num" w:pos="5820"/>
        </w:tabs>
        <w:ind w:left="5820" w:hanging="360"/>
      </w:pPr>
      <w:rPr>
        <w:rFonts w:ascii="Courier New" w:hAnsi="Courier New" w:cs="Courier New" w:hint="default"/>
      </w:rPr>
    </w:lvl>
    <w:lvl w:ilvl="8" w:tplc="041F0005" w:tentative="1">
      <w:start w:val="1"/>
      <w:numFmt w:val="bullet"/>
      <w:lvlText w:val=""/>
      <w:lvlJc w:val="left"/>
      <w:pPr>
        <w:tabs>
          <w:tab w:val="num" w:pos="6540"/>
        </w:tabs>
        <w:ind w:left="6540" w:hanging="360"/>
      </w:pPr>
      <w:rPr>
        <w:rFonts w:ascii="Wingdings" w:hAnsi="Wingdings" w:hint="default"/>
      </w:rPr>
    </w:lvl>
  </w:abstractNum>
  <w:abstractNum w:abstractNumId="88">
    <w:nsid w:val="79324F0B"/>
    <w:multiLevelType w:val="hybridMultilevel"/>
    <w:tmpl w:val="194A7C56"/>
    <w:lvl w:ilvl="0" w:tplc="041F0001">
      <w:start w:val="1"/>
      <w:numFmt w:val="bullet"/>
      <w:lvlText w:val=""/>
      <w:lvlJc w:val="left"/>
      <w:pPr>
        <w:ind w:left="360" w:hanging="360"/>
      </w:pPr>
      <w:rPr>
        <w:rFonts w:ascii="Symbol" w:hAnsi="Symbol" w:hint="default"/>
      </w:rPr>
    </w:lvl>
    <w:lvl w:ilvl="1" w:tplc="041F0003" w:tentative="1">
      <w:start w:val="1"/>
      <w:numFmt w:val="bullet"/>
      <w:lvlText w:val="o"/>
      <w:lvlJc w:val="left"/>
      <w:pPr>
        <w:ind w:left="1560" w:hanging="360"/>
      </w:pPr>
      <w:rPr>
        <w:rFonts w:ascii="Courier New" w:hAnsi="Courier New" w:cs="Courier New" w:hint="default"/>
      </w:rPr>
    </w:lvl>
    <w:lvl w:ilvl="2" w:tplc="041F0005" w:tentative="1">
      <w:start w:val="1"/>
      <w:numFmt w:val="bullet"/>
      <w:lvlText w:val=""/>
      <w:lvlJc w:val="left"/>
      <w:pPr>
        <w:ind w:left="2280" w:hanging="360"/>
      </w:pPr>
      <w:rPr>
        <w:rFonts w:ascii="Wingdings" w:hAnsi="Wingdings" w:hint="default"/>
      </w:rPr>
    </w:lvl>
    <w:lvl w:ilvl="3" w:tplc="041F0001" w:tentative="1">
      <w:start w:val="1"/>
      <w:numFmt w:val="bullet"/>
      <w:lvlText w:val=""/>
      <w:lvlJc w:val="left"/>
      <w:pPr>
        <w:ind w:left="3000" w:hanging="360"/>
      </w:pPr>
      <w:rPr>
        <w:rFonts w:ascii="Symbol" w:hAnsi="Symbol" w:hint="default"/>
      </w:rPr>
    </w:lvl>
    <w:lvl w:ilvl="4" w:tplc="041F0003" w:tentative="1">
      <w:start w:val="1"/>
      <w:numFmt w:val="bullet"/>
      <w:lvlText w:val="o"/>
      <w:lvlJc w:val="left"/>
      <w:pPr>
        <w:ind w:left="3720" w:hanging="360"/>
      </w:pPr>
      <w:rPr>
        <w:rFonts w:ascii="Courier New" w:hAnsi="Courier New" w:cs="Courier New" w:hint="default"/>
      </w:rPr>
    </w:lvl>
    <w:lvl w:ilvl="5" w:tplc="041F0005" w:tentative="1">
      <w:start w:val="1"/>
      <w:numFmt w:val="bullet"/>
      <w:lvlText w:val=""/>
      <w:lvlJc w:val="left"/>
      <w:pPr>
        <w:ind w:left="4440" w:hanging="360"/>
      </w:pPr>
      <w:rPr>
        <w:rFonts w:ascii="Wingdings" w:hAnsi="Wingdings" w:hint="default"/>
      </w:rPr>
    </w:lvl>
    <w:lvl w:ilvl="6" w:tplc="041F0001" w:tentative="1">
      <w:start w:val="1"/>
      <w:numFmt w:val="bullet"/>
      <w:lvlText w:val=""/>
      <w:lvlJc w:val="left"/>
      <w:pPr>
        <w:ind w:left="5160" w:hanging="360"/>
      </w:pPr>
      <w:rPr>
        <w:rFonts w:ascii="Symbol" w:hAnsi="Symbol" w:hint="default"/>
      </w:rPr>
    </w:lvl>
    <w:lvl w:ilvl="7" w:tplc="041F0003" w:tentative="1">
      <w:start w:val="1"/>
      <w:numFmt w:val="bullet"/>
      <w:lvlText w:val="o"/>
      <w:lvlJc w:val="left"/>
      <w:pPr>
        <w:ind w:left="5880" w:hanging="360"/>
      </w:pPr>
      <w:rPr>
        <w:rFonts w:ascii="Courier New" w:hAnsi="Courier New" w:cs="Courier New" w:hint="default"/>
      </w:rPr>
    </w:lvl>
    <w:lvl w:ilvl="8" w:tplc="041F0005" w:tentative="1">
      <w:start w:val="1"/>
      <w:numFmt w:val="bullet"/>
      <w:lvlText w:val=""/>
      <w:lvlJc w:val="left"/>
      <w:pPr>
        <w:ind w:left="6600" w:hanging="360"/>
      </w:pPr>
      <w:rPr>
        <w:rFonts w:ascii="Wingdings" w:hAnsi="Wingdings" w:hint="default"/>
      </w:rPr>
    </w:lvl>
  </w:abstractNum>
  <w:abstractNum w:abstractNumId="89">
    <w:nsid w:val="7C743D5C"/>
    <w:multiLevelType w:val="hybridMultilevel"/>
    <w:tmpl w:val="EB34EA7C"/>
    <w:lvl w:ilvl="0" w:tplc="041F0001">
      <w:start w:val="1"/>
      <w:numFmt w:val="bullet"/>
      <w:lvlText w:val=""/>
      <w:lvlJc w:val="left"/>
      <w:pPr>
        <w:ind w:left="720" w:hanging="360"/>
      </w:pPr>
      <w:rPr>
        <w:rFonts w:ascii="Symbol" w:hAnsi="Symbol" w:hint="default"/>
      </w:rPr>
    </w:lvl>
    <w:lvl w:ilvl="1" w:tplc="041F0003" w:tentative="1">
      <w:start w:val="1"/>
      <w:numFmt w:val="bullet"/>
      <w:lvlText w:val="o"/>
      <w:lvlJc w:val="left"/>
      <w:pPr>
        <w:ind w:left="1440" w:hanging="360"/>
      </w:pPr>
      <w:rPr>
        <w:rFonts w:ascii="Courier New" w:hAnsi="Courier New" w:cs="Courier New" w:hint="default"/>
      </w:rPr>
    </w:lvl>
    <w:lvl w:ilvl="2" w:tplc="041F0005" w:tentative="1">
      <w:start w:val="1"/>
      <w:numFmt w:val="bullet"/>
      <w:lvlText w:val=""/>
      <w:lvlJc w:val="left"/>
      <w:pPr>
        <w:ind w:left="2160" w:hanging="360"/>
      </w:pPr>
      <w:rPr>
        <w:rFonts w:ascii="Wingdings" w:hAnsi="Wingdings" w:hint="default"/>
      </w:rPr>
    </w:lvl>
    <w:lvl w:ilvl="3" w:tplc="041F0001" w:tentative="1">
      <w:start w:val="1"/>
      <w:numFmt w:val="bullet"/>
      <w:lvlText w:val=""/>
      <w:lvlJc w:val="left"/>
      <w:pPr>
        <w:ind w:left="2880" w:hanging="360"/>
      </w:pPr>
      <w:rPr>
        <w:rFonts w:ascii="Symbol" w:hAnsi="Symbol" w:hint="default"/>
      </w:rPr>
    </w:lvl>
    <w:lvl w:ilvl="4" w:tplc="041F0003" w:tentative="1">
      <w:start w:val="1"/>
      <w:numFmt w:val="bullet"/>
      <w:lvlText w:val="o"/>
      <w:lvlJc w:val="left"/>
      <w:pPr>
        <w:ind w:left="3600" w:hanging="360"/>
      </w:pPr>
      <w:rPr>
        <w:rFonts w:ascii="Courier New" w:hAnsi="Courier New" w:cs="Courier New" w:hint="default"/>
      </w:rPr>
    </w:lvl>
    <w:lvl w:ilvl="5" w:tplc="041F0005" w:tentative="1">
      <w:start w:val="1"/>
      <w:numFmt w:val="bullet"/>
      <w:lvlText w:val=""/>
      <w:lvlJc w:val="left"/>
      <w:pPr>
        <w:ind w:left="4320" w:hanging="360"/>
      </w:pPr>
      <w:rPr>
        <w:rFonts w:ascii="Wingdings" w:hAnsi="Wingdings" w:hint="default"/>
      </w:rPr>
    </w:lvl>
    <w:lvl w:ilvl="6" w:tplc="041F0001" w:tentative="1">
      <w:start w:val="1"/>
      <w:numFmt w:val="bullet"/>
      <w:lvlText w:val=""/>
      <w:lvlJc w:val="left"/>
      <w:pPr>
        <w:ind w:left="5040" w:hanging="360"/>
      </w:pPr>
      <w:rPr>
        <w:rFonts w:ascii="Symbol" w:hAnsi="Symbol" w:hint="default"/>
      </w:rPr>
    </w:lvl>
    <w:lvl w:ilvl="7" w:tplc="041F0003" w:tentative="1">
      <w:start w:val="1"/>
      <w:numFmt w:val="bullet"/>
      <w:lvlText w:val="o"/>
      <w:lvlJc w:val="left"/>
      <w:pPr>
        <w:ind w:left="5760" w:hanging="360"/>
      </w:pPr>
      <w:rPr>
        <w:rFonts w:ascii="Courier New" w:hAnsi="Courier New" w:cs="Courier New" w:hint="default"/>
      </w:rPr>
    </w:lvl>
    <w:lvl w:ilvl="8" w:tplc="041F0005" w:tentative="1">
      <w:start w:val="1"/>
      <w:numFmt w:val="bullet"/>
      <w:lvlText w:val=""/>
      <w:lvlJc w:val="left"/>
      <w:pPr>
        <w:ind w:left="6480" w:hanging="360"/>
      </w:pPr>
      <w:rPr>
        <w:rFonts w:ascii="Wingdings" w:hAnsi="Wingdings" w:hint="default"/>
      </w:rPr>
    </w:lvl>
  </w:abstractNum>
  <w:num w:numId="1">
    <w:abstractNumId w:val="2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
    <w:abstractNumId w:val="21"/>
  </w:num>
  <w:num w:numId="3">
    <w:abstractNumId w:val="11"/>
  </w:num>
  <w:num w:numId="4">
    <w:abstractNumId w:val="65"/>
  </w:num>
  <w:num w:numId="5">
    <w:abstractNumId w:val="53"/>
  </w:num>
  <w:num w:numId="6">
    <w:abstractNumId w:val="26"/>
  </w:num>
  <w:num w:numId="7">
    <w:abstractNumId w:val="57"/>
  </w:num>
  <w:num w:numId="8">
    <w:abstractNumId w:val="83"/>
  </w:num>
  <w:num w:numId="9">
    <w:abstractNumId w:val="2"/>
  </w:num>
  <w:num w:numId="10">
    <w:abstractNumId w:val="77"/>
  </w:num>
  <w:num w:numId="11">
    <w:abstractNumId w:val="71"/>
  </w:num>
  <w:num w:numId="12">
    <w:abstractNumId w:val="87"/>
  </w:num>
  <w:num w:numId="13">
    <w:abstractNumId w:val="13"/>
  </w:num>
  <w:num w:numId="14">
    <w:abstractNumId w:val="55"/>
  </w:num>
  <w:num w:numId="15">
    <w:abstractNumId w:val="29"/>
  </w:num>
  <w:num w:numId="16">
    <w:abstractNumId w:val="68"/>
  </w:num>
  <w:num w:numId="17">
    <w:abstractNumId w:val="19"/>
  </w:num>
  <w:num w:numId="18">
    <w:abstractNumId w:val="8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19">
    <w:abstractNumId w:val="1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0">
    <w:abstractNumId w:val="86"/>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1">
    <w:abstractNumId w:val="13"/>
  </w:num>
  <w:num w:numId="22">
    <w:abstractNumId w:val="35"/>
  </w:num>
  <w:num w:numId="23">
    <w:abstractNumId w:val="67"/>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4">
    <w:abstractNumId w:val="31"/>
  </w:num>
  <w:num w:numId="25">
    <w:abstractNumId w:val="51"/>
  </w:num>
  <w:num w:numId="26">
    <w:abstractNumId w:val="88"/>
  </w:num>
  <w:num w:numId="27">
    <w:abstractNumId w:val="40"/>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28">
    <w:abstractNumId w:val="73"/>
  </w:num>
  <w:num w:numId="29">
    <w:abstractNumId w:val="55"/>
  </w:num>
  <w:num w:numId="30">
    <w:abstractNumId w:val="36"/>
  </w:num>
  <w:num w:numId="31">
    <w:abstractNumId w:val="37"/>
  </w:num>
  <w:num w:numId="32">
    <w:abstractNumId w:val="55"/>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33">
    <w:abstractNumId w:val="43"/>
  </w:num>
  <w:num w:numId="34">
    <w:abstractNumId w:val="54"/>
  </w:num>
  <w:num w:numId="35">
    <w:abstractNumId w:val="23"/>
  </w:num>
  <w:num w:numId="36">
    <w:abstractNumId w:val="81"/>
  </w:num>
  <w:num w:numId="37">
    <w:abstractNumId w:val="5"/>
  </w:num>
  <w:num w:numId="38">
    <w:abstractNumId w:val="60"/>
  </w:num>
  <w:num w:numId="39">
    <w:abstractNumId w:val="8"/>
  </w:num>
  <w:num w:numId="40">
    <w:abstractNumId w:val="70"/>
  </w:num>
  <w:num w:numId="41">
    <w:abstractNumId w:val="25"/>
  </w:num>
  <w:num w:numId="42">
    <w:abstractNumId w:val="80"/>
  </w:num>
  <w:num w:numId="43">
    <w:abstractNumId w:val="75"/>
  </w:num>
  <w:num w:numId="44">
    <w:abstractNumId w:val="59"/>
  </w:num>
  <w:num w:numId="45">
    <w:abstractNumId w:val="38"/>
  </w:num>
  <w:num w:numId="46">
    <w:abstractNumId w:val="45"/>
  </w:num>
  <w:num w:numId="47">
    <w:abstractNumId w:val="76"/>
  </w:num>
  <w:num w:numId="48">
    <w:abstractNumId w:val="33"/>
  </w:num>
  <w:num w:numId="49">
    <w:abstractNumId w:val="84"/>
  </w:num>
  <w:num w:numId="50">
    <w:abstractNumId w:val="12"/>
  </w:num>
  <w:num w:numId="51">
    <w:abstractNumId w:val="41"/>
  </w:num>
  <w:num w:numId="52">
    <w:abstractNumId w:val="3"/>
  </w:num>
  <w:num w:numId="53">
    <w:abstractNumId w:val="32"/>
  </w:num>
  <w:num w:numId="54">
    <w:abstractNumId w:val="46"/>
  </w:num>
  <w:num w:numId="55">
    <w:abstractNumId w:val="30"/>
  </w:num>
  <w:num w:numId="56">
    <w:abstractNumId w:val="9"/>
  </w:num>
  <w:num w:numId="57">
    <w:abstractNumId w:val="7"/>
  </w:num>
  <w:num w:numId="58">
    <w:abstractNumId w:val="15"/>
  </w:num>
  <w:num w:numId="59">
    <w:abstractNumId w:val="16"/>
  </w:num>
  <w:num w:numId="60">
    <w:abstractNumId w:val="50"/>
  </w:num>
  <w:num w:numId="61">
    <w:abstractNumId w:val="28"/>
  </w:num>
  <w:num w:numId="62">
    <w:abstractNumId w:val="63"/>
  </w:num>
  <w:num w:numId="63">
    <w:abstractNumId w:val="4"/>
  </w:num>
  <w:num w:numId="64">
    <w:abstractNumId w:val="62"/>
  </w:num>
  <w:num w:numId="65">
    <w:abstractNumId w:val="14"/>
  </w:num>
  <w:num w:numId="66">
    <w:abstractNumId w:val="58"/>
  </w:num>
  <w:num w:numId="67">
    <w:abstractNumId w:val="74"/>
  </w:num>
  <w:num w:numId="68">
    <w:abstractNumId w:val="66"/>
  </w:num>
  <w:num w:numId="69">
    <w:abstractNumId w:val="44"/>
  </w:num>
  <w:num w:numId="70">
    <w:abstractNumId w:val="82"/>
  </w:num>
  <w:num w:numId="71">
    <w:abstractNumId w:val="18"/>
  </w:num>
  <w:num w:numId="72">
    <w:abstractNumId w:val="34"/>
  </w:num>
  <w:num w:numId="73">
    <w:abstractNumId w:val="64"/>
  </w:num>
  <w:num w:numId="74">
    <w:abstractNumId w:val="48"/>
  </w:num>
  <w:num w:numId="75">
    <w:abstractNumId w:val="69"/>
  </w:num>
  <w:num w:numId="76">
    <w:abstractNumId w:val="56"/>
  </w:num>
  <w:num w:numId="77">
    <w:abstractNumId w:val="79"/>
  </w:num>
  <w:num w:numId="78">
    <w:abstractNumId w:val="78"/>
  </w:num>
  <w:num w:numId="79">
    <w:abstractNumId w:val="47"/>
  </w:num>
  <w:num w:numId="80">
    <w:abstractNumId w:val="49"/>
  </w:num>
  <w:num w:numId="81">
    <w:abstractNumId w:val="24"/>
  </w:num>
  <w:num w:numId="82">
    <w:abstractNumId w:val="39"/>
  </w:num>
  <w:num w:numId="83">
    <w:abstractNumId w:val="22"/>
  </w:num>
  <w:num w:numId="84">
    <w:abstractNumId w:val="17"/>
  </w:num>
  <w:num w:numId="85">
    <w:abstractNumId w:val="68"/>
    <w:lvlOverride w:ilvl="0"/>
    <w:lvlOverride w:ilvl="1">
      <w:startOverride w:val="1"/>
    </w:lvlOverride>
    <w:lvlOverride w:ilvl="2">
      <w:startOverride w:val="1"/>
    </w:lvlOverride>
    <w:lvlOverride w:ilvl="3">
      <w:startOverride w:val="1"/>
    </w:lvlOverride>
    <w:lvlOverride w:ilvl="4">
      <w:startOverride w:val="1"/>
    </w:lvlOverride>
    <w:lvlOverride w:ilvl="5">
      <w:startOverride w:val="1"/>
    </w:lvlOverride>
    <w:lvlOverride w:ilvl="6">
      <w:startOverride w:val="1"/>
    </w:lvlOverride>
    <w:lvlOverride w:ilvl="7">
      <w:startOverride w:val="1"/>
    </w:lvlOverride>
    <w:lvlOverride w:ilvl="8">
      <w:startOverride w:val="1"/>
    </w:lvlOverride>
  </w:num>
  <w:num w:numId="86">
    <w:abstractNumId w:val="52"/>
  </w:num>
  <w:num w:numId="87">
    <w:abstractNumId w:val="20"/>
  </w:num>
  <w:num w:numId="88">
    <w:abstractNumId w:val="6"/>
  </w:num>
  <w:num w:numId="89">
    <w:abstractNumId w:val="89"/>
  </w:num>
  <w:num w:numId="90">
    <w:abstractNumId w:val="72"/>
  </w:num>
  <w:num w:numId="91">
    <w:abstractNumId w:val="61"/>
  </w:num>
  <w:num w:numId="92">
    <w:abstractNumId w:val="42"/>
  </w:num>
  <w:numIdMacAtCleanup w:val="84"/>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defaultTabStop w:val="708"/>
  <w:hyphenationZone w:val="425"/>
  <w:drawingGridHorizontalSpacing w:val="120"/>
  <w:displayHorizontalDrawingGridEvery w:val="2"/>
  <w:characterSpacingControl w:val="doNotCompress"/>
  <w:hdrShapeDefaults>
    <o:shapedefaults v:ext="edit" spidmax="33794" fillcolor="#7030a0" strokecolor="none [3207]">
      <v:fill color="#7030a0" color2="none [3207]"/>
      <v:stroke color="none [3207]" weight="1pt"/>
      <v:shadow on="t" type="perspective" color="none [1607]" offset="1pt" offset2="-3pt"/>
      <o:colormenu v:ext="edit" fillcolor="#7030a0"/>
    </o:shapedefaults>
    <o:shapelayout v:ext="edit">
      <o:idmap v:ext="edit" data="29"/>
    </o:shapelayout>
  </w:hdrShapeDefaults>
  <w:footnotePr>
    <w:footnote w:id="0"/>
    <w:footnote w:id="1"/>
  </w:footnotePr>
  <w:endnotePr>
    <w:endnote w:id="0"/>
    <w:endnote w:id="1"/>
  </w:endnotePr>
  <w:compat/>
  <w:rsids>
    <w:rsidRoot w:val="005774BE"/>
    <w:rsid w:val="000012AD"/>
    <w:rsid w:val="0000183E"/>
    <w:rsid w:val="00001D81"/>
    <w:rsid w:val="00003655"/>
    <w:rsid w:val="000053F9"/>
    <w:rsid w:val="00005478"/>
    <w:rsid w:val="000062A6"/>
    <w:rsid w:val="0000750C"/>
    <w:rsid w:val="000075C9"/>
    <w:rsid w:val="0001038E"/>
    <w:rsid w:val="00011B49"/>
    <w:rsid w:val="00012193"/>
    <w:rsid w:val="00012EC4"/>
    <w:rsid w:val="00013363"/>
    <w:rsid w:val="00013A61"/>
    <w:rsid w:val="0001725C"/>
    <w:rsid w:val="0002224B"/>
    <w:rsid w:val="00024D2A"/>
    <w:rsid w:val="0002557E"/>
    <w:rsid w:val="0002732A"/>
    <w:rsid w:val="0002759C"/>
    <w:rsid w:val="000311E3"/>
    <w:rsid w:val="00031AE3"/>
    <w:rsid w:val="000329E4"/>
    <w:rsid w:val="00033D94"/>
    <w:rsid w:val="00033DFF"/>
    <w:rsid w:val="00034BF8"/>
    <w:rsid w:val="00035840"/>
    <w:rsid w:val="0003598C"/>
    <w:rsid w:val="00035D8C"/>
    <w:rsid w:val="000360BB"/>
    <w:rsid w:val="0003787D"/>
    <w:rsid w:val="00040395"/>
    <w:rsid w:val="00041F2B"/>
    <w:rsid w:val="00043EDF"/>
    <w:rsid w:val="00043F01"/>
    <w:rsid w:val="00047350"/>
    <w:rsid w:val="000478FF"/>
    <w:rsid w:val="00047C8F"/>
    <w:rsid w:val="00051279"/>
    <w:rsid w:val="00054224"/>
    <w:rsid w:val="000549E3"/>
    <w:rsid w:val="00055725"/>
    <w:rsid w:val="000560B4"/>
    <w:rsid w:val="00062AE1"/>
    <w:rsid w:val="00062E1B"/>
    <w:rsid w:val="00064D93"/>
    <w:rsid w:val="000660D3"/>
    <w:rsid w:val="00066DB3"/>
    <w:rsid w:val="00067B76"/>
    <w:rsid w:val="0007040D"/>
    <w:rsid w:val="000706E3"/>
    <w:rsid w:val="00071344"/>
    <w:rsid w:val="00071970"/>
    <w:rsid w:val="00072640"/>
    <w:rsid w:val="00074036"/>
    <w:rsid w:val="0007490A"/>
    <w:rsid w:val="0007550E"/>
    <w:rsid w:val="000771B6"/>
    <w:rsid w:val="00077585"/>
    <w:rsid w:val="000775E6"/>
    <w:rsid w:val="00077B42"/>
    <w:rsid w:val="00077C9E"/>
    <w:rsid w:val="00081139"/>
    <w:rsid w:val="000814D4"/>
    <w:rsid w:val="0008260B"/>
    <w:rsid w:val="00082D25"/>
    <w:rsid w:val="000836A3"/>
    <w:rsid w:val="00085282"/>
    <w:rsid w:val="000858D9"/>
    <w:rsid w:val="000869D9"/>
    <w:rsid w:val="00086AA5"/>
    <w:rsid w:val="00092097"/>
    <w:rsid w:val="0009280B"/>
    <w:rsid w:val="0009321D"/>
    <w:rsid w:val="00094B70"/>
    <w:rsid w:val="00095189"/>
    <w:rsid w:val="00096275"/>
    <w:rsid w:val="0009627D"/>
    <w:rsid w:val="00096414"/>
    <w:rsid w:val="000966A1"/>
    <w:rsid w:val="000A25F7"/>
    <w:rsid w:val="000A2D73"/>
    <w:rsid w:val="000A305A"/>
    <w:rsid w:val="000A467F"/>
    <w:rsid w:val="000A530F"/>
    <w:rsid w:val="000A6DA5"/>
    <w:rsid w:val="000B0ED1"/>
    <w:rsid w:val="000B0F3C"/>
    <w:rsid w:val="000B1A75"/>
    <w:rsid w:val="000B272A"/>
    <w:rsid w:val="000B291E"/>
    <w:rsid w:val="000B2A8F"/>
    <w:rsid w:val="000B2AED"/>
    <w:rsid w:val="000B546B"/>
    <w:rsid w:val="000B5E83"/>
    <w:rsid w:val="000B65A1"/>
    <w:rsid w:val="000B793E"/>
    <w:rsid w:val="000C1796"/>
    <w:rsid w:val="000C1DD8"/>
    <w:rsid w:val="000C3456"/>
    <w:rsid w:val="000C4F74"/>
    <w:rsid w:val="000C64A8"/>
    <w:rsid w:val="000C724D"/>
    <w:rsid w:val="000C78E2"/>
    <w:rsid w:val="000D072F"/>
    <w:rsid w:val="000D0D4B"/>
    <w:rsid w:val="000D1AC0"/>
    <w:rsid w:val="000D1C97"/>
    <w:rsid w:val="000D21BC"/>
    <w:rsid w:val="000D31F8"/>
    <w:rsid w:val="000D388B"/>
    <w:rsid w:val="000D4667"/>
    <w:rsid w:val="000D5F32"/>
    <w:rsid w:val="000D785D"/>
    <w:rsid w:val="000D7F2B"/>
    <w:rsid w:val="000E0EFB"/>
    <w:rsid w:val="000E12FB"/>
    <w:rsid w:val="000E1AAD"/>
    <w:rsid w:val="000E1C9D"/>
    <w:rsid w:val="000E2FF5"/>
    <w:rsid w:val="000E379D"/>
    <w:rsid w:val="000E44B1"/>
    <w:rsid w:val="000E55B1"/>
    <w:rsid w:val="000E59FB"/>
    <w:rsid w:val="000E6FCD"/>
    <w:rsid w:val="000E78A2"/>
    <w:rsid w:val="000F0F0A"/>
    <w:rsid w:val="000F1684"/>
    <w:rsid w:val="000F30E4"/>
    <w:rsid w:val="000F4882"/>
    <w:rsid w:val="000F50FF"/>
    <w:rsid w:val="000F5E1F"/>
    <w:rsid w:val="000F61F3"/>
    <w:rsid w:val="000F6760"/>
    <w:rsid w:val="000F6EEF"/>
    <w:rsid w:val="00100A7B"/>
    <w:rsid w:val="00101516"/>
    <w:rsid w:val="00102394"/>
    <w:rsid w:val="00102B4A"/>
    <w:rsid w:val="00104278"/>
    <w:rsid w:val="00104CE8"/>
    <w:rsid w:val="00104EE0"/>
    <w:rsid w:val="00105775"/>
    <w:rsid w:val="0010715E"/>
    <w:rsid w:val="0011325F"/>
    <w:rsid w:val="001132C0"/>
    <w:rsid w:val="00114637"/>
    <w:rsid w:val="001168FA"/>
    <w:rsid w:val="00116F37"/>
    <w:rsid w:val="001175AB"/>
    <w:rsid w:val="00124766"/>
    <w:rsid w:val="001256A3"/>
    <w:rsid w:val="00125D9C"/>
    <w:rsid w:val="001302CF"/>
    <w:rsid w:val="00131D83"/>
    <w:rsid w:val="001331CE"/>
    <w:rsid w:val="001343C7"/>
    <w:rsid w:val="00134A48"/>
    <w:rsid w:val="00134AED"/>
    <w:rsid w:val="001351C0"/>
    <w:rsid w:val="00136438"/>
    <w:rsid w:val="00136509"/>
    <w:rsid w:val="001409A0"/>
    <w:rsid w:val="00140F09"/>
    <w:rsid w:val="00143697"/>
    <w:rsid w:val="001436FC"/>
    <w:rsid w:val="00144453"/>
    <w:rsid w:val="001453E7"/>
    <w:rsid w:val="001458B7"/>
    <w:rsid w:val="00145B23"/>
    <w:rsid w:val="00145F0D"/>
    <w:rsid w:val="0014608B"/>
    <w:rsid w:val="001460C0"/>
    <w:rsid w:val="001515C0"/>
    <w:rsid w:val="00153E2C"/>
    <w:rsid w:val="0015442A"/>
    <w:rsid w:val="00155415"/>
    <w:rsid w:val="00155733"/>
    <w:rsid w:val="00157D32"/>
    <w:rsid w:val="001600B0"/>
    <w:rsid w:val="0016050E"/>
    <w:rsid w:val="001609A9"/>
    <w:rsid w:val="001623C0"/>
    <w:rsid w:val="00165340"/>
    <w:rsid w:val="0016573F"/>
    <w:rsid w:val="00166B86"/>
    <w:rsid w:val="001718C5"/>
    <w:rsid w:val="0017198B"/>
    <w:rsid w:val="00172618"/>
    <w:rsid w:val="0017394B"/>
    <w:rsid w:val="00173BC9"/>
    <w:rsid w:val="00174B4F"/>
    <w:rsid w:val="0017662B"/>
    <w:rsid w:val="001768DB"/>
    <w:rsid w:val="00180A45"/>
    <w:rsid w:val="001811A6"/>
    <w:rsid w:val="00181C32"/>
    <w:rsid w:val="0018275C"/>
    <w:rsid w:val="001828AA"/>
    <w:rsid w:val="0018419B"/>
    <w:rsid w:val="0018467E"/>
    <w:rsid w:val="00185F6E"/>
    <w:rsid w:val="00186D0D"/>
    <w:rsid w:val="00187A79"/>
    <w:rsid w:val="00191636"/>
    <w:rsid w:val="00191F2A"/>
    <w:rsid w:val="0019417E"/>
    <w:rsid w:val="0019490D"/>
    <w:rsid w:val="00195630"/>
    <w:rsid w:val="00196252"/>
    <w:rsid w:val="001969FB"/>
    <w:rsid w:val="00197805"/>
    <w:rsid w:val="001A070D"/>
    <w:rsid w:val="001A15BE"/>
    <w:rsid w:val="001A32BC"/>
    <w:rsid w:val="001A378C"/>
    <w:rsid w:val="001A4967"/>
    <w:rsid w:val="001A5625"/>
    <w:rsid w:val="001A715B"/>
    <w:rsid w:val="001A7166"/>
    <w:rsid w:val="001A7906"/>
    <w:rsid w:val="001B013E"/>
    <w:rsid w:val="001B18D1"/>
    <w:rsid w:val="001B1BB3"/>
    <w:rsid w:val="001B208A"/>
    <w:rsid w:val="001B2307"/>
    <w:rsid w:val="001B2507"/>
    <w:rsid w:val="001B29D6"/>
    <w:rsid w:val="001B38C4"/>
    <w:rsid w:val="001B55F1"/>
    <w:rsid w:val="001B5F76"/>
    <w:rsid w:val="001B64D6"/>
    <w:rsid w:val="001B6B7D"/>
    <w:rsid w:val="001C0010"/>
    <w:rsid w:val="001C00B6"/>
    <w:rsid w:val="001C01BB"/>
    <w:rsid w:val="001C1F73"/>
    <w:rsid w:val="001C27CA"/>
    <w:rsid w:val="001C2F61"/>
    <w:rsid w:val="001C37D8"/>
    <w:rsid w:val="001C476E"/>
    <w:rsid w:val="001C4F98"/>
    <w:rsid w:val="001C65BA"/>
    <w:rsid w:val="001C771B"/>
    <w:rsid w:val="001D0E14"/>
    <w:rsid w:val="001D368C"/>
    <w:rsid w:val="001D379F"/>
    <w:rsid w:val="001D5DD3"/>
    <w:rsid w:val="001D7538"/>
    <w:rsid w:val="001E0DB3"/>
    <w:rsid w:val="001E0EA7"/>
    <w:rsid w:val="001E1195"/>
    <w:rsid w:val="001E1B57"/>
    <w:rsid w:val="001E20B1"/>
    <w:rsid w:val="001E2DAF"/>
    <w:rsid w:val="001E3435"/>
    <w:rsid w:val="001E3BFE"/>
    <w:rsid w:val="001E42CF"/>
    <w:rsid w:val="001E63B0"/>
    <w:rsid w:val="001E6744"/>
    <w:rsid w:val="001E6D62"/>
    <w:rsid w:val="001E6DDD"/>
    <w:rsid w:val="001E7CFF"/>
    <w:rsid w:val="001F034E"/>
    <w:rsid w:val="001F0F03"/>
    <w:rsid w:val="001F0FE7"/>
    <w:rsid w:val="001F2AEB"/>
    <w:rsid w:val="001F3DA8"/>
    <w:rsid w:val="001F458A"/>
    <w:rsid w:val="001F45C1"/>
    <w:rsid w:val="001F55DD"/>
    <w:rsid w:val="001F5F27"/>
    <w:rsid w:val="001F62C0"/>
    <w:rsid w:val="001F6AAE"/>
    <w:rsid w:val="00200532"/>
    <w:rsid w:val="00200C1F"/>
    <w:rsid w:val="00201980"/>
    <w:rsid w:val="00202FE4"/>
    <w:rsid w:val="00203812"/>
    <w:rsid w:val="00204A05"/>
    <w:rsid w:val="00205EF1"/>
    <w:rsid w:val="002063E2"/>
    <w:rsid w:val="00206791"/>
    <w:rsid w:val="002068F3"/>
    <w:rsid w:val="00206E36"/>
    <w:rsid w:val="002116E7"/>
    <w:rsid w:val="00211791"/>
    <w:rsid w:val="00213F36"/>
    <w:rsid w:val="00215CFF"/>
    <w:rsid w:val="002210D2"/>
    <w:rsid w:val="00222758"/>
    <w:rsid w:val="00227787"/>
    <w:rsid w:val="00227DC3"/>
    <w:rsid w:val="00227E73"/>
    <w:rsid w:val="00231780"/>
    <w:rsid w:val="0023213C"/>
    <w:rsid w:val="00233153"/>
    <w:rsid w:val="00233A6A"/>
    <w:rsid w:val="002340F8"/>
    <w:rsid w:val="002358D4"/>
    <w:rsid w:val="00237540"/>
    <w:rsid w:val="00237DFC"/>
    <w:rsid w:val="00244AEA"/>
    <w:rsid w:val="00246021"/>
    <w:rsid w:val="00246FFB"/>
    <w:rsid w:val="00250AEB"/>
    <w:rsid w:val="00251536"/>
    <w:rsid w:val="0025316E"/>
    <w:rsid w:val="0025476B"/>
    <w:rsid w:val="00254C13"/>
    <w:rsid w:val="00254D9A"/>
    <w:rsid w:val="00255283"/>
    <w:rsid w:val="00257FFC"/>
    <w:rsid w:val="00260A43"/>
    <w:rsid w:val="002611C8"/>
    <w:rsid w:val="002633FE"/>
    <w:rsid w:val="00263415"/>
    <w:rsid w:val="0027115B"/>
    <w:rsid w:val="00271532"/>
    <w:rsid w:val="0027182F"/>
    <w:rsid w:val="002723E1"/>
    <w:rsid w:val="0027358D"/>
    <w:rsid w:val="002737A7"/>
    <w:rsid w:val="00273D89"/>
    <w:rsid w:val="00274776"/>
    <w:rsid w:val="0027481A"/>
    <w:rsid w:val="002752B8"/>
    <w:rsid w:val="0027580A"/>
    <w:rsid w:val="00276881"/>
    <w:rsid w:val="00280410"/>
    <w:rsid w:val="00280C62"/>
    <w:rsid w:val="00281CC1"/>
    <w:rsid w:val="00281EF5"/>
    <w:rsid w:val="00282933"/>
    <w:rsid w:val="0028335C"/>
    <w:rsid w:val="00283384"/>
    <w:rsid w:val="00285435"/>
    <w:rsid w:val="00290117"/>
    <w:rsid w:val="0029098E"/>
    <w:rsid w:val="00290E63"/>
    <w:rsid w:val="0029109F"/>
    <w:rsid w:val="0029187E"/>
    <w:rsid w:val="00291958"/>
    <w:rsid w:val="00292A69"/>
    <w:rsid w:val="002942D7"/>
    <w:rsid w:val="0029535F"/>
    <w:rsid w:val="00295584"/>
    <w:rsid w:val="0029583F"/>
    <w:rsid w:val="002959AF"/>
    <w:rsid w:val="00296A88"/>
    <w:rsid w:val="00297EF6"/>
    <w:rsid w:val="002A02F1"/>
    <w:rsid w:val="002A15EF"/>
    <w:rsid w:val="002A3302"/>
    <w:rsid w:val="002A4324"/>
    <w:rsid w:val="002A4367"/>
    <w:rsid w:val="002A5438"/>
    <w:rsid w:val="002B0895"/>
    <w:rsid w:val="002B2F9A"/>
    <w:rsid w:val="002B38D1"/>
    <w:rsid w:val="002B6945"/>
    <w:rsid w:val="002B6E92"/>
    <w:rsid w:val="002B70CA"/>
    <w:rsid w:val="002B759D"/>
    <w:rsid w:val="002B7A1A"/>
    <w:rsid w:val="002B7DAB"/>
    <w:rsid w:val="002C1B6E"/>
    <w:rsid w:val="002C265A"/>
    <w:rsid w:val="002C2F57"/>
    <w:rsid w:val="002C327A"/>
    <w:rsid w:val="002C40F5"/>
    <w:rsid w:val="002C4F3C"/>
    <w:rsid w:val="002C50A3"/>
    <w:rsid w:val="002C578A"/>
    <w:rsid w:val="002C5909"/>
    <w:rsid w:val="002C6948"/>
    <w:rsid w:val="002C7B4A"/>
    <w:rsid w:val="002D1197"/>
    <w:rsid w:val="002D1372"/>
    <w:rsid w:val="002D16A4"/>
    <w:rsid w:val="002D2CF4"/>
    <w:rsid w:val="002D35D4"/>
    <w:rsid w:val="002D3E63"/>
    <w:rsid w:val="002D55A5"/>
    <w:rsid w:val="002D6D20"/>
    <w:rsid w:val="002D6E35"/>
    <w:rsid w:val="002E09B6"/>
    <w:rsid w:val="002E0BF7"/>
    <w:rsid w:val="002E0DC5"/>
    <w:rsid w:val="002E34D8"/>
    <w:rsid w:val="002E40DA"/>
    <w:rsid w:val="002F0AC6"/>
    <w:rsid w:val="002F12C3"/>
    <w:rsid w:val="002F1DB1"/>
    <w:rsid w:val="002F5DD0"/>
    <w:rsid w:val="002F6503"/>
    <w:rsid w:val="00301A0E"/>
    <w:rsid w:val="00303D0A"/>
    <w:rsid w:val="00304329"/>
    <w:rsid w:val="003050B6"/>
    <w:rsid w:val="00306C44"/>
    <w:rsid w:val="00310089"/>
    <w:rsid w:val="003114F9"/>
    <w:rsid w:val="003116F5"/>
    <w:rsid w:val="00311BDE"/>
    <w:rsid w:val="00313C0D"/>
    <w:rsid w:val="00313F87"/>
    <w:rsid w:val="00315764"/>
    <w:rsid w:val="003177AC"/>
    <w:rsid w:val="003202D6"/>
    <w:rsid w:val="003219A7"/>
    <w:rsid w:val="00321F47"/>
    <w:rsid w:val="00324904"/>
    <w:rsid w:val="00324D3E"/>
    <w:rsid w:val="003257F9"/>
    <w:rsid w:val="0032725E"/>
    <w:rsid w:val="00327DAD"/>
    <w:rsid w:val="0033024C"/>
    <w:rsid w:val="00333F06"/>
    <w:rsid w:val="00334D70"/>
    <w:rsid w:val="00335043"/>
    <w:rsid w:val="00335238"/>
    <w:rsid w:val="00335530"/>
    <w:rsid w:val="00335ABF"/>
    <w:rsid w:val="00337299"/>
    <w:rsid w:val="00340508"/>
    <w:rsid w:val="0034086F"/>
    <w:rsid w:val="00341F0D"/>
    <w:rsid w:val="00341FAA"/>
    <w:rsid w:val="00342123"/>
    <w:rsid w:val="003432F1"/>
    <w:rsid w:val="003435BE"/>
    <w:rsid w:val="00344FC4"/>
    <w:rsid w:val="00345039"/>
    <w:rsid w:val="00345458"/>
    <w:rsid w:val="003518F8"/>
    <w:rsid w:val="00352132"/>
    <w:rsid w:val="003543DF"/>
    <w:rsid w:val="0035453B"/>
    <w:rsid w:val="003558A0"/>
    <w:rsid w:val="003609A2"/>
    <w:rsid w:val="0036141C"/>
    <w:rsid w:val="0036429E"/>
    <w:rsid w:val="00364B63"/>
    <w:rsid w:val="0036584E"/>
    <w:rsid w:val="0036636C"/>
    <w:rsid w:val="00366D27"/>
    <w:rsid w:val="00366EC6"/>
    <w:rsid w:val="00371071"/>
    <w:rsid w:val="00371860"/>
    <w:rsid w:val="00371AA0"/>
    <w:rsid w:val="00372146"/>
    <w:rsid w:val="00372426"/>
    <w:rsid w:val="00372731"/>
    <w:rsid w:val="00372AF0"/>
    <w:rsid w:val="00372FC3"/>
    <w:rsid w:val="00374D6A"/>
    <w:rsid w:val="0037625E"/>
    <w:rsid w:val="00376581"/>
    <w:rsid w:val="00376AC7"/>
    <w:rsid w:val="003804E7"/>
    <w:rsid w:val="0038203E"/>
    <w:rsid w:val="00382B66"/>
    <w:rsid w:val="00382C2A"/>
    <w:rsid w:val="003842BA"/>
    <w:rsid w:val="003868EA"/>
    <w:rsid w:val="00386EBA"/>
    <w:rsid w:val="00387A90"/>
    <w:rsid w:val="00390D61"/>
    <w:rsid w:val="003916A7"/>
    <w:rsid w:val="00392936"/>
    <w:rsid w:val="00393FBC"/>
    <w:rsid w:val="003950E4"/>
    <w:rsid w:val="0039525C"/>
    <w:rsid w:val="003952B2"/>
    <w:rsid w:val="003959A8"/>
    <w:rsid w:val="00395CDD"/>
    <w:rsid w:val="003966FC"/>
    <w:rsid w:val="00396AE7"/>
    <w:rsid w:val="003A0063"/>
    <w:rsid w:val="003A02B0"/>
    <w:rsid w:val="003A40BD"/>
    <w:rsid w:val="003A40C3"/>
    <w:rsid w:val="003A42D0"/>
    <w:rsid w:val="003A5A71"/>
    <w:rsid w:val="003A6D66"/>
    <w:rsid w:val="003A723A"/>
    <w:rsid w:val="003A7632"/>
    <w:rsid w:val="003B20CA"/>
    <w:rsid w:val="003B2CD7"/>
    <w:rsid w:val="003B4E21"/>
    <w:rsid w:val="003B5186"/>
    <w:rsid w:val="003B6777"/>
    <w:rsid w:val="003B77F6"/>
    <w:rsid w:val="003B7B43"/>
    <w:rsid w:val="003C0099"/>
    <w:rsid w:val="003C0177"/>
    <w:rsid w:val="003C029B"/>
    <w:rsid w:val="003C0FBE"/>
    <w:rsid w:val="003C12CF"/>
    <w:rsid w:val="003C22D3"/>
    <w:rsid w:val="003C5231"/>
    <w:rsid w:val="003C5694"/>
    <w:rsid w:val="003C5A23"/>
    <w:rsid w:val="003C5F4C"/>
    <w:rsid w:val="003C60F0"/>
    <w:rsid w:val="003C6EAB"/>
    <w:rsid w:val="003C74B1"/>
    <w:rsid w:val="003D00B8"/>
    <w:rsid w:val="003D068D"/>
    <w:rsid w:val="003D1FE0"/>
    <w:rsid w:val="003D5D97"/>
    <w:rsid w:val="003E05C3"/>
    <w:rsid w:val="003E63FF"/>
    <w:rsid w:val="003F285D"/>
    <w:rsid w:val="003F5A3A"/>
    <w:rsid w:val="003F7B29"/>
    <w:rsid w:val="00400877"/>
    <w:rsid w:val="00401949"/>
    <w:rsid w:val="0040235A"/>
    <w:rsid w:val="00402A73"/>
    <w:rsid w:val="00403FAD"/>
    <w:rsid w:val="00404102"/>
    <w:rsid w:val="00404360"/>
    <w:rsid w:val="004058DB"/>
    <w:rsid w:val="00405E54"/>
    <w:rsid w:val="00406F94"/>
    <w:rsid w:val="004125E2"/>
    <w:rsid w:val="00412686"/>
    <w:rsid w:val="00413295"/>
    <w:rsid w:val="00413DE2"/>
    <w:rsid w:val="0041421A"/>
    <w:rsid w:val="004146DA"/>
    <w:rsid w:val="00414921"/>
    <w:rsid w:val="00414F3E"/>
    <w:rsid w:val="0041579C"/>
    <w:rsid w:val="00416BE5"/>
    <w:rsid w:val="004176FD"/>
    <w:rsid w:val="00420971"/>
    <w:rsid w:val="00420B17"/>
    <w:rsid w:val="00425C61"/>
    <w:rsid w:val="00425CD7"/>
    <w:rsid w:val="0043299B"/>
    <w:rsid w:val="00432BAE"/>
    <w:rsid w:val="00432C63"/>
    <w:rsid w:val="00433098"/>
    <w:rsid w:val="00433C3C"/>
    <w:rsid w:val="00435084"/>
    <w:rsid w:val="004360DC"/>
    <w:rsid w:val="00436997"/>
    <w:rsid w:val="00436E63"/>
    <w:rsid w:val="00437D3B"/>
    <w:rsid w:val="00441127"/>
    <w:rsid w:val="00441265"/>
    <w:rsid w:val="0044232C"/>
    <w:rsid w:val="00442DD7"/>
    <w:rsid w:val="00443A10"/>
    <w:rsid w:val="00444674"/>
    <w:rsid w:val="00445B2F"/>
    <w:rsid w:val="004477E5"/>
    <w:rsid w:val="00447F6B"/>
    <w:rsid w:val="004525D5"/>
    <w:rsid w:val="00453436"/>
    <w:rsid w:val="00453A10"/>
    <w:rsid w:val="004547FB"/>
    <w:rsid w:val="00455437"/>
    <w:rsid w:val="004556E9"/>
    <w:rsid w:val="0045580A"/>
    <w:rsid w:val="0045690B"/>
    <w:rsid w:val="00457AB3"/>
    <w:rsid w:val="00457AD5"/>
    <w:rsid w:val="0046254B"/>
    <w:rsid w:val="004628BC"/>
    <w:rsid w:val="00462FD3"/>
    <w:rsid w:val="00463E97"/>
    <w:rsid w:val="00465C50"/>
    <w:rsid w:val="00470450"/>
    <w:rsid w:val="00470C27"/>
    <w:rsid w:val="0047175F"/>
    <w:rsid w:val="00471AC4"/>
    <w:rsid w:val="00474A52"/>
    <w:rsid w:val="00474F8D"/>
    <w:rsid w:val="004754DC"/>
    <w:rsid w:val="00476C13"/>
    <w:rsid w:val="00476FB1"/>
    <w:rsid w:val="00477A65"/>
    <w:rsid w:val="00481587"/>
    <w:rsid w:val="004854D9"/>
    <w:rsid w:val="0049169B"/>
    <w:rsid w:val="004918FF"/>
    <w:rsid w:val="004920CA"/>
    <w:rsid w:val="00492245"/>
    <w:rsid w:val="00492DB8"/>
    <w:rsid w:val="004937A6"/>
    <w:rsid w:val="00496129"/>
    <w:rsid w:val="0049697D"/>
    <w:rsid w:val="00496D80"/>
    <w:rsid w:val="00497035"/>
    <w:rsid w:val="00497254"/>
    <w:rsid w:val="00497713"/>
    <w:rsid w:val="00497F70"/>
    <w:rsid w:val="004A0A11"/>
    <w:rsid w:val="004A2BA3"/>
    <w:rsid w:val="004A33AA"/>
    <w:rsid w:val="004A3DAC"/>
    <w:rsid w:val="004A5A65"/>
    <w:rsid w:val="004A5C06"/>
    <w:rsid w:val="004A66E1"/>
    <w:rsid w:val="004A7384"/>
    <w:rsid w:val="004B03CF"/>
    <w:rsid w:val="004B09BE"/>
    <w:rsid w:val="004B2256"/>
    <w:rsid w:val="004B225E"/>
    <w:rsid w:val="004B27D2"/>
    <w:rsid w:val="004B3DF9"/>
    <w:rsid w:val="004B53D1"/>
    <w:rsid w:val="004B5784"/>
    <w:rsid w:val="004B5AE3"/>
    <w:rsid w:val="004B64E6"/>
    <w:rsid w:val="004B6972"/>
    <w:rsid w:val="004C0E6B"/>
    <w:rsid w:val="004C11C7"/>
    <w:rsid w:val="004C27FC"/>
    <w:rsid w:val="004C4750"/>
    <w:rsid w:val="004C7227"/>
    <w:rsid w:val="004C7D78"/>
    <w:rsid w:val="004D09FE"/>
    <w:rsid w:val="004D1C7F"/>
    <w:rsid w:val="004D3681"/>
    <w:rsid w:val="004D3911"/>
    <w:rsid w:val="004D4615"/>
    <w:rsid w:val="004D4CBF"/>
    <w:rsid w:val="004D6C7E"/>
    <w:rsid w:val="004D6D85"/>
    <w:rsid w:val="004E037D"/>
    <w:rsid w:val="004E0F0C"/>
    <w:rsid w:val="004E1B63"/>
    <w:rsid w:val="004E312A"/>
    <w:rsid w:val="004E3368"/>
    <w:rsid w:val="004E37FE"/>
    <w:rsid w:val="004E4CDB"/>
    <w:rsid w:val="004E4F22"/>
    <w:rsid w:val="004E5CD1"/>
    <w:rsid w:val="004E62B2"/>
    <w:rsid w:val="004F23FA"/>
    <w:rsid w:val="004F6A55"/>
    <w:rsid w:val="004F74B3"/>
    <w:rsid w:val="00500107"/>
    <w:rsid w:val="005001D3"/>
    <w:rsid w:val="005006F4"/>
    <w:rsid w:val="00504811"/>
    <w:rsid w:val="00506568"/>
    <w:rsid w:val="00507D43"/>
    <w:rsid w:val="00510B9E"/>
    <w:rsid w:val="00510EDE"/>
    <w:rsid w:val="00511A2A"/>
    <w:rsid w:val="00511E8F"/>
    <w:rsid w:val="005120C8"/>
    <w:rsid w:val="00512CF9"/>
    <w:rsid w:val="00513563"/>
    <w:rsid w:val="00515211"/>
    <w:rsid w:val="00516731"/>
    <w:rsid w:val="00517A8B"/>
    <w:rsid w:val="00520F10"/>
    <w:rsid w:val="005236A9"/>
    <w:rsid w:val="00523E00"/>
    <w:rsid w:val="00524F0F"/>
    <w:rsid w:val="0052570D"/>
    <w:rsid w:val="00527F0C"/>
    <w:rsid w:val="00527F73"/>
    <w:rsid w:val="0053080C"/>
    <w:rsid w:val="0053089E"/>
    <w:rsid w:val="00533BB0"/>
    <w:rsid w:val="00534AE5"/>
    <w:rsid w:val="0054093A"/>
    <w:rsid w:val="00540A36"/>
    <w:rsid w:val="005410A6"/>
    <w:rsid w:val="00541E55"/>
    <w:rsid w:val="005433FE"/>
    <w:rsid w:val="00543D2A"/>
    <w:rsid w:val="0054403C"/>
    <w:rsid w:val="005442D3"/>
    <w:rsid w:val="00544475"/>
    <w:rsid w:val="00544BE9"/>
    <w:rsid w:val="00544EE6"/>
    <w:rsid w:val="0054513A"/>
    <w:rsid w:val="00551D45"/>
    <w:rsid w:val="00553D4D"/>
    <w:rsid w:val="005554B1"/>
    <w:rsid w:val="005577E1"/>
    <w:rsid w:val="00557A2D"/>
    <w:rsid w:val="0056344B"/>
    <w:rsid w:val="00563BFD"/>
    <w:rsid w:val="00570FF6"/>
    <w:rsid w:val="00574146"/>
    <w:rsid w:val="00575384"/>
    <w:rsid w:val="00577439"/>
    <w:rsid w:val="005774BE"/>
    <w:rsid w:val="00582689"/>
    <w:rsid w:val="005831EA"/>
    <w:rsid w:val="00583270"/>
    <w:rsid w:val="00583334"/>
    <w:rsid w:val="00584287"/>
    <w:rsid w:val="0058639E"/>
    <w:rsid w:val="00586AFB"/>
    <w:rsid w:val="00586F14"/>
    <w:rsid w:val="00590CEB"/>
    <w:rsid w:val="00590F37"/>
    <w:rsid w:val="00595FCA"/>
    <w:rsid w:val="0059641D"/>
    <w:rsid w:val="005968C5"/>
    <w:rsid w:val="005A047B"/>
    <w:rsid w:val="005A14FE"/>
    <w:rsid w:val="005A560D"/>
    <w:rsid w:val="005A5F2E"/>
    <w:rsid w:val="005A6DB7"/>
    <w:rsid w:val="005A785A"/>
    <w:rsid w:val="005B0476"/>
    <w:rsid w:val="005B2B7D"/>
    <w:rsid w:val="005B6896"/>
    <w:rsid w:val="005C0AB7"/>
    <w:rsid w:val="005C15BB"/>
    <w:rsid w:val="005C31EF"/>
    <w:rsid w:val="005C3973"/>
    <w:rsid w:val="005C465F"/>
    <w:rsid w:val="005C47AF"/>
    <w:rsid w:val="005C5BF5"/>
    <w:rsid w:val="005D08CB"/>
    <w:rsid w:val="005D0DBC"/>
    <w:rsid w:val="005D0F03"/>
    <w:rsid w:val="005D4A63"/>
    <w:rsid w:val="005D54DE"/>
    <w:rsid w:val="005D5601"/>
    <w:rsid w:val="005D58A3"/>
    <w:rsid w:val="005D5BC5"/>
    <w:rsid w:val="005D5CF2"/>
    <w:rsid w:val="005D62F4"/>
    <w:rsid w:val="005E0097"/>
    <w:rsid w:val="005E0787"/>
    <w:rsid w:val="005E0948"/>
    <w:rsid w:val="005E0D84"/>
    <w:rsid w:val="005E28FC"/>
    <w:rsid w:val="005E2F39"/>
    <w:rsid w:val="005E39A6"/>
    <w:rsid w:val="005E4797"/>
    <w:rsid w:val="005E6A8F"/>
    <w:rsid w:val="005E7E67"/>
    <w:rsid w:val="005F2FB6"/>
    <w:rsid w:val="005F33A3"/>
    <w:rsid w:val="005F4AE9"/>
    <w:rsid w:val="005F5224"/>
    <w:rsid w:val="005F6CB5"/>
    <w:rsid w:val="005F70DB"/>
    <w:rsid w:val="00600A19"/>
    <w:rsid w:val="00600BD3"/>
    <w:rsid w:val="006020AA"/>
    <w:rsid w:val="00603043"/>
    <w:rsid w:val="00604A73"/>
    <w:rsid w:val="00604B58"/>
    <w:rsid w:val="0060527E"/>
    <w:rsid w:val="00607F19"/>
    <w:rsid w:val="00607F43"/>
    <w:rsid w:val="006119FA"/>
    <w:rsid w:val="0061266F"/>
    <w:rsid w:val="006126B6"/>
    <w:rsid w:val="00613D70"/>
    <w:rsid w:val="00614921"/>
    <w:rsid w:val="00616844"/>
    <w:rsid w:val="00617985"/>
    <w:rsid w:val="00617D77"/>
    <w:rsid w:val="00620556"/>
    <w:rsid w:val="00621339"/>
    <w:rsid w:val="006217C7"/>
    <w:rsid w:val="00621AE8"/>
    <w:rsid w:val="006227AC"/>
    <w:rsid w:val="00622898"/>
    <w:rsid w:val="006235EE"/>
    <w:rsid w:val="0062384E"/>
    <w:rsid w:val="00623EC2"/>
    <w:rsid w:val="0062483C"/>
    <w:rsid w:val="00625E77"/>
    <w:rsid w:val="0062689D"/>
    <w:rsid w:val="00626DBE"/>
    <w:rsid w:val="00627EA2"/>
    <w:rsid w:val="00631069"/>
    <w:rsid w:val="006313C4"/>
    <w:rsid w:val="00631A18"/>
    <w:rsid w:val="006333A4"/>
    <w:rsid w:val="006347ED"/>
    <w:rsid w:val="00635CCB"/>
    <w:rsid w:val="006373F9"/>
    <w:rsid w:val="006405F3"/>
    <w:rsid w:val="0064085F"/>
    <w:rsid w:val="00640ADE"/>
    <w:rsid w:val="00640C63"/>
    <w:rsid w:val="006412DA"/>
    <w:rsid w:val="00641D25"/>
    <w:rsid w:val="00642933"/>
    <w:rsid w:val="0064314F"/>
    <w:rsid w:val="006438A8"/>
    <w:rsid w:val="006449DE"/>
    <w:rsid w:val="00645D45"/>
    <w:rsid w:val="00645E42"/>
    <w:rsid w:val="0064777A"/>
    <w:rsid w:val="00647B5D"/>
    <w:rsid w:val="006505D1"/>
    <w:rsid w:val="00650632"/>
    <w:rsid w:val="00651229"/>
    <w:rsid w:val="0065149F"/>
    <w:rsid w:val="006515DE"/>
    <w:rsid w:val="00651A45"/>
    <w:rsid w:val="00653B76"/>
    <w:rsid w:val="00654C57"/>
    <w:rsid w:val="0065567C"/>
    <w:rsid w:val="00655B3E"/>
    <w:rsid w:val="00657875"/>
    <w:rsid w:val="006604B6"/>
    <w:rsid w:val="00660D3D"/>
    <w:rsid w:val="0066227B"/>
    <w:rsid w:val="00664241"/>
    <w:rsid w:val="006643F1"/>
    <w:rsid w:val="00664DD0"/>
    <w:rsid w:val="006660AA"/>
    <w:rsid w:val="00671182"/>
    <w:rsid w:val="00671CDA"/>
    <w:rsid w:val="0067280D"/>
    <w:rsid w:val="00673E5F"/>
    <w:rsid w:val="0067646E"/>
    <w:rsid w:val="006805F9"/>
    <w:rsid w:val="00680B47"/>
    <w:rsid w:val="0068230D"/>
    <w:rsid w:val="006857E8"/>
    <w:rsid w:val="00686B21"/>
    <w:rsid w:val="00687758"/>
    <w:rsid w:val="006877DA"/>
    <w:rsid w:val="00687836"/>
    <w:rsid w:val="006925F4"/>
    <w:rsid w:val="0069335E"/>
    <w:rsid w:val="00693A65"/>
    <w:rsid w:val="00695289"/>
    <w:rsid w:val="00695B77"/>
    <w:rsid w:val="00695EBF"/>
    <w:rsid w:val="00696051"/>
    <w:rsid w:val="006960E4"/>
    <w:rsid w:val="006A0AD2"/>
    <w:rsid w:val="006A162C"/>
    <w:rsid w:val="006A2649"/>
    <w:rsid w:val="006A28B4"/>
    <w:rsid w:val="006A297A"/>
    <w:rsid w:val="006A2AE4"/>
    <w:rsid w:val="006A2AFC"/>
    <w:rsid w:val="006A5441"/>
    <w:rsid w:val="006A5DC4"/>
    <w:rsid w:val="006A6027"/>
    <w:rsid w:val="006B0564"/>
    <w:rsid w:val="006B075F"/>
    <w:rsid w:val="006B1D33"/>
    <w:rsid w:val="006B2022"/>
    <w:rsid w:val="006B2396"/>
    <w:rsid w:val="006B3514"/>
    <w:rsid w:val="006B4E99"/>
    <w:rsid w:val="006B5866"/>
    <w:rsid w:val="006C1BBE"/>
    <w:rsid w:val="006C20CF"/>
    <w:rsid w:val="006C2796"/>
    <w:rsid w:val="006C2BCD"/>
    <w:rsid w:val="006C35B4"/>
    <w:rsid w:val="006C3A47"/>
    <w:rsid w:val="006C5406"/>
    <w:rsid w:val="006C579E"/>
    <w:rsid w:val="006C6E08"/>
    <w:rsid w:val="006D18F5"/>
    <w:rsid w:val="006D1B1C"/>
    <w:rsid w:val="006D3F9A"/>
    <w:rsid w:val="006D4463"/>
    <w:rsid w:val="006D5C7F"/>
    <w:rsid w:val="006D6168"/>
    <w:rsid w:val="006D7FF2"/>
    <w:rsid w:val="006E1171"/>
    <w:rsid w:val="006E3114"/>
    <w:rsid w:val="006E3EED"/>
    <w:rsid w:val="006E4B73"/>
    <w:rsid w:val="006E66FE"/>
    <w:rsid w:val="006F0A33"/>
    <w:rsid w:val="006F2B3F"/>
    <w:rsid w:val="006F2B74"/>
    <w:rsid w:val="006F4372"/>
    <w:rsid w:val="006F55F4"/>
    <w:rsid w:val="006F58B9"/>
    <w:rsid w:val="00700051"/>
    <w:rsid w:val="00700BAB"/>
    <w:rsid w:val="007035AC"/>
    <w:rsid w:val="00705425"/>
    <w:rsid w:val="00705540"/>
    <w:rsid w:val="007070C7"/>
    <w:rsid w:val="00707179"/>
    <w:rsid w:val="00710676"/>
    <w:rsid w:val="007116F0"/>
    <w:rsid w:val="00711906"/>
    <w:rsid w:val="00712175"/>
    <w:rsid w:val="0071302C"/>
    <w:rsid w:val="007145B5"/>
    <w:rsid w:val="00714F10"/>
    <w:rsid w:val="007151CC"/>
    <w:rsid w:val="00717BA9"/>
    <w:rsid w:val="007208C1"/>
    <w:rsid w:val="007224C8"/>
    <w:rsid w:val="00722650"/>
    <w:rsid w:val="007226F7"/>
    <w:rsid w:val="00722F69"/>
    <w:rsid w:val="00725012"/>
    <w:rsid w:val="0072605C"/>
    <w:rsid w:val="00726593"/>
    <w:rsid w:val="0073157F"/>
    <w:rsid w:val="00732A36"/>
    <w:rsid w:val="00734738"/>
    <w:rsid w:val="00734859"/>
    <w:rsid w:val="007408A1"/>
    <w:rsid w:val="00741D76"/>
    <w:rsid w:val="00742F74"/>
    <w:rsid w:val="0074734B"/>
    <w:rsid w:val="00750AB5"/>
    <w:rsid w:val="007510E1"/>
    <w:rsid w:val="0075277F"/>
    <w:rsid w:val="00753C94"/>
    <w:rsid w:val="00754C00"/>
    <w:rsid w:val="00754D9D"/>
    <w:rsid w:val="00760526"/>
    <w:rsid w:val="00761DEB"/>
    <w:rsid w:val="00762EB6"/>
    <w:rsid w:val="00764616"/>
    <w:rsid w:val="007666FB"/>
    <w:rsid w:val="007679D3"/>
    <w:rsid w:val="00770290"/>
    <w:rsid w:val="00771E3B"/>
    <w:rsid w:val="00772031"/>
    <w:rsid w:val="0077478A"/>
    <w:rsid w:val="00774A36"/>
    <w:rsid w:val="00776E4A"/>
    <w:rsid w:val="00777504"/>
    <w:rsid w:val="007835BD"/>
    <w:rsid w:val="00783972"/>
    <w:rsid w:val="00784467"/>
    <w:rsid w:val="00784D2D"/>
    <w:rsid w:val="007855D1"/>
    <w:rsid w:val="00785CF3"/>
    <w:rsid w:val="00786076"/>
    <w:rsid w:val="007875D0"/>
    <w:rsid w:val="00787C96"/>
    <w:rsid w:val="00790831"/>
    <w:rsid w:val="00791440"/>
    <w:rsid w:val="0079195B"/>
    <w:rsid w:val="0079278D"/>
    <w:rsid w:val="007937C2"/>
    <w:rsid w:val="0079386B"/>
    <w:rsid w:val="00795386"/>
    <w:rsid w:val="00795EAD"/>
    <w:rsid w:val="007A0FE8"/>
    <w:rsid w:val="007A1143"/>
    <w:rsid w:val="007A1446"/>
    <w:rsid w:val="007A3AD3"/>
    <w:rsid w:val="007A57E0"/>
    <w:rsid w:val="007A68A6"/>
    <w:rsid w:val="007A6F44"/>
    <w:rsid w:val="007B1948"/>
    <w:rsid w:val="007B4ED8"/>
    <w:rsid w:val="007C02BA"/>
    <w:rsid w:val="007C0D17"/>
    <w:rsid w:val="007C24E3"/>
    <w:rsid w:val="007C68E7"/>
    <w:rsid w:val="007C6C49"/>
    <w:rsid w:val="007C719D"/>
    <w:rsid w:val="007C765A"/>
    <w:rsid w:val="007D0D44"/>
    <w:rsid w:val="007D1BE7"/>
    <w:rsid w:val="007D1CAA"/>
    <w:rsid w:val="007D36FA"/>
    <w:rsid w:val="007D501A"/>
    <w:rsid w:val="007D6E3C"/>
    <w:rsid w:val="007D75D6"/>
    <w:rsid w:val="007E0B54"/>
    <w:rsid w:val="007E0C14"/>
    <w:rsid w:val="007E1D81"/>
    <w:rsid w:val="007E22BA"/>
    <w:rsid w:val="007E5556"/>
    <w:rsid w:val="007E5E2D"/>
    <w:rsid w:val="007F0E3C"/>
    <w:rsid w:val="007F147D"/>
    <w:rsid w:val="007F51E5"/>
    <w:rsid w:val="007F548C"/>
    <w:rsid w:val="00801468"/>
    <w:rsid w:val="0080510F"/>
    <w:rsid w:val="00807FFC"/>
    <w:rsid w:val="0081041B"/>
    <w:rsid w:val="00810AF1"/>
    <w:rsid w:val="00811360"/>
    <w:rsid w:val="0081166A"/>
    <w:rsid w:val="00811AF4"/>
    <w:rsid w:val="00811B08"/>
    <w:rsid w:val="00812DA6"/>
    <w:rsid w:val="0081567E"/>
    <w:rsid w:val="00815D44"/>
    <w:rsid w:val="00820CF0"/>
    <w:rsid w:val="00821C56"/>
    <w:rsid w:val="008222E5"/>
    <w:rsid w:val="00824F74"/>
    <w:rsid w:val="00825B34"/>
    <w:rsid w:val="008262A2"/>
    <w:rsid w:val="008272F3"/>
    <w:rsid w:val="00832171"/>
    <w:rsid w:val="00832B06"/>
    <w:rsid w:val="00833BB6"/>
    <w:rsid w:val="00834151"/>
    <w:rsid w:val="00834627"/>
    <w:rsid w:val="008362DB"/>
    <w:rsid w:val="008402C8"/>
    <w:rsid w:val="008404B0"/>
    <w:rsid w:val="008407F0"/>
    <w:rsid w:val="0084088D"/>
    <w:rsid w:val="00840BFF"/>
    <w:rsid w:val="00841567"/>
    <w:rsid w:val="0084417C"/>
    <w:rsid w:val="00846598"/>
    <w:rsid w:val="00850A2A"/>
    <w:rsid w:val="008521EC"/>
    <w:rsid w:val="00852BA9"/>
    <w:rsid w:val="00853505"/>
    <w:rsid w:val="00855677"/>
    <w:rsid w:val="008573DD"/>
    <w:rsid w:val="00860C5F"/>
    <w:rsid w:val="008612C7"/>
    <w:rsid w:val="00861E38"/>
    <w:rsid w:val="00863383"/>
    <w:rsid w:val="00864233"/>
    <w:rsid w:val="00864CF7"/>
    <w:rsid w:val="00870203"/>
    <w:rsid w:val="008707D0"/>
    <w:rsid w:val="00870D94"/>
    <w:rsid w:val="00873024"/>
    <w:rsid w:val="00874CAB"/>
    <w:rsid w:val="00875E52"/>
    <w:rsid w:val="00877B5B"/>
    <w:rsid w:val="00880125"/>
    <w:rsid w:val="0088144B"/>
    <w:rsid w:val="0088225A"/>
    <w:rsid w:val="00884845"/>
    <w:rsid w:val="008865D4"/>
    <w:rsid w:val="00886B3B"/>
    <w:rsid w:val="00887A6D"/>
    <w:rsid w:val="00890672"/>
    <w:rsid w:val="008943AD"/>
    <w:rsid w:val="008954AE"/>
    <w:rsid w:val="008962A2"/>
    <w:rsid w:val="00896476"/>
    <w:rsid w:val="008A0764"/>
    <w:rsid w:val="008A0874"/>
    <w:rsid w:val="008A1B67"/>
    <w:rsid w:val="008A23A2"/>
    <w:rsid w:val="008A3DB2"/>
    <w:rsid w:val="008A40FB"/>
    <w:rsid w:val="008A4837"/>
    <w:rsid w:val="008A59E7"/>
    <w:rsid w:val="008A60C5"/>
    <w:rsid w:val="008A66AA"/>
    <w:rsid w:val="008A73C1"/>
    <w:rsid w:val="008B0142"/>
    <w:rsid w:val="008B082A"/>
    <w:rsid w:val="008B0ABF"/>
    <w:rsid w:val="008B2F9B"/>
    <w:rsid w:val="008B37B0"/>
    <w:rsid w:val="008B4312"/>
    <w:rsid w:val="008B4731"/>
    <w:rsid w:val="008B7CDD"/>
    <w:rsid w:val="008C013F"/>
    <w:rsid w:val="008C0DAD"/>
    <w:rsid w:val="008C2407"/>
    <w:rsid w:val="008C363A"/>
    <w:rsid w:val="008C3C34"/>
    <w:rsid w:val="008C42CE"/>
    <w:rsid w:val="008D0375"/>
    <w:rsid w:val="008D04D5"/>
    <w:rsid w:val="008D0B4D"/>
    <w:rsid w:val="008D164D"/>
    <w:rsid w:val="008D4325"/>
    <w:rsid w:val="008D60FC"/>
    <w:rsid w:val="008D7855"/>
    <w:rsid w:val="008E20C2"/>
    <w:rsid w:val="008E365F"/>
    <w:rsid w:val="008E4A47"/>
    <w:rsid w:val="008E4DB8"/>
    <w:rsid w:val="008E62AD"/>
    <w:rsid w:val="008E7115"/>
    <w:rsid w:val="008F2545"/>
    <w:rsid w:val="008F332A"/>
    <w:rsid w:val="008F364F"/>
    <w:rsid w:val="008F3E21"/>
    <w:rsid w:val="008F3FEF"/>
    <w:rsid w:val="008F5F58"/>
    <w:rsid w:val="008F7829"/>
    <w:rsid w:val="0090012B"/>
    <w:rsid w:val="00901490"/>
    <w:rsid w:val="0090164D"/>
    <w:rsid w:val="00902ADF"/>
    <w:rsid w:val="00904069"/>
    <w:rsid w:val="00907CD0"/>
    <w:rsid w:val="00907F6D"/>
    <w:rsid w:val="00911466"/>
    <w:rsid w:val="009142A0"/>
    <w:rsid w:val="009154B0"/>
    <w:rsid w:val="0091581A"/>
    <w:rsid w:val="00915852"/>
    <w:rsid w:val="00916CAA"/>
    <w:rsid w:val="00916ED0"/>
    <w:rsid w:val="009170A8"/>
    <w:rsid w:val="00917215"/>
    <w:rsid w:val="00920C1F"/>
    <w:rsid w:val="00920FA7"/>
    <w:rsid w:val="00921845"/>
    <w:rsid w:val="00921C3F"/>
    <w:rsid w:val="00921D5E"/>
    <w:rsid w:val="00921FC1"/>
    <w:rsid w:val="0092271D"/>
    <w:rsid w:val="009238D1"/>
    <w:rsid w:val="00924AFF"/>
    <w:rsid w:val="00925804"/>
    <w:rsid w:val="00926B56"/>
    <w:rsid w:val="00926ED2"/>
    <w:rsid w:val="00927161"/>
    <w:rsid w:val="009325B7"/>
    <w:rsid w:val="009329AB"/>
    <w:rsid w:val="009339E8"/>
    <w:rsid w:val="009351CF"/>
    <w:rsid w:val="009378F1"/>
    <w:rsid w:val="0094114D"/>
    <w:rsid w:val="00941D28"/>
    <w:rsid w:val="00942345"/>
    <w:rsid w:val="00944179"/>
    <w:rsid w:val="009458F4"/>
    <w:rsid w:val="00946294"/>
    <w:rsid w:val="00946671"/>
    <w:rsid w:val="009502DA"/>
    <w:rsid w:val="0095091E"/>
    <w:rsid w:val="009525E7"/>
    <w:rsid w:val="00956BFF"/>
    <w:rsid w:val="00956E50"/>
    <w:rsid w:val="00957C53"/>
    <w:rsid w:val="0096104A"/>
    <w:rsid w:val="00961B8C"/>
    <w:rsid w:val="00961BF0"/>
    <w:rsid w:val="00961E07"/>
    <w:rsid w:val="00962280"/>
    <w:rsid w:val="0096326B"/>
    <w:rsid w:val="0096507F"/>
    <w:rsid w:val="009652C9"/>
    <w:rsid w:val="009711F4"/>
    <w:rsid w:val="00971862"/>
    <w:rsid w:val="00971B46"/>
    <w:rsid w:val="009727FD"/>
    <w:rsid w:val="00972F53"/>
    <w:rsid w:val="009737FE"/>
    <w:rsid w:val="00976668"/>
    <w:rsid w:val="00977EDC"/>
    <w:rsid w:val="00980DF9"/>
    <w:rsid w:val="00981108"/>
    <w:rsid w:val="00981781"/>
    <w:rsid w:val="009829CE"/>
    <w:rsid w:val="0098457C"/>
    <w:rsid w:val="00984EC7"/>
    <w:rsid w:val="00987625"/>
    <w:rsid w:val="00987B68"/>
    <w:rsid w:val="00990BF0"/>
    <w:rsid w:val="009914D5"/>
    <w:rsid w:val="00991BBF"/>
    <w:rsid w:val="0099255A"/>
    <w:rsid w:val="00993A9B"/>
    <w:rsid w:val="00993E22"/>
    <w:rsid w:val="00995F2A"/>
    <w:rsid w:val="009960D3"/>
    <w:rsid w:val="00996576"/>
    <w:rsid w:val="00997A4B"/>
    <w:rsid w:val="009A0E57"/>
    <w:rsid w:val="009A1A9B"/>
    <w:rsid w:val="009A3DBA"/>
    <w:rsid w:val="009A633C"/>
    <w:rsid w:val="009A6AA4"/>
    <w:rsid w:val="009A7827"/>
    <w:rsid w:val="009B01F8"/>
    <w:rsid w:val="009B4E66"/>
    <w:rsid w:val="009B6CB2"/>
    <w:rsid w:val="009B7C15"/>
    <w:rsid w:val="009C115B"/>
    <w:rsid w:val="009C19BF"/>
    <w:rsid w:val="009C450A"/>
    <w:rsid w:val="009C7743"/>
    <w:rsid w:val="009C7B41"/>
    <w:rsid w:val="009D1488"/>
    <w:rsid w:val="009D29CE"/>
    <w:rsid w:val="009D57F2"/>
    <w:rsid w:val="009D5C62"/>
    <w:rsid w:val="009D6A19"/>
    <w:rsid w:val="009E04CF"/>
    <w:rsid w:val="009E1B89"/>
    <w:rsid w:val="009E2718"/>
    <w:rsid w:val="009E3B2B"/>
    <w:rsid w:val="009E4DB7"/>
    <w:rsid w:val="009E6AE2"/>
    <w:rsid w:val="009E7352"/>
    <w:rsid w:val="009F0874"/>
    <w:rsid w:val="009F3414"/>
    <w:rsid w:val="009F3F00"/>
    <w:rsid w:val="009F4879"/>
    <w:rsid w:val="00A0113E"/>
    <w:rsid w:val="00A023AC"/>
    <w:rsid w:val="00A03BA7"/>
    <w:rsid w:val="00A06517"/>
    <w:rsid w:val="00A11491"/>
    <w:rsid w:val="00A115CF"/>
    <w:rsid w:val="00A12708"/>
    <w:rsid w:val="00A14664"/>
    <w:rsid w:val="00A14AA0"/>
    <w:rsid w:val="00A16549"/>
    <w:rsid w:val="00A202A3"/>
    <w:rsid w:val="00A202D6"/>
    <w:rsid w:val="00A204E6"/>
    <w:rsid w:val="00A20586"/>
    <w:rsid w:val="00A218D6"/>
    <w:rsid w:val="00A241AB"/>
    <w:rsid w:val="00A2591F"/>
    <w:rsid w:val="00A260FE"/>
    <w:rsid w:val="00A26B77"/>
    <w:rsid w:val="00A35F17"/>
    <w:rsid w:val="00A37D0D"/>
    <w:rsid w:val="00A40CB8"/>
    <w:rsid w:val="00A40D1F"/>
    <w:rsid w:val="00A416BB"/>
    <w:rsid w:val="00A4329B"/>
    <w:rsid w:val="00A4338D"/>
    <w:rsid w:val="00A43E96"/>
    <w:rsid w:val="00A447F4"/>
    <w:rsid w:val="00A45165"/>
    <w:rsid w:val="00A45941"/>
    <w:rsid w:val="00A45E87"/>
    <w:rsid w:val="00A477C1"/>
    <w:rsid w:val="00A55694"/>
    <w:rsid w:val="00A55ECF"/>
    <w:rsid w:val="00A56565"/>
    <w:rsid w:val="00A57020"/>
    <w:rsid w:val="00A57560"/>
    <w:rsid w:val="00A57A6C"/>
    <w:rsid w:val="00A57B15"/>
    <w:rsid w:val="00A60160"/>
    <w:rsid w:val="00A615E7"/>
    <w:rsid w:val="00A62275"/>
    <w:rsid w:val="00A6316A"/>
    <w:rsid w:val="00A64FF2"/>
    <w:rsid w:val="00A65520"/>
    <w:rsid w:val="00A65E6E"/>
    <w:rsid w:val="00A666B9"/>
    <w:rsid w:val="00A7022C"/>
    <w:rsid w:val="00A720AC"/>
    <w:rsid w:val="00A74456"/>
    <w:rsid w:val="00A772F4"/>
    <w:rsid w:val="00A8111B"/>
    <w:rsid w:val="00A8390B"/>
    <w:rsid w:val="00A86D0A"/>
    <w:rsid w:val="00A949ED"/>
    <w:rsid w:val="00A94C1E"/>
    <w:rsid w:val="00A96079"/>
    <w:rsid w:val="00A96EEB"/>
    <w:rsid w:val="00A971CD"/>
    <w:rsid w:val="00A97452"/>
    <w:rsid w:val="00AA183B"/>
    <w:rsid w:val="00AA241C"/>
    <w:rsid w:val="00AA270D"/>
    <w:rsid w:val="00AA2DE2"/>
    <w:rsid w:val="00AA340E"/>
    <w:rsid w:val="00AA3F83"/>
    <w:rsid w:val="00AA64C3"/>
    <w:rsid w:val="00AA6F26"/>
    <w:rsid w:val="00AA70E5"/>
    <w:rsid w:val="00AB1510"/>
    <w:rsid w:val="00AB2223"/>
    <w:rsid w:val="00AB22FF"/>
    <w:rsid w:val="00AB287B"/>
    <w:rsid w:val="00AB2DFE"/>
    <w:rsid w:val="00AB3BC6"/>
    <w:rsid w:val="00AB42A9"/>
    <w:rsid w:val="00AB5152"/>
    <w:rsid w:val="00AB7770"/>
    <w:rsid w:val="00AC122A"/>
    <w:rsid w:val="00AC2FFE"/>
    <w:rsid w:val="00AC340B"/>
    <w:rsid w:val="00AC4445"/>
    <w:rsid w:val="00AC5DAC"/>
    <w:rsid w:val="00AC6361"/>
    <w:rsid w:val="00AD3EC4"/>
    <w:rsid w:val="00AD466D"/>
    <w:rsid w:val="00AD48BF"/>
    <w:rsid w:val="00AD58AE"/>
    <w:rsid w:val="00AD6919"/>
    <w:rsid w:val="00AD702A"/>
    <w:rsid w:val="00AD7298"/>
    <w:rsid w:val="00AE0D77"/>
    <w:rsid w:val="00AE36BF"/>
    <w:rsid w:val="00AE4501"/>
    <w:rsid w:val="00AE5CB7"/>
    <w:rsid w:val="00AE69DB"/>
    <w:rsid w:val="00AF05D9"/>
    <w:rsid w:val="00AF0F87"/>
    <w:rsid w:val="00AF14A7"/>
    <w:rsid w:val="00AF5125"/>
    <w:rsid w:val="00AF559B"/>
    <w:rsid w:val="00AF591D"/>
    <w:rsid w:val="00AF7250"/>
    <w:rsid w:val="00B002E7"/>
    <w:rsid w:val="00B00C2D"/>
    <w:rsid w:val="00B00E2B"/>
    <w:rsid w:val="00B0222B"/>
    <w:rsid w:val="00B0312A"/>
    <w:rsid w:val="00B061D7"/>
    <w:rsid w:val="00B069EC"/>
    <w:rsid w:val="00B06B99"/>
    <w:rsid w:val="00B06FF8"/>
    <w:rsid w:val="00B10C26"/>
    <w:rsid w:val="00B10EBB"/>
    <w:rsid w:val="00B10F7B"/>
    <w:rsid w:val="00B1156A"/>
    <w:rsid w:val="00B1218F"/>
    <w:rsid w:val="00B1368D"/>
    <w:rsid w:val="00B1403A"/>
    <w:rsid w:val="00B1482E"/>
    <w:rsid w:val="00B16934"/>
    <w:rsid w:val="00B1736D"/>
    <w:rsid w:val="00B1776F"/>
    <w:rsid w:val="00B228DA"/>
    <w:rsid w:val="00B22D2D"/>
    <w:rsid w:val="00B236D1"/>
    <w:rsid w:val="00B24401"/>
    <w:rsid w:val="00B246F0"/>
    <w:rsid w:val="00B24CEF"/>
    <w:rsid w:val="00B24EF1"/>
    <w:rsid w:val="00B25692"/>
    <w:rsid w:val="00B25E47"/>
    <w:rsid w:val="00B260FD"/>
    <w:rsid w:val="00B27A9F"/>
    <w:rsid w:val="00B27ADA"/>
    <w:rsid w:val="00B33858"/>
    <w:rsid w:val="00B33B34"/>
    <w:rsid w:val="00B372FA"/>
    <w:rsid w:val="00B37E89"/>
    <w:rsid w:val="00B37E8A"/>
    <w:rsid w:val="00B41F7F"/>
    <w:rsid w:val="00B4204E"/>
    <w:rsid w:val="00B432D0"/>
    <w:rsid w:val="00B436A4"/>
    <w:rsid w:val="00B43FAA"/>
    <w:rsid w:val="00B440EB"/>
    <w:rsid w:val="00B448B6"/>
    <w:rsid w:val="00B45AC0"/>
    <w:rsid w:val="00B501D7"/>
    <w:rsid w:val="00B50B29"/>
    <w:rsid w:val="00B528F8"/>
    <w:rsid w:val="00B53254"/>
    <w:rsid w:val="00B55359"/>
    <w:rsid w:val="00B55854"/>
    <w:rsid w:val="00B56405"/>
    <w:rsid w:val="00B60B47"/>
    <w:rsid w:val="00B63FED"/>
    <w:rsid w:val="00B65D0D"/>
    <w:rsid w:val="00B65E37"/>
    <w:rsid w:val="00B663F1"/>
    <w:rsid w:val="00B671A5"/>
    <w:rsid w:val="00B67EE7"/>
    <w:rsid w:val="00B71A54"/>
    <w:rsid w:val="00B72BAD"/>
    <w:rsid w:val="00B739D0"/>
    <w:rsid w:val="00B75091"/>
    <w:rsid w:val="00B75DE6"/>
    <w:rsid w:val="00B76E33"/>
    <w:rsid w:val="00B7757C"/>
    <w:rsid w:val="00B82030"/>
    <w:rsid w:val="00B82253"/>
    <w:rsid w:val="00B84A33"/>
    <w:rsid w:val="00B8561F"/>
    <w:rsid w:val="00B85BBB"/>
    <w:rsid w:val="00B90062"/>
    <w:rsid w:val="00B903CD"/>
    <w:rsid w:val="00B922DD"/>
    <w:rsid w:val="00B92878"/>
    <w:rsid w:val="00B9288E"/>
    <w:rsid w:val="00B9342F"/>
    <w:rsid w:val="00B93951"/>
    <w:rsid w:val="00B94B6F"/>
    <w:rsid w:val="00B96189"/>
    <w:rsid w:val="00B9691D"/>
    <w:rsid w:val="00B96BC7"/>
    <w:rsid w:val="00B9776C"/>
    <w:rsid w:val="00B97791"/>
    <w:rsid w:val="00B97C32"/>
    <w:rsid w:val="00BA095C"/>
    <w:rsid w:val="00BA0AA1"/>
    <w:rsid w:val="00BA1DC5"/>
    <w:rsid w:val="00BA2367"/>
    <w:rsid w:val="00BA3711"/>
    <w:rsid w:val="00BA48E7"/>
    <w:rsid w:val="00BA70BA"/>
    <w:rsid w:val="00BB392A"/>
    <w:rsid w:val="00BB4301"/>
    <w:rsid w:val="00BB4659"/>
    <w:rsid w:val="00BB4A55"/>
    <w:rsid w:val="00BB4E40"/>
    <w:rsid w:val="00BB55CA"/>
    <w:rsid w:val="00BB58E6"/>
    <w:rsid w:val="00BB6005"/>
    <w:rsid w:val="00BB66A0"/>
    <w:rsid w:val="00BC0051"/>
    <w:rsid w:val="00BC09B1"/>
    <w:rsid w:val="00BC0D80"/>
    <w:rsid w:val="00BC1726"/>
    <w:rsid w:val="00BC25FA"/>
    <w:rsid w:val="00BC3BDD"/>
    <w:rsid w:val="00BC49B3"/>
    <w:rsid w:val="00BC50B4"/>
    <w:rsid w:val="00BC5245"/>
    <w:rsid w:val="00BC5DB1"/>
    <w:rsid w:val="00BD1B6D"/>
    <w:rsid w:val="00BD2F0D"/>
    <w:rsid w:val="00BD4283"/>
    <w:rsid w:val="00BD56E9"/>
    <w:rsid w:val="00BD5B0D"/>
    <w:rsid w:val="00BD6453"/>
    <w:rsid w:val="00BD66A3"/>
    <w:rsid w:val="00BD6794"/>
    <w:rsid w:val="00BD6D3B"/>
    <w:rsid w:val="00BD720D"/>
    <w:rsid w:val="00BD7FAC"/>
    <w:rsid w:val="00BE2294"/>
    <w:rsid w:val="00BE258C"/>
    <w:rsid w:val="00BE34B0"/>
    <w:rsid w:val="00BE3E27"/>
    <w:rsid w:val="00BE4D9F"/>
    <w:rsid w:val="00BE50D3"/>
    <w:rsid w:val="00BE5194"/>
    <w:rsid w:val="00BE53F9"/>
    <w:rsid w:val="00BE6F3B"/>
    <w:rsid w:val="00BF09A4"/>
    <w:rsid w:val="00BF1073"/>
    <w:rsid w:val="00BF1632"/>
    <w:rsid w:val="00BF33C4"/>
    <w:rsid w:val="00BF6861"/>
    <w:rsid w:val="00BF6E93"/>
    <w:rsid w:val="00BF77FC"/>
    <w:rsid w:val="00C04487"/>
    <w:rsid w:val="00C04856"/>
    <w:rsid w:val="00C0567C"/>
    <w:rsid w:val="00C077D6"/>
    <w:rsid w:val="00C078B7"/>
    <w:rsid w:val="00C10434"/>
    <w:rsid w:val="00C1098E"/>
    <w:rsid w:val="00C11FF3"/>
    <w:rsid w:val="00C12E7D"/>
    <w:rsid w:val="00C13D10"/>
    <w:rsid w:val="00C1422E"/>
    <w:rsid w:val="00C15FBC"/>
    <w:rsid w:val="00C16693"/>
    <w:rsid w:val="00C16795"/>
    <w:rsid w:val="00C16E7D"/>
    <w:rsid w:val="00C170E7"/>
    <w:rsid w:val="00C17240"/>
    <w:rsid w:val="00C206AC"/>
    <w:rsid w:val="00C21781"/>
    <w:rsid w:val="00C23AC6"/>
    <w:rsid w:val="00C24741"/>
    <w:rsid w:val="00C248DB"/>
    <w:rsid w:val="00C25D80"/>
    <w:rsid w:val="00C25F02"/>
    <w:rsid w:val="00C2656C"/>
    <w:rsid w:val="00C26B6E"/>
    <w:rsid w:val="00C26BC5"/>
    <w:rsid w:val="00C30715"/>
    <w:rsid w:val="00C3156A"/>
    <w:rsid w:val="00C335DA"/>
    <w:rsid w:val="00C33AD5"/>
    <w:rsid w:val="00C34D27"/>
    <w:rsid w:val="00C37BC3"/>
    <w:rsid w:val="00C40B98"/>
    <w:rsid w:val="00C419A8"/>
    <w:rsid w:val="00C4260B"/>
    <w:rsid w:val="00C42ACF"/>
    <w:rsid w:val="00C43BB1"/>
    <w:rsid w:val="00C43D03"/>
    <w:rsid w:val="00C440A4"/>
    <w:rsid w:val="00C44982"/>
    <w:rsid w:val="00C46A52"/>
    <w:rsid w:val="00C475F7"/>
    <w:rsid w:val="00C47C53"/>
    <w:rsid w:val="00C501AE"/>
    <w:rsid w:val="00C5060A"/>
    <w:rsid w:val="00C51E17"/>
    <w:rsid w:val="00C53547"/>
    <w:rsid w:val="00C56A5B"/>
    <w:rsid w:val="00C57AE6"/>
    <w:rsid w:val="00C57BE1"/>
    <w:rsid w:val="00C61E0D"/>
    <w:rsid w:val="00C62906"/>
    <w:rsid w:val="00C655B2"/>
    <w:rsid w:val="00C65966"/>
    <w:rsid w:val="00C67B26"/>
    <w:rsid w:val="00C70200"/>
    <w:rsid w:val="00C71018"/>
    <w:rsid w:val="00C7105E"/>
    <w:rsid w:val="00C7112C"/>
    <w:rsid w:val="00C71E75"/>
    <w:rsid w:val="00C72777"/>
    <w:rsid w:val="00C74ADB"/>
    <w:rsid w:val="00C76A0A"/>
    <w:rsid w:val="00C77365"/>
    <w:rsid w:val="00C77DA6"/>
    <w:rsid w:val="00C80177"/>
    <w:rsid w:val="00C80C22"/>
    <w:rsid w:val="00C820AA"/>
    <w:rsid w:val="00C82281"/>
    <w:rsid w:val="00C83779"/>
    <w:rsid w:val="00C83EFD"/>
    <w:rsid w:val="00C84BB8"/>
    <w:rsid w:val="00C869EA"/>
    <w:rsid w:val="00C87506"/>
    <w:rsid w:val="00C876E5"/>
    <w:rsid w:val="00C908C7"/>
    <w:rsid w:val="00C90C09"/>
    <w:rsid w:val="00C9210D"/>
    <w:rsid w:val="00C9214E"/>
    <w:rsid w:val="00C92A91"/>
    <w:rsid w:val="00C93B1F"/>
    <w:rsid w:val="00C942E0"/>
    <w:rsid w:val="00C95004"/>
    <w:rsid w:val="00C974DC"/>
    <w:rsid w:val="00C97BD3"/>
    <w:rsid w:val="00CA0914"/>
    <w:rsid w:val="00CA0998"/>
    <w:rsid w:val="00CA1856"/>
    <w:rsid w:val="00CA2ACC"/>
    <w:rsid w:val="00CA2C1E"/>
    <w:rsid w:val="00CA307D"/>
    <w:rsid w:val="00CA5B35"/>
    <w:rsid w:val="00CA7BA6"/>
    <w:rsid w:val="00CB0B06"/>
    <w:rsid w:val="00CB2043"/>
    <w:rsid w:val="00CB2BCD"/>
    <w:rsid w:val="00CB386D"/>
    <w:rsid w:val="00CB3B5C"/>
    <w:rsid w:val="00CB4DB0"/>
    <w:rsid w:val="00CB603C"/>
    <w:rsid w:val="00CB6B55"/>
    <w:rsid w:val="00CB751F"/>
    <w:rsid w:val="00CB7724"/>
    <w:rsid w:val="00CB798C"/>
    <w:rsid w:val="00CC2E50"/>
    <w:rsid w:val="00CC48FB"/>
    <w:rsid w:val="00CC4E2C"/>
    <w:rsid w:val="00CC4E8A"/>
    <w:rsid w:val="00CC535E"/>
    <w:rsid w:val="00CC5BA7"/>
    <w:rsid w:val="00CC5C4C"/>
    <w:rsid w:val="00CC63E5"/>
    <w:rsid w:val="00CC7609"/>
    <w:rsid w:val="00CC77F3"/>
    <w:rsid w:val="00CD03BC"/>
    <w:rsid w:val="00CD2840"/>
    <w:rsid w:val="00CD2C9D"/>
    <w:rsid w:val="00CD42C3"/>
    <w:rsid w:val="00CD63EB"/>
    <w:rsid w:val="00CD6981"/>
    <w:rsid w:val="00CD6C36"/>
    <w:rsid w:val="00CD6D6A"/>
    <w:rsid w:val="00CD73E2"/>
    <w:rsid w:val="00CD79D3"/>
    <w:rsid w:val="00CE165E"/>
    <w:rsid w:val="00CE37FA"/>
    <w:rsid w:val="00CE6C91"/>
    <w:rsid w:val="00CE7E02"/>
    <w:rsid w:val="00CF034C"/>
    <w:rsid w:val="00CF0769"/>
    <w:rsid w:val="00CF1892"/>
    <w:rsid w:val="00CF3E4D"/>
    <w:rsid w:val="00CF7041"/>
    <w:rsid w:val="00CF751B"/>
    <w:rsid w:val="00CF761E"/>
    <w:rsid w:val="00CF7835"/>
    <w:rsid w:val="00D004BA"/>
    <w:rsid w:val="00D01C7D"/>
    <w:rsid w:val="00D0318F"/>
    <w:rsid w:val="00D04ED3"/>
    <w:rsid w:val="00D05008"/>
    <w:rsid w:val="00D05D79"/>
    <w:rsid w:val="00D06AE3"/>
    <w:rsid w:val="00D0750C"/>
    <w:rsid w:val="00D10E24"/>
    <w:rsid w:val="00D14A87"/>
    <w:rsid w:val="00D15275"/>
    <w:rsid w:val="00D16305"/>
    <w:rsid w:val="00D174F6"/>
    <w:rsid w:val="00D178C5"/>
    <w:rsid w:val="00D232C2"/>
    <w:rsid w:val="00D235FD"/>
    <w:rsid w:val="00D2791D"/>
    <w:rsid w:val="00D27CAB"/>
    <w:rsid w:val="00D32DD1"/>
    <w:rsid w:val="00D32EE3"/>
    <w:rsid w:val="00D334B8"/>
    <w:rsid w:val="00D33DF6"/>
    <w:rsid w:val="00D33E8D"/>
    <w:rsid w:val="00D33FBD"/>
    <w:rsid w:val="00D340F6"/>
    <w:rsid w:val="00D358F7"/>
    <w:rsid w:val="00D359EF"/>
    <w:rsid w:val="00D36673"/>
    <w:rsid w:val="00D366C2"/>
    <w:rsid w:val="00D36EF6"/>
    <w:rsid w:val="00D40389"/>
    <w:rsid w:val="00D430BF"/>
    <w:rsid w:val="00D44911"/>
    <w:rsid w:val="00D45B33"/>
    <w:rsid w:val="00D46918"/>
    <w:rsid w:val="00D4778E"/>
    <w:rsid w:val="00D52683"/>
    <w:rsid w:val="00D52823"/>
    <w:rsid w:val="00D537CA"/>
    <w:rsid w:val="00D53AE6"/>
    <w:rsid w:val="00D53AF0"/>
    <w:rsid w:val="00D53B3A"/>
    <w:rsid w:val="00D54554"/>
    <w:rsid w:val="00D57901"/>
    <w:rsid w:val="00D60E29"/>
    <w:rsid w:val="00D62B5A"/>
    <w:rsid w:val="00D64561"/>
    <w:rsid w:val="00D65446"/>
    <w:rsid w:val="00D654EB"/>
    <w:rsid w:val="00D6590D"/>
    <w:rsid w:val="00D67114"/>
    <w:rsid w:val="00D67E39"/>
    <w:rsid w:val="00D70D28"/>
    <w:rsid w:val="00D7139C"/>
    <w:rsid w:val="00D71650"/>
    <w:rsid w:val="00D71B28"/>
    <w:rsid w:val="00D744EB"/>
    <w:rsid w:val="00D74EA8"/>
    <w:rsid w:val="00D75F04"/>
    <w:rsid w:val="00D77378"/>
    <w:rsid w:val="00D77A08"/>
    <w:rsid w:val="00D77F5D"/>
    <w:rsid w:val="00D808F6"/>
    <w:rsid w:val="00D80917"/>
    <w:rsid w:val="00D825E1"/>
    <w:rsid w:val="00D833A1"/>
    <w:rsid w:val="00D878C9"/>
    <w:rsid w:val="00D91DF4"/>
    <w:rsid w:val="00D92781"/>
    <w:rsid w:val="00D93C0C"/>
    <w:rsid w:val="00D97566"/>
    <w:rsid w:val="00DA0CC1"/>
    <w:rsid w:val="00DA10D7"/>
    <w:rsid w:val="00DA2A16"/>
    <w:rsid w:val="00DA3C25"/>
    <w:rsid w:val="00DA4C54"/>
    <w:rsid w:val="00DA5904"/>
    <w:rsid w:val="00DA726A"/>
    <w:rsid w:val="00DA7879"/>
    <w:rsid w:val="00DA7DDE"/>
    <w:rsid w:val="00DA7E86"/>
    <w:rsid w:val="00DB24CD"/>
    <w:rsid w:val="00DB251F"/>
    <w:rsid w:val="00DB3A28"/>
    <w:rsid w:val="00DB4C1F"/>
    <w:rsid w:val="00DB7EFF"/>
    <w:rsid w:val="00DC0513"/>
    <w:rsid w:val="00DC1335"/>
    <w:rsid w:val="00DC1FB1"/>
    <w:rsid w:val="00DC2090"/>
    <w:rsid w:val="00DC2266"/>
    <w:rsid w:val="00DC2907"/>
    <w:rsid w:val="00DC31EB"/>
    <w:rsid w:val="00DC3D9E"/>
    <w:rsid w:val="00DC5D6D"/>
    <w:rsid w:val="00DC79FE"/>
    <w:rsid w:val="00DD00B3"/>
    <w:rsid w:val="00DD05BD"/>
    <w:rsid w:val="00DD085E"/>
    <w:rsid w:val="00DD166B"/>
    <w:rsid w:val="00DD495A"/>
    <w:rsid w:val="00DD4CC4"/>
    <w:rsid w:val="00DD5B00"/>
    <w:rsid w:val="00DD60A8"/>
    <w:rsid w:val="00DD7197"/>
    <w:rsid w:val="00DE20C4"/>
    <w:rsid w:val="00DE268C"/>
    <w:rsid w:val="00DE5850"/>
    <w:rsid w:val="00DF03B9"/>
    <w:rsid w:val="00DF0D17"/>
    <w:rsid w:val="00DF152C"/>
    <w:rsid w:val="00DF2475"/>
    <w:rsid w:val="00DF3C92"/>
    <w:rsid w:val="00DF4CF8"/>
    <w:rsid w:val="00DF7C4A"/>
    <w:rsid w:val="00E0003B"/>
    <w:rsid w:val="00E0100D"/>
    <w:rsid w:val="00E019D8"/>
    <w:rsid w:val="00E01CA9"/>
    <w:rsid w:val="00E03D6D"/>
    <w:rsid w:val="00E04057"/>
    <w:rsid w:val="00E047EA"/>
    <w:rsid w:val="00E059C0"/>
    <w:rsid w:val="00E06567"/>
    <w:rsid w:val="00E10F9F"/>
    <w:rsid w:val="00E12C1F"/>
    <w:rsid w:val="00E14BD5"/>
    <w:rsid w:val="00E1677A"/>
    <w:rsid w:val="00E16A91"/>
    <w:rsid w:val="00E16E9E"/>
    <w:rsid w:val="00E17C42"/>
    <w:rsid w:val="00E2001E"/>
    <w:rsid w:val="00E263CF"/>
    <w:rsid w:val="00E26926"/>
    <w:rsid w:val="00E26B51"/>
    <w:rsid w:val="00E26C23"/>
    <w:rsid w:val="00E26F24"/>
    <w:rsid w:val="00E30D8C"/>
    <w:rsid w:val="00E31204"/>
    <w:rsid w:val="00E31435"/>
    <w:rsid w:val="00E340CA"/>
    <w:rsid w:val="00E3411C"/>
    <w:rsid w:val="00E34A7A"/>
    <w:rsid w:val="00E35080"/>
    <w:rsid w:val="00E35258"/>
    <w:rsid w:val="00E368E9"/>
    <w:rsid w:val="00E410E2"/>
    <w:rsid w:val="00E41382"/>
    <w:rsid w:val="00E44C10"/>
    <w:rsid w:val="00E45551"/>
    <w:rsid w:val="00E46478"/>
    <w:rsid w:val="00E47770"/>
    <w:rsid w:val="00E5018E"/>
    <w:rsid w:val="00E50CC4"/>
    <w:rsid w:val="00E52601"/>
    <w:rsid w:val="00E53922"/>
    <w:rsid w:val="00E5441D"/>
    <w:rsid w:val="00E567DD"/>
    <w:rsid w:val="00E56B9A"/>
    <w:rsid w:val="00E57033"/>
    <w:rsid w:val="00E57B4E"/>
    <w:rsid w:val="00E57D06"/>
    <w:rsid w:val="00E62322"/>
    <w:rsid w:val="00E62EBB"/>
    <w:rsid w:val="00E62F79"/>
    <w:rsid w:val="00E6392E"/>
    <w:rsid w:val="00E63D0B"/>
    <w:rsid w:val="00E6405B"/>
    <w:rsid w:val="00E6427B"/>
    <w:rsid w:val="00E64A41"/>
    <w:rsid w:val="00E66A60"/>
    <w:rsid w:val="00E67542"/>
    <w:rsid w:val="00E67755"/>
    <w:rsid w:val="00E70381"/>
    <w:rsid w:val="00E70D46"/>
    <w:rsid w:val="00E71A86"/>
    <w:rsid w:val="00E745F9"/>
    <w:rsid w:val="00E763E5"/>
    <w:rsid w:val="00E77095"/>
    <w:rsid w:val="00E80320"/>
    <w:rsid w:val="00E820CC"/>
    <w:rsid w:val="00E82477"/>
    <w:rsid w:val="00E82667"/>
    <w:rsid w:val="00E8372D"/>
    <w:rsid w:val="00E83894"/>
    <w:rsid w:val="00E84CE4"/>
    <w:rsid w:val="00E8744F"/>
    <w:rsid w:val="00E90AFE"/>
    <w:rsid w:val="00E91DC6"/>
    <w:rsid w:val="00E91F59"/>
    <w:rsid w:val="00E922D3"/>
    <w:rsid w:val="00E92E16"/>
    <w:rsid w:val="00E94B16"/>
    <w:rsid w:val="00E9535F"/>
    <w:rsid w:val="00E95AE1"/>
    <w:rsid w:val="00E963B2"/>
    <w:rsid w:val="00EA042D"/>
    <w:rsid w:val="00EA0DE4"/>
    <w:rsid w:val="00EA10CF"/>
    <w:rsid w:val="00EA2C47"/>
    <w:rsid w:val="00EA40BE"/>
    <w:rsid w:val="00EA4350"/>
    <w:rsid w:val="00EA4DF1"/>
    <w:rsid w:val="00EA5A77"/>
    <w:rsid w:val="00EA65AE"/>
    <w:rsid w:val="00EA6D43"/>
    <w:rsid w:val="00EB23CF"/>
    <w:rsid w:val="00EB3197"/>
    <w:rsid w:val="00EB347E"/>
    <w:rsid w:val="00EB4216"/>
    <w:rsid w:val="00EB7697"/>
    <w:rsid w:val="00EC1935"/>
    <w:rsid w:val="00EC27E9"/>
    <w:rsid w:val="00EC5F51"/>
    <w:rsid w:val="00EC652F"/>
    <w:rsid w:val="00EC6931"/>
    <w:rsid w:val="00EC7725"/>
    <w:rsid w:val="00ED0BDF"/>
    <w:rsid w:val="00ED0DB4"/>
    <w:rsid w:val="00ED1D2D"/>
    <w:rsid w:val="00ED1E1D"/>
    <w:rsid w:val="00ED2289"/>
    <w:rsid w:val="00ED26DE"/>
    <w:rsid w:val="00ED39E2"/>
    <w:rsid w:val="00ED4430"/>
    <w:rsid w:val="00ED5CF7"/>
    <w:rsid w:val="00ED5D72"/>
    <w:rsid w:val="00ED6215"/>
    <w:rsid w:val="00ED6FEC"/>
    <w:rsid w:val="00ED72E7"/>
    <w:rsid w:val="00EE0912"/>
    <w:rsid w:val="00EE1A8D"/>
    <w:rsid w:val="00EE353A"/>
    <w:rsid w:val="00EE3558"/>
    <w:rsid w:val="00EE45F4"/>
    <w:rsid w:val="00EE578D"/>
    <w:rsid w:val="00EE5A43"/>
    <w:rsid w:val="00EE5D75"/>
    <w:rsid w:val="00EE68A0"/>
    <w:rsid w:val="00EF0EEF"/>
    <w:rsid w:val="00EF0FF7"/>
    <w:rsid w:val="00EF2298"/>
    <w:rsid w:val="00EF37FF"/>
    <w:rsid w:val="00EF4101"/>
    <w:rsid w:val="00EF411E"/>
    <w:rsid w:val="00EF51DF"/>
    <w:rsid w:val="00EF5641"/>
    <w:rsid w:val="00EF5D87"/>
    <w:rsid w:val="00F00FC7"/>
    <w:rsid w:val="00F01EDD"/>
    <w:rsid w:val="00F02D97"/>
    <w:rsid w:val="00F033FE"/>
    <w:rsid w:val="00F062A1"/>
    <w:rsid w:val="00F06315"/>
    <w:rsid w:val="00F06E15"/>
    <w:rsid w:val="00F10C00"/>
    <w:rsid w:val="00F11668"/>
    <w:rsid w:val="00F1172D"/>
    <w:rsid w:val="00F127CB"/>
    <w:rsid w:val="00F12E5B"/>
    <w:rsid w:val="00F131F7"/>
    <w:rsid w:val="00F16BEF"/>
    <w:rsid w:val="00F16BFF"/>
    <w:rsid w:val="00F16D6B"/>
    <w:rsid w:val="00F172A8"/>
    <w:rsid w:val="00F17A69"/>
    <w:rsid w:val="00F201D1"/>
    <w:rsid w:val="00F2049B"/>
    <w:rsid w:val="00F22451"/>
    <w:rsid w:val="00F22FAF"/>
    <w:rsid w:val="00F238CE"/>
    <w:rsid w:val="00F23B0B"/>
    <w:rsid w:val="00F24318"/>
    <w:rsid w:val="00F24B79"/>
    <w:rsid w:val="00F2549F"/>
    <w:rsid w:val="00F267A6"/>
    <w:rsid w:val="00F26F3B"/>
    <w:rsid w:val="00F270BD"/>
    <w:rsid w:val="00F2732D"/>
    <w:rsid w:val="00F2785F"/>
    <w:rsid w:val="00F3120A"/>
    <w:rsid w:val="00F33C40"/>
    <w:rsid w:val="00F342FC"/>
    <w:rsid w:val="00F343EA"/>
    <w:rsid w:val="00F3446B"/>
    <w:rsid w:val="00F35CEF"/>
    <w:rsid w:val="00F36F7D"/>
    <w:rsid w:val="00F40131"/>
    <w:rsid w:val="00F402BE"/>
    <w:rsid w:val="00F42A2C"/>
    <w:rsid w:val="00F42BCC"/>
    <w:rsid w:val="00F4514E"/>
    <w:rsid w:val="00F45171"/>
    <w:rsid w:val="00F45986"/>
    <w:rsid w:val="00F50246"/>
    <w:rsid w:val="00F5061B"/>
    <w:rsid w:val="00F51233"/>
    <w:rsid w:val="00F5185D"/>
    <w:rsid w:val="00F51ED8"/>
    <w:rsid w:val="00F53EC8"/>
    <w:rsid w:val="00F54C80"/>
    <w:rsid w:val="00F558CB"/>
    <w:rsid w:val="00F565F1"/>
    <w:rsid w:val="00F56E13"/>
    <w:rsid w:val="00F57016"/>
    <w:rsid w:val="00F57A0C"/>
    <w:rsid w:val="00F60251"/>
    <w:rsid w:val="00F6210C"/>
    <w:rsid w:val="00F63AD5"/>
    <w:rsid w:val="00F6462F"/>
    <w:rsid w:val="00F6552B"/>
    <w:rsid w:val="00F66021"/>
    <w:rsid w:val="00F672CD"/>
    <w:rsid w:val="00F7167C"/>
    <w:rsid w:val="00F720D8"/>
    <w:rsid w:val="00F72BF6"/>
    <w:rsid w:val="00F7357B"/>
    <w:rsid w:val="00F73902"/>
    <w:rsid w:val="00F73AF4"/>
    <w:rsid w:val="00F7420D"/>
    <w:rsid w:val="00F742B5"/>
    <w:rsid w:val="00F74D31"/>
    <w:rsid w:val="00F75634"/>
    <w:rsid w:val="00F7589F"/>
    <w:rsid w:val="00F75F20"/>
    <w:rsid w:val="00F772BF"/>
    <w:rsid w:val="00F81F53"/>
    <w:rsid w:val="00F82376"/>
    <w:rsid w:val="00F8360E"/>
    <w:rsid w:val="00F84181"/>
    <w:rsid w:val="00F843BD"/>
    <w:rsid w:val="00F848B3"/>
    <w:rsid w:val="00F8547E"/>
    <w:rsid w:val="00F863B2"/>
    <w:rsid w:val="00F869B6"/>
    <w:rsid w:val="00F86B13"/>
    <w:rsid w:val="00F8711E"/>
    <w:rsid w:val="00F93097"/>
    <w:rsid w:val="00F940E8"/>
    <w:rsid w:val="00F942FA"/>
    <w:rsid w:val="00F9495D"/>
    <w:rsid w:val="00F94C17"/>
    <w:rsid w:val="00F95948"/>
    <w:rsid w:val="00F96264"/>
    <w:rsid w:val="00F96511"/>
    <w:rsid w:val="00FA19CC"/>
    <w:rsid w:val="00FA3167"/>
    <w:rsid w:val="00FA32E7"/>
    <w:rsid w:val="00FA3CC5"/>
    <w:rsid w:val="00FA7D3A"/>
    <w:rsid w:val="00FB1901"/>
    <w:rsid w:val="00FB29D6"/>
    <w:rsid w:val="00FB4D55"/>
    <w:rsid w:val="00FB6300"/>
    <w:rsid w:val="00FB7F5E"/>
    <w:rsid w:val="00FC0A82"/>
    <w:rsid w:val="00FC19A2"/>
    <w:rsid w:val="00FC37CF"/>
    <w:rsid w:val="00FC57C8"/>
    <w:rsid w:val="00FC58A5"/>
    <w:rsid w:val="00FC7542"/>
    <w:rsid w:val="00FC7571"/>
    <w:rsid w:val="00FC79BD"/>
    <w:rsid w:val="00FD01B0"/>
    <w:rsid w:val="00FD1E64"/>
    <w:rsid w:val="00FD28F3"/>
    <w:rsid w:val="00FD406A"/>
    <w:rsid w:val="00FD47A0"/>
    <w:rsid w:val="00FD6782"/>
    <w:rsid w:val="00FD6D31"/>
    <w:rsid w:val="00FE0489"/>
    <w:rsid w:val="00FE11BC"/>
    <w:rsid w:val="00FE138F"/>
    <w:rsid w:val="00FE1998"/>
    <w:rsid w:val="00FE223C"/>
    <w:rsid w:val="00FE2B95"/>
    <w:rsid w:val="00FE300D"/>
    <w:rsid w:val="00FE3F59"/>
    <w:rsid w:val="00FE5074"/>
    <w:rsid w:val="00FE52AF"/>
    <w:rsid w:val="00FE55D6"/>
    <w:rsid w:val="00FE59E1"/>
    <w:rsid w:val="00FE5EE4"/>
    <w:rsid w:val="00FE63F2"/>
    <w:rsid w:val="00FF2A2E"/>
    <w:rsid w:val="00FF4A47"/>
    <w:rsid w:val="00FF6651"/>
  </w:rsids>
  <m:mathPr>
    <m:mathFont m:val="Cambria Math"/>
    <m:brkBin m:val="before"/>
    <m:brkBinSub m:val="--"/>
    <m:smallFrac m:val="off"/>
    <m:dispDef/>
    <m:lMargin m:val="0"/>
    <m:rMargin m:val="0"/>
    <m:defJc m:val="centerGroup"/>
    <m:wrapIndent m:val="1440"/>
    <m:intLim m:val="subSup"/>
    <m:naryLim m:val="undOvr"/>
  </m:mathPr>
  <w:themeFontLang w:val="tr-TR"/>
  <w:clrSchemeMapping w:bg1="light1" w:t1="dark1" w:bg2="light2" w:t2="dark2" w:accent1="accent1" w:accent2="accent2" w:accent3="accent3" w:accent4="accent4" w:accent5="accent5" w:accent6="accent6" w:hyperlink="hyperlink" w:followedHyperlink="followedHyperlink"/>
  <w:smartTagType w:namespaceuri="urn:schemas-microsoft-com:office:smarttags" w:name="metricconverter"/>
  <w:shapeDefaults>
    <o:shapedefaults v:ext="edit" spidmax="33794" fillcolor="#7030a0" strokecolor="none [3207]">
      <v:fill color="#7030a0" color2="none [3207]"/>
      <v:stroke color="none [3207]" weight="1pt"/>
      <v:shadow on="t" type="perspective" color="none [1607]" offset="1pt" offset2="-3pt"/>
      <o:colormenu v:ext="edit" fillcolor="#7030a0"/>
    </o:shapedefaults>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tr-T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0" w:qFormat="1"/>
    <w:lsdException w:name="heading 8" w:uiPriority="0" w:qFormat="1"/>
    <w:lsdException w:name="heading 9" w:uiPriority="0" w:qFormat="1"/>
    <w:lsdException w:name="toc 1" w:uiPriority="39" w:qFormat="1"/>
    <w:lsdException w:name="toc 2" w:uiPriority="39" w:qFormat="1"/>
    <w:lsdException w:name="toc 3" w:uiPriority="39" w:qFormat="1"/>
    <w:lsdException w:name="toc 4" w:uiPriority="39"/>
    <w:lsdException w:name="toc 5" w:uiPriority="39"/>
    <w:lsdException w:name="toc 6" w:uiPriority="39"/>
    <w:lsdException w:name="toc 7" w:uiPriority="39"/>
    <w:lsdException w:name="toc 8" w:uiPriority="39"/>
    <w:lsdException w:name="toc 9" w:uiPriority="39"/>
    <w:lsdException w:name="caption" w:qFormat="1"/>
    <w:lsdException w:name="page number" w:uiPriority="0"/>
    <w:lsdException w:name="Title" w:semiHidden="0" w:uiPriority="10" w:unhideWhenUsed="0" w:qFormat="1"/>
    <w:lsdException w:name="Default Paragraph Font" w:uiPriority="1"/>
    <w:lsdException w:name="Body Text" w:uiPriority="0"/>
    <w:lsdException w:name="Body Text Indent" w:uiPriority="0"/>
    <w:lsdException w:name="Subtitle" w:semiHidden="0" w:uiPriority="11" w:unhideWhenUsed="0" w:qFormat="1"/>
    <w:lsdException w:name="Body Text 2" w:uiPriority="0"/>
    <w:lsdException w:name="Body Text Indent 2" w:uiPriority="0"/>
    <w:lsdException w:name="Body Text Indent 3" w:uiPriority="0"/>
    <w:lsdException w:name="Strong" w:semiHidden="0" w:uiPriority="0" w:unhideWhenUsed="0" w:qFormat="1"/>
    <w:lsdException w:name="Emphasis" w:semiHidden="0" w:uiPriority="0" w:unhideWhenUsed="0" w:qFormat="1"/>
    <w:lsdException w:name="Table Simple 3" w:uiPriority="0"/>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5774BE"/>
    <w:pPr>
      <w:spacing w:after="0" w:line="240" w:lineRule="auto"/>
    </w:pPr>
    <w:rPr>
      <w:rFonts w:ascii="Times New Roman" w:eastAsia="Times New Roman" w:hAnsi="Times New Roman" w:cs="Times New Roman"/>
      <w:sz w:val="24"/>
      <w:szCs w:val="24"/>
      <w:lang w:eastAsia="tr-TR"/>
    </w:rPr>
  </w:style>
  <w:style w:type="paragraph" w:styleId="Balk1">
    <w:name w:val="heading 1"/>
    <w:basedOn w:val="Normal"/>
    <w:next w:val="Normal"/>
    <w:link w:val="Balk1Char"/>
    <w:uiPriority w:val="9"/>
    <w:qFormat/>
    <w:rsid w:val="005774BE"/>
    <w:pPr>
      <w:keepNext/>
      <w:outlineLvl w:val="0"/>
    </w:pPr>
    <w:rPr>
      <w:b/>
      <w:bCs/>
    </w:rPr>
  </w:style>
  <w:style w:type="paragraph" w:styleId="Balk2">
    <w:name w:val="heading 2"/>
    <w:basedOn w:val="Normal"/>
    <w:next w:val="Normal"/>
    <w:link w:val="Balk2Char"/>
    <w:uiPriority w:val="9"/>
    <w:qFormat/>
    <w:rsid w:val="005774BE"/>
    <w:pPr>
      <w:keepNext/>
      <w:spacing w:before="240" w:after="60"/>
      <w:outlineLvl w:val="1"/>
    </w:pPr>
    <w:rPr>
      <w:rFonts w:ascii="Arial" w:hAnsi="Arial" w:cs="Arial"/>
      <w:b/>
      <w:bCs/>
      <w:i/>
      <w:iCs/>
      <w:sz w:val="28"/>
      <w:szCs w:val="28"/>
    </w:rPr>
  </w:style>
  <w:style w:type="paragraph" w:styleId="Balk3">
    <w:name w:val="heading 3"/>
    <w:basedOn w:val="Normal"/>
    <w:next w:val="Normal"/>
    <w:link w:val="Balk3Char"/>
    <w:uiPriority w:val="9"/>
    <w:qFormat/>
    <w:rsid w:val="005774BE"/>
    <w:pPr>
      <w:keepNext/>
      <w:spacing w:before="240" w:after="60"/>
      <w:outlineLvl w:val="2"/>
    </w:pPr>
    <w:rPr>
      <w:rFonts w:ascii="Arial" w:hAnsi="Arial" w:cs="Arial"/>
      <w:b/>
      <w:bCs/>
      <w:sz w:val="26"/>
      <w:szCs w:val="26"/>
    </w:rPr>
  </w:style>
  <w:style w:type="paragraph" w:styleId="Balk4">
    <w:name w:val="heading 4"/>
    <w:basedOn w:val="Normal"/>
    <w:next w:val="Normal"/>
    <w:link w:val="Balk4Char"/>
    <w:uiPriority w:val="9"/>
    <w:qFormat/>
    <w:rsid w:val="005774BE"/>
    <w:pPr>
      <w:keepNext/>
      <w:spacing w:before="240" w:after="60"/>
      <w:outlineLvl w:val="3"/>
    </w:pPr>
    <w:rPr>
      <w:b/>
      <w:bCs/>
      <w:sz w:val="28"/>
      <w:szCs w:val="28"/>
    </w:rPr>
  </w:style>
  <w:style w:type="paragraph" w:styleId="Balk5">
    <w:name w:val="heading 5"/>
    <w:basedOn w:val="Normal"/>
    <w:next w:val="Normal"/>
    <w:link w:val="Balk5Char"/>
    <w:uiPriority w:val="9"/>
    <w:qFormat/>
    <w:rsid w:val="005774BE"/>
    <w:pPr>
      <w:spacing w:before="240" w:after="60"/>
      <w:outlineLvl w:val="4"/>
    </w:pPr>
    <w:rPr>
      <w:b/>
      <w:bCs/>
      <w:i/>
      <w:iCs/>
      <w:sz w:val="26"/>
      <w:szCs w:val="26"/>
    </w:rPr>
  </w:style>
  <w:style w:type="paragraph" w:styleId="Balk7">
    <w:name w:val="heading 7"/>
    <w:basedOn w:val="Normal"/>
    <w:next w:val="Normal"/>
    <w:link w:val="Balk7Char"/>
    <w:qFormat/>
    <w:rsid w:val="005774BE"/>
    <w:pPr>
      <w:spacing w:before="240" w:after="60"/>
      <w:outlineLvl w:val="6"/>
    </w:pPr>
  </w:style>
  <w:style w:type="paragraph" w:styleId="Balk8">
    <w:name w:val="heading 8"/>
    <w:basedOn w:val="Normal"/>
    <w:next w:val="Normal"/>
    <w:link w:val="Balk8Char"/>
    <w:qFormat/>
    <w:rsid w:val="005774BE"/>
    <w:pPr>
      <w:spacing w:before="240" w:after="60"/>
      <w:outlineLvl w:val="7"/>
    </w:pPr>
    <w:rPr>
      <w:i/>
      <w:iCs/>
    </w:rPr>
  </w:style>
  <w:style w:type="paragraph" w:styleId="Balk9">
    <w:name w:val="heading 9"/>
    <w:basedOn w:val="Normal"/>
    <w:next w:val="Normal"/>
    <w:link w:val="Balk9Char"/>
    <w:qFormat/>
    <w:rsid w:val="005774BE"/>
    <w:pPr>
      <w:spacing w:before="240" w:after="60"/>
      <w:outlineLvl w:val="8"/>
    </w:pPr>
    <w:rPr>
      <w:rFonts w:ascii="Arial" w:hAnsi="Arial" w:cs="Arial"/>
      <w:sz w:val="22"/>
      <w:szCs w:val="22"/>
    </w:rPr>
  </w:style>
  <w:style w:type="character" w:default="1" w:styleId="VarsaylanParagrafYazTipi">
    <w:name w:val="Default Paragraph Font"/>
    <w:uiPriority w:val="1"/>
    <w:semiHidden/>
    <w:unhideWhenUsed/>
  </w:style>
  <w:style w:type="table" w:default="1" w:styleId="NormalTablo">
    <w:name w:val="Normal Table"/>
    <w:uiPriority w:val="99"/>
    <w:semiHidden/>
    <w:unhideWhenUsed/>
    <w:qFormat/>
    <w:tblPr>
      <w:tblInd w:w="0" w:type="dxa"/>
      <w:tblCellMar>
        <w:top w:w="0" w:type="dxa"/>
        <w:left w:w="108" w:type="dxa"/>
        <w:bottom w:w="0" w:type="dxa"/>
        <w:right w:w="108" w:type="dxa"/>
      </w:tblCellMar>
    </w:tblPr>
  </w:style>
  <w:style w:type="numbering" w:default="1" w:styleId="ListeYok">
    <w:name w:val="No List"/>
    <w:uiPriority w:val="99"/>
    <w:semiHidden/>
    <w:unhideWhenUsed/>
  </w:style>
  <w:style w:type="character" w:customStyle="1" w:styleId="Balk1Char">
    <w:name w:val="Başlık 1 Char"/>
    <w:basedOn w:val="VarsaylanParagrafYazTipi"/>
    <w:link w:val="Balk1"/>
    <w:uiPriority w:val="9"/>
    <w:rsid w:val="005774BE"/>
    <w:rPr>
      <w:rFonts w:ascii="Times New Roman" w:eastAsia="Times New Roman" w:hAnsi="Times New Roman" w:cs="Times New Roman"/>
      <w:b/>
      <w:bCs/>
      <w:sz w:val="24"/>
      <w:szCs w:val="24"/>
      <w:lang w:eastAsia="tr-TR"/>
    </w:rPr>
  </w:style>
  <w:style w:type="character" w:customStyle="1" w:styleId="Balk2Char">
    <w:name w:val="Başlık 2 Char"/>
    <w:basedOn w:val="VarsaylanParagrafYazTipi"/>
    <w:link w:val="Balk2"/>
    <w:uiPriority w:val="9"/>
    <w:rsid w:val="005774BE"/>
    <w:rPr>
      <w:rFonts w:ascii="Arial" w:eastAsia="Times New Roman" w:hAnsi="Arial" w:cs="Arial"/>
      <w:b/>
      <w:bCs/>
      <w:i/>
      <w:iCs/>
      <w:sz w:val="28"/>
      <w:szCs w:val="28"/>
      <w:lang w:eastAsia="tr-TR"/>
    </w:rPr>
  </w:style>
  <w:style w:type="character" w:customStyle="1" w:styleId="Balk3Char">
    <w:name w:val="Başlık 3 Char"/>
    <w:basedOn w:val="VarsaylanParagrafYazTipi"/>
    <w:link w:val="Balk3"/>
    <w:uiPriority w:val="9"/>
    <w:rsid w:val="005774BE"/>
    <w:rPr>
      <w:rFonts w:ascii="Arial" w:eastAsia="Times New Roman" w:hAnsi="Arial" w:cs="Arial"/>
      <w:b/>
      <w:bCs/>
      <w:sz w:val="26"/>
      <w:szCs w:val="26"/>
      <w:lang w:eastAsia="tr-TR"/>
    </w:rPr>
  </w:style>
  <w:style w:type="character" w:customStyle="1" w:styleId="Balk4Char">
    <w:name w:val="Başlık 4 Char"/>
    <w:basedOn w:val="VarsaylanParagrafYazTipi"/>
    <w:link w:val="Balk4"/>
    <w:uiPriority w:val="9"/>
    <w:rsid w:val="005774BE"/>
    <w:rPr>
      <w:rFonts w:ascii="Times New Roman" w:eastAsia="Times New Roman" w:hAnsi="Times New Roman" w:cs="Times New Roman"/>
      <w:b/>
      <w:bCs/>
      <w:sz w:val="28"/>
      <w:szCs w:val="28"/>
      <w:lang w:eastAsia="tr-TR"/>
    </w:rPr>
  </w:style>
  <w:style w:type="character" w:customStyle="1" w:styleId="Balk5Char">
    <w:name w:val="Başlık 5 Char"/>
    <w:basedOn w:val="VarsaylanParagrafYazTipi"/>
    <w:link w:val="Balk5"/>
    <w:uiPriority w:val="9"/>
    <w:rsid w:val="005774BE"/>
    <w:rPr>
      <w:rFonts w:ascii="Times New Roman" w:eastAsia="Times New Roman" w:hAnsi="Times New Roman" w:cs="Times New Roman"/>
      <w:b/>
      <w:bCs/>
      <w:i/>
      <w:iCs/>
      <w:sz w:val="26"/>
      <w:szCs w:val="26"/>
      <w:lang w:eastAsia="tr-TR"/>
    </w:rPr>
  </w:style>
  <w:style w:type="character" w:customStyle="1" w:styleId="Balk7Char">
    <w:name w:val="Başlık 7 Char"/>
    <w:basedOn w:val="VarsaylanParagrafYazTipi"/>
    <w:link w:val="Balk7"/>
    <w:rsid w:val="005774BE"/>
    <w:rPr>
      <w:rFonts w:ascii="Times New Roman" w:eastAsia="Times New Roman" w:hAnsi="Times New Roman" w:cs="Times New Roman"/>
      <w:sz w:val="24"/>
      <w:szCs w:val="24"/>
      <w:lang w:eastAsia="tr-TR"/>
    </w:rPr>
  </w:style>
  <w:style w:type="character" w:customStyle="1" w:styleId="Balk8Char">
    <w:name w:val="Başlık 8 Char"/>
    <w:basedOn w:val="VarsaylanParagrafYazTipi"/>
    <w:link w:val="Balk8"/>
    <w:rsid w:val="005774BE"/>
    <w:rPr>
      <w:rFonts w:ascii="Times New Roman" w:eastAsia="Times New Roman" w:hAnsi="Times New Roman" w:cs="Times New Roman"/>
      <w:i/>
      <w:iCs/>
      <w:sz w:val="24"/>
      <w:szCs w:val="24"/>
      <w:lang w:eastAsia="tr-TR"/>
    </w:rPr>
  </w:style>
  <w:style w:type="character" w:customStyle="1" w:styleId="Balk9Char">
    <w:name w:val="Başlık 9 Char"/>
    <w:basedOn w:val="VarsaylanParagrafYazTipi"/>
    <w:link w:val="Balk9"/>
    <w:rsid w:val="005774BE"/>
    <w:rPr>
      <w:rFonts w:ascii="Arial" w:eastAsia="Times New Roman" w:hAnsi="Arial" w:cs="Arial"/>
      <w:lang w:eastAsia="tr-TR"/>
    </w:rPr>
  </w:style>
  <w:style w:type="paragraph" w:customStyle="1" w:styleId="Char">
    <w:name w:val="Char"/>
    <w:basedOn w:val="Normal"/>
    <w:rsid w:val="005774BE"/>
    <w:pPr>
      <w:spacing w:after="160" w:line="240" w:lineRule="exact"/>
    </w:pPr>
    <w:rPr>
      <w:rFonts w:ascii="Arial" w:hAnsi="Arial"/>
      <w:kern w:val="16"/>
      <w:sz w:val="20"/>
      <w:szCs w:val="20"/>
      <w:lang w:val="en-US" w:eastAsia="en-US"/>
    </w:rPr>
  </w:style>
  <w:style w:type="paragraph" w:styleId="BalonMetni">
    <w:name w:val="Balloon Text"/>
    <w:basedOn w:val="Normal"/>
    <w:link w:val="BalonMetniChar"/>
    <w:uiPriority w:val="99"/>
    <w:semiHidden/>
    <w:rsid w:val="005774BE"/>
    <w:rPr>
      <w:rFonts w:ascii="Tahoma" w:hAnsi="Tahoma" w:cs="Tahoma"/>
      <w:sz w:val="16"/>
      <w:szCs w:val="16"/>
    </w:rPr>
  </w:style>
  <w:style w:type="character" w:customStyle="1" w:styleId="BalonMetniChar">
    <w:name w:val="Balon Metni Char"/>
    <w:basedOn w:val="VarsaylanParagrafYazTipi"/>
    <w:link w:val="BalonMetni"/>
    <w:uiPriority w:val="99"/>
    <w:semiHidden/>
    <w:rsid w:val="005774BE"/>
    <w:rPr>
      <w:rFonts w:ascii="Tahoma" w:eastAsia="Times New Roman" w:hAnsi="Tahoma" w:cs="Tahoma"/>
      <w:sz w:val="16"/>
      <w:szCs w:val="16"/>
      <w:lang w:eastAsia="tr-TR"/>
    </w:rPr>
  </w:style>
  <w:style w:type="paragraph" w:customStyle="1" w:styleId="StilGvdeMetniSol0cmlksatr0cm">
    <w:name w:val="Stil Gövde Metni + Sol:  0 cm İlk satır:  0 cm"/>
    <w:basedOn w:val="GvdeMetni"/>
    <w:autoRedefine/>
    <w:rsid w:val="005774BE"/>
    <w:pPr>
      <w:spacing w:after="0"/>
      <w:ind w:firstLine="495"/>
      <w:jc w:val="center"/>
    </w:pPr>
    <w:rPr>
      <w:rFonts w:ascii="Arial" w:hAnsi="Arial" w:cs="Arial"/>
      <w:b/>
      <w:color w:val="000000"/>
    </w:rPr>
  </w:style>
  <w:style w:type="paragraph" w:styleId="GvdeMetni">
    <w:name w:val="Body Text"/>
    <w:basedOn w:val="Normal"/>
    <w:link w:val="GvdeMetniChar"/>
    <w:rsid w:val="005774BE"/>
    <w:pPr>
      <w:spacing w:after="120"/>
    </w:pPr>
  </w:style>
  <w:style w:type="character" w:customStyle="1" w:styleId="GvdeMetniChar">
    <w:name w:val="Gövde Metni Char"/>
    <w:basedOn w:val="VarsaylanParagrafYazTipi"/>
    <w:link w:val="GvdeMetni"/>
    <w:rsid w:val="005774BE"/>
    <w:rPr>
      <w:rFonts w:ascii="Times New Roman" w:eastAsia="Times New Roman" w:hAnsi="Times New Roman" w:cs="Times New Roman"/>
      <w:sz w:val="24"/>
      <w:szCs w:val="24"/>
      <w:lang w:eastAsia="tr-TR"/>
    </w:rPr>
  </w:style>
  <w:style w:type="paragraph" w:styleId="GvdeMetniGirintisi">
    <w:name w:val="Body Text Indent"/>
    <w:basedOn w:val="Normal"/>
    <w:link w:val="GvdeMetniGirintisiChar"/>
    <w:rsid w:val="005774BE"/>
    <w:pPr>
      <w:spacing w:after="120"/>
      <w:ind w:left="283"/>
    </w:pPr>
  </w:style>
  <w:style w:type="character" w:customStyle="1" w:styleId="GvdeMetniGirintisiChar">
    <w:name w:val="Gövde Metni Girintisi Char"/>
    <w:basedOn w:val="VarsaylanParagrafYazTipi"/>
    <w:link w:val="GvdeMetniGirintisi"/>
    <w:rsid w:val="005774BE"/>
    <w:rPr>
      <w:rFonts w:ascii="Times New Roman" w:eastAsia="Times New Roman" w:hAnsi="Times New Roman" w:cs="Times New Roman"/>
      <w:sz w:val="24"/>
      <w:szCs w:val="24"/>
      <w:lang w:eastAsia="tr-TR"/>
    </w:rPr>
  </w:style>
  <w:style w:type="paragraph" w:styleId="GvdeMetni2">
    <w:name w:val="Body Text 2"/>
    <w:basedOn w:val="Normal"/>
    <w:link w:val="GvdeMetni2Char"/>
    <w:rsid w:val="005774BE"/>
    <w:pPr>
      <w:spacing w:after="120" w:line="480" w:lineRule="auto"/>
    </w:pPr>
  </w:style>
  <w:style w:type="character" w:customStyle="1" w:styleId="GvdeMetni2Char">
    <w:name w:val="Gövde Metni 2 Char"/>
    <w:basedOn w:val="VarsaylanParagrafYazTipi"/>
    <w:link w:val="GvdeMetni2"/>
    <w:rsid w:val="005774BE"/>
    <w:rPr>
      <w:rFonts w:ascii="Times New Roman" w:eastAsia="Times New Roman" w:hAnsi="Times New Roman" w:cs="Times New Roman"/>
      <w:sz w:val="24"/>
      <w:szCs w:val="24"/>
      <w:lang w:eastAsia="tr-TR"/>
    </w:rPr>
  </w:style>
  <w:style w:type="paragraph" w:styleId="stbilgi">
    <w:name w:val="header"/>
    <w:basedOn w:val="Normal"/>
    <w:link w:val="stbilgiChar"/>
    <w:uiPriority w:val="99"/>
    <w:rsid w:val="005774BE"/>
    <w:pPr>
      <w:tabs>
        <w:tab w:val="center" w:pos="4536"/>
        <w:tab w:val="right" w:pos="9072"/>
      </w:tabs>
    </w:pPr>
  </w:style>
  <w:style w:type="character" w:customStyle="1" w:styleId="stbilgiChar">
    <w:name w:val="Üstbilgi Char"/>
    <w:basedOn w:val="VarsaylanParagrafYazTipi"/>
    <w:link w:val="stbilgi"/>
    <w:uiPriority w:val="99"/>
    <w:rsid w:val="005774BE"/>
    <w:rPr>
      <w:rFonts w:ascii="Times New Roman" w:eastAsia="Times New Roman" w:hAnsi="Times New Roman" w:cs="Times New Roman"/>
      <w:sz w:val="24"/>
      <w:szCs w:val="24"/>
      <w:lang w:eastAsia="tr-TR"/>
    </w:rPr>
  </w:style>
  <w:style w:type="paragraph" w:styleId="KonuBal">
    <w:name w:val="Title"/>
    <w:basedOn w:val="Normal"/>
    <w:link w:val="KonuBalChar"/>
    <w:uiPriority w:val="10"/>
    <w:qFormat/>
    <w:rsid w:val="005774BE"/>
    <w:pPr>
      <w:jc w:val="center"/>
    </w:pPr>
    <w:rPr>
      <w:b/>
      <w:bCs/>
    </w:rPr>
  </w:style>
  <w:style w:type="character" w:customStyle="1" w:styleId="KonuBalChar">
    <w:name w:val="Konu Başlığı Char"/>
    <w:basedOn w:val="VarsaylanParagrafYazTipi"/>
    <w:link w:val="KonuBal"/>
    <w:uiPriority w:val="10"/>
    <w:rsid w:val="005774BE"/>
    <w:rPr>
      <w:rFonts w:ascii="Times New Roman" w:eastAsia="Times New Roman" w:hAnsi="Times New Roman" w:cs="Times New Roman"/>
      <w:b/>
      <w:bCs/>
      <w:sz w:val="24"/>
      <w:szCs w:val="24"/>
      <w:lang w:eastAsia="tr-TR"/>
    </w:rPr>
  </w:style>
  <w:style w:type="paragraph" w:customStyle="1" w:styleId="xl43">
    <w:name w:val="xl43"/>
    <w:basedOn w:val="Normal"/>
    <w:rsid w:val="005774BE"/>
    <w:pPr>
      <w:pBdr>
        <w:top w:val="single" w:sz="4" w:space="0" w:color="auto"/>
        <w:bottom w:val="double" w:sz="6" w:space="0" w:color="auto"/>
        <w:right w:val="single" w:sz="4" w:space="0" w:color="auto"/>
      </w:pBdr>
      <w:shd w:val="clear" w:color="auto" w:fill="C0C0C0"/>
      <w:spacing w:before="100" w:beforeAutospacing="1" w:after="100" w:afterAutospacing="1"/>
      <w:jc w:val="center"/>
      <w:textAlignment w:val="center"/>
    </w:pPr>
    <w:rPr>
      <w:rFonts w:ascii="Garamond" w:eastAsia="Arial Unicode MS" w:hAnsi="Garamond" w:cs="Arial Unicode MS"/>
      <w:b/>
      <w:bCs/>
    </w:rPr>
  </w:style>
  <w:style w:type="paragraph" w:customStyle="1" w:styleId="xl26">
    <w:name w:val="xl26"/>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24">
    <w:name w:val="xl24"/>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rPr>
  </w:style>
  <w:style w:type="paragraph" w:customStyle="1" w:styleId="xl25">
    <w:name w:val="xl25"/>
    <w:basedOn w:val="Normal"/>
    <w:rsid w:val="005774BE"/>
    <w:pPr>
      <w:pBdr>
        <w:top w:val="single" w:sz="4" w:space="0" w:color="auto"/>
        <w:left w:val="single" w:sz="4" w:space="0" w:color="auto"/>
        <w:bottom w:val="single" w:sz="4" w:space="0" w:color="auto"/>
      </w:pBdr>
      <w:spacing w:before="100" w:beforeAutospacing="1" w:after="100" w:afterAutospacing="1"/>
      <w:jc w:val="center"/>
      <w:textAlignment w:val="center"/>
    </w:pPr>
    <w:rPr>
      <w:rFonts w:ascii="Arial Unicode MS" w:eastAsia="Arial Unicode MS" w:hAnsi="Arial Unicode MS" w:cs="Arial Unicode MS"/>
    </w:rPr>
  </w:style>
  <w:style w:type="paragraph" w:customStyle="1" w:styleId="xl27">
    <w:name w:val="xl27"/>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28">
    <w:name w:val="xl28"/>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29">
    <w:name w:val="xl29"/>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center"/>
    </w:pPr>
    <w:rPr>
      <w:rFonts w:ascii="Arial Unicode MS" w:eastAsia="Arial Unicode MS" w:hAnsi="Arial Unicode MS" w:cs="Arial Unicode MS"/>
    </w:rPr>
  </w:style>
  <w:style w:type="paragraph" w:customStyle="1" w:styleId="xl30">
    <w:name w:val="xl30"/>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center"/>
      <w:textAlignment w:val="center"/>
    </w:pPr>
    <w:rPr>
      <w:rFonts w:ascii="Arial" w:eastAsia="Arial Unicode MS" w:hAnsi="Arial" w:cs="Arial"/>
      <w:b/>
      <w:bCs/>
    </w:rPr>
  </w:style>
  <w:style w:type="paragraph" w:customStyle="1" w:styleId="xl31">
    <w:name w:val="xl31"/>
    <w:basedOn w:val="Normal"/>
    <w:rsid w:val="005774BE"/>
    <w:pPr>
      <w:pBdr>
        <w:top w:val="double" w:sz="6" w:space="0" w:color="auto"/>
        <w:bottom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32">
    <w:name w:val="xl32"/>
    <w:basedOn w:val="Normal"/>
    <w:rsid w:val="005774BE"/>
    <w:pPr>
      <w:pBdr>
        <w:top w:val="single" w:sz="4" w:space="0" w:color="auto"/>
        <w:left w:val="double" w:sz="6" w:space="0" w:color="auto"/>
        <w:bottom w:val="single" w:sz="4" w:space="0" w:color="auto"/>
        <w:right w:val="single" w:sz="4" w:space="0" w:color="auto"/>
      </w:pBdr>
      <w:spacing w:before="100" w:beforeAutospacing="1" w:after="100" w:afterAutospacing="1"/>
      <w:jc w:val="center"/>
    </w:pPr>
    <w:rPr>
      <w:rFonts w:ascii="Garamond" w:eastAsia="Arial Unicode MS" w:hAnsi="Garamond" w:cs="Arial Unicode MS"/>
      <w:b/>
      <w:bCs/>
      <w:sz w:val="28"/>
      <w:szCs w:val="28"/>
    </w:rPr>
  </w:style>
  <w:style w:type="paragraph" w:customStyle="1" w:styleId="xl33">
    <w:name w:val="xl33"/>
    <w:basedOn w:val="Normal"/>
    <w:rsid w:val="005774BE"/>
    <w:pPr>
      <w:pBdr>
        <w:top w:val="single" w:sz="4" w:space="0" w:color="auto"/>
        <w:bottom w:val="single" w:sz="4" w:space="0" w:color="auto"/>
      </w:pBdr>
      <w:spacing w:before="100" w:beforeAutospacing="1" w:after="100" w:afterAutospacing="1"/>
      <w:jc w:val="center"/>
    </w:pPr>
    <w:rPr>
      <w:rFonts w:ascii="Garamond" w:eastAsia="Arial Unicode MS" w:hAnsi="Garamond" w:cs="Arial Unicode MS"/>
      <w:b/>
      <w:bCs/>
      <w:sz w:val="28"/>
      <w:szCs w:val="28"/>
    </w:rPr>
  </w:style>
  <w:style w:type="paragraph" w:customStyle="1" w:styleId="xl34">
    <w:name w:val="xl34"/>
    <w:basedOn w:val="Normal"/>
    <w:rsid w:val="005774BE"/>
    <w:pPr>
      <w:pBdr>
        <w:top w:val="single" w:sz="4" w:space="0" w:color="auto"/>
        <w:bottom w:val="single" w:sz="4" w:space="0" w:color="auto"/>
      </w:pBdr>
      <w:spacing w:before="100" w:beforeAutospacing="1" w:after="100" w:afterAutospacing="1"/>
    </w:pPr>
    <w:rPr>
      <w:rFonts w:ascii="Garamond" w:eastAsia="Arial Unicode MS" w:hAnsi="Garamond" w:cs="Arial Unicode MS"/>
      <w:b/>
      <w:bCs/>
    </w:rPr>
  </w:style>
  <w:style w:type="paragraph" w:customStyle="1" w:styleId="xl35">
    <w:name w:val="xl35"/>
    <w:basedOn w:val="Normal"/>
    <w:rsid w:val="005774BE"/>
    <w:pPr>
      <w:pBdr>
        <w:top w:val="single" w:sz="4" w:space="0" w:color="auto"/>
        <w:bottom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36">
    <w:name w:val="xl36"/>
    <w:basedOn w:val="Normal"/>
    <w:rsid w:val="005774BE"/>
    <w:pPr>
      <w:pBdr>
        <w:top w:val="single" w:sz="4" w:space="0" w:color="auto"/>
      </w:pBdr>
      <w:spacing w:before="100" w:beforeAutospacing="1" w:after="100" w:afterAutospacing="1"/>
      <w:jc w:val="center"/>
    </w:pPr>
    <w:rPr>
      <w:rFonts w:ascii="Garamond" w:eastAsia="Arial Unicode MS" w:hAnsi="Garamond" w:cs="Arial Unicode MS"/>
      <w:b/>
      <w:bCs/>
      <w:sz w:val="28"/>
      <w:szCs w:val="28"/>
    </w:rPr>
  </w:style>
  <w:style w:type="paragraph" w:customStyle="1" w:styleId="xl37">
    <w:name w:val="xl37"/>
    <w:basedOn w:val="Normal"/>
    <w:rsid w:val="005774BE"/>
    <w:pPr>
      <w:pBdr>
        <w:top w:val="single" w:sz="4" w:space="0" w:color="auto"/>
      </w:pBdr>
      <w:spacing w:before="100" w:beforeAutospacing="1" w:after="100" w:afterAutospacing="1"/>
    </w:pPr>
    <w:rPr>
      <w:rFonts w:ascii="Garamond" w:eastAsia="Arial Unicode MS" w:hAnsi="Garamond" w:cs="Arial Unicode MS"/>
      <w:b/>
      <w:bCs/>
    </w:rPr>
  </w:style>
  <w:style w:type="paragraph" w:customStyle="1" w:styleId="xl38">
    <w:name w:val="xl38"/>
    <w:basedOn w:val="Normal"/>
    <w:rsid w:val="005774BE"/>
    <w:pPr>
      <w:pBdr>
        <w:top w:val="single" w:sz="4" w:space="0" w:color="auto"/>
      </w:pBdr>
      <w:spacing w:before="100" w:beforeAutospacing="1" w:after="100" w:afterAutospacing="1"/>
    </w:pPr>
    <w:rPr>
      <w:rFonts w:ascii="Garamond" w:eastAsia="Arial Unicode MS" w:hAnsi="Garamond" w:cs="Arial Unicode MS"/>
    </w:rPr>
  </w:style>
  <w:style w:type="paragraph" w:customStyle="1" w:styleId="xl39">
    <w:name w:val="xl39"/>
    <w:basedOn w:val="Normal"/>
    <w:rsid w:val="005774BE"/>
    <w:pPr>
      <w:pBdr>
        <w:top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40">
    <w:name w:val="xl40"/>
    <w:basedOn w:val="Normal"/>
    <w:rsid w:val="005774BE"/>
    <w:pPr>
      <w:spacing w:before="100" w:beforeAutospacing="1" w:after="100" w:afterAutospacing="1"/>
      <w:jc w:val="center"/>
    </w:pPr>
    <w:rPr>
      <w:rFonts w:ascii="Garamond" w:eastAsia="Arial Unicode MS" w:hAnsi="Garamond" w:cs="Arial Unicode MS"/>
      <w:b/>
      <w:bCs/>
      <w:sz w:val="28"/>
      <w:szCs w:val="28"/>
    </w:rPr>
  </w:style>
  <w:style w:type="paragraph" w:customStyle="1" w:styleId="xl41">
    <w:name w:val="xl41"/>
    <w:basedOn w:val="Normal"/>
    <w:rsid w:val="005774BE"/>
    <w:pPr>
      <w:pBdr>
        <w:right w:val="double" w:sz="6" w:space="0" w:color="auto"/>
      </w:pBdr>
      <w:spacing w:before="100" w:beforeAutospacing="1" w:after="100" w:afterAutospacing="1"/>
    </w:pPr>
    <w:rPr>
      <w:rFonts w:ascii="Garamond" w:eastAsia="Arial Unicode MS" w:hAnsi="Garamond" w:cs="Arial Unicode MS"/>
    </w:rPr>
  </w:style>
  <w:style w:type="paragraph" w:customStyle="1" w:styleId="xl42">
    <w:name w:val="xl42"/>
    <w:basedOn w:val="Normal"/>
    <w:rsid w:val="005774BE"/>
    <w:pPr>
      <w:pBdr>
        <w:top w:val="single" w:sz="4" w:space="0" w:color="auto"/>
        <w:bottom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b/>
      <w:bCs/>
    </w:rPr>
  </w:style>
  <w:style w:type="paragraph" w:customStyle="1" w:styleId="xl44">
    <w:name w:val="xl44"/>
    <w:basedOn w:val="Normal"/>
    <w:rsid w:val="005774BE"/>
    <w:pPr>
      <w:pBdr>
        <w:top w:val="single" w:sz="4" w:space="0" w:color="auto"/>
        <w:bottom w:val="double" w:sz="6" w:space="0" w:color="auto"/>
        <w:right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b/>
      <w:bCs/>
    </w:rPr>
  </w:style>
  <w:style w:type="paragraph" w:customStyle="1" w:styleId="xl45">
    <w:name w:val="xl45"/>
    <w:basedOn w:val="Normal"/>
    <w:rsid w:val="005774BE"/>
    <w:pPr>
      <w:spacing w:before="100" w:beforeAutospacing="1" w:after="100" w:afterAutospacing="1"/>
      <w:jc w:val="center"/>
    </w:pPr>
    <w:rPr>
      <w:rFonts w:ascii="Garamond" w:eastAsia="Arial Unicode MS" w:hAnsi="Garamond" w:cs="Arial Unicode MS"/>
      <w:b/>
      <w:bCs/>
      <w:sz w:val="32"/>
      <w:szCs w:val="32"/>
    </w:rPr>
  </w:style>
  <w:style w:type="paragraph" w:customStyle="1" w:styleId="xl46">
    <w:name w:val="xl46"/>
    <w:basedOn w:val="Normal"/>
    <w:rsid w:val="005774BE"/>
    <w:pPr>
      <w:spacing w:before="100" w:beforeAutospacing="1" w:after="100" w:afterAutospacing="1"/>
      <w:jc w:val="center"/>
    </w:pPr>
    <w:rPr>
      <w:rFonts w:ascii="Garamond" w:eastAsia="Arial Unicode MS" w:hAnsi="Garamond" w:cs="Arial Unicode MS"/>
      <w:sz w:val="32"/>
      <w:szCs w:val="32"/>
    </w:rPr>
  </w:style>
  <w:style w:type="paragraph" w:customStyle="1" w:styleId="xl47">
    <w:name w:val="xl47"/>
    <w:basedOn w:val="Normal"/>
    <w:rsid w:val="005774BE"/>
    <w:pPr>
      <w:pBdr>
        <w:top w:val="double" w:sz="6" w:space="0" w:color="auto"/>
        <w:left w:val="double" w:sz="6" w:space="0" w:color="auto"/>
        <w:bottom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sz w:val="32"/>
      <w:szCs w:val="32"/>
    </w:rPr>
  </w:style>
  <w:style w:type="paragraph" w:customStyle="1" w:styleId="xl48">
    <w:name w:val="xl48"/>
    <w:basedOn w:val="Normal"/>
    <w:rsid w:val="005774BE"/>
    <w:pPr>
      <w:pBdr>
        <w:top w:val="double" w:sz="6" w:space="0" w:color="auto"/>
        <w:bottom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49">
    <w:name w:val="xl49"/>
    <w:basedOn w:val="Normal"/>
    <w:rsid w:val="005774BE"/>
    <w:pPr>
      <w:pBdr>
        <w:top w:val="single" w:sz="4" w:space="0" w:color="auto"/>
        <w:bottom w:val="single" w:sz="4" w:space="0" w:color="auto"/>
        <w:right w:val="double" w:sz="6" w:space="0" w:color="auto"/>
      </w:pBdr>
      <w:spacing w:before="100" w:beforeAutospacing="1" w:after="100" w:afterAutospacing="1"/>
    </w:pPr>
    <w:rPr>
      <w:rFonts w:ascii="Garamond" w:eastAsia="Arial Unicode MS" w:hAnsi="Garamond" w:cs="Arial Unicode MS"/>
    </w:rPr>
  </w:style>
  <w:style w:type="paragraph" w:customStyle="1" w:styleId="xl50">
    <w:name w:val="xl50"/>
    <w:basedOn w:val="Normal"/>
    <w:rsid w:val="005774BE"/>
    <w:pPr>
      <w:pBdr>
        <w:top w:val="single" w:sz="4" w:space="0" w:color="auto"/>
        <w:bottom w:val="double" w:sz="6" w:space="0" w:color="auto"/>
        <w:right w:val="double" w:sz="6" w:space="0" w:color="auto"/>
      </w:pBdr>
      <w:shd w:val="clear" w:color="auto" w:fill="C0C0C0"/>
      <w:spacing w:before="100" w:beforeAutospacing="1" w:after="100" w:afterAutospacing="1"/>
      <w:textAlignment w:val="center"/>
    </w:pPr>
    <w:rPr>
      <w:rFonts w:ascii="Garamond" w:eastAsia="Arial Unicode MS" w:hAnsi="Garamond" w:cs="Arial Unicode MS"/>
      <w:b/>
      <w:bCs/>
      <w:sz w:val="28"/>
      <w:szCs w:val="28"/>
    </w:rPr>
  </w:style>
  <w:style w:type="paragraph" w:customStyle="1" w:styleId="xl51">
    <w:name w:val="xl51"/>
    <w:basedOn w:val="Normal"/>
    <w:rsid w:val="005774BE"/>
    <w:pPr>
      <w:pBdr>
        <w:top w:val="single" w:sz="4" w:space="0" w:color="auto"/>
        <w:left w:val="double" w:sz="6" w:space="0" w:color="auto"/>
        <w:bottom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b/>
      <w:bCs/>
    </w:rPr>
  </w:style>
  <w:style w:type="paragraph" w:customStyle="1" w:styleId="xl52">
    <w:name w:val="xl52"/>
    <w:basedOn w:val="Normal"/>
    <w:rsid w:val="005774BE"/>
    <w:pPr>
      <w:pBdr>
        <w:top w:val="double" w:sz="6"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53">
    <w:name w:val="xl53"/>
    <w:basedOn w:val="Normal"/>
    <w:rsid w:val="005774BE"/>
    <w:pPr>
      <w:pBdr>
        <w:top w:val="single" w:sz="4"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54">
    <w:name w:val="xl54"/>
    <w:basedOn w:val="Normal"/>
    <w:rsid w:val="005774BE"/>
    <w:pPr>
      <w:pBdr>
        <w:top w:val="single" w:sz="4"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55">
    <w:name w:val="xl55"/>
    <w:basedOn w:val="Normal"/>
    <w:rsid w:val="005774BE"/>
    <w:pPr>
      <w:pBdr>
        <w:top w:val="single" w:sz="4" w:space="0" w:color="auto"/>
      </w:pBdr>
      <w:spacing w:before="100" w:beforeAutospacing="1" w:after="100" w:afterAutospacing="1"/>
      <w:jc w:val="right"/>
    </w:pPr>
    <w:rPr>
      <w:rFonts w:ascii="Garamond" w:eastAsia="Arial Unicode MS" w:hAnsi="Garamond" w:cs="Arial Unicode MS"/>
    </w:rPr>
  </w:style>
  <w:style w:type="paragraph" w:customStyle="1" w:styleId="xl56">
    <w:name w:val="xl56"/>
    <w:basedOn w:val="Normal"/>
    <w:rsid w:val="005774BE"/>
    <w:pPr>
      <w:spacing w:before="100" w:beforeAutospacing="1" w:after="100" w:afterAutospacing="1"/>
      <w:jc w:val="right"/>
    </w:pPr>
    <w:rPr>
      <w:rFonts w:ascii="Garamond" w:eastAsia="Arial Unicode MS" w:hAnsi="Garamond" w:cs="Arial Unicode MS"/>
    </w:rPr>
  </w:style>
  <w:style w:type="paragraph" w:customStyle="1" w:styleId="xl57">
    <w:name w:val="xl57"/>
    <w:basedOn w:val="Normal"/>
    <w:rsid w:val="005774BE"/>
    <w:pPr>
      <w:pBdr>
        <w:top w:val="double" w:sz="6" w:space="0" w:color="auto"/>
        <w:bottom w:val="single" w:sz="4" w:space="0" w:color="auto"/>
        <w:right w:val="single" w:sz="4" w:space="0" w:color="auto"/>
      </w:pBdr>
      <w:spacing w:before="100" w:beforeAutospacing="1" w:after="100" w:afterAutospacing="1"/>
    </w:pPr>
    <w:rPr>
      <w:rFonts w:ascii="Garamond" w:eastAsia="Arial Unicode MS" w:hAnsi="Garamond" w:cs="Arial Unicode MS"/>
    </w:rPr>
  </w:style>
  <w:style w:type="paragraph" w:customStyle="1" w:styleId="xl58">
    <w:name w:val="xl58"/>
    <w:basedOn w:val="Normal"/>
    <w:rsid w:val="005774BE"/>
    <w:pPr>
      <w:pBdr>
        <w:top w:val="single" w:sz="4" w:space="0" w:color="auto"/>
        <w:bottom w:val="single" w:sz="4" w:space="0" w:color="auto"/>
        <w:right w:val="single" w:sz="4" w:space="0" w:color="auto"/>
      </w:pBdr>
      <w:spacing w:before="100" w:beforeAutospacing="1" w:after="100" w:afterAutospacing="1"/>
    </w:pPr>
    <w:rPr>
      <w:rFonts w:ascii="Garamond" w:eastAsia="Arial Unicode MS" w:hAnsi="Garamond" w:cs="Arial Unicode MS"/>
    </w:rPr>
  </w:style>
  <w:style w:type="paragraph" w:customStyle="1" w:styleId="xl59">
    <w:name w:val="xl59"/>
    <w:basedOn w:val="Normal"/>
    <w:rsid w:val="005774BE"/>
    <w:pPr>
      <w:pBdr>
        <w:bottom w:val="single" w:sz="4" w:space="0" w:color="auto"/>
      </w:pBdr>
      <w:spacing w:before="100" w:beforeAutospacing="1" w:after="100" w:afterAutospacing="1"/>
    </w:pPr>
    <w:rPr>
      <w:rFonts w:ascii="Garamond" w:eastAsia="Arial Unicode MS" w:hAnsi="Garamond" w:cs="Arial Unicode MS"/>
    </w:rPr>
  </w:style>
  <w:style w:type="paragraph" w:customStyle="1" w:styleId="xl60">
    <w:name w:val="xl60"/>
    <w:basedOn w:val="Normal"/>
    <w:rsid w:val="005774BE"/>
    <w:pPr>
      <w:pBdr>
        <w:top w:val="single" w:sz="4" w:space="0" w:color="auto"/>
        <w:left w:val="double" w:sz="6" w:space="0" w:color="auto"/>
        <w:right w:val="double" w:sz="6"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61">
    <w:name w:val="xl61"/>
    <w:basedOn w:val="Normal"/>
    <w:rsid w:val="005774BE"/>
    <w:pPr>
      <w:pBdr>
        <w:left w:val="double" w:sz="6" w:space="0" w:color="auto"/>
        <w:bottom w:val="single" w:sz="4" w:space="0" w:color="auto"/>
        <w:right w:val="double" w:sz="6"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62">
    <w:name w:val="xl62"/>
    <w:basedOn w:val="Normal"/>
    <w:rsid w:val="005774BE"/>
    <w:pPr>
      <w:pBdr>
        <w:top w:val="single" w:sz="4" w:space="0" w:color="auto"/>
      </w:pBdr>
      <w:spacing w:before="100" w:beforeAutospacing="1" w:after="100" w:afterAutospacing="1"/>
      <w:textAlignment w:val="center"/>
    </w:pPr>
    <w:rPr>
      <w:rFonts w:ascii="Garamond" w:eastAsia="Arial Unicode MS" w:hAnsi="Garamond" w:cs="Arial Unicode MS"/>
      <w:b/>
      <w:bCs/>
    </w:rPr>
  </w:style>
  <w:style w:type="paragraph" w:customStyle="1" w:styleId="xl63">
    <w:name w:val="xl63"/>
    <w:basedOn w:val="Normal"/>
    <w:rsid w:val="005774BE"/>
    <w:pPr>
      <w:pBdr>
        <w:top w:val="single" w:sz="4" w:space="0" w:color="auto"/>
        <w:right w:val="single" w:sz="4" w:space="0" w:color="auto"/>
      </w:pBdr>
      <w:spacing w:before="100" w:beforeAutospacing="1" w:after="100" w:afterAutospacing="1"/>
      <w:textAlignment w:val="center"/>
    </w:pPr>
    <w:rPr>
      <w:rFonts w:ascii="Garamond" w:eastAsia="Arial Unicode MS" w:hAnsi="Garamond" w:cs="Arial Unicode MS"/>
      <w:b/>
      <w:bCs/>
    </w:rPr>
  </w:style>
  <w:style w:type="paragraph" w:customStyle="1" w:styleId="xl64">
    <w:name w:val="xl64"/>
    <w:basedOn w:val="Normal"/>
    <w:rsid w:val="005774BE"/>
    <w:pPr>
      <w:pBdr>
        <w:bottom w:val="single" w:sz="4" w:space="0" w:color="auto"/>
      </w:pBdr>
      <w:spacing w:before="100" w:beforeAutospacing="1" w:after="100" w:afterAutospacing="1"/>
      <w:textAlignment w:val="center"/>
    </w:pPr>
    <w:rPr>
      <w:rFonts w:ascii="Garamond" w:eastAsia="Arial Unicode MS" w:hAnsi="Garamond" w:cs="Arial Unicode MS"/>
      <w:b/>
      <w:bCs/>
    </w:rPr>
  </w:style>
  <w:style w:type="paragraph" w:customStyle="1" w:styleId="xl65">
    <w:name w:val="xl65"/>
    <w:basedOn w:val="Normal"/>
    <w:rsid w:val="005774BE"/>
    <w:pPr>
      <w:pBdr>
        <w:bottom w:val="single" w:sz="4" w:space="0" w:color="auto"/>
        <w:right w:val="single" w:sz="4" w:space="0" w:color="auto"/>
      </w:pBdr>
      <w:spacing w:before="100" w:beforeAutospacing="1" w:after="100" w:afterAutospacing="1"/>
      <w:textAlignment w:val="center"/>
    </w:pPr>
    <w:rPr>
      <w:rFonts w:ascii="Garamond" w:eastAsia="Arial Unicode MS" w:hAnsi="Garamond" w:cs="Arial Unicode MS"/>
      <w:b/>
      <w:bCs/>
    </w:rPr>
  </w:style>
  <w:style w:type="paragraph" w:customStyle="1" w:styleId="xl66">
    <w:name w:val="xl66"/>
    <w:basedOn w:val="Normal"/>
    <w:rsid w:val="005774BE"/>
    <w:pPr>
      <w:spacing w:before="100" w:beforeAutospacing="1" w:after="100" w:afterAutospacing="1"/>
    </w:pPr>
    <w:rPr>
      <w:rFonts w:ascii="Garamond" w:eastAsia="Arial Unicode MS" w:hAnsi="Garamond" w:cs="Arial Unicode MS"/>
    </w:rPr>
  </w:style>
  <w:style w:type="paragraph" w:customStyle="1" w:styleId="xl67">
    <w:name w:val="xl67"/>
    <w:basedOn w:val="Normal"/>
    <w:rsid w:val="005774BE"/>
    <w:pPr>
      <w:pBdr>
        <w:top w:val="single" w:sz="4" w:space="0" w:color="auto"/>
        <w:left w:val="double" w:sz="6" w:space="0" w:color="auto"/>
        <w:right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68">
    <w:name w:val="xl68"/>
    <w:basedOn w:val="Normal"/>
    <w:rsid w:val="005774BE"/>
    <w:pPr>
      <w:pBdr>
        <w:left w:val="double" w:sz="6" w:space="0" w:color="auto"/>
        <w:bottom w:val="single" w:sz="4" w:space="0" w:color="auto"/>
        <w:right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69">
    <w:name w:val="xl69"/>
    <w:basedOn w:val="Normal"/>
    <w:rsid w:val="005774BE"/>
    <w:pPr>
      <w:pBdr>
        <w:top w:val="single" w:sz="4" w:space="0" w:color="auto"/>
        <w:left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70">
    <w:name w:val="xl70"/>
    <w:basedOn w:val="Normal"/>
    <w:rsid w:val="005774BE"/>
    <w:pPr>
      <w:pBdr>
        <w:left w:val="single" w:sz="4" w:space="0" w:color="auto"/>
        <w:bottom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71">
    <w:name w:val="xl71"/>
    <w:basedOn w:val="Normal"/>
    <w:rsid w:val="005774BE"/>
    <w:pPr>
      <w:pBdr>
        <w:left w:val="double" w:sz="6" w:space="0" w:color="auto"/>
        <w:right w:val="single" w:sz="4" w:space="0" w:color="auto"/>
      </w:pBdr>
      <w:spacing w:before="100" w:beforeAutospacing="1" w:after="100" w:afterAutospacing="1"/>
      <w:jc w:val="center"/>
      <w:textAlignment w:val="center"/>
    </w:pPr>
    <w:rPr>
      <w:rFonts w:ascii="Garamond" w:eastAsia="Arial Unicode MS" w:hAnsi="Garamond" w:cs="Arial Unicode MS"/>
      <w:b/>
      <w:bCs/>
      <w:sz w:val="28"/>
      <w:szCs w:val="28"/>
    </w:rPr>
  </w:style>
  <w:style w:type="paragraph" w:customStyle="1" w:styleId="xl72">
    <w:name w:val="xl72"/>
    <w:basedOn w:val="Normal"/>
    <w:rsid w:val="005774BE"/>
    <w:pPr>
      <w:pBdr>
        <w:left w:val="double" w:sz="6" w:space="0" w:color="auto"/>
        <w:right w:val="double" w:sz="6" w:space="0" w:color="auto"/>
      </w:pBdr>
      <w:spacing w:before="100" w:beforeAutospacing="1" w:after="100" w:afterAutospacing="1"/>
    </w:pPr>
    <w:rPr>
      <w:rFonts w:ascii="Arial Unicode MS" w:eastAsia="Arial Unicode MS" w:hAnsi="Arial Unicode MS" w:cs="Arial Unicode MS"/>
    </w:rPr>
  </w:style>
  <w:style w:type="paragraph" w:customStyle="1" w:styleId="xl73">
    <w:name w:val="xl73"/>
    <w:basedOn w:val="Normal"/>
    <w:rsid w:val="005774BE"/>
    <w:pPr>
      <w:pBdr>
        <w:top w:val="double" w:sz="6" w:space="0" w:color="auto"/>
        <w:bottom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sz w:val="32"/>
      <w:szCs w:val="32"/>
    </w:rPr>
  </w:style>
  <w:style w:type="paragraph" w:customStyle="1" w:styleId="xl74">
    <w:name w:val="xl74"/>
    <w:basedOn w:val="Normal"/>
    <w:rsid w:val="005774BE"/>
    <w:pPr>
      <w:pBdr>
        <w:top w:val="double" w:sz="6" w:space="0" w:color="auto"/>
        <w:bottom w:val="double" w:sz="6" w:space="0" w:color="auto"/>
        <w:right w:val="single" w:sz="4" w:space="0" w:color="auto"/>
      </w:pBdr>
      <w:shd w:val="clear" w:color="auto" w:fill="C0C0C0"/>
      <w:spacing w:before="100" w:beforeAutospacing="1" w:after="100" w:afterAutospacing="1"/>
      <w:jc w:val="center"/>
      <w:textAlignment w:val="center"/>
    </w:pPr>
    <w:rPr>
      <w:rFonts w:ascii="Garamond" w:eastAsia="Arial Unicode MS" w:hAnsi="Garamond" w:cs="Arial Unicode MS"/>
      <w:sz w:val="32"/>
      <w:szCs w:val="32"/>
    </w:rPr>
  </w:style>
  <w:style w:type="paragraph" w:customStyle="1" w:styleId="xl75">
    <w:name w:val="xl75"/>
    <w:basedOn w:val="Normal"/>
    <w:rsid w:val="005774BE"/>
    <w:pPr>
      <w:pBdr>
        <w:top w:val="double" w:sz="6" w:space="0" w:color="auto"/>
        <w:bottom w:val="double" w:sz="6" w:space="0" w:color="auto"/>
        <w:right w:val="double" w:sz="6" w:space="0" w:color="auto"/>
      </w:pBdr>
      <w:shd w:val="clear" w:color="auto" w:fill="C0C0C0"/>
      <w:spacing w:before="100" w:beforeAutospacing="1" w:after="100" w:afterAutospacing="1"/>
      <w:jc w:val="center"/>
      <w:textAlignment w:val="center"/>
    </w:pPr>
    <w:rPr>
      <w:rFonts w:ascii="Garamond" w:eastAsia="Arial Unicode MS" w:hAnsi="Garamond" w:cs="Arial Unicode MS"/>
      <w:sz w:val="32"/>
      <w:szCs w:val="32"/>
    </w:rPr>
  </w:style>
  <w:style w:type="paragraph" w:customStyle="1" w:styleId="font5">
    <w:name w:val="font5"/>
    <w:basedOn w:val="Normal"/>
    <w:rsid w:val="005774BE"/>
    <w:pPr>
      <w:spacing w:before="100" w:beforeAutospacing="1" w:after="100" w:afterAutospacing="1"/>
    </w:pPr>
    <w:rPr>
      <w:rFonts w:ascii="Garamond" w:eastAsia="Arial Unicode MS" w:hAnsi="Garamond" w:cs="Arial Unicode MS"/>
      <w:sz w:val="20"/>
      <w:szCs w:val="20"/>
    </w:rPr>
  </w:style>
  <w:style w:type="paragraph" w:customStyle="1" w:styleId="font6">
    <w:name w:val="font6"/>
    <w:basedOn w:val="Normal"/>
    <w:rsid w:val="005774BE"/>
    <w:pPr>
      <w:spacing w:before="100" w:beforeAutospacing="1" w:after="100" w:afterAutospacing="1"/>
    </w:pPr>
    <w:rPr>
      <w:rFonts w:ascii="Garamond" w:eastAsia="Arial Unicode MS" w:hAnsi="Garamond" w:cs="Arial Unicode MS"/>
      <w:b/>
      <w:bCs/>
      <w:sz w:val="20"/>
      <w:szCs w:val="20"/>
    </w:rPr>
  </w:style>
  <w:style w:type="paragraph" w:customStyle="1" w:styleId="xl76">
    <w:name w:val="xl76"/>
    <w:basedOn w:val="Normal"/>
    <w:rsid w:val="005774BE"/>
    <w:pPr>
      <w:pBdr>
        <w:top w:val="single" w:sz="4" w:space="0" w:color="auto"/>
        <w:bottom w:val="single" w:sz="4" w:space="0" w:color="auto"/>
      </w:pBdr>
      <w:spacing w:before="100" w:beforeAutospacing="1" w:after="100" w:afterAutospacing="1"/>
      <w:jc w:val="center"/>
    </w:pPr>
    <w:rPr>
      <w:rFonts w:ascii="Garamond" w:eastAsia="Arial Unicode MS" w:hAnsi="Garamond" w:cs="Arial Unicode MS"/>
    </w:rPr>
  </w:style>
  <w:style w:type="paragraph" w:customStyle="1" w:styleId="xl77">
    <w:name w:val="xl77"/>
    <w:basedOn w:val="Normal"/>
    <w:rsid w:val="005774BE"/>
    <w:pPr>
      <w:pBdr>
        <w:left w:val="single" w:sz="4" w:space="0" w:color="auto"/>
        <w:bottom w:val="single" w:sz="4" w:space="0" w:color="auto"/>
      </w:pBdr>
      <w:spacing w:before="100" w:beforeAutospacing="1" w:after="100" w:afterAutospacing="1"/>
    </w:pPr>
    <w:rPr>
      <w:rFonts w:ascii="Garamond" w:eastAsia="Arial Unicode MS" w:hAnsi="Garamond" w:cs="Arial Unicode MS"/>
    </w:rPr>
  </w:style>
  <w:style w:type="paragraph" w:customStyle="1" w:styleId="xl78">
    <w:name w:val="xl78"/>
    <w:basedOn w:val="Normal"/>
    <w:rsid w:val="005774BE"/>
    <w:pPr>
      <w:pBdr>
        <w:top w:val="single" w:sz="4" w:space="0" w:color="auto"/>
        <w:left w:val="single" w:sz="4" w:space="0" w:color="auto"/>
        <w:bottom w:val="single" w:sz="4"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79">
    <w:name w:val="xl79"/>
    <w:basedOn w:val="Normal"/>
    <w:rsid w:val="005774BE"/>
    <w:pPr>
      <w:pBdr>
        <w:top w:val="single" w:sz="4" w:space="0" w:color="auto"/>
        <w:left w:val="single" w:sz="4" w:space="0" w:color="auto"/>
        <w:right w:val="single" w:sz="4"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80">
    <w:name w:val="xl80"/>
    <w:basedOn w:val="Normal"/>
    <w:rsid w:val="005774BE"/>
    <w:pPr>
      <w:pBdr>
        <w:top w:val="single" w:sz="4" w:space="0" w:color="auto"/>
        <w:bottom w:val="single" w:sz="4" w:space="0" w:color="auto"/>
      </w:pBdr>
      <w:spacing w:before="100" w:beforeAutospacing="1" w:after="100" w:afterAutospacing="1"/>
      <w:jc w:val="right"/>
      <w:textAlignment w:val="center"/>
    </w:pPr>
    <w:rPr>
      <w:rFonts w:ascii="Garamond" w:eastAsia="Arial Unicode MS" w:hAnsi="Garamond" w:cs="Arial Unicode MS"/>
    </w:rPr>
  </w:style>
  <w:style w:type="paragraph" w:customStyle="1" w:styleId="xl81">
    <w:name w:val="xl81"/>
    <w:basedOn w:val="Normal"/>
    <w:rsid w:val="005774BE"/>
    <w:pPr>
      <w:pBdr>
        <w:left w:val="single" w:sz="4"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82">
    <w:name w:val="xl82"/>
    <w:basedOn w:val="Normal"/>
    <w:rsid w:val="005774BE"/>
    <w:pPr>
      <w:pBdr>
        <w:left w:val="single" w:sz="4" w:space="0" w:color="auto"/>
        <w:bottom w:val="single" w:sz="4" w:space="0" w:color="auto"/>
      </w:pBdr>
      <w:spacing w:before="100" w:beforeAutospacing="1" w:after="100" w:afterAutospacing="1"/>
      <w:jc w:val="right"/>
    </w:pPr>
    <w:rPr>
      <w:rFonts w:ascii="Garamond" w:eastAsia="Arial Unicode MS" w:hAnsi="Garamond" w:cs="Arial Unicode MS"/>
    </w:rPr>
  </w:style>
  <w:style w:type="paragraph" w:customStyle="1" w:styleId="xl83">
    <w:name w:val="xl83"/>
    <w:basedOn w:val="Normal"/>
    <w:rsid w:val="005774BE"/>
    <w:pPr>
      <w:pBdr>
        <w:top w:val="single" w:sz="4" w:space="0" w:color="auto"/>
        <w:left w:val="single" w:sz="4" w:space="0" w:color="auto"/>
        <w:right w:val="single" w:sz="4" w:space="0" w:color="auto"/>
      </w:pBdr>
      <w:spacing w:before="100" w:beforeAutospacing="1" w:after="100" w:afterAutospacing="1"/>
      <w:jc w:val="right"/>
    </w:pPr>
    <w:rPr>
      <w:rFonts w:ascii="Garamond" w:eastAsia="Arial Unicode MS" w:hAnsi="Garamond" w:cs="Arial Unicode MS"/>
    </w:rPr>
  </w:style>
  <w:style w:type="paragraph" w:customStyle="1" w:styleId="xl84">
    <w:name w:val="xl84"/>
    <w:basedOn w:val="Normal"/>
    <w:rsid w:val="005774BE"/>
    <w:pPr>
      <w:pBdr>
        <w:top w:val="single" w:sz="4" w:space="0" w:color="auto"/>
        <w:left w:val="single" w:sz="4" w:space="0" w:color="auto"/>
        <w:right w:val="single" w:sz="4" w:space="0" w:color="auto"/>
      </w:pBdr>
      <w:spacing w:before="100" w:beforeAutospacing="1" w:after="100" w:afterAutospacing="1"/>
      <w:jc w:val="right"/>
      <w:textAlignment w:val="top"/>
    </w:pPr>
    <w:rPr>
      <w:rFonts w:ascii="Garamond" w:eastAsia="Arial Unicode MS" w:hAnsi="Garamond" w:cs="Arial Unicode MS"/>
    </w:rPr>
  </w:style>
  <w:style w:type="paragraph" w:customStyle="1" w:styleId="xl85">
    <w:name w:val="xl85"/>
    <w:basedOn w:val="Normal"/>
    <w:rsid w:val="005774BE"/>
    <w:pPr>
      <w:pBdr>
        <w:top w:val="single" w:sz="4" w:space="0" w:color="auto"/>
        <w:left w:val="single" w:sz="4" w:space="0" w:color="auto"/>
        <w:bottom w:val="single" w:sz="4" w:space="0" w:color="auto"/>
        <w:right w:val="single" w:sz="4" w:space="0" w:color="auto"/>
      </w:pBdr>
      <w:spacing w:before="100" w:beforeAutospacing="1" w:after="100" w:afterAutospacing="1"/>
      <w:jc w:val="right"/>
      <w:textAlignment w:val="top"/>
    </w:pPr>
    <w:rPr>
      <w:rFonts w:ascii="Garamond" w:eastAsia="Arial Unicode MS" w:hAnsi="Garamond" w:cs="Arial Unicode MS"/>
    </w:rPr>
  </w:style>
  <w:style w:type="paragraph" w:customStyle="1" w:styleId="xl86">
    <w:name w:val="xl86"/>
    <w:basedOn w:val="Normal"/>
    <w:rsid w:val="005774BE"/>
    <w:pPr>
      <w:shd w:val="clear" w:color="auto" w:fill="FFFFFF"/>
      <w:spacing w:before="100" w:beforeAutospacing="1" w:after="100" w:afterAutospacing="1"/>
      <w:jc w:val="center"/>
    </w:pPr>
    <w:rPr>
      <w:rFonts w:ascii="Garamond" w:eastAsia="Arial Unicode MS" w:hAnsi="Garamond" w:cs="Arial Unicode MS"/>
      <w:b/>
      <w:bCs/>
      <w:color w:val="FFFFFF"/>
    </w:rPr>
  </w:style>
  <w:style w:type="paragraph" w:customStyle="1" w:styleId="xl87">
    <w:name w:val="xl87"/>
    <w:basedOn w:val="Normal"/>
    <w:rsid w:val="005774BE"/>
    <w:pPr>
      <w:spacing w:before="100" w:beforeAutospacing="1" w:after="100" w:afterAutospacing="1"/>
      <w:jc w:val="center"/>
    </w:pPr>
    <w:rPr>
      <w:rFonts w:ascii="Garamond" w:eastAsia="Arial Unicode MS" w:hAnsi="Garamond" w:cs="Arial Unicode MS"/>
      <w:b/>
      <w:bCs/>
      <w:color w:val="FFFFFF"/>
    </w:rPr>
  </w:style>
  <w:style w:type="paragraph" w:customStyle="1" w:styleId="xl88">
    <w:name w:val="xl88"/>
    <w:basedOn w:val="Normal"/>
    <w:rsid w:val="005774BE"/>
    <w:pPr>
      <w:pBdr>
        <w:top w:val="single" w:sz="4" w:space="0" w:color="auto"/>
        <w:left w:val="single" w:sz="4" w:space="0" w:color="auto"/>
        <w:bottom w:val="single" w:sz="4" w:space="0" w:color="auto"/>
      </w:pBdr>
      <w:spacing w:before="100" w:beforeAutospacing="1" w:after="100" w:afterAutospacing="1"/>
      <w:jc w:val="center"/>
    </w:pPr>
    <w:rPr>
      <w:rFonts w:ascii="Garamond" w:eastAsia="Arial Unicode MS" w:hAnsi="Garamond" w:cs="Arial Unicode MS"/>
    </w:rPr>
  </w:style>
  <w:style w:type="paragraph" w:customStyle="1" w:styleId="xl89">
    <w:name w:val="xl89"/>
    <w:basedOn w:val="Normal"/>
    <w:rsid w:val="005774BE"/>
    <w:pPr>
      <w:spacing w:before="100" w:beforeAutospacing="1" w:after="100" w:afterAutospacing="1"/>
      <w:jc w:val="center"/>
    </w:pPr>
    <w:rPr>
      <w:rFonts w:ascii="Garamond" w:eastAsia="Arial Unicode MS" w:hAnsi="Garamond" w:cs="Arial Unicode MS"/>
      <w:b/>
      <w:bCs/>
      <w:sz w:val="28"/>
      <w:szCs w:val="28"/>
    </w:rPr>
  </w:style>
  <w:style w:type="paragraph" w:customStyle="1" w:styleId="xl90">
    <w:name w:val="xl90"/>
    <w:basedOn w:val="Normal"/>
    <w:rsid w:val="005774BE"/>
    <w:pPr>
      <w:spacing w:before="100" w:beforeAutospacing="1" w:after="100" w:afterAutospacing="1"/>
      <w:jc w:val="center"/>
    </w:pPr>
    <w:rPr>
      <w:rFonts w:ascii="Garamond" w:eastAsia="Arial Unicode MS" w:hAnsi="Garamond" w:cs="Arial Unicode MS"/>
      <w:b/>
      <w:bCs/>
      <w:sz w:val="27"/>
      <w:szCs w:val="27"/>
    </w:rPr>
  </w:style>
  <w:style w:type="paragraph" w:customStyle="1" w:styleId="xl91">
    <w:name w:val="xl91"/>
    <w:basedOn w:val="Normal"/>
    <w:rsid w:val="005774BE"/>
    <w:pPr>
      <w:spacing w:before="100" w:beforeAutospacing="1" w:after="100" w:afterAutospacing="1"/>
      <w:jc w:val="center"/>
    </w:pPr>
    <w:rPr>
      <w:rFonts w:ascii="Garamond" w:eastAsia="Arial Unicode MS" w:hAnsi="Garamond" w:cs="Arial Unicode MS"/>
      <w:b/>
      <w:bCs/>
      <w:sz w:val="32"/>
      <w:szCs w:val="32"/>
    </w:rPr>
  </w:style>
  <w:style w:type="paragraph" w:styleId="NormalWeb">
    <w:name w:val="Normal (Web)"/>
    <w:basedOn w:val="Normal"/>
    <w:uiPriority w:val="99"/>
    <w:rsid w:val="005774BE"/>
    <w:pPr>
      <w:spacing w:before="100" w:beforeAutospacing="1" w:after="100" w:afterAutospacing="1"/>
    </w:pPr>
    <w:rPr>
      <w:rFonts w:ascii="Arial Unicode MS" w:eastAsia="Arial Unicode MS" w:hAnsi="Arial Unicode MS" w:cs="Arial Unicode MS"/>
    </w:rPr>
  </w:style>
  <w:style w:type="paragraph" w:styleId="GvdeMetniGirintisi2">
    <w:name w:val="Body Text Indent 2"/>
    <w:basedOn w:val="Normal"/>
    <w:link w:val="GvdeMetniGirintisi2Char"/>
    <w:rsid w:val="005774BE"/>
    <w:pPr>
      <w:ind w:firstLine="708"/>
      <w:jc w:val="both"/>
    </w:pPr>
    <w:rPr>
      <w:color w:val="00FF00"/>
    </w:rPr>
  </w:style>
  <w:style w:type="character" w:customStyle="1" w:styleId="GvdeMetniGirintisi2Char">
    <w:name w:val="Gövde Metni Girintisi 2 Char"/>
    <w:basedOn w:val="VarsaylanParagrafYazTipi"/>
    <w:link w:val="GvdeMetniGirintisi2"/>
    <w:rsid w:val="005774BE"/>
    <w:rPr>
      <w:rFonts w:ascii="Times New Roman" w:eastAsia="Times New Roman" w:hAnsi="Times New Roman" w:cs="Times New Roman"/>
      <w:color w:val="00FF00"/>
      <w:sz w:val="24"/>
      <w:szCs w:val="24"/>
      <w:lang w:eastAsia="tr-TR"/>
    </w:rPr>
  </w:style>
  <w:style w:type="paragraph" w:styleId="GvdeMetniGirintisi3">
    <w:name w:val="Body Text Indent 3"/>
    <w:basedOn w:val="Normal"/>
    <w:link w:val="GvdeMetniGirintisi3Char"/>
    <w:rsid w:val="005774BE"/>
    <w:pPr>
      <w:ind w:firstLine="708"/>
    </w:pPr>
    <w:rPr>
      <w:color w:val="00FF00"/>
    </w:rPr>
  </w:style>
  <w:style w:type="character" w:customStyle="1" w:styleId="GvdeMetniGirintisi3Char">
    <w:name w:val="Gövde Metni Girintisi 3 Char"/>
    <w:basedOn w:val="VarsaylanParagrafYazTipi"/>
    <w:link w:val="GvdeMetniGirintisi3"/>
    <w:rsid w:val="005774BE"/>
    <w:rPr>
      <w:rFonts w:ascii="Times New Roman" w:eastAsia="Times New Roman" w:hAnsi="Times New Roman" w:cs="Times New Roman"/>
      <w:color w:val="00FF00"/>
      <w:sz w:val="24"/>
      <w:szCs w:val="24"/>
      <w:lang w:eastAsia="tr-TR"/>
    </w:rPr>
  </w:style>
  <w:style w:type="paragraph" w:styleId="Altbilgi">
    <w:name w:val="footer"/>
    <w:basedOn w:val="Normal"/>
    <w:link w:val="AltbilgiChar"/>
    <w:uiPriority w:val="99"/>
    <w:rsid w:val="005774BE"/>
    <w:pPr>
      <w:tabs>
        <w:tab w:val="center" w:pos="4536"/>
        <w:tab w:val="right" w:pos="9072"/>
      </w:tabs>
    </w:pPr>
  </w:style>
  <w:style w:type="character" w:customStyle="1" w:styleId="AltbilgiChar">
    <w:name w:val="Altbilgi Char"/>
    <w:basedOn w:val="VarsaylanParagrafYazTipi"/>
    <w:link w:val="Altbilgi"/>
    <w:uiPriority w:val="99"/>
    <w:rsid w:val="005774BE"/>
    <w:rPr>
      <w:rFonts w:ascii="Times New Roman" w:eastAsia="Times New Roman" w:hAnsi="Times New Roman" w:cs="Times New Roman"/>
      <w:sz w:val="24"/>
      <w:szCs w:val="24"/>
      <w:lang w:eastAsia="tr-TR"/>
    </w:rPr>
  </w:style>
  <w:style w:type="character" w:styleId="SayfaNumaras">
    <w:name w:val="page number"/>
    <w:basedOn w:val="VarsaylanParagrafYazTipi"/>
    <w:rsid w:val="005774BE"/>
  </w:style>
  <w:style w:type="paragraph" w:customStyle="1" w:styleId="CharCharChar1CharCharCharCharChar">
    <w:name w:val="Char Char Char1 Char Char Char Char Char"/>
    <w:basedOn w:val="Normal"/>
    <w:rsid w:val="005774BE"/>
    <w:pPr>
      <w:spacing w:after="160" w:line="240" w:lineRule="exact"/>
    </w:pPr>
    <w:rPr>
      <w:rFonts w:ascii="Tahoma" w:hAnsi="Tahoma"/>
      <w:sz w:val="20"/>
      <w:szCs w:val="20"/>
      <w:lang w:val="en-US" w:eastAsia="en-US"/>
    </w:rPr>
  </w:style>
  <w:style w:type="paragraph" w:styleId="ResimYazs">
    <w:name w:val="caption"/>
    <w:basedOn w:val="Normal"/>
    <w:next w:val="Normal"/>
    <w:uiPriority w:val="99"/>
    <w:qFormat/>
    <w:rsid w:val="005774BE"/>
    <w:rPr>
      <w:b/>
      <w:bCs/>
      <w:sz w:val="20"/>
      <w:szCs w:val="20"/>
    </w:rPr>
  </w:style>
  <w:style w:type="paragraph" w:customStyle="1" w:styleId="whs2">
    <w:name w:val="whs2"/>
    <w:basedOn w:val="Normal"/>
    <w:rsid w:val="005774BE"/>
    <w:pPr>
      <w:ind w:firstLine="540"/>
      <w:jc w:val="both"/>
    </w:pPr>
    <w:rPr>
      <w:sz w:val="22"/>
      <w:szCs w:val="22"/>
    </w:rPr>
  </w:style>
  <w:style w:type="paragraph" w:customStyle="1" w:styleId="whs11">
    <w:name w:val="whs11"/>
    <w:basedOn w:val="Normal"/>
    <w:rsid w:val="005774BE"/>
    <w:pPr>
      <w:ind w:firstLine="540"/>
      <w:jc w:val="both"/>
    </w:pPr>
    <w:rPr>
      <w:b/>
      <w:bCs/>
      <w:color w:val="FF0000"/>
      <w:sz w:val="22"/>
      <w:szCs w:val="22"/>
    </w:rPr>
  </w:style>
  <w:style w:type="paragraph" w:customStyle="1" w:styleId="xl22">
    <w:name w:val="xl22"/>
    <w:basedOn w:val="Normal"/>
    <w:rsid w:val="005774BE"/>
    <w:pPr>
      <w:spacing w:before="100" w:beforeAutospacing="1" w:after="100" w:afterAutospacing="1"/>
    </w:pPr>
    <w:rPr>
      <w:rFonts w:eastAsia="Arial Unicode MS"/>
    </w:rPr>
  </w:style>
  <w:style w:type="paragraph" w:customStyle="1" w:styleId="xl23">
    <w:name w:val="xl23"/>
    <w:basedOn w:val="Normal"/>
    <w:rsid w:val="005774BE"/>
    <w:pPr>
      <w:pBdr>
        <w:top w:val="double" w:sz="6" w:space="0" w:color="auto"/>
        <w:bottom w:val="double" w:sz="6" w:space="0" w:color="auto"/>
        <w:right w:val="double" w:sz="6" w:space="0" w:color="auto"/>
      </w:pBdr>
      <w:shd w:val="clear" w:color="auto" w:fill="C0C0C0"/>
      <w:spacing w:before="100" w:beforeAutospacing="1" w:after="100" w:afterAutospacing="1"/>
      <w:jc w:val="center"/>
    </w:pPr>
    <w:rPr>
      <w:rFonts w:ascii="Garamond" w:eastAsia="Arial Unicode MS" w:hAnsi="Garamond" w:cs="Arial Unicode MS"/>
      <w:sz w:val="32"/>
      <w:szCs w:val="32"/>
    </w:rPr>
  </w:style>
  <w:style w:type="table" w:styleId="TabloKlavuzu">
    <w:name w:val="Table Grid"/>
    <w:basedOn w:val="NormalTablo"/>
    <w:uiPriority w:val="59"/>
    <w:rsid w:val="005774BE"/>
    <w:pPr>
      <w:spacing w:after="0" w:line="240" w:lineRule="auto"/>
    </w:pPr>
    <w:rPr>
      <w:rFonts w:ascii="Times New Roman" w:eastAsia="Times New Roman" w:hAnsi="Times New Roman" w:cs="Times New Roman"/>
      <w:sz w:val="20"/>
      <w:szCs w:val="20"/>
      <w:lang w:eastAsia="tr-TR"/>
    </w:rPr>
    <w:tblPr>
      <w:tblInd w:w="0" w:type="dxa"/>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CellMar>
        <w:top w:w="0" w:type="dxa"/>
        <w:left w:w="108" w:type="dxa"/>
        <w:bottom w:w="0" w:type="dxa"/>
        <w:right w:w="108" w:type="dxa"/>
      </w:tblCellMar>
    </w:tblPr>
  </w:style>
  <w:style w:type="character" w:styleId="Vurgu">
    <w:name w:val="Emphasis"/>
    <w:basedOn w:val="VarsaylanParagrafYazTipi"/>
    <w:qFormat/>
    <w:rsid w:val="005774BE"/>
    <w:rPr>
      <w:i/>
      <w:iCs/>
    </w:rPr>
  </w:style>
  <w:style w:type="character" w:styleId="Gl">
    <w:name w:val="Strong"/>
    <w:basedOn w:val="VarsaylanParagrafYazTipi"/>
    <w:qFormat/>
    <w:rsid w:val="005774BE"/>
    <w:rPr>
      <w:b/>
      <w:bCs/>
    </w:rPr>
  </w:style>
  <w:style w:type="paragraph" w:styleId="T1">
    <w:name w:val="toc 1"/>
    <w:basedOn w:val="Normal"/>
    <w:next w:val="Normal"/>
    <w:autoRedefine/>
    <w:uiPriority w:val="39"/>
    <w:qFormat/>
    <w:rsid w:val="00A023AC"/>
    <w:pPr>
      <w:tabs>
        <w:tab w:val="right" w:leader="dot" w:pos="8354"/>
      </w:tabs>
      <w:spacing w:before="120" w:after="120"/>
    </w:pPr>
    <w:rPr>
      <w:rFonts w:ascii="Arial Black" w:hAnsi="Arial Black"/>
      <w:b/>
      <w:bCs/>
      <w:caps/>
      <w:noProof/>
    </w:rPr>
  </w:style>
  <w:style w:type="paragraph" w:styleId="T2">
    <w:name w:val="toc 2"/>
    <w:basedOn w:val="Normal"/>
    <w:next w:val="Normal"/>
    <w:autoRedefine/>
    <w:uiPriority w:val="39"/>
    <w:qFormat/>
    <w:rsid w:val="007C02BA"/>
    <w:pPr>
      <w:tabs>
        <w:tab w:val="left" w:pos="720"/>
      </w:tabs>
    </w:pPr>
    <w:rPr>
      <w:smallCaps/>
      <w:noProof/>
      <w:color w:val="0070C0"/>
    </w:rPr>
  </w:style>
  <w:style w:type="paragraph" w:styleId="T3">
    <w:name w:val="toc 3"/>
    <w:basedOn w:val="Normal"/>
    <w:next w:val="Normal"/>
    <w:autoRedefine/>
    <w:uiPriority w:val="39"/>
    <w:qFormat/>
    <w:rsid w:val="005774BE"/>
    <w:pPr>
      <w:ind w:left="480"/>
    </w:pPr>
    <w:rPr>
      <w:i/>
      <w:iCs/>
      <w:sz w:val="20"/>
      <w:szCs w:val="20"/>
    </w:rPr>
  </w:style>
  <w:style w:type="paragraph" w:styleId="T4">
    <w:name w:val="toc 4"/>
    <w:basedOn w:val="Normal"/>
    <w:next w:val="Normal"/>
    <w:autoRedefine/>
    <w:uiPriority w:val="39"/>
    <w:rsid w:val="005774BE"/>
    <w:pPr>
      <w:ind w:left="720"/>
    </w:pPr>
    <w:rPr>
      <w:sz w:val="18"/>
      <w:szCs w:val="18"/>
    </w:rPr>
  </w:style>
  <w:style w:type="paragraph" w:styleId="T5">
    <w:name w:val="toc 5"/>
    <w:basedOn w:val="Normal"/>
    <w:next w:val="Normal"/>
    <w:autoRedefine/>
    <w:uiPriority w:val="39"/>
    <w:rsid w:val="005774BE"/>
    <w:pPr>
      <w:ind w:left="960"/>
    </w:pPr>
    <w:rPr>
      <w:sz w:val="18"/>
      <w:szCs w:val="18"/>
    </w:rPr>
  </w:style>
  <w:style w:type="paragraph" w:styleId="T6">
    <w:name w:val="toc 6"/>
    <w:basedOn w:val="Normal"/>
    <w:next w:val="Normal"/>
    <w:autoRedefine/>
    <w:uiPriority w:val="39"/>
    <w:rsid w:val="005774BE"/>
    <w:pPr>
      <w:ind w:left="1200"/>
    </w:pPr>
    <w:rPr>
      <w:sz w:val="18"/>
      <w:szCs w:val="18"/>
    </w:rPr>
  </w:style>
  <w:style w:type="paragraph" w:styleId="T7">
    <w:name w:val="toc 7"/>
    <w:basedOn w:val="Normal"/>
    <w:next w:val="Normal"/>
    <w:autoRedefine/>
    <w:uiPriority w:val="39"/>
    <w:rsid w:val="005774BE"/>
    <w:pPr>
      <w:ind w:left="1440"/>
    </w:pPr>
    <w:rPr>
      <w:sz w:val="18"/>
      <w:szCs w:val="18"/>
    </w:rPr>
  </w:style>
  <w:style w:type="paragraph" w:styleId="T8">
    <w:name w:val="toc 8"/>
    <w:basedOn w:val="Normal"/>
    <w:next w:val="Normal"/>
    <w:autoRedefine/>
    <w:uiPriority w:val="39"/>
    <w:rsid w:val="005774BE"/>
    <w:pPr>
      <w:ind w:left="1680"/>
    </w:pPr>
    <w:rPr>
      <w:sz w:val="18"/>
      <w:szCs w:val="18"/>
    </w:rPr>
  </w:style>
  <w:style w:type="paragraph" w:styleId="T9">
    <w:name w:val="toc 9"/>
    <w:basedOn w:val="Normal"/>
    <w:next w:val="Normal"/>
    <w:autoRedefine/>
    <w:uiPriority w:val="39"/>
    <w:rsid w:val="005774BE"/>
    <w:pPr>
      <w:ind w:left="1920"/>
    </w:pPr>
    <w:rPr>
      <w:sz w:val="18"/>
      <w:szCs w:val="18"/>
    </w:rPr>
  </w:style>
  <w:style w:type="character" w:styleId="Kpr">
    <w:name w:val="Hyperlink"/>
    <w:basedOn w:val="VarsaylanParagrafYazTipi"/>
    <w:uiPriority w:val="99"/>
    <w:rsid w:val="005774BE"/>
    <w:rPr>
      <w:color w:val="0000FF"/>
      <w:u w:val="single"/>
    </w:rPr>
  </w:style>
  <w:style w:type="numbering" w:customStyle="1" w:styleId="Stil1">
    <w:name w:val="Stil1"/>
    <w:rsid w:val="005774BE"/>
    <w:pPr>
      <w:numPr>
        <w:numId w:val="5"/>
      </w:numPr>
    </w:pPr>
  </w:style>
  <w:style w:type="numbering" w:customStyle="1" w:styleId="Stil2">
    <w:name w:val="Stil2"/>
    <w:basedOn w:val="ListeYok"/>
    <w:rsid w:val="005774BE"/>
    <w:pPr>
      <w:numPr>
        <w:numId w:val="6"/>
      </w:numPr>
    </w:pPr>
  </w:style>
  <w:style w:type="numbering" w:customStyle="1" w:styleId="GeerliListe1">
    <w:name w:val="Geçerli Liste1"/>
    <w:rsid w:val="005774BE"/>
    <w:pPr>
      <w:numPr>
        <w:numId w:val="7"/>
      </w:numPr>
    </w:pPr>
  </w:style>
  <w:style w:type="numbering" w:customStyle="1" w:styleId="Stil3">
    <w:name w:val="Stil3"/>
    <w:rsid w:val="005774BE"/>
    <w:pPr>
      <w:numPr>
        <w:numId w:val="8"/>
      </w:numPr>
    </w:pPr>
  </w:style>
  <w:style w:type="paragraph" w:customStyle="1" w:styleId="Default">
    <w:name w:val="Default"/>
    <w:rsid w:val="005774BE"/>
    <w:pPr>
      <w:autoSpaceDE w:val="0"/>
      <w:autoSpaceDN w:val="0"/>
      <w:adjustRightInd w:val="0"/>
      <w:spacing w:after="0" w:line="240" w:lineRule="auto"/>
    </w:pPr>
    <w:rPr>
      <w:rFonts w:ascii="Verdana" w:eastAsia="Times New Roman" w:hAnsi="Verdana" w:cs="Verdana"/>
      <w:color w:val="000000"/>
      <w:sz w:val="24"/>
      <w:szCs w:val="24"/>
      <w:lang w:eastAsia="tr-TR"/>
    </w:rPr>
  </w:style>
  <w:style w:type="paragraph" w:styleId="AralkYok">
    <w:name w:val="No Spacing"/>
    <w:link w:val="AralkYokChar"/>
    <w:uiPriority w:val="1"/>
    <w:qFormat/>
    <w:rsid w:val="005774BE"/>
    <w:pPr>
      <w:spacing w:after="0" w:line="240" w:lineRule="auto"/>
    </w:pPr>
    <w:rPr>
      <w:rFonts w:ascii="Calibri" w:eastAsia="Calibri" w:hAnsi="Calibri" w:cs="Times New Roman"/>
    </w:rPr>
  </w:style>
  <w:style w:type="character" w:styleId="zlenenKpr">
    <w:name w:val="FollowedHyperlink"/>
    <w:basedOn w:val="VarsaylanParagrafYazTipi"/>
    <w:uiPriority w:val="99"/>
    <w:rsid w:val="005774BE"/>
    <w:rPr>
      <w:color w:val="800080"/>
      <w:u w:val="single"/>
    </w:rPr>
  </w:style>
  <w:style w:type="paragraph" w:customStyle="1" w:styleId="CharCharChar1CharCharCharCharChar0">
    <w:name w:val="Char Char Char1 Char Char Char Char Char"/>
    <w:basedOn w:val="Normal"/>
    <w:rsid w:val="005774BE"/>
    <w:pPr>
      <w:spacing w:after="160" w:line="240" w:lineRule="exact"/>
    </w:pPr>
    <w:rPr>
      <w:rFonts w:ascii="Tahoma" w:hAnsi="Tahoma"/>
      <w:sz w:val="20"/>
      <w:szCs w:val="20"/>
      <w:lang w:val="en-US" w:eastAsia="en-US"/>
    </w:rPr>
  </w:style>
  <w:style w:type="table" w:styleId="TabloBasit3">
    <w:name w:val="Table Simple 3"/>
    <w:basedOn w:val="NormalTablo"/>
    <w:rsid w:val="005774BE"/>
    <w:pPr>
      <w:spacing w:after="0" w:line="240" w:lineRule="auto"/>
    </w:pPr>
    <w:rPr>
      <w:rFonts w:ascii="Times New Roman" w:eastAsia="Times New Roman" w:hAnsi="Times New Roman" w:cs="Times New Roman"/>
      <w:sz w:val="20"/>
      <w:szCs w:val="20"/>
      <w:lang w:eastAsia="tr-TR"/>
    </w:rPr>
    <w:tblPr>
      <w:tblInd w:w="0" w:type="dxa"/>
      <w:tblBorders>
        <w:top w:val="single" w:sz="12" w:space="0" w:color="000000"/>
        <w:left w:val="single" w:sz="12" w:space="0" w:color="000000"/>
        <w:bottom w:val="single" w:sz="12" w:space="0" w:color="000000"/>
        <w:right w:val="single" w:sz="12" w:space="0" w:color="000000"/>
      </w:tblBorders>
      <w:tblCellMar>
        <w:top w:w="0" w:type="dxa"/>
        <w:left w:w="108" w:type="dxa"/>
        <w:bottom w:w="0" w:type="dxa"/>
        <w:right w:w="108" w:type="dxa"/>
      </w:tblCellMar>
    </w:tblPr>
    <w:tcPr>
      <w:shd w:val="clear" w:color="auto" w:fill="auto"/>
    </w:tcPr>
    <w:tblStylePr w:type="firstRow">
      <w:rPr>
        <w:b/>
        <w:bCs/>
        <w:color w:val="FFFFFF"/>
      </w:rPr>
      <w:tblPr/>
      <w:tcPr>
        <w:tcBorders>
          <w:tl2br w:val="none" w:sz="0" w:space="0" w:color="auto"/>
          <w:tr2bl w:val="none" w:sz="0" w:space="0" w:color="auto"/>
        </w:tcBorders>
        <w:shd w:val="solid" w:color="000000" w:fill="FFFFFF"/>
      </w:tcPr>
    </w:tblStylePr>
  </w:style>
  <w:style w:type="paragraph" w:styleId="ListeParagraf">
    <w:name w:val="List Paragraph"/>
    <w:basedOn w:val="Normal"/>
    <w:uiPriority w:val="34"/>
    <w:qFormat/>
    <w:rsid w:val="005774BE"/>
    <w:pPr>
      <w:ind w:left="708"/>
    </w:pPr>
  </w:style>
  <w:style w:type="paragraph" w:customStyle="1" w:styleId="Dizin">
    <w:name w:val="Dizin"/>
    <w:basedOn w:val="Normal"/>
    <w:rsid w:val="005774BE"/>
    <w:pPr>
      <w:suppressLineNumbers/>
      <w:suppressAutoHyphens/>
    </w:pPr>
    <w:rPr>
      <w:rFonts w:cs="Tahoma"/>
      <w:lang w:eastAsia="ar-SA"/>
    </w:rPr>
  </w:style>
  <w:style w:type="paragraph" w:customStyle="1" w:styleId="CharCharChar1CharCharCharCharChar1">
    <w:name w:val="Char Char Char1 Char Char Char Char Char"/>
    <w:basedOn w:val="Normal"/>
    <w:rsid w:val="00FA7D3A"/>
    <w:pPr>
      <w:spacing w:after="160" w:line="240" w:lineRule="exact"/>
    </w:pPr>
    <w:rPr>
      <w:rFonts w:ascii="Tahoma" w:hAnsi="Tahoma"/>
      <w:sz w:val="20"/>
      <w:szCs w:val="20"/>
      <w:lang w:val="en-US" w:eastAsia="en-US"/>
    </w:rPr>
  </w:style>
  <w:style w:type="paragraph" w:customStyle="1" w:styleId="B70DD6C390BC41A79CB902693692961D">
    <w:name w:val="B70DD6C390BC41A79CB902693692961D"/>
    <w:rsid w:val="00FD28F3"/>
    <w:rPr>
      <w:rFonts w:eastAsiaTheme="minorEastAsia"/>
      <w:lang w:val="en-US"/>
    </w:rPr>
  </w:style>
  <w:style w:type="character" w:customStyle="1" w:styleId="AralkYokChar">
    <w:name w:val="Aralık Yok Char"/>
    <w:basedOn w:val="VarsaylanParagrafYazTipi"/>
    <w:link w:val="AralkYok"/>
    <w:uiPriority w:val="1"/>
    <w:rsid w:val="00650632"/>
    <w:rPr>
      <w:rFonts w:ascii="Calibri" w:eastAsia="Calibri" w:hAnsi="Calibri" w:cs="Times New Roman"/>
    </w:rPr>
  </w:style>
  <w:style w:type="paragraph" w:customStyle="1" w:styleId="CharCharChar1CharCharCharCharChar2">
    <w:name w:val="Char Char Char1 Char Char Char Char Char"/>
    <w:basedOn w:val="Normal"/>
    <w:rsid w:val="00CB2BCD"/>
    <w:pPr>
      <w:spacing w:after="160" w:line="240" w:lineRule="exact"/>
    </w:pPr>
    <w:rPr>
      <w:rFonts w:ascii="Tahoma" w:hAnsi="Tahoma"/>
      <w:sz w:val="20"/>
      <w:szCs w:val="20"/>
      <w:lang w:val="en-US" w:eastAsia="en-US"/>
    </w:rPr>
  </w:style>
  <w:style w:type="paragraph" w:customStyle="1" w:styleId="western">
    <w:name w:val="western"/>
    <w:basedOn w:val="Normal"/>
    <w:rsid w:val="00504811"/>
    <w:pPr>
      <w:spacing w:before="100" w:beforeAutospacing="1" w:after="100" w:afterAutospacing="1"/>
    </w:pPr>
  </w:style>
  <w:style w:type="paragraph" w:styleId="TBal">
    <w:name w:val="TOC Heading"/>
    <w:basedOn w:val="Balk1"/>
    <w:next w:val="Normal"/>
    <w:uiPriority w:val="39"/>
    <w:unhideWhenUsed/>
    <w:qFormat/>
    <w:rsid w:val="00246021"/>
    <w:pPr>
      <w:keepLines/>
      <w:spacing w:before="480" w:line="276" w:lineRule="auto"/>
      <w:outlineLvl w:val="9"/>
    </w:pPr>
    <w:rPr>
      <w:rFonts w:asciiTheme="majorHAnsi" w:eastAsiaTheme="majorEastAsia" w:hAnsiTheme="majorHAnsi" w:cstheme="majorBidi"/>
      <w:color w:val="365F91" w:themeColor="accent1" w:themeShade="BF"/>
      <w:sz w:val="28"/>
      <w:szCs w:val="28"/>
      <w:lang w:eastAsia="en-US"/>
    </w:rPr>
  </w:style>
  <w:style w:type="paragraph" w:customStyle="1" w:styleId="Metin">
    <w:name w:val="Metin"/>
    <w:rsid w:val="00FC58A5"/>
    <w:pPr>
      <w:tabs>
        <w:tab w:val="left" w:pos="566"/>
      </w:tabs>
      <w:spacing w:after="0" w:line="240" w:lineRule="auto"/>
      <w:ind w:firstLine="566"/>
      <w:jc w:val="both"/>
    </w:pPr>
    <w:rPr>
      <w:rFonts w:ascii="Times New Roman" w:eastAsia="Times New Roman" w:hAnsi="Times New Roman" w:cs="Times New Roman"/>
      <w:sz w:val="19"/>
      <w:szCs w:val="20"/>
      <w:lang w:eastAsia="tr-TR"/>
    </w:rPr>
  </w:style>
  <w:style w:type="paragraph" w:customStyle="1" w:styleId="ListeParagraf1">
    <w:name w:val="Liste Paragraf1"/>
    <w:basedOn w:val="Normal"/>
    <w:rsid w:val="00136509"/>
    <w:pPr>
      <w:spacing w:after="160" w:line="259" w:lineRule="auto"/>
      <w:ind w:left="720"/>
    </w:pPr>
    <w:rPr>
      <w:rFonts w:ascii="Calibri" w:hAnsi="Calibri" w:cs="Calibri"/>
      <w:sz w:val="22"/>
      <w:szCs w:val="22"/>
      <w:lang w:eastAsia="en-US"/>
    </w:rPr>
  </w:style>
  <w:style w:type="paragraph" w:customStyle="1" w:styleId="nor">
    <w:name w:val="nor"/>
    <w:basedOn w:val="Normal"/>
    <w:rsid w:val="00907CD0"/>
    <w:pPr>
      <w:spacing w:before="100" w:beforeAutospacing="1" w:after="100" w:afterAutospacing="1"/>
    </w:pPr>
  </w:style>
  <w:style w:type="table" w:styleId="OrtaGlgeleme1-Vurgu5">
    <w:name w:val="Medium Shading 1 Accent 5"/>
    <w:basedOn w:val="NormalTablo"/>
    <w:uiPriority w:val="63"/>
    <w:rsid w:val="00907CD0"/>
    <w:pPr>
      <w:spacing w:after="0" w:line="240" w:lineRule="auto"/>
    </w:p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shd w:val="clear" w:color="auto" w:fill="4BACC6" w:themeFill="accent5"/>
      </w:tcPr>
    </w:tblStylePr>
    <w:tblStylePr w:type="lastRow">
      <w:pPr>
        <w:spacing w:before="0" w:after="0" w:line="240" w:lineRule="auto"/>
      </w:pPr>
      <w:rPr>
        <w:b/>
        <w:bCs/>
      </w:rPr>
      <w:tblPr/>
      <w:tcPr>
        <w:tcBorders>
          <w:top w:val="double" w:sz="6"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nil"/>
          <w:insideV w:val="nil"/>
        </w:tcBorders>
      </w:tcPr>
    </w:tblStylePr>
    <w:tblStylePr w:type="firstCol">
      <w:rPr>
        <w:b/>
        <w:bCs/>
      </w:rPr>
    </w:tblStylePr>
    <w:tblStylePr w:type="lastCol">
      <w:rPr>
        <w:b/>
        <w:bCs/>
      </w:rPr>
    </w:tblStylePr>
    <w:tblStylePr w:type="band1Vert">
      <w:tblPr/>
      <w:tcPr>
        <w:shd w:val="clear" w:color="auto" w:fill="D2EAF1" w:themeFill="accent5" w:themeFillTint="3F"/>
      </w:tcPr>
    </w:tblStylePr>
    <w:tblStylePr w:type="band1Horz">
      <w:tblPr/>
      <w:tcPr>
        <w:tcBorders>
          <w:insideH w:val="nil"/>
          <w:insideV w:val="nil"/>
        </w:tcBorders>
        <w:shd w:val="clear" w:color="auto" w:fill="D2EAF1" w:themeFill="accent5" w:themeFillTint="3F"/>
      </w:tcPr>
    </w:tblStylePr>
    <w:tblStylePr w:type="band2Horz">
      <w:tblPr/>
      <w:tcPr>
        <w:tcBorders>
          <w:insideH w:val="nil"/>
          <w:insideV w:val="nil"/>
        </w:tcBorders>
      </w:tcPr>
    </w:tblStylePr>
  </w:style>
  <w:style w:type="paragraph" w:styleId="ekillerTablosu">
    <w:name w:val="table of figures"/>
    <w:aliases w:val="Şekiller"/>
    <w:basedOn w:val="Normal"/>
    <w:next w:val="Normal"/>
    <w:uiPriority w:val="99"/>
    <w:unhideWhenUsed/>
    <w:rsid w:val="00907CD0"/>
    <w:pPr>
      <w:spacing w:line="276" w:lineRule="auto"/>
      <w:ind w:left="440" w:hanging="440"/>
    </w:pPr>
    <w:rPr>
      <w:rFonts w:asciiTheme="minorHAnsi" w:eastAsiaTheme="minorEastAsia" w:hAnsiTheme="minorHAnsi" w:cstheme="minorHAnsi"/>
      <w:caps/>
      <w:sz w:val="20"/>
      <w:szCs w:val="20"/>
    </w:rPr>
  </w:style>
  <w:style w:type="paragraph" w:styleId="Trnak">
    <w:name w:val="Quote"/>
    <w:basedOn w:val="Normal"/>
    <w:next w:val="Normal"/>
    <w:link w:val="TrnakChar"/>
    <w:uiPriority w:val="29"/>
    <w:qFormat/>
    <w:rsid w:val="00907CD0"/>
    <w:pPr>
      <w:spacing w:after="200" w:line="276" w:lineRule="auto"/>
    </w:pPr>
    <w:rPr>
      <w:rFonts w:asciiTheme="minorHAnsi" w:eastAsiaTheme="minorEastAsia" w:hAnsiTheme="minorHAnsi" w:cstheme="minorBidi"/>
      <w:i/>
      <w:iCs/>
      <w:color w:val="000000" w:themeColor="text1"/>
      <w:sz w:val="22"/>
      <w:szCs w:val="22"/>
    </w:rPr>
  </w:style>
  <w:style w:type="character" w:customStyle="1" w:styleId="TrnakChar">
    <w:name w:val="Tırnak Char"/>
    <w:basedOn w:val="VarsaylanParagrafYazTipi"/>
    <w:link w:val="Trnak"/>
    <w:uiPriority w:val="29"/>
    <w:rsid w:val="00907CD0"/>
    <w:rPr>
      <w:rFonts w:eastAsiaTheme="minorEastAsia"/>
      <w:i/>
      <w:iCs/>
      <w:color w:val="000000" w:themeColor="text1"/>
      <w:lang w:eastAsia="tr-TR"/>
    </w:rPr>
  </w:style>
  <w:style w:type="paragraph" w:styleId="AltKonuBal">
    <w:name w:val="Subtitle"/>
    <w:basedOn w:val="Normal"/>
    <w:next w:val="Normal"/>
    <w:link w:val="AltKonuBalChar"/>
    <w:uiPriority w:val="11"/>
    <w:qFormat/>
    <w:rsid w:val="00907CD0"/>
    <w:pPr>
      <w:numPr>
        <w:ilvl w:val="1"/>
      </w:numPr>
      <w:spacing w:after="200" w:line="276" w:lineRule="auto"/>
    </w:pPr>
    <w:rPr>
      <w:rFonts w:asciiTheme="majorHAnsi" w:eastAsiaTheme="majorEastAsia" w:hAnsiTheme="majorHAnsi" w:cstheme="majorBidi"/>
      <w:i/>
      <w:iCs/>
      <w:color w:val="4F81BD" w:themeColor="accent1"/>
      <w:spacing w:val="15"/>
    </w:rPr>
  </w:style>
  <w:style w:type="character" w:customStyle="1" w:styleId="AltKonuBalChar">
    <w:name w:val="Alt Konu Başlığı Char"/>
    <w:basedOn w:val="VarsaylanParagrafYazTipi"/>
    <w:link w:val="AltKonuBal"/>
    <w:uiPriority w:val="11"/>
    <w:rsid w:val="00907CD0"/>
    <w:rPr>
      <w:rFonts w:asciiTheme="majorHAnsi" w:eastAsiaTheme="majorEastAsia" w:hAnsiTheme="majorHAnsi" w:cstheme="majorBidi"/>
      <w:i/>
      <w:iCs/>
      <w:color w:val="4F81BD" w:themeColor="accent1"/>
      <w:spacing w:val="15"/>
      <w:sz w:val="24"/>
      <w:szCs w:val="24"/>
      <w:lang w:eastAsia="tr-TR"/>
    </w:rPr>
  </w:style>
  <w:style w:type="table" w:styleId="OrtaKlavuz1-Vurgu4">
    <w:name w:val="Medium Grid 1 Accent 4"/>
    <w:basedOn w:val="NormalTablo"/>
    <w:uiPriority w:val="67"/>
    <w:rsid w:val="00907CD0"/>
    <w:pPr>
      <w:spacing w:after="0" w:line="240" w:lineRule="auto"/>
    </w:pPr>
    <w:rPr>
      <w:rFonts w:eastAsiaTheme="minorEastAsia"/>
      <w:lang w:eastAsia="tr-TR"/>
    </w:rPr>
    <w:tblPr>
      <w:tblStyleRowBandSize w:val="1"/>
      <w:tblStyleColBandSize w:val="1"/>
      <w:tblInd w:w="0" w:type="dxa"/>
      <w:tblBorders>
        <w:top w:val="single" w:sz="8" w:space="0" w:color="9F8AB9" w:themeColor="accent4" w:themeTint="BF"/>
        <w:left w:val="single" w:sz="8" w:space="0" w:color="9F8AB9" w:themeColor="accent4" w:themeTint="BF"/>
        <w:bottom w:val="single" w:sz="8" w:space="0" w:color="9F8AB9" w:themeColor="accent4" w:themeTint="BF"/>
        <w:right w:val="single" w:sz="8" w:space="0" w:color="9F8AB9" w:themeColor="accent4" w:themeTint="BF"/>
        <w:insideH w:val="single" w:sz="8" w:space="0" w:color="9F8AB9" w:themeColor="accent4" w:themeTint="BF"/>
        <w:insideV w:val="single" w:sz="8" w:space="0" w:color="9F8AB9" w:themeColor="accent4" w:themeTint="BF"/>
      </w:tblBorders>
      <w:tblCellMar>
        <w:top w:w="0" w:type="dxa"/>
        <w:left w:w="108" w:type="dxa"/>
        <w:bottom w:w="0" w:type="dxa"/>
        <w:right w:w="108" w:type="dxa"/>
      </w:tblCellMar>
    </w:tblPr>
    <w:tcPr>
      <w:shd w:val="clear" w:color="auto" w:fill="DFD8E8" w:themeFill="accent4" w:themeFillTint="3F"/>
    </w:tcPr>
    <w:tblStylePr w:type="firstRow">
      <w:rPr>
        <w:b/>
        <w:bCs/>
      </w:rPr>
    </w:tblStylePr>
    <w:tblStylePr w:type="lastRow">
      <w:rPr>
        <w:b/>
        <w:bCs/>
      </w:rPr>
      <w:tblPr/>
      <w:tcPr>
        <w:tcBorders>
          <w:top w:val="single" w:sz="18" w:space="0" w:color="9F8AB9" w:themeColor="accent4" w:themeTint="BF"/>
        </w:tcBorders>
      </w:tcPr>
    </w:tblStylePr>
    <w:tblStylePr w:type="firstCol">
      <w:rPr>
        <w:b/>
        <w:bCs/>
      </w:rPr>
    </w:tblStylePr>
    <w:tblStylePr w:type="lastCol">
      <w:rPr>
        <w:b/>
        <w:bCs/>
      </w:rPr>
    </w:tblStylePr>
    <w:tblStylePr w:type="band1Vert">
      <w:tblPr/>
      <w:tcPr>
        <w:shd w:val="clear" w:color="auto" w:fill="BFB1D0" w:themeFill="accent4" w:themeFillTint="7F"/>
      </w:tcPr>
    </w:tblStylePr>
    <w:tblStylePr w:type="band1Horz">
      <w:tblPr/>
      <w:tcPr>
        <w:shd w:val="clear" w:color="auto" w:fill="BFB1D0" w:themeFill="accent4" w:themeFillTint="7F"/>
      </w:tcPr>
    </w:tblStylePr>
  </w:style>
  <w:style w:type="paragraph" w:styleId="DipnotMetni">
    <w:name w:val="footnote text"/>
    <w:basedOn w:val="Normal"/>
    <w:link w:val="DipnotMetniChar"/>
    <w:uiPriority w:val="99"/>
    <w:rsid w:val="00907CD0"/>
    <w:rPr>
      <w:sz w:val="20"/>
      <w:szCs w:val="20"/>
      <w:lang w:eastAsia="ko-KR"/>
    </w:rPr>
  </w:style>
  <w:style w:type="character" w:customStyle="1" w:styleId="DipnotMetniChar">
    <w:name w:val="Dipnot Metni Char"/>
    <w:basedOn w:val="VarsaylanParagrafYazTipi"/>
    <w:link w:val="DipnotMetni"/>
    <w:uiPriority w:val="99"/>
    <w:rsid w:val="00907CD0"/>
    <w:rPr>
      <w:rFonts w:ascii="Times New Roman" w:eastAsia="Times New Roman" w:hAnsi="Times New Roman" w:cs="Times New Roman"/>
      <w:sz w:val="20"/>
      <w:szCs w:val="20"/>
      <w:lang w:eastAsia="ko-KR"/>
    </w:rPr>
  </w:style>
  <w:style w:type="character" w:styleId="DipnotBavurusu">
    <w:name w:val="footnote reference"/>
    <w:basedOn w:val="VarsaylanParagrafYazTipi"/>
    <w:uiPriority w:val="99"/>
    <w:rsid w:val="00907CD0"/>
    <w:rPr>
      <w:vertAlign w:val="superscript"/>
    </w:rPr>
  </w:style>
  <w:style w:type="table" w:customStyle="1" w:styleId="AkGlgeleme-Vurgu11">
    <w:name w:val="Açık Gölgeleme - Vurgu 11"/>
    <w:basedOn w:val="NormalTablo"/>
    <w:uiPriority w:val="60"/>
    <w:rsid w:val="00907CD0"/>
    <w:pPr>
      <w:spacing w:after="0" w:line="240" w:lineRule="auto"/>
    </w:pPr>
    <w:rPr>
      <w:color w:val="365F91" w:themeColor="accent1" w:themeShade="BF"/>
    </w:rPr>
    <w:tblPr>
      <w:tblStyleRowBandSize w:val="1"/>
      <w:tblStyleColBandSize w:val="1"/>
      <w:tblInd w:w="0" w:type="dxa"/>
      <w:tblBorders>
        <w:top w:val="single" w:sz="8" w:space="0" w:color="4F81BD" w:themeColor="accent1"/>
        <w:bottom w:val="single" w:sz="8" w:space="0" w:color="4F81BD" w:themeColor="accent1"/>
      </w:tblBorders>
      <w:tblCellMar>
        <w:top w:w="0" w:type="dxa"/>
        <w:left w:w="108" w:type="dxa"/>
        <w:bottom w:w="0" w:type="dxa"/>
        <w:right w:w="108" w:type="dxa"/>
      </w:tblCellMar>
    </w:tblPr>
    <w:tblStylePr w:type="fir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lastRow">
      <w:pPr>
        <w:spacing w:before="0" w:after="0" w:line="240" w:lineRule="auto"/>
      </w:pPr>
      <w:rPr>
        <w:b/>
        <w:bCs/>
      </w:rPr>
      <w:tblPr/>
      <w:tcPr>
        <w:tcBorders>
          <w:top w:val="single" w:sz="8" w:space="0" w:color="4F81BD" w:themeColor="accent1"/>
          <w:left w:val="nil"/>
          <w:bottom w:val="single" w:sz="8" w:space="0" w:color="4F81BD" w:themeColor="accent1"/>
          <w:right w:val="nil"/>
          <w:insideH w:val="nil"/>
          <w:insideV w:val="nil"/>
        </w:tcBorders>
      </w:tcPr>
    </w:tblStylePr>
    <w:tblStylePr w:type="firstCol">
      <w:rPr>
        <w:b/>
        <w:bCs/>
      </w:rPr>
    </w:tblStylePr>
    <w:tblStylePr w:type="lastCol">
      <w:rPr>
        <w:b/>
        <w:bCs/>
      </w:rPr>
    </w:tblStylePr>
    <w:tblStylePr w:type="band1Vert">
      <w:tblPr/>
      <w:tcPr>
        <w:tcBorders>
          <w:left w:val="nil"/>
          <w:right w:val="nil"/>
          <w:insideH w:val="nil"/>
          <w:insideV w:val="nil"/>
        </w:tcBorders>
        <w:shd w:val="clear" w:color="auto" w:fill="D3DFEE" w:themeFill="accent1" w:themeFillTint="3F"/>
      </w:tcPr>
    </w:tblStylePr>
    <w:tblStylePr w:type="band1Horz">
      <w:tblPr/>
      <w:tcPr>
        <w:tcBorders>
          <w:left w:val="nil"/>
          <w:right w:val="nil"/>
          <w:insideH w:val="nil"/>
          <w:insideV w:val="nil"/>
        </w:tcBorders>
        <w:shd w:val="clear" w:color="auto" w:fill="D3DFEE" w:themeFill="accent1" w:themeFillTint="3F"/>
      </w:tcPr>
    </w:tblStylePr>
  </w:style>
  <w:style w:type="table" w:styleId="OrtaGlgeleme2-Vurgu3">
    <w:name w:val="Medium Shading 2 Accent 3"/>
    <w:basedOn w:val="NormalTablo"/>
    <w:uiPriority w:val="99"/>
    <w:rsid w:val="00907CD0"/>
    <w:pPr>
      <w:spacing w:after="0" w:line="240" w:lineRule="auto"/>
    </w:pPr>
    <w:tblPr>
      <w:tblStyleRowBandSize w:val="1"/>
      <w:tblStyleColBandSize w:val="1"/>
      <w:tblInd w:w="0" w:type="dxa"/>
      <w:tblBorders>
        <w:top w:val="single" w:sz="18" w:space="0" w:color="auto"/>
        <w:bottom w:val="single" w:sz="18" w:space="0" w:color="auto"/>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18" w:space="0" w:color="auto"/>
          <w:left w:val="nil"/>
          <w:bottom w:val="single" w:sz="18" w:space="0" w:color="auto"/>
          <w:right w:val="nil"/>
          <w:insideH w:val="nil"/>
          <w:insideV w:val="nil"/>
        </w:tcBorders>
        <w:shd w:val="clear" w:color="auto" w:fill="9BBB59" w:themeFill="accent3"/>
      </w:tcPr>
    </w:tblStylePr>
    <w:tblStylePr w:type="lastRow">
      <w:pPr>
        <w:spacing w:before="0" w:after="0" w:line="240" w:lineRule="auto"/>
      </w:pPr>
      <w:rPr>
        <w:color w:val="auto"/>
      </w:rPr>
      <w:tblPr/>
      <w:tcPr>
        <w:tcBorders>
          <w:top w:val="double" w:sz="6" w:space="0" w:color="auto"/>
          <w:left w:val="nil"/>
          <w:bottom w:val="single" w:sz="18" w:space="0" w:color="auto"/>
          <w:right w:val="nil"/>
          <w:insideH w:val="nil"/>
          <w:insideV w:val="nil"/>
        </w:tcBorders>
        <w:shd w:val="clear" w:color="auto" w:fill="FFFFFF" w:themeFill="background1"/>
      </w:tcPr>
    </w:tblStylePr>
    <w:tblStylePr w:type="firstCol">
      <w:rPr>
        <w:b/>
        <w:bCs/>
        <w:color w:val="FFFFFF" w:themeColor="background1"/>
      </w:rPr>
      <w:tblPr/>
      <w:tcPr>
        <w:tcBorders>
          <w:top w:val="nil"/>
          <w:left w:val="nil"/>
          <w:bottom w:val="single" w:sz="18" w:space="0" w:color="auto"/>
          <w:right w:val="nil"/>
          <w:insideH w:val="nil"/>
          <w:insideV w:val="nil"/>
        </w:tcBorders>
        <w:shd w:val="clear" w:color="auto" w:fill="9BBB59" w:themeFill="accent3"/>
      </w:tcPr>
    </w:tblStylePr>
    <w:tblStylePr w:type="lastCol">
      <w:rPr>
        <w:b/>
        <w:bCs/>
        <w:color w:val="FFFFFF" w:themeColor="background1"/>
      </w:rPr>
      <w:tblPr/>
      <w:tcPr>
        <w:tcBorders>
          <w:left w:val="nil"/>
          <w:right w:val="nil"/>
          <w:insideH w:val="nil"/>
          <w:insideV w:val="nil"/>
        </w:tcBorders>
        <w:shd w:val="clear" w:color="auto" w:fill="9BBB59" w:themeFill="accent3"/>
      </w:tcPr>
    </w:tblStylePr>
    <w:tblStylePr w:type="band1Vert">
      <w:tblPr/>
      <w:tcPr>
        <w:tcBorders>
          <w:left w:val="nil"/>
          <w:right w:val="nil"/>
          <w:insideH w:val="nil"/>
          <w:insideV w:val="nil"/>
        </w:tcBorders>
        <w:shd w:val="clear" w:color="auto" w:fill="D8D8D8" w:themeFill="background1" w:themeFillShade="D8"/>
      </w:tcPr>
    </w:tblStylePr>
    <w:tblStylePr w:type="band1Horz">
      <w:tblPr/>
      <w:tcPr>
        <w:shd w:val="clear" w:color="auto" w:fill="D8D8D8" w:themeFill="background1" w:themeFillShade="D8"/>
      </w:tcPr>
    </w:tblStylePr>
    <w:tblStylePr w:type="neCell">
      <w:tblPr/>
      <w:tcPr>
        <w:tcBorders>
          <w:top w:val="single" w:sz="18" w:space="0" w:color="auto"/>
          <w:left w:val="nil"/>
          <w:bottom w:val="single" w:sz="18" w:space="0" w:color="auto"/>
          <w:right w:val="nil"/>
          <w:insideH w:val="nil"/>
          <w:insideV w:val="nil"/>
        </w:tcBorders>
      </w:tcPr>
    </w:tblStylePr>
    <w:tblStylePr w:type="nwCell">
      <w:rPr>
        <w:color w:val="FFFFFF" w:themeColor="background1"/>
      </w:rPr>
      <w:tblPr/>
      <w:tcPr>
        <w:tcBorders>
          <w:top w:val="single" w:sz="18" w:space="0" w:color="auto"/>
          <w:left w:val="nil"/>
          <w:bottom w:val="single" w:sz="18" w:space="0" w:color="auto"/>
          <w:right w:val="nil"/>
          <w:insideH w:val="nil"/>
          <w:insideV w:val="nil"/>
        </w:tcBorders>
      </w:tcPr>
    </w:tblStylePr>
  </w:style>
  <w:style w:type="table" w:styleId="AkListe-Vurgu2">
    <w:name w:val="Light List Accent 2"/>
    <w:basedOn w:val="NormalTablo"/>
    <w:uiPriority w:val="61"/>
    <w:rsid w:val="00907CD0"/>
    <w:pPr>
      <w:spacing w:after="0" w:line="240" w:lineRule="auto"/>
    </w:pPr>
    <w:rPr>
      <w:rFonts w:eastAsiaTheme="minorEastAsia"/>
      <w:lang w:eastAsia="tr-TR"/>
    </w:rPr>
    <w:tblPr>
      <w:tblStyleRowBandSize w:val="1"/>
      <w:tblStyleColBandSize w:val="1"/>
      <w:tblInd w:w="0" w:type="dxa"/>
      <w:tblBorders>
        <w:top w:val="single" w:sz="8" w:space="0" w:color="C0504D" w:themeColor="accent2"/>
        <w:left w:val="single" w:sz="8" w:space="0" w:color="C0504D" w:themeColor="accent2"/>
        <w:bottom w:val="single" w:sz="8" w:space="0" w:color="C0504D" w:themeColor="accent2"/>
        <w:right w:val="single" w:sz="8" w:space="0" w:color="C0504D" w:themeColor="accent2"/>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shd w:val="clear" w:color="auto" w:fill="C0504D" w:themeFill="accent2"/>
      </w:tcPr>
    </w:tblStylePr>
    <w:tblStylePr w:type="lastRow">
      <w:pPr>
        <w:spacing w:before="0" w:after="0" w:line="240" w:lineRule="auto"/>
      </w:pPr>
      <w:rPr>
        <w:b/>
        <w:bCs/>
      </w:rPr>
      <w:tblPr/>
      <w:tcPr>
        <w:tcBorders>
          <w:top w:val="double" w:sz="6" w:space="0" w:color="C0504D" w:themeColor="accent2"/>
          <w:left w:val="single" w:sz="8" w:space="0" w:color="C0504D" w:themeColor="accent2"/>
          <w:bottom w:val="single" w:sz="8" w:space="0" w:color="C0504D" w:themeColor="accent2"/>
          <w:right w:val="single" w:sz="8" w:space="0" w:color="C0504D" w:themeColor="accent2"/>
        </w:tcBorders>
      </w:tcPr>
    </w:tblStylePr>
    <w:tblStylePr w:type="firstCol">
      <w:rPr>
        <w:b/>
        <w:bCs/>
      </w:rPr>
    </w:tblStylePr>
    <w:tblStylePr w:type="lastCol">
      <w:rPr>
        <w:b/>
        <w:bCs/>
      </w:rPr>
    </w:tblStylePr>
    <w:tblStylePr w:type="band1Vert">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tblStylePr w:type="band1Horz">
      <w:tblPr/>
      <w:tcPr>
        <w:tcBorders>
          <w:top w:val="single" w:sz="8" w:space="0" w:color="C0504D" w:themeColor="accent2"/>
          <w:left w:val="single" w:sz="8" w:space="0" w:color="C0504D" w:themeColor="accent2"/>
          <w:bottom w:val="single" w:sz="8" w:space="0" w:color="C0504D" w:themeColor="accent2"/>
          <w:right w:val="single" w:sz="8" w:space="0" w:color="C0504D" w:themeColor="accent2"/>
        </w:tcBorders>
      </w:tcPr>
    </w:tblStylePr>
  </w:style>
  <w:style w:type="table" w:styleId="OrtaKlavuz3-Vurgu3">
    <w:name w:val="Medium Grid 3 Accent 3"/>
    <w:basedOn w:val="NormalTablo"/>
    <w:uiPriority w:val="69"/>
    <w:rsid w:val="00907CD0"/>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6" w:space="0" w:color="FFFFFF" w:themeColor="background1"/>
        <w:insideV w:val="single" w:sz="6" w:space="0" w:color="FFFFFF" w:themeColor="background1"/>
      </w:tblBorders>
      <w:tblCellMar>
        <w:top w:w="0" w:type="dxa"/>
        <w:left w:w="108" w:type="dxa"/>
        <w:bottom w:w="0" w:type="dxa"/>
        <w:right w:w="108" w:type="dxa"/>
      </w:tblCellMar>
    </w:tblPr>
    <w:tcPr>
      <w:shd w:val="clear" w:color="auto" w:fill="E6EED5" w:themeFill="accent3" w:themeFillTint="3F"/>
    </w:tcPr>
    <w:tblStylePr w:type="firstRow">
      <w:rPr>
        <w:b/>
        <w:bCs/>
        <w:i w:val="0"/>
        <w:iCs w:val="0"/>
        <w:color w:val="FFFFFF" w:themeColor="background1"/>
      </w:rPr>
      <w:tblPr/>
      <w:tcPr>
        <w:tcBorders>
          <w:top w:val="single" w:sz="8" w:space="0" w:color="FFFFFF" w:themeColor="background1"/>
          <w:left w:val="single" w:sz="8" w:space="0" w:color="FFFFFF" w:themeColor="background1"/>
          <w:bottom w:val="single" w:sz="24"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lastRow">
      <w:rPr>
        <w:b/>
        <w:bCs/>
        <w:i w:val="0"/>
        <w:iCs w:val="0"/>
        <w:color w:val="FFFFFF" w:themeColor="background1"/>
      </w:rPr>
      <w:tblPr/>
      <w:tcPr>
        <w:tcBorders>
          <w:top w:val="single" w:sz="24" w:space="0" w:color="FFFFFF" w:themeColor="background1"/>
          <w:left w:val="single" w:sz="8" w:space="0" w:color="FFFFFF" w:themeColor="background1"/>
          <w:bottom w:val="single" w:sz="8" w:space="0" w:color="FFFFFF" w:themeColor="background1"/>
          <w:right w:val="single" w:sz="8" w:space="0" w:color="FFFFFF" w:themeColor="background1"/>
          <w:insideH w:val="nil"/>
          <w:insideV w:val="single" w:sz="8" w:space="0" w:color="FFFFFF" w:themeColor="background1"/>
        </w:tcBorders>
        <w:shd w:val="clear" w:color="auto" w:fill="9BBB59" w:themeFill="accent3"/>
      </w:tcPr>
    </w:tblStylePr>
    <w:tblStylePr w:type="firstCol">
      <w:rPr>
        <w:b/>
        <w:bCs/>
        <w:i w:val="0"/>
        <w:iCs w:val="0"/>
        <w:color w:val="FFFFFF" w:themeColor="background1"/>
      </w:rPr>
      <w:tblPr/>
      <w:tcPr>
        <w:tcBorders>
          <w:left w:val="single" w:sz="8" w:space="0" w:color="FFFFFF" w:themeColor="background1"/>
          <w:right w:val="single" w:sz="24" w:space="0" w:color="FFFFFF" w:themeColor="background1"/>
          <w:insideH w:val="nil"/>
          <w:insideV w:val="nil"/>
        </w:tcBorders>
        <w:shd w:val="clear" w:color="auto" w:fill="9BBB59" w:themeFill="accent3"/>
      </w:tcPr>
    </w:tblStylePr>
    <w:tblStylePr w:type="lastCol">
      <w:rPr>
        <w:b/>
        <w:bCs/>
        <w:i w:val="0"/>
        <w:iCs w:val="0"/>
        <w:color w:val="FFFFFF" w:themeColor="background1"/>
      </w:rPr>
      <w:tblPr/>
      <w:tcPr>
        <w:tcBorders>
          <w:top w:val="nil"/>
          <w:left w:val="single" w:sz="24" w:space="0" w:color="FFFFFF" w:themeColor="background1"/>
          <w:bottom w:val="nil"/>
          <w:right w:val="nil"/>
          <w:insideH w:val="nil"/>
          <w:insideV w:val="nil"/>
        </w:tcBorders>
        <w:shd w:val="clear" w:color="auto" w:fill="9BBB59" w:themeFill="accent3"/>
      </w:tcPr>
    </w:tblStylePr>
    <w:tblStylePr w:type="band1Vert">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nil"/>
          <w:insideV w:val="nil"/>
        </w:tcBorders>
        <w:shd w:val="clear" w:color="auto" w:fill="CDDDAC" w:themeFill="accent3" w:themeFillTint="7F"/>
      </w:tcPr>
    </w:tblStylePr>
    <w:tblStylePr w:type="band1Horz">
      <w:tblPr/>
      <w:tcPr>
        <w:tcBorders>
          <w:top w:val="single" w:sz="8" w:space="0" w:color="FFFFFF" w:themeColor="background1"/>
          <w:left w:val="single" w:sz="8" w:space="0" w:color="FFFFFF" w:themeColor="background1"/>
          <w:bottom w:val="single" w:sz="8" w:space="0" w:color="FFFFFF" w:themeColor="background1"/>
          <w:right w:val="single" w:sz="8" w:space="0" w:color="FFFFFF" w:themeColor="background1"/>
          <w:insideH w:val="single" w:sz="8" w:space="0" w:color="FFFFFF" w:themeColor="background1"/>
          <w:insideV w:val="single" w:sz="8" w:space="0" w:color="FFFFFF" w:themeColor="background1"/>
        </w:tcBorders>
        <w:shd w:val="clear" w:color="auto" w:fill="CDDDAC" w:themeFill="accent3" w:themeFillTint="7F"/>
      </w:tcPr>
    </w:tblStylePr>
  </w:style>
  <w:style w:type="table" w:styleId="OrtaKlavuz1-Vurgu5">
    <w:name w:val="Medium Grid 1 Accent 5"/>
    <w:basedOn w:val="NormalTablo"/>
    <w:uiPriority w:val="67"/>
    <w:rsid w:val="00907CD0"/>
    <w:pPr>
      <w:spacing w:after="0" w:line="240" w:lineRule="auto"/>
    </w:pPr>
    <w:rPr>
      <w:rFonts w:eastAsiaTheme="minorEastAsia"/>
      <w:lang w:eastAsia="tr-TR"/>
    </w:rPr>
    <w:tblPr>
      <w:tblStyleRowBandSize w:val="1"/>
      <w:tblStyleColBandSize w:val="1"/>
      <w:tblInd w:w="0" w:type="dxa"/>
      <w:tblBorders>
        <w:top w:val="single" w:sz="8" w:space="0" w:color="78C0D4" w:themeColor="accent5" w:themeTint="BF"/>
        <w:left w:val="single" w:sz="8" w:space="0" w:color="78C0D4" w:themeColor="accent5" w:themeTint="BF"/>
        <w:bottom w:val="single" w:sz="8" w:space="0" w:color="78C0D4" w:themeColor="accent5" w:themeTint="BF"/>
        <w:right w:val="single" w:sz="8" w:space="0" w:color="78C0D4" w:themeColor="accent5" w:themeTint="BF"/>
        <w:insideH w:val="single" w:sz="8" w:space="0" w:color="78C0D4" w:themeColor="accent5" w:themeTint="BF"/>
        <w:insideV w:val="single" w:sz="8" w:space="0" w:color="78C0D4" w:themeColor="accent5" w:themeTint="BF"/>
      </w:tblBorders>
      <w:tblCellMar>
        <w:top w:w="0" w:type="dxa"/>
        <w:left w:w="108" w:type="dxa"/>
        <w:bottom w:w="0" w:type="dxa"/>
        <w:right w:w="108" w:type="dxa"/>
      </w:tblCellMar>
    </w:tblPr>
    <w:tcPr>
      <w:shd w:val="clear" w:color="auto" w:fill="D2EAF1" w:themeFill="accent5" w:themeFillTint="3F"/>
    </w:tcPr>
    <w:tblStylePr w:type="firstRow">
      <w:rPr>
        <w:b/>
        <w:bCs/>
      </w:rPr>
    </w:tblStylePr>
    <w:tblStylePr w:type="lastRow">
      <w:rPr>
        <w:b/>
        <w:bCs/>
      </w:rPr>
      <w:tblPr/>
      <w:tcPr>
        <w:tcBorders>
          <w:top w:val="single" w:sz="18" w:space="0" w:color="78C0D4" w:themeColor="accent5" w:themeTint="BF"/>
        </w:tcBorders>
      </w:tcPr>
    </w:tblStylePr>
    <w:tblStylePr w:type="firstCol">
      <w:rPr>
        <w:b/>
        <w:bCs/>
      </w:rPr>
    </w:tblStylePr>
    <w:tblStylePr w:type="lastCol">
      <w:rPr>
        <w:b/>
        <w:bCs/>
      </w:rPr>
    </w:tblStylePr>
    <w:tblStylePr w:type="band1Vert">
      <w:tblPr/>
      <w:tcPr>
        <w:shd w:val="clear" w:color="auto" w:fill="A5D5E2" w:themeFill="accent5" w:themeFillTint="7F"/>
      </w:tcPr>
    </w:tblStylePr>
    <w:tblStylePr w:type="band1Horz">
      <w:tblPr/>
      <w:tcPr>
        <w:shd w:val="clear" w:color="auto" w:fill="A5D5E2" w:themeFill="accent5" w:themeFillTint="7F"/>
      </w:tcPr>
    </w:tblStylePr>
  </w:style>
  <w:style w:type="paragraph" w:customStyle="1" w:styleId="Balk10">
    <w:name w:val="Başlık  1"/>
    <w:basedOn w:val="Normal"/>
    <w:uiPriority w:val="99"/>
    <w:rsid w:val="00907CD0"/>
    <w:pPr>
      <w:spacing w:after="160" w:line="276" w:lineRule="auto"/>
      <w:jc w:val="center"/>
    </w:pPr>
    <w:rPr>
      <w:rFonts w:ascii="Calibri" w:hAnsi="Calibri" w:cs="Calibri"/>
      <w:b/>
      <w:bCs/>
      <w:color w:val="FFFFFF"/>
    </w:rPr>
  </w:style>
  <w:style w:type="table" w:styleId="OrtaGlgeleme1-Vurgu3">
    <w:name w:val="Medium Shading 1 Accent 3"/>
    <w:basedOn w:val="NormalTablo"/>
    <w:uiPriority w:val="63"/>
    <w:rsid w:val="00907CD0"/>
    <w:pPr>
      <w:spacing w:after="0" w:line="240" w:lineRule="auto"/>
    </w:pPr>
    <w:rPr>
      <w:rFonts w:ascii="Calibri" w:eastAsia="Calibri" w:hAnsi="Calibri" w:cs="Times New Roman"/>
      <w:sz w:val="20"/>
      <w:szCs w:val="20"/>
      <w:lang w:eastAsia="tr-TR"/>
    </w:rPr>
    <w:tblPr>
      <w:tblStyleRowBandSize w:val="1"/>
      <w:tblStyleColBandSize w:val="1"/>
      <w:tblInd w:w="0" w:type="dxa"/>
      <w:tbl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single" w:sz="8" w:space="0" w:color="B3CC82" w:themeColor="accent3" w:themeTint="BF"/>
      </w:tblBorders>
      <w:tblCellMar>
        <w:top w:w="0" w:type="dxa"/>
        <w:left w:w="108" w:type="dxa"/>
        <w:bottom w:w="0" w:type="dxa"/>
        <w:right w:w="108" w:type="dxa"/>
      </w:tblCellMar>
    </w:tblPr>
    <w:tblStylePr w:type="firstRow">
      <w:pPr>
        <w:spacing w:before="0" w:after="0" w:line="240" w:lineRule="auto"/>
      </w:pPr>
      <w:rPr>
        <w:b/>
        <w:bCs/>
        <w:color w:val="FFFFFF" w:themeColor="background1"/>
      </w:rPr>
      <w:tblPr/>
      <w:tcPr>
        <w:tcBorders>
          <w:top w:val="single" w:sz="8"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shd w:val="clear" w:color="auto" w:fill="9BBB59" w:themeFill="accent3"/>
      </w:tcPr>
    </w:tblStylePr>
    <w:tblStylePr w:type="lastRow">
      <w:pPr>
        <w:spacing w:before="0" w:after="0" w:line="240" w:lineRule="auto"/>
      </w:pPr>
      <w:rPr>
        <w:b/>
        <w:bCs/>
      </w:rPr>
      <w:tblPr/>
      <w:tcPr>
        <w:tcBorders>
          <w:top w:val="double" w:sz="6" w:space="0" w:color="B3CC82" w:themeColor="accent3" w:themeTint="BF"/>
          <w:left w:val="single" w:sz="8" w:space="0" w:color="B3CC82" w:themeColor="accent3" w:themeTint="BF"/>
          <w:bottom w:val="single" w:sz="8" w:space="0" w:color="B3CC82" w:themeColor="accent3" w:themeTint="BF"/>
          <w:right w:val="single" w:sz="8" w:space="0" w:color="B3CC82" w:themeColor="accent3" w:themeTint="BF"/>
          <w:insideH w:val="nil"/>
          <w:insideV w:val="nil"/>
        </w:tcBorders>
      </w:tcPr>
    </w:tblStylePr>
    <w:tblStylePr w:type="firstCol">
      <w:rPr>
        <w:b/>
        <w:bCs/>
      </w:rPr>
    </w:tblStylePr>
    <w:tblStylePr w:type="lastCol">
      <w:rPr>
        <w:b/>
        <w:bCs/>
      </w:rPr>
    </w:tblStylePr>
    <w:tblStylePr w:type="band1Vert">
      <w:tblPr/>
      <w:tcPr>
        <w:shd w:val="clear" w:color="auto" w:fill="E6EED5" w:themeFill="accent3" w:themeFillTint="3F"/>
      </w:tcPr>
    </w:tblStylePr>
    <w:tblStylePr w:type="band1Horz">
      <w:tblPr/>
      <w:tcPr>
        <w:tcBorders>
          <w:insideH w:val="nil"/>
          <w:insideV w:val="nil"/>
        </w:tcBorders>
        <w:shd w:val="clear" w:color="auto" w:fill="E6EED5" w:themeFill="accent3" w:themeFillTint="3F"/>
      </w:tcPr>
    </w:tblStylePr>
    <w:tblStylePr w:type="band2Horz">
      <w:tblPr/>
      <w:tcPr>
        <w:tcBorders>
          <w:insideH w:val="nil"/>
          <w:insideV w:val="nil"/>
        </w:tcBorders>
      </w:tcPr>
    </w:tblStylePr>
  </w:style>
  <w:style w:type="paragraph" w:customStyle="1" w:styleId="Tablo">
    <w:name w:val="Tablo"/>
    <w:basedOn w:val="Normal"/>
    <w:link w:val="TabloChar"/>
    <w:uiPriority w:val="99"/>
    <w:rsid w:val="00907CD0"/>
    <w:pPr>
      <w:spacing w:before="120" w:after="240" w:line="360" w:lineRule="auto"/>
    </w:pPr>
    <w:rPr>
      <w:rFonts w:ascii="Arial" w:eastAsia="Calibri" w:hAnsi="Arial" w:cs="Arial"/>
      <w:color w:val="548DD4"/>
      <w:sz w:val="20"/>
      <w:szCs w:val="20"/>
      <w:lang w:eastAsia="en-US"/>
    </w:rPr>
  </w:style>
  <w:style w:type="character" w:customStyle="1" w:styleId="TabloChar">
    <w:name w:val="Tablo Char"/>
    <w:basedOn w:val="VarsaylanParagrafYazTipi"/>
    <w:link w:val="Tablo"/>
    <w:uiPriority w:val="99"/>
    <w:locked/>
    <w:rsid w:val="00907CD0"/>
    <w:rPr>
      <w:rFonts w:ascii="Arial" w:eastAsia="Calibri" w:hAnsi="Arial" w:cs="Arial"/>
      <w:color w:val="548DD4"/>
      <w:sz w:val="20"/>
      <w:szCs w:val="20"/>
    </w:rPr>
  </w:style>
  <w:style w:type="paragraph" w:customStyle="1" w:styleId="NORMALYAZI">
    <w:name w:val="NORMAL YAZI"/>
    <w:basedOn w:val="NormalWeb"/>
    <w:link w:val="NORMALYAZIChar"/>
    <w:uiPriority w:val="99"/>
    <w:rsid w:val="00907CD0"/>
    <w:pPr>
      <w:spacing w:line="360" w:lineRule="auto"/>
      <w:jc w:val="both"/>
    </w:pPr>
    <w:rPr>
      <w:rFonts w:ascii="Arial" w:eastAsia="Times New Roman" w:hAnsi="Arial" w:cs="Arial"/>
      <w:color w:val="0D0D0D"/>
    </w:rPr>
  </w:style>
  <w:style w:type="character" w:customStyle="1" w:styleId="NORMALYAZIChar">
    <w:name w:val="NORMAL YAZI Char"/>
    <w:basedOn w:val="VarsaylanParagrafYazTipi"/>
    <w:link w:val="NORMALYAZI"/>
    <w:uiPriority w:val="99"/>
    <w:locked/>
    <w:rsid w:val="00907CD0"/>
    <w:rPr>
      <w:rFonts w:ascii="Arial" w:eastAsia="Times New Roman" w:hAnsi="Arial" w:cs="Arial"/>
      <w:color w:val="0D0D0D"/>
      <w:sz w:val="24"/>
      <w:szCs w:val="24"/>
      <w:lang w:eastAsia="tr-TR"/>
    </w:rPr>
  </w:style>
  <w:style w:type="paragraph" w:customStyle="1" w:styleId="grafik">
    <w:name w:val="grafik"/>
    <w:basedOn w:val="Tablo"/>
    <w:link w:val="grafikChar"/>
    <w:uiPriority w:val="99"/>
    <w:rsid w:val="00907CD0"/>
    <w:rPr>
      <w:i/>
      <w:iCs/>
    </w:rPr>
  </w:style>
  <w:style w:type="character" w:customStyle="1" w:styleId="grafikChar">
    <w:name w:val="grafik Char"/>
    <w:basedOn w:val="TabloChar"/>
    <w:link w:val="grafik"/>
    <w:uiPriority w:val="99"/>
    <w:locked/>
    <w:rsid w:val="00907CD0"/>
    <w:rPr>
      <w:i/>
      <w:iCs/>
    </w:rPr>
  </w:style>
  <w:style w:type="paragraph" w:customStyle="1" w:styleId="B123">
    <w:name w:val="BÜ123"/>
    <w:basedOn w:val="NORMALYAZI"/>
    <w:link w:val="B123Char"/>
    <w:uiPriority w:val="99"/>
    <w:rsid w:val="00907CD0"/>
    <w:pPr>
      <w:outlineLvl w:val="0"/>
    </w:pPr>
    <w:rPr>
      <w:b/>
      <w:bCs/>
    </w:rPr>
  </w:style>
  <w:style w:type="character" w:customStyle="1" w:styleId="B123Char">
    <w:name w:val="BÜ123 Char"/>
    <w:basedOn w:val="NORMALYAZIChar"/>
    <w:link w:val="B123"/>
    <w:uiPriority w:val="99"/>
    <w:locked/>
    <w:rsid w:val="00907CD0"/>
    <w:rPr>
      <w:b/>
      <w:bCs/>
    </w:rPr>
  </w:style>
  <w:style w:type="paragraph" w:customStyle="1" w:styleId="B1">
    <w:name w:val="BÜ1"/>
    <w:basedOn w:val="Normal"/>
    <w:link w:val="B1Char"/>
    <w:uiPriority w:val="99"/>
    <w:rsid w:val="00907CD0"/>
    <w:pPr>
      <w:keepNext/>
      <w:keepLines/>
      <w:shd w:val="clear" w:color="auto" w:fill="7030A0"/>
      <w:spacing w:before="480" w:after="120"/>
      <w:jc w:val="center"/>
      <w:outlineLvl w:val="0"/>
    </w:pPr>
    <w:rPr>
      <w:rFonts w:ascii="Arial Black" w:hAnsi="Arial Black" w:cs="Arial Black"/>
      <w:b/>
      <w:bCs/>
      <w:color w:val="FFFFFF"/>
      <w:sz w:val="44"/>
      <w:szCs w:val="44"/>
    </w:rPr>
  </w:style>
  <w:style w:type="character" w:customStyle="1" w:styleId="B1Char">
    <w:name w:val="BÜ1 Char"/>
    <w:basedOn w:val="VarsaylanParagrafYazTipi"/>
    <w:link w:val="B1"/>
    <w:uiPriority w:val="99"/>
    <w:locked/>
    <w:rsid w:val="00907CD0"/>
    <w:rPr>
      <w:rFonts w:ascii="Arial Black" w:eastAsia="Times New Roman" w:hAnsi="Arial Black" w:cs="Arial Black"/>
      <w:b/>
      <w:bCs/>
      <w:color w:val="FFFFFF"/>
      <w:sz w:val="44"/>
      <w:szCs w:val="44"/>
      <w:shd w:val="clear" w:color="auto" w:fill="7030A0"/>
      <w:lang w:eastAsia="tr-TR"/>
    </w:rPr>
  </w:style>
  <w:style w:type="character" w:styleId="HafifBavuru">
    <w:name w:val="Subtle Reference"/>
    <w:basedOn w:val="VarsaylanParagrafYazTipi"/>
    <w:uiPriority w:val="31"/>
    <w:qFormat/>
    <w:rsid w:val="00907CD0"/>
    <w:rPr>
      <w:smallCaps/>
      <w:color w:val="C0504D" w:themeColor="accent2"/>
      <w:u w:val="single"/>
    </w:rPr>
  </w:style>
  <w:style w:type="character" w:styleId="GlBavuru">
    <w:name w:val="Intense Reference"/>
    <w:basedOn w:val="VarsaylanParagrafYazTipi"/>
    <w:uiPriority w:val="32"/>
    <w:qFormat/>
    <w:rsid w:val="00907CD0"/>
    <w:rPr>
      <w:b/>
      <w:bCs/>
      <w:smallCaps/>
      <w:color w:val="C0504D" w:themeColor="accent2"/>
      <w:spacing w:val="5"/>
      <w:u w:val="single"/>
    </w:rPr>
  </w:style>
  <w:style w:type="character" w:styleId="KitapBal">
    <w:name w:val="Book Title"/>
    <w:basedOn w:val="VarsaylanParagrafYazTipi"/>
    <w:uiPriority w:val="33"/>
    <w:qFormat/>
    <w:rsid w:val="00907CD0"/>
    <w:rPr>
      <w:b/>
      <w:bCs/>
      <w:smallCaps/>
      <w:spacing w:val="5"/>
    </w:rPr>
  </w:style>
  <w:style w:type="paragraph" w:styleId="BelgeBalantlar">
    <w:name w:val="Document Map"/>
    <w:basedOn w:val="Normal"/>
    <w:link w:val="BelgeBalantlarChar"/>
    <w:uiPriority w:val="99"/>
    <w:semiHidden/>
    <w:unhideWhenUsed/>
    <w:rsid w:val="00907CD0"/>
    <w:rPr>
      <w:rFonts w:ascii="Tahoma" w:eastAsiaTheme="minorEastAsia" w:hAnsi="Tahoma" w:cs="Tahoma"/>
      <w:sz w:val="16"/>
      <w:szCs w:val="16"/>
    </w:rPr>
  </w:style>
  <w:style w:type="character" w:customStyle="1" w:styleId="BelgeBalantlarChar">
    <w:name w:val="Belge Bağlantıları Char"/>
    <w:basedOn w:val="VarsaylanParagrafYazTipi"/>
    <w:link w:val="BelgeBalantlar"/>
    <w:uiPriority w:val="99"/>
    <w:semiHidden/>
    <w:rsid w:val="00907CD0"/>
    <w:rPr>
      <w:rFonts w:ascii="Tahoma" w:eastAsiaTheme="minorEastAsia" w:hAnsi="Tahoma" w:cs="Tahoma"/>
      <w:sz w:val="16"/>
      <w:szCs w:val="16"/>
      <w:lang w:eastAsia="tr-TR"/>
    </w:rPr>
  </w:style>
  <w:style w:type="paragraph" w:customStyle="1" w:styleId="ListeParagraf2">
    <w:name w:val="Liste Paragraf2"/>
    <w:basedOn w:val="Normal"/>
    <w:rsid w:val="00821C56"/>
    <w:pPr>
      <w:spacing w:after="160" w:line="259" w:lineRule="auto"/>
      <w:ind w:left="720"/>
    </w:pPr>
    <w:rPr>
      <w:rFonts w:ascii="Calibri" w:hAnsi="Calibri" w:cs="Calibri"/>
      <w:sz w:val="22"/>
      <w:szCs w:val="22"/>
      <w:lang w:eastAsia="en-US"/>
    </w:rPr>
  </w:style>
  <w:style w:type="paragraph" w:customStyle="1" w:styleId="ListeParagraf3">
    <w:name w:val="Liste Paragraf3"/>
    <w:basedOn w:val="Normal"/>
    <w:rsid w:val="00E56B9A"/>
    <w:pPr>
      <w:spacing w:after="160" w:line="259" w:lineRule="auto"/>
      <w:ind w:left="720"/>
    </w:pPr>
    <w:rPr>
      <w:rFonts w:ascii="Calibri" w:hAnsi="Calibri" w:cs="Calibri"/>
      <w:sz w:val="22"/>
      <w:szCs w:val="22"/>
      <w:lang w:eastAsia="en-US"/>
    </w:rPr>
  </w:style>
</w:styles>
</file>

<file path=word/webSettings.xml><?xml version="1.0" encoding="utf-8"?>
<w:webSettings xmlns:r="http://schemas.openxmlformats.org/officeDocument/2006/relationships" xmlns:w="http://schemas.openxmlformats.org/wordprocessingml/2006/main">
  <w:divs>
    <w:div w:id="18817570">
      <w:bodyDiv w:val="1"/>
      <w:marLeft w:val="0"/>
      <w:marRight w:val="0"/>
      <w:marTop w:val="0"/>
      <w:marBottom w:val="0"/>
      <w:divBdr>
        <w:top w:val="none" w:sz="0" w:space="0" w:color="auto"/>
        <w:left w:val="none" w:sz="0" w:space="0" w:color="auto"/>
        <w:bottom w:val="none" w:sz="0" w:space="0" w:color="auto"/>
        <w:right w:val="none" w:sz="0" w:space="0" w:color="auto"/>
      </w:divBdr>
    </w:div>
    <w:div w:id="86655780">
      <w:bodyDiv w:val="1"/>
      <w:marLeft w:val="0"/>
      <w:marRight w:val="0"/>
      <w:marTop w:val="0"/>
      <w:marBottom w:val="0"/>
      <w:divBdr>
        <w:top w:val="none" w:sz="0" w:space="0" w:color="auto"/>
        <w:left w:val="none" w:sz="0" w:space="0" w:color="auto"/>
        <w:bottom w:val="none" w:sz="0" w:space="0" w:color="auto"/>
        <w:right w:val="none" w:sz="0" w:space="0" w:color="auto"/>
      </w:divBdr>
    </w:div>
    <w:div w:id="96297483">
      <w:bodyDiv w:val="1"/>
      <w:marLeft w:val="0"/>
      <w:marRight w:val="0"/>
      <w:marTop w:val="0"/>
      <w:marBottom w:val="0"/>
      <w:divBdr>
        <w:top w:val="none" w:sz="0" w:space="0" w:color="auto"/>
        <w:left w:val="none" w:sz="0" w:space="0" w:color="auto"/>
        <w:bottom w:val="none" w:sz="0" w:space="0" w:color="auto"/>
        <w:right w:val="none" w:sz="0" w:space="0" w:color="auto"/>
      </w:divBdr>
    </w:div>
    <w:div w:id="164319005">
      <w:bodyDiv w:val="1"/>
      <w:marLeft w:val="0"/>
      <w:marRight w:val="0"/>
      <w:marTop w:val="0"/>
      <w:marBottom w:val="0"/>
      <w:divBdr>
        <w:top w:val="none" w:sz="0" w:space="0" w:color="auto"/>
        <w:left w:val="none" w:sz="0" w:space="0" w:color="auto"/>
        <w:bottom w:val="none" w:sz="0" w:space="0" w:color="auto"/>
        <w:right w:val="none" w:sz="0" w:space="0" w:color="auto"/>
      </w:divBdr>
    </w:div>
    <w:div w:id="165828277">
      <w:bodyDiv w:val="1"/>
      <w:marLeft w:val="0"/>
      <w:marRight w:val="0"/>
      <w:marTop w:val="0"/>
      <w:marBottom w:val="0"/>
      <w:divBdr>
        <w:top w:val="none" w:sz="0" w:space="0" w:color="auto"/>
        <w:left w:val="none" w:sz="0" w:space="0" w:color="auto"/>
        <w:bottom w:val="none" w:sz="0" w:space="0" w:color="auto"/>
        <w:right w:val="none" w:sz="0" w:space="0" w:color="auto"/>
      </w:divBdr>
    </w:div>
    <w:div w:id="219637707">
      <w:bodyDiv w:val="1"/>
      <w:marLeft w:val="0"/>
      <w:marRight w:val="0"/>
      <w:marTop w:val="0"/>
      <w:marBottom w:val="0"/>
      <w:divBdr>
        <w:top w:val="none" w:sz="0" w:space="0" w:color="auto"/>
        <w:left w:val="none" w:sz="0" w:space="0" w:color="auto"/>
        <w:bottom w:val="none" w:sz="0" w:space="0" w:color="auto"/>
        <w:right w:val="none" w:sz="0" w:space="0" w:color="auto"/>
      </w:divBdr>
    </w:div>
    <w:div w:id="242301203">
      <w:bodyDiv w:val="1"/>
      <w:marLeft w:val="0"/>
      <w:marRight w:val="0"/>
      <w:marTop w:val="0"/>
      <w:marBottom w:val="0"/>
      <w:divBdr>
        <w:top w:val="none" w:sz="0" w:space="0" w:color="auto"/>
        <w:left w:val="none" w:sz="0" w:space="0" w:color="auto"/>
        <w:bottom w:val="none" w:sz="0" w:space="0" w:color="auto"/>
        <w:right w:val="none" w:sz="0" w:space="0" w:color="auto"/>
      </w:divBdr>
    </w:div>
    <w:div w:id="383874983">
      <w:bodyDiv w:val="1"/>
      <w:marLeft w:val="0"/>
      <w:marRight w:val="0"/>
      <w:marTop w:val="0"/>
      <w:marBottom w:val="0"/>
      <w:divBdr>
        <w:top w:val="none" w:sz="0" w:space="0" w:color="auto"/>
        <w:left w:val="none" w:sz="0" w:space="0" w:color="auto"/>
        <w:bottom w:val="none" w:sz="0" w:space="0" w:color="auto"/>
        <w:right w:val="none" w:sz="0" w:space="0" w:color="auto"/>
      </w:divBdr>
    </w:div>
    <w:div w:id="552428167">
      <w:bodyDiv w:val="1"/>
      <w:marLeft w:val="0"/>
      <w:marRight w:val="0"/>
      <w:marTop w:val="0"/>
      <w:marBottom w:val="0"/>
      <w:divBdr>
        <w:top w:val="none" w:sz="0" w:space="0" w:color="auto"/>
        <w:left w:val="none" w:sz="0" w:space="0" w:color="auto"/>
        <w:bottom w:val="none" w:sz="0" w:space="0" w:color="auto"/>
        <w:right w:val="none" w:sz="0" w:space="0" w:color="auto"/>
      </w:divBdr>
    </w:div>
    <w:div w:id="662467266">
      <w:bodyDiv w:val="1"/>
      <w:marLeft w:val="0"/>
      <w:marRight w:val="0"/>
      <w:marTop w:val="0"/>
      <w:marBottom w:val="0"/>
      <w:divBdr>
        <w:top w:val="none" w:sz="0" w:space="0" w:color="auto"/>
        <w:left w:val="none" w:sz="0" w:space="0" w:color="auto"/>
        <w:bottom w:val="none" w:sz="0" w:space="0" w:color="auto"/>
        <w:right w:val="none" w:sz="0" w:space="0" w:color="auto"/>
      </w:divBdr>
    </w:div>
    <w:div w:id="699283993">
      <w:bodyDiv w:val="1"/>
      <w:marLeft w:val="0"/>
      <w:marRight w:val="0"/>
      <w:marTop w:val="0"/>
      <w:marBottom w:val="0"/>
      <w:divBdr>
        <w:top w:val="none" w:sz="0" w:space="0" w:color="auto"/>
        <w:left w:val="none" w:sz="0" w:space="0" w:color="auto"/>
        <w:bottom w:val="none" w:sz="0" w:space="0" w:color="auto"/>
        <w:right w:val="none" w:sz="0" w:space="0" w:color="auto"/>
      </w:divBdr>
    </w:div>
    <w:div w:id="800273055">
      <w:bodyDiv w:val="1"/>
      <w:marLeft w:val="0"/>
      <w:marRight w:val="0"/>
      <w:marTop w:val="0"/>
      <w:marBottom w:val="0"/>
      <w:divBdr>
        <w:top w:val="none" w:sz="0" w:space="0" w:color="auto"/>
        <w:left w:val="none" w:sz="0" w:space="0" w:color="auto"/>
        <w:bottom w:val="none" w:sz="0" w:space="0" w:color="auto"/>
        <w:right w:val="none" w:sz="0" w:space="0" w:color="auto"/>
      </w:divBdr>
    </w:div>
    <w:div w:id="850876809">
      <w:bodyDiv w:val="1"/>
      <w:marLeft w:val="0"/>
      <w:marRight w:val="0"/>
      <w:marTop w:val="0"/>
      <w:marBottom w:val="0"/>
      <w:divBdr>
        <w:top w:val="none" w:sz="0" w:space="0" w:color="auto"/>
        <w:left w:val="none" w:sz="0" w:space="0" w:color="auto"/>
        <w:bottom w:val="none" w:sz="0" w:space="0" w:color="auto"/>
        <w:right w:val="none" w:sz="0" w:space="0" w:color="auto"/>
      </w:divBdr>
    </w:div>
    <w:div w:id="864321350">
      <w:bodyDiv w:val="1"/>
      <w:marLeft w:val="0"/>
      <w:marRight w:val="0"/>
      <w:marTop w:val="0"/>
      <w:marBottom w:val="0"/>
      <w:divBdr>
        <w:top w:val="none" w:sz="0" w:space="0" w:color="auto"/>
        <w:left w:val="none" w:sz="0" w:space="0" w:color="auto"/>
        <w:bottom w:val="none" w:sz="0" w:space="0" w:color="auto"/>
        <w:right w:val="none" w:sz="0" w:space="0" w:color="auto"/>
      </w:divBdr>
    </w:div>
    <w:div w:id="922371859">
      <w:bodyDiv w:val="1"/>
      <w:marLeft w:val="0"/>
      <w:marRight w:val="0"/>
      <w:marTop w:val="0"/>
      <w:marBottom w:val="0"/>
      <w:divBdr>
        <w:top w:val="none" w:sz="0" w:space="0" w:color="auto"/>
        <w:left w:val="none" w:sz="0" w:space="0" w:color="auto"/>
        <w:bottom w:val="none" w:sz="0" w:space="0" w:color="auto"/>
        <w:right w:val="none" w:sz="0" w:space="0" w:color="auto"/>
      </w:divBdr>
    </w:div>
    <w:div w:id="935212885">
      <w:bodyDiv w:val="1"/>
      <w:marLeft w:val="0"/>
      <w:marRight w:val="0"/>
      <w:marTop w:val="0"/>
      <w:marBottom w:val="0"/>
      <w:divBdr>
        <w:top w:val="none" w:sz="0" w:space="0" w:color="auto"/>
        <w:left w:val="none" w:sz="0" w:space="0" w:color="auto"/>
        <w:bottom w:val="none" w:sz="0" w:space="0" w:color="auto"/>
        <w:right w:val="none" w:sz="0" w:space="0" w:color="auto"/>
      </w:divBdr>
    </w:div>
    <w:div w:id="964232406">
      <w:bodyDiv w:val="1"/>
      <w:marLeft w:val="0"/>
      <w:marRight w:val="0"/>
      <w:marTop w:val="0"/>
      <w:marBottom w:val="0"/>
      <w:divBdr>
        <w:top w:val="none" w:sz="0" w:space="0" w:color="auto"/>
        <w:left w:val="none" w:sz="0" w:space="0" w:color="auto"/>
        <w:bottom w:val="none" w:sz="0" w:space="0" w:color="auto"/>
        <w:right w:val="none" w:sz="0" w:space="0" w:color="auto"/>
      </w:divBdr>
    </w:div>
    <w:div w:id="1062678631">
      <w:bodyDiv w:val="1"/>
      <w:marLeft w:val="0"/>
      <w:marRight w:val="0"/>
      <w:marTop w:val="0"/>
      <w:marBottom w:val="0"/>
      <w:divBdr>
        <w:top w:val="none" w:sz="0" w:space="0" w:color="auto"/>
        <w:left w:val="none" w:sz="0" w:space="0" w:color="auto"/>
        <w:bottom w:val="none" w:sz="0" w:space="0" w:color="auto"/>
        <w:right w:val="none" w:sz="0" w:space="0" w:color="auto"/>
      </w:divBdr>
    </w:div>
    <w:div w:id="1374884326">
      <w:bodyDiv w:val="1"/>
      <w:marLeft w:val="0"/>
      <w:marRight w:val="0"/>
      <w:marTop w:val="0"/>
      <w:marBottom w:val="0"/>
      <w:divBdr>
        <w:top w:val="none" w:sz="0" w:space="0" w:color="auto"/>
        <w:left w:val="none" w:sz="0" w:space="0" w:color="auto"/>
        <w:bottom w:val="none" w:sz="0" w:space="0" w:color="auto"/>
        <w:right w:val="none" w:sz="0" w:space="0" w:color="auto"/>
      </w:divBdr>
    </w:div>
    <w:div w:id="1458794564">
      <w:bodyDiv w:val="1"/>
      <w:marLeft w:val="0"/>
      <w:marRight w:val="0"/>
      <w:marTop w:val="0"/>
      <w:marBottom w:val="0"/>
      <w:divBdr>
        <w:top w:val="none" w:sz="0" w:space="0" w:color="auto"/>
        <w:left w:val="none" w:sz="0" w:space="0" w:color="auto"/>
        <w:bottom w:val="none" w:sz="0" w:space="0" w:color="auto"/>
        <w:right w:val="none" w:sz="0" w:space="0" w:color="auto"/>
      </w:divBdr>
    </w:div>
    <w:div w:id="1523787296">
      <w:bodyDiv w:val="1"/>
      <w:marLeft w:val="0"/>
      <w:marRight w:val="0"/>
      <w:marTop w:val="0"/>
      <w:marBottom w:val="0"/>
      <w:divBdr>
        <w:top w:val="none" w:sz="0" w:space="0" w:color="auto"/>
        <w:left w:val="none" w:sz="0" w:space="0" w:color="auto"/>
        <w:bottom w:val="none" w:sz="0" w:space="0" w:color="auto"/>
        <w:right w:val="none" w:sz="0" w:space="0" w:color="auto"/>
      </w:divBdr>
    </w:div>
    <w:div w:id="1538197196">
      <w:bodyDiv w:val="1"/>
      <w:marLeft w:val="0"/>
      <w:marRight w:val="0"/>
      <w:marTop w:val="0"/>
      <w:marBottom w:val="0"/>
      <w:divBdr>
        <w:top w:val="none" w:sz="0" w:space="0" w:color="auto"/>
        <w:left w:val="none" w:sz="0" w:space="0" w:color="auto"/>
        <w:bottom w:val="none" w:sz="0" w:space="0" w:color="auto"/>
        <w:right w:val="none" w:sz="0" w:space="0" w:color="auto"/>
      </w:divBdr>
    </w:div>
    <w:div w:id="1545211455">
      <w:bodyDiv w:val="1"/>
      <w:marLeft w:val="0"/>
      <w:marRight w:val="0"/>
      <w:marTop w:val="0"/>
      <w:marBottom w:val="0"/>
      <w:divBdr>
        <w:top w:val="none" w:sz="0" w:space="0" w:color="auto"/>
        <w:left w:val="none" w:sz="0" w:space="0" w:color="auto"/>
        <w:bottom w:val="none" w:sz="0" w:space="0" w:color="auto"/>
        <w:right w:val="none" w:sz="0" w:space="0" w:color="auto"/>
      </w:divBdr>
    </w:div>
    <w:div w:id="1563642553">
      <w:bodyDiv w:val="1"/>
      <w:marLeft w:val="0"/>
      <w:marRight w:val="0"/>
      <w:marTop w:val="0"/>
      <w:marBottom w:val="0"/>
      <w:divBdr>
        <w:top w:val="none" w:sz="0" w:space="0" w:color="auto"/>
        <w:left w:val="none" w:sz="0" w:space="0" w:color="auto"/>
        <w:bottom w:val="none" w:sz="0" w:space="0" w:color="auto"/>
        <w:right w:val="none" w:sz="0" w:space="0" w:color="auto"/>
      </w:divBdr>
    </w:div>
    <w:div w:id="1682393438">
      <w:bodyDiv w:val="1"/>
      <w:marLeft w:val="0"/>
      <w:marRight w:val="0"/>
      <w:marTop w:val="0"/>
      <w:marBottom w:val="0"/>
      <w:divBdr>
        <w:top w:val="none" w:sz="0" w:space="0" w:color="auto"/>
        <w:left w:val="none" w:sz="0" w:space="0" w:color="auto"/>
        <w:bottom w:val="none" w:sz="0" w:space="0" w:color="auto"/>
        <w:right w:val="none" w:sz="0" w:space="0" w:color="auto"/>
      </w:divBdr>
    </w:div>
    <w:div w:id="1777602172">
      <w:bodyDiv w:val="1"/>
      <w:marLeft w:val="0"/>
      <w:marRight w:val="0"/>
      <w:marTop w:val="0"/>
      <w:marBottom w:val="0"/>
      <w:divBdr>
        <w:top w:val="none" w:sz="0" w:space="0" w:color="auto"/>
        <w:left w:val="none" w:sz="0" w:space="0" w:color="auto"/>
        <w:bottom w:val="none" w:sz="0" w:space="0" w:color="auto"/>
        <w:right w:val="none" w:sz="0" w:space="0" w:color="auto"/>
      </w:divBdr>
    </w:div>
    <w:div w:id="1778284458">
      <w:bodyDiv w:val="1"/>
      <w:marLeft w:val="0"/>
      <w:marRight w:val="0"/>
      <w:marTop w:val="0"/>
      <w:marBottom w:val="0"/>
      <w:divBdr>
        <w:top w:val="none" w:sz="0" w:space="0" w:color="auto"/>
        <w:left w:val="none" w:sz="0" w:space="0" w:color="auto"/>
        <w:bottom w:val="none" w:sz="0" w:space="0" w:color="auto"/>
        <w:right w:val="none" w:sz="0" w:space="0" w:color="auto"/>
      </w:divBdr>
    </w:div>
    <w:div w:id="1813447285">
      <w:bodyDiv w:val="1"/>
      <w:marLeft w:val="0"/>
      <w:marRight w:val="0"/>
      <w:marTop w:val="0"/>
      <w:marBottom w:val="0"/>
      <w:divBdr>
        <w:top w:val="none" w:sz="0" w:space="0" w:color="auto"/>
        <w:left w:val="none" w:sz="0" w:space="0" w:color="auto"/>
        <w:bottom w:val="none" w:sz="0" w:space="0" w:color="auto"/>
        <w:right w:val="none" w:sz="0" w:space="0" w:color="auto"/>
      </w:divBdr>
    </w:div>
    <w:div w:id="1833376151">
      <w:bodyDiv w:val="1"/>
      <w:marLeft w:val="0"/>
      <w:marRight w:val="0"/>
      <w:marTop w:val="0"/>
      <w:marBottom w:val="0"/>
      <w:divBdr>
        <w:top w:val="none" w:sz="0" w:space="0" w:color="auto"/>
        <w:left w:val="none" w:sz="0" w:space="0" w:color="auto"/>
        <w:bottom w:val="none" w:sz="0" w:space="0" w:color="auto"/>
        <w:right w:val="none" w:sz="0" w:space="0" w:color="auto"/>
      </w:divBdr>
    </w:div>
    <w:div w:id="1867405312">
      <w:bodyDiv w:val="1"/>
      <w:marLeft w:val="0"/>
      <w:marRight w:val="0"/>
      <w:marTop w:val="0"/>
      <w:marBottom w:val="0"/>
      <w:divBdr>
        <w:top w:val="none" w:sz="0" w:space="0" w:color="auto"/>
        <w:left w:val="none" w:sz="0" w:space="0" w:color="auto"/>
        <w:bottom w:val="none" w:sz="0" w:space="0" w:color="auto"/>
        <w:right w:val="none" w:sz="0" w:space="0" w:color="auto"/>
      </w:divBdr>
    </w:div>
    <w:div w:id="1879390013">
      <w:bodyDiv w:val="1"/>
      <w:marLeft w:val="0"/>
      <w:marRight w:val="0"/>
      <w:marTop w:val="0"/>
      <w:marBottom w:val="0"/>
      <w:divBdr>
        <w:top w:val="none" w:sz="0" w:space="0" w:color="auto"/>
        <w:left w:val="none" w:sz="0" w:space="0" w:color="auto"/>
        <w:bottom w:val="none" w:sz="0" w:space="0" w:color="auto"/>
        <w:right w:val="none" w:sz="0" w:space="0" w:color="auto"/>
      </w:divBdr>
    </w:div>
    <w:div w:id="1910917591">
      <w:bodyDiv w:val="1"/>
      <w:marLeft w:val="0"/>
      <w:marRight w:val="0"/>
      <w:marTop w:val="0"/>
      <w:marBottom w:val="0"/>
      <w:divBdr>
        <w:top w:val="none" w:sz="0" w:space="0" w:color="auto"/>
        <w:left w:val="none" w:sz="0" w:space="0" w:color="auto"/>
        <w:bottom w:val="none" w:sz="0" w:space="0" w:color="auto"/>
        <w:right w:val="none" w:sz="0" w:space="0" w:color="auto"/>
      </w:divBdr>
    </w:div>
    <w:div w:id="1942449184">
      <w:bodyDiv w:val="1"/>
      <w:marLeft w:val="0"/>
      <w:marRight w:val="0"/>
      <w:marTop w:val="0"/>
      <w:marBottom w:val="0"/>
      <w:divBdr>
        <w:top w:val="none" w:sz="0" w:space="0" w:color="auto"/>
        <w:left w:val="none" w:sz="0" w:space="0" w:color="auto"/>
        <w:bottom w:val="none" w:sz="0" w:space="0" w:color="auto"/>
        <w:right w:val="none" w:sz="0" w:space="0" w:color="auto"/>
      </w:divBdr>
    </w:div>
    <w:div w:id="1991866229">
      <w:bodyDiv w:val="1"/>
      <w:marLeft w:val="0"/>
      <w:marRight w:val="0"/>
      <w:marTop w:val="0"/>
      <w:marBottom w:val="0"/>
      <w:divBdr>
        <w:top w:val="none" w:sz="0" w:space="0" w:color="auto"/>
        <w:left w:val="none" w:sz="0" w:space="0" w:color="auto"/>
        <w:bottom w:val="none" w:sz="0" w:space="0" w:color="auto"/>
        <w:right w:val="none" w:sz="0" w:space="0" w:color="auto"/>
      </w:divBdr>
    </w:div>
    <w:div w:id="2049985278">
      <w:bodyDiv w:val="1"/>
      <w:marLeft w:val="0"/>
      <w:marRight w:val="0"/>
      <w:marTop w:val="0"/>
      <w:marBottom w:val="0"/>
      <w:divBdr>
        <w:top w:val="none" w:sz="0" w:space="0" w:color="auto"/>
        <w:left w:val="none" w:sz="0" w:space="0" w:color="auto"/>
        <w:bottom w:val="none" w:sz="0" w:space="0" w:color="auto"/>
        <w:right w:val="none" w:sz="0" w:space="0" w:color="auto"/>
      </w:divBdr>
    </w:div>
    <w:div w:id="2115320858">
      <w:bodyDiv w:val="1"/>
      <w:marLeft w:val="0"/>
      <w:marRight w:val="0"/>
      <w:marTop w:val="0"/>
      <w:marBottom w:val="0"/>
      <w:divBdr>
        <w:top w:val="none" w:sz="0" w:space="0" w:color="auto"/>
        <w:left w:val="none" w:sz="0" w:space="0" w:color="auto"/>
        <w:bottom w:val="none" w:sz="0" w:space="0" w:color="auto"/>
        <w:right w:val="none" w:sz="0" w:space="0" w:color="auto"/>
      </w:divBdr>
    </w:div>
  </w:divs>
  <w:optimizeForBrowser/>
  <w:relyOnVML/>
  <w:allowPNG/>
</w:webSettings>
</file>

<file path=word/_rels/document.xml.rels><?xml version="1.0" encoding="UTF-8" standalone="yes"?>
<Relationships xmlns="http://schemas.openxmlformats.org/package/2006/relationships"><Relationship Id="rId117" Type="http://schemas.openxmlformats.org/officeDocument/2006/relationships/hyperlink" Target="http://www.google.com.tr/url?sa=i&amp;rct=j&amp;q=&amp;esrc=s&amp;source=images&amp;cd=&amp;cad=rja&amp;uact=8&amp;ved=0ahUKEwiWxaX20NzZAhVKDewKHdSPA8AQjRwIBg&amp;url=http://www.star.com.tr/yerel-haberler/milasta-temizlik-iscileri-is-yavaslatma-eylemi-baslatti-18383/&amp;psig=AOvVaw32dyxUbR9Ba-yBOTju8KSl&amp;ust=1520595249248142" TargetMode="External"/><Relationship Id="rId21" Type="http://schemas.openxmlformats.org/officeDocument/2006/relationships/image" Target="media/image12.jpeg"/><Relationship Id="rId42" Type="http://schemas.openxmlformats.org/officeDocument/2006/relationships/image" Target="media/image33.jpeg"/><Relationship Id="rId47" Type="http://schemas.openxmlformats.org/officeDocument/2006/relationships/image" Target="media/image38.jpeg"/><Relationship Id="rId63" Type="http://schemas.openxmlformats.org/officeDocument/2006/relationships/image" Target="media/image45.jpeg"/><Relationship Id="rId68" Type="http://schemas.openxmlformats.org/officeDocument/2006/relationships/image" Target="media/image48.jpeg"/><Relationship Id="rId84" Type="http://schemas.openxmlformats.org/officeDocument/2006/relationships/chart" Target="charts/chart18.xml"/><Relationship Id="rId89" Type="http://schemas.openxmlformats.org/officeDocument/2006/relationships/chart" Target="charts/chart21.xml"/><Relationship Id="rId112" Type="http://schemas.openxmlformats.org/officeDocument/2006/relationships/chart" Target="charts/chart31.xml"/><Relationship Id="rId133" Type="http://schemas.openxmlformats.org/officeDocument/2006/relationships/image" Target="media/image81.jpeg"/><Relationship Id="rId138" Type="http://schemas.openxmlformats.org/officeDocument/2006/relationships/chart" Target="charts/chart39.xml"/><Relationship Id="rId154" Type="http://schemas.openxmlformats.org/officeDocument/2006/relationships/chart" Target="charts/chart44.xml"/><Relationship Id="rId159" Type="http://schemas.openxmlformats.org/officeDocument/2006/relationships/image" Target="media/image98.jpeg"/><Relationship Id="rId175" Type="http://schemas.openxmlformats.org/officeDocument/2006/relationships/chart" Target="charts/chart59.xml"/><Relationship Id="rId170" Type="http://schemas.openxmlformats.org/officeDocument/2006/relationships/chart" Target="charts/chart54.xml"/><Relationship Id="rId191" Type="http://schemas.openxmlformats.org/officeDocument/2006/relationships/footer" Target="footer2.xml"/><Relationship Id="rId16" Type="http://schemas.openxmlformats.org/officeDocument/2006/relationships/image" Target="media/image7.png"/><Relationship Id="rId107" Type="http://schemas.openxmlformats.org/officeDocument/2006/relationships/hyperlink" Target="http://www.habermilas.com/haber/44858/baskan-vekili-mat-zabita-haftasini-kutladi.html" TargetMode="External"/><Relationship Id="rId11" Type="http://schemas.openxmlformats.org/officeDocument/2006/relationships/image" Target="media/image3.jpeg"/><Relationship Id="rId32" Type="http://schemas.openxmlformats.org/officeDocument/2006/relationships/image" Target="media/image23.jpeg"/><Relationship Id="rId37" Type="http://schemas.openxmlformats.org/officeDocument/2006/relationships/image" Target="media/image28.jpeg"/><Relationship Id="rId53" Type="http://schemas.openxmlformats.org/officeDocument/2006/relationships/chart" Target="charts/chart7.xml"/><Relationship Id="rId58" Type="http://schemas.openxmlformats.org/officeDocument/2006/relationships/image" Target="media/image40.jpeg"/><Relationship Id="rId74" Type="http://schemas.openxmlformats.org/officeDocument/2006/relationships/image" Target="media/image52.jpeg"/><Relationship Id="rId79" Type="http://schemas.openxmlformats.org/officeDocument/2006/relationships/chart" Target="charts/chart16.xml"/><Relationship Id="rId102" Type="http://schemas.openxmlformats.org/officeDocument/2006/relationships/chart" Target="charts/chart27.xml"/><Relationship Id="rId123" Type="http://schemas.openxmlformats.org/officeDocument/2006/relationships/image" Target="media/image74.jpeg"/><Relationship Id="rId128" Type="http://schemas.openxmlformats.org/officeDocument/2006/relationships/hyperlink" Target="http://www.muglaturk.com/milas_belediyesi_kendi_gubresini_kullanacak_haber7857.html" TargetMode="External"/><Relationship Id="rId144" Type="http://schemas.openxmlformats.org/officeDocument/2006/relationships/image" Target="media/image87.jpeg"/><Relationship Id="rId149" Type="http://schemas.openxmlformats.org/officeDocument/2006/relationships/chart" Target="charts/chart43.xml"/><Relationship Id="rId5" Type="http://schemas.openxmlformats.org/officeDocument/2006/relationships/settings" Target="settings.xml"/><Relationship Id="rId90" Type="http://schemas.openxmlformats.org/officeDocument/2006/relationships/image" Target="media/image61.jpeg"/><Relationship Id="rId95" Type="http://schemas.openxmlformats.org/officeDocument/2006/relationships/image" Target="media/image65.jpeg"/><Relationship Id="rId160" Type="http://schemas.openxmlformats.org/officeDocument/2006/relationships/hyperlink" Target="http://www.milas.bel.tr/external/haber-1514445763.JPG" TargetMode="External"/><Relationship Id="rId165" Type="http://schemas.openxmlformats.org/officeDocument/2006/relationships/chart" Target="charts/chart49.xml"/><Relationship Id="rId181" Type="http://schemas.openxmlformats.org/officeDocument/2006/relationships/chart" Target="charts/chart65.xml"/><Relationship Id="rId186" Type="http://schemas.openxmlformats.org/officeDocument/2006/relationships/chart" Target="charts/chart70.xml"/><Relationship Id="rId22" Type="http://schemas.openxmlformats.org/officeDocument/2006/relationships/image" Target="media/image13.jpeg"/><Relationship Id="rId27" Type="http://schemas.openxmlformats.org/officeDocument/2006/relationships/image" Target="media/image18.jpeg"/><Relationship Id="rId43" Type="http://schemas.openxmlformats.org/officeDocument/2006/relationships/image" Target="media/image34.jpeg"/><Relationship Id="rId48" Type="http://schemas.openxmlformats.org/officeDocument/2006/relationships/chart" Target="charts/chart2.xml"/><Relationship Id="rId64" Type="http://schemas.openxmlformats.org/officeDocument/2006/relationships/image" Target="media/image46.jpeg"/><Relationship Id="rId69" Type="http://schemas.openxmlformats.org/officeDocument/2006/relationships/chart" Target="charts/chart13.xml"/><Relationship Id="rId113" Type="http://schemas.openxmlformats.org/officeDocument/2006/relationships/chart" Target="charts/chart32.xml"/><Relationship Id="rId118" Type="http://schemas.openxmlformats.org/officeDocument/2006/relationships/image" Target="media/image71.jpeg"/><Relationship Id="rId134" Type="http://schemas.openxmlformats.org/officeDocument/2006/relationships/image" Target="media/image82.jpeg"/><Relationship Id="rId139" Type="http://schemas.openxmlformats.org/officeDocument/2006/relationships/chart" Target="charts/chart40.xml"/><Relationship Id="rId80" Type="http://schemas.openxmlformats.org/officeDocument/2006/relationships/image" Target="media/image56.jpeg"/><Relationship Id="rId85" Type="http://schemas.openxmlformats.org/officeDocument/2006/relationships/image" Target="media/image59.jpeg"/><Relationship Id="rId150" Type="http://schemas.openxmlformats.org/officeDocument/2006/relationships/image" Target="media/image92.jpeg"/><Relationship Id="rId155" Type="http://schemas.openxmlformats.org/officeDocument/2006/relationships/image" Target="media/image96.jpeg"/><Relationship Id="rId171" Type="http://schemas.openxmlformats.org/officeDocument/2006/relationships/chart" Target="charts/chart55.xml"/><Relationship Id="rId176" Type="http://schemas.openxmlformats.org/officeDocument/2006/relationships/chart" Target="charts/chart60.xml"/><Relationship Id="rId192" Type="http://schemas.openxmlformats.org/officeDocument/2006/relationships/footer" Target="footer3.xml"/><Relationship Id="rId12" Type="http://schemas.openxmlformats.org/officeDocument/2006/relationships/image" Target="media/image4.jpeg"/><Relationship Id="rId17" Type="http://schemas.openxmlformats.org/officeDocument/2006/relationships/image" Target="media/image8.jpeg"/><Relationship Id="rId33" Type="http://schemas.openxmlformats.org/officeDocument/2006/relationships/image" Target="media/image24.jpeg"/><Relationship Id="rId38" Type="http://schemas.openxmlformats.org/officeDocument/2006/relationships/image" Target="media/image29.jpeg"/><Relationship Id="rId59" Type="http://schemas.openxmlformats.org/officeDocument/2006/relationships/image" Target="media/image41.jpeg"/><Relationship Id="rId103" Type="http://schemas.openxmlformats.org/officeDocument/2006/relationships/hyperlink" Target="http://www.google.com.tr/url?sa=i&amp;rct=j&amp;q=&amp;esrc=s&amp;source=images&amp;cd=&amp;cad=rja&amp;uact=8&amp;ved=0ahUKEwjElOW9ztzZAhXB16QKHaVfCtIQjRwIBg&amp;url=http://www.habermilas.com/haber/40095/zabita-ekiplerinden-kantinlere-denetim.html&amp;psig=AOvVaw2NyevRaMVMVcKXlOpKF8yY&amp;ust=1520592436993954" TargetMode="External"/><Relationship Id="rId108" Type="http://schemas.openxmlformats.org/officeDocument/2006/relationships/image" Target="media/image70.jpeg"/><Relationship Id="rId124" Type="http://schemas.openxmlformats.org/officeDocument/2006/relationships/image" Target="media/image75.jpeg"/><Relationship Id="rId129" Type="http://schemas.openxmlformats.org/officeDocument/2006/relationships/image" Target="media/image78.jpeg"/><Relationship Id="rId54" Type="http://schemas.openxmlformats.org/officeDocument/2006/relationships/chart" Target="charts/chart8.xml"/><Relationship Id="rId70" Type="http://schemas.openxmlformats.org/officeDocument/2006/relationships/image" Target="media/image49.jpeg"/><Relationship Id="rId75" Type="http://schemas.openxmlformats.org/officeDocument/2006/relationships/chart" Target="charts/chart15.xml"/><Relationship Id="rId91" Type="http://schemas.openxmlformats.org/officeDocument/2006/relationships/image" Target="media/image62.jpeg"/><Relationship Id="rId96" Type="http://schemas.openxmlformats.org/officeDocument/2006/relationships/image" Target="media/image66.jpeg"/><Relationship Id="rId140" Type="http://schemas.openxmlformats.org/officeDocument/2006/relationships/chart" Target="charts/chart41.xml"/><Relationship Id="rId145" Type="http://schemas.openxmlformats.org/officeDocument/2006/relationships/image" Target="media/image88.jpeg"/><Relationship Id="rId161" Type="http://schemas.openxmlformats.org/officeDocument/2006/relationships/image" Target="media/image99.jpeg"/><Relationship Id="rId166" Type="http://schemas.openxmlformats.org/officeDocument/2006/relationships/chart" Target="charts/chart50.xml"/><Relationship Id="rId182" Type="http://schemas.openxmlformats.org/officeDocument/2006/relationships/chart" Target="charts/chart66.xml"/><Relationship Id="rId187" Type="http://schemas.openxmlformats.org/officeDocument/2006/relationships/chart" Target="charts/chart71.xml"/><Relationship Id="rId1" Type="http://schemas.openxmlformats.org/officeDocument/2006/relationships/customXml" Target="../customXml/item1.xml"/><Relationship Id="rId6" Type="http://schemas.openxmlformats.org/officeDocument/2006/relationships/webSettings" Target="webSettings.xml"/><Relationship Id="rId23" Type="http://schemas.openxmlformats.org/officeDocument/2006/relationships/image" Target="media/image14.jpeg"/><Relationship Id="rId28" Type="http://schemas.openxmlformats.org/officeDocument/2006/relationships/image" Target="media/image19.jpeg"/><Relationship Id="rId49" Type="http://schemas.openxmlformats.org/officeDocument/2006/relationships/chart" Target="charts/chart3.xml"/><Relationship Id="rId114" Type="http://schemas.openxmlformats.org/officeDocument/2006/relationships/chart" Target="charts/chart33.xml"/><Relationship Id="rId119" Type="http://schemas.openxmlformats.org/officeDocument/2006/relationships/hyperlink" Target="http://www.google.com.tr/url?sa=i&amp;rct=j&amp;q=&amp;esrc=s&amp;source=images&amp;cd=&amp;cad=rja&amp;uact=8&amp;ved=0ahUKEwiooYiT0dzZAhUJy6QKHYl9BFkQjRwIBg&amp;url=http://www.habermilas.com/haber/42859/temizlik-iscilerinden-yarim-gunluk-grev.html&amp;psig=AOvVaw32dyxUbR9Ba-yBOTju8KSl&amp;ust=1520595249248142" TargetMode="External"/><Relationship Id="rId44" Type="http://schemas.openxmlformats.org/officeDocument/2006/relationships/image" Target="media/image35.jpeg"/><Relationship Id="rId60" Type="http://schemas.openxmlformats.org/officeDocument/2006/relationships/image" Target="media/image42.jpeg"/><Relationship Id="rId65" Type="http://schemas.openxmlformats.org/officeDocument/2006/relationships/image" Target="media/image47.jpeg"/><Relationship Id="rId81" Type="http://schemas.openxmlformats.org/officeDocument/2006/relationships/image" Target="media/image57.jpeg"/><Relationship Id="rId86" Type="http://schemas.openxmlformats.org/officeDocument/2006/relationships/chart" Target="charts/chart19.xml"/><Relationship Id="rId130" Type="http://schemas.openxmlformats.org/officeDocument/2006/relationships/chart" Target="charts/chart37.xml"/><Relationship Id="rId135" Type="http://schemas.openxmlformats.org/officeDocument/2006/relationships/image" Target="media/image83.jpeg"/><Relationship Id="rId151" Type="http://schemas.openxmlformats.org/officeDocument/2006/relationships/image" Target="media/image93.jpeg"/><Relationship Id="rId156" Type="http://schemas.openxmlformats.org/officeDocument/2006/relationships/chart" Target="charts/chart45.xml"/><Relationship Id="rId177" Type="http://schemas.openxmlformats.org/officeDocument/2006/relationships/chart" Target="charts/chart61.xml"/><Relationship Id="rId172" Type="http://schemas.openxmlformats.org/officeDocument/2006/relationships/chart" Target="charts/chart56.xml"/><Relationship Id="rId193" Type="http://schemas.openxmlformats.org/officeDocument/2006/relationships/fontTable" Target="fontTable.xml"/><Relationship Id="rId13" Type="http://schemas.openxmlformats.org/officeDocument/2006/relationships/image" Target="media/image5.jpeg"/><Relationship Id="rId18" Type="http://schemas.openxmlformats.org/officeDocument/2006/relationships/image" Target="media/image9.jpeg"/><Relationship Id="rId39" Type="http://schemas.openxmlformats.org/officeDocument/2006/relationships/image" Target="media/image30.jpeg"/><Relationship Id="rId109" Type="http://schemas.openxmlformats.org/officeDocument/2006/relationships/chart" Target="charts/chart28.xml"/><Relationship Id="rId34" Type="http://schemas.openxmlformats.org/officeDocument/2006/relationships/image" Target="media/image25.jpeg"/><Relationship Id="rId50" Type="http://schemas.openxmlformats.org/officeDocument/2006/relationships/chart" Target="charts/chart4.xml"/><Relationship Id="rId55" Type="http://schemas.openxmlformats.org/officeDocument/2006/relationships/chart" Target="charts/chart9.xml"/><Relationship Id="rId76" Type="http://schemas.openxmlformats.org/officeDocument/2006/relationships/image" Target="media/image53.jpeg"/><Relationship Id="rId97" Type="http://schemas.openxmlformats.org/officeDocument/2006/relationships/chart" Target="charts/chart23.xml"/><Relationship Id="rId104" Type="http://schemas.openxmlformats.org/officeDocument/2006/relationships/image" Target="media/image68.jpeg"/><Relationship Id="rId120" Type="http://schemas.openxmlformats.org/officeDocument/2006/relationships/image" Target="media/image72.jpeg"/><Relationship Id="rId125" Type="http://schemas.openxmlformats.org/officeDocument/2006/relationships/image" Target="media/image76.jpeg"/><Relationship Id="rId141" Type="http://schemas.openxmlformats.org/officeDocument/2006/relationships/chart" Target="charts/chart42.xml"/><Relationship Id="rId146" Type="http://schemas.openxmlformats.org/officeDocument/2006/relationships/image" Target="media/image89.jpeg"/><Relationship Id="rId167" Type="http://schemas.openxmlformats.org/officeDocument/2006/relationships/chart" Target="charts/chart51.xml"/><Relationship Id="rId188" Type="http://schemas.openxmlformats.org/officeDocument/2006/relationships/chart" Target="charts/chart72.xml"/><Relationship Id="rId7" Type="http://schemas.openxmlformats.org/officeDocument/2006/relationships/footnotes" Target="footnotes.xml"/><Relationship Id="rId71" Type="http://schemas.openxmlformats.org/officeDocument/2006/relationships/chart" Target="charts/chart14.xml"/><Relationship Id="rId92" Type="http://schemas.openxmlformats.org/officeDocument/2006/relationships/chart" Target="charts/chart22.xml"/><Relationship Id="rId162" Type="http://schemas.openxmlformats.org/officeDocument/2006/relationships/image" Target="media/image100.jpeg"/><Relationship Id="rId183" Type="http://schemas.openxmlformats.org/officeDocument/2006/relationships/chart" Target="charts/chart67.xml"/><Relationship Id="rId2" Type="http://schemas.openxmlformats.org/officeDocument/2006/relationships/customXml" Target="../customXml/item2.xml"/><Relationship Id="rId29" Type="http://schemas.openxmlformats.org/officeDocument/2006/relationships/image" Target="media/image20.jpeg"/><Relationship Id="rId24" Type="http://schemas.openxmlformats.org/officeDocument/2006/relationships/image" Target="media/image15.jpeg"/><Relationship Id="rId40" Type="http://schemas.openxmlformats.org/officeDocument/2006/relationships/image" Target="media/image31.jpeg"/><Relationship Id="rId45" Type="http://schemas.openxmlformats.org/officeDocument/2006/relationships/image" Target="media/image36.jpeg"/><Relationship Id="rId66" Type="http://schemas.openxmlformats.org/officeDocument/2006/relationships/chart" Target="charts/chart11.xml"/><Relationship Id="rId87" Type="http://schemas.openxmlformats.org/officeDocument/2006/relationships/image" Target="media/image60.jpeg"/><Relationship Id="rId110" Type="http://schemas.openxmlformats.org/officeDocument/2006/relationships/chart" Target="charts/chart29.xml"/><Relationship Id="rId115" Type="http://schemas.openxmlformats.org/officeDocument/2006/relationships/chart" Target="charts/chart34.xml"/><Relationship Id="rId131" Type="http://schemas.openxmlformats.org/officeDocument/2006/relationships/image" Target="media/image79.jpeg"/><Relationship Id="rId136" Type="http://schemas.openxmlformats.org/officeDocument/2006/relationships/chart" Target="charts/chart38.xml"/><Relationship Id="rId157" Type="http://schemas.openxmlformats.org/officeDocument/2006/relationships/chart" Target="charts/chart46.xml"/><Relationship Id="rId178" Type="http://schemas.openxmlformats.org/officeDocument/2006/relationships/chart" Target="charts/chart62.xml"/><Relationship Id="rId61" Type="http://schemas.openxmlformats.org/officeDocument/2006/relationships/image" Target="media/image43.jpeg"/><Relationship Id="rId82" Type="http://schemas.openxmlformats.org/officeDocument/2006/relationships/image" Target="media/image58.jpeg"/><Relationship Id="rId152" Type="http://schemas.openxmlformats.org/officeDocument/2006/relationships/image" Target="media/image94.jpeg"/><Relationship Id="rId173" Type="http://schemas.openxmlformats.org/officeDocument/2006/relationships/chart" Target="charts/chart57.xml"/><Relationship Id="rId194" Type="http://schemas.openxmlformats.org/officeDocument/2006/relationships/theme" Target="theme/theme1.xml"/><Relationship Id="rId19" Type="http://schemas.openxmlformats.org/officeDocument/2006/relationships/image" Target="media/image10.jpeg"/><Relationship Id="rId14" Type="http://schemas.openxmlformats.org/officeDocument/2006/relationships/image" Target="media/image6.jpeg"/><Relationship Id="rId30" Type="http://schemas.openxmlformats.org/officeDocument/2006/relationships/image" Target="media/image21.jpeg"/><Relationship Id="rId35" Type="http://schemas.openxmlformats.org/officeDocument/2006/relationships/image" Target="media/image26.jpeg"/><Relationship Id="rId56" Type="http://schemas.openxmlformats.org/officeDocument/2006/relationships/chart" Target="charts/chart10.xml"/><Relationship Id="rId77" Type="http://schemas.openxmlformats.org/officeDocument/2006/relationships/image" Target="media/image54.jpeg"/><Relationship Id="rId100" Type="http://schemas.openxmlformats.org/officeDocument/2006/relationships/chart" Target="charts/chart25.xml"/><Relationship Id="rId105" Type="http://schemas.openxmlformats.org/officeDocument/2006/relationships/hyperlink" Target="https://www.google.com.tr/url?sa=i&amp;rct=j&amp;q=&amp;esrc=s&amp;source=images&amp;cd=&amp;cad=rja&amp;uact=8&amp;ved=0ahUKEwjP5Mj3z9zZAhUHyaQKHf5CCM8QjRwIBg&amp;url=https://www.haberler.com/milas-li-zabita-ve-milli-guresci-atina-ya-gidiyor-7729792-haberi/&amp;psig=AOvVaw2NyevRaMVMVcKXlOpKF8yY&amp;ust=1520592436993954" TargetMode="External"/><Relationship Id="rId126" Type="http://schemas.openxmlformats.org/officeDocument/2006/relationships/hyperlink" Target="http://www.google.com.tr/url?sa=i&amp;rct=j&amp;q=&amp;esrc=s&amp;source=images&amp;cd=&amp;ved=0ahUKEwiyxbyL1dzZAhVK_aQKHXxLAGcQjRwIBg&amp;url=http://www.milas.bel.tr/index.php?modul=9_1&amp;lang=tr&amp;ID=954&amp;pID=1&amp;psig=AOvVaw30FQ4DiWjXQfYKZMKWb-cv&amp;ust=1520596012263854" TargetMode="External"/><Relationship Id="rId147" Type="http://schemas.openxmlformats.org/officeDocument/2006/relationships/image" Target="media/image90.jpeg"/><Relationship Id="rId168" Type="http://schemas.openxmlformats.org/officeDocument/2006/relationships/chart" Target="charts/chart52.xml"/><Relationship Id="rId8" Type="http://schemas.openxmlformats.org/officeDocument/2006/relationships/endnotes" Target="endnotes.xml"/><Relationship Id="rId51" Type="http://schemas.openxmlformats.org/officeDocument/2006/relationships/chart" Target="charts/chart5.xml"/><Relationship Id="rId72" Type="http://schemas.openxmlformats.org/officeDocument/2006/relationships/image" Target="media/image50.jpeg"/><Relationship Id="rId93" Type="http://schemas.openxmlformats.org/officeDocument/2006/relationships/image" Target="media/image63.jpeg"/><Relationship Id="rId98" Type="http://schemas.openxmlformats.org/officeDocument/2006/relationships/image" Target="media/image67.jpeg"/><Relationship Id="rId121" Type="http://schemas.openxmlformats.org/officeDocument/2006/relationships/chart" Target="charts/chart36.xml"/><Relationship Id="rId142" Type="http://schemas.openxmlformats.org/officeDocument/2006/relationships/image" Target="media/image85.jpeg"/><Relationship Id="rId163" Type="http://schemas.openxmlformats.org/officeDocument/2006/relationships/chart" Target="charts/chart47.xml"/><Relationship Id="rId184" Type="http://schemas.openxmlformats.org/officeDocument/2006/relationships/chart" Target="charts/chart68.xml"/><Relationship Id="rId189" Type="http://schemas.openxmlformats.org/officeDocument/2006/relationships/header" Target="header1.xml"/><Relationship Id="rId3" Type="http://schemas.openxmlformats.org/officeDocument/2006/relationships/numbering" Target="numbering.xml"/><Relationship Id="rId25" Type="http://schemas.openxmlformats.org/officeDocument/2006/relationships/image" Target="media/image16.jpeg"/><Relationship Id="rId46" Type="http://schemas.openxmlformats.org/officeDocument/2006/relationships/image" Target="media/image37.jpeg"/><Relationship Id="rId67" Type="http://schemas.openxmlformats.org/officeDocument/2006/relationships/chart" Target="charts/chart12.xml"/><Relationship Id="rId116" Type="http://schemas.openxmlformats.org/officeDocument/2006/relationships/chart" Target="charts/chart35.xml"/><Relationship Id="rId137" Type="http://schemas.openxmlformats.org/officeDocument/2006/relationships/image" Target="media/image84.jpeg"/><Relationship Id="rId158" Type="http://schemas.openxmlformats.org/officeDocument/2006/relationships/image" Target="media/image97.jpeg"/><Relationship Id="rId20" Type="http://schemas.openxmlformats.org/officeDocument/2006/relationships/image" Target="media/image11.jpeg"/><Relationship Id="rId41" Type="http://schemas.openxmlformats.org/officeDocument/2006/relationships/image" Target="media/image32.jpeg"/><Relationship Id="rId62" Type="http://schemas.openxmlformats.org/officeDocument/2006/relationships/image" Target="media/image44.jpeg"/><Relationship Id="rId83" Type="http://schemas.openxmlformats.org/officeDocument/2006/relationships/chart" Target="charts/chart17.xml"/><Relationship Id="rId88" Type="http://schemas.openxmlformats.org/officeDocument/2006/relationships/chart" Target="charts/chart20.xml"/><Relationship Id="rId111" Type="http://schemas.openxmlformats.org/officeDocument/2006/relationships/chart" Target="charts/chart30.xml"/><Relationship Id="rId132" Type="http://schemas.openxmlformats.org/officeDocument/2006/relationships/image" Target="media/image80.jpeg"/><Relationship Id="rId153" Type="http://schemas.openxmlformats.org/officeDocument/2006/relationships/image" Target="media/image95.jpeg"/><Relationship Id="rId174" Type="http://schemas.openxmlformats.org/officeDocument/2006/relationships/chart" Target="charts/chart58.xml"/><Relationship Id="rId179" Type="http://schemas.openxmlformats.org/officeDocument/2006/relationships/chart" Target="charts/chart63.xml"/><Relationship Id="rId190" Type="http://schemas.openxmlformats.org/officeDocument/2006/relationships/footer" Target="footer1.xml"/><Relationship Id="rId15" Type="http://schemas.openxmlformats.org/officeDocument/2006/relationships/chart" Target="charts/chart1.xml"/><Relationship Id="rId36" Type="http://schemas.openxmlformats.org/officeDocument/2006/relationships/image" Target="media/image27.jpeg"/><Relationship Id="rId57" Type="http://schemas.openxmlformats.org/officeDocument/2006/relationships/image" Target="media/image39.jpeg"/><Relationship Id="rId106" Type="http://schemas.openxmlformats.org/officeDocument/2006/relationships/image" Target="media/image69.jpeg"/><Relationship Id="rId127" Type="http://schemas.openxmlformats.org/officeDocument/2006/relationships/image" Target="media/image77.jpeg"/><Relationship Id="rId10" Type="http://schemas.openxmlformats.org/officeDocument/2006/relationships/image" Target="media/image2.jpeg"/><Relationship Id="rId31" Type="http://schemas.openxmlformats.org/officeDocument/2006/relationships/image" Target="media/image22.jpeg"/><Relationship Id="rId52" Type="http://schemas.openxmlformats.org/officeDocument/2006/relationships/chart" Target="charts/chart6.xml"/><Relationship Id="rId73" Type="http://schemas.openxmlformats.org/officeDocument/2006/relationships/image" Target="media/image51.jpeg"/><Relationship Id="rId78" Type="http://schemas.openxmlformats.org/officeDocument/2006/relationships/image" Target="media/image55.jpeg"/><Relationship Id="rId94" Type="http://schemas.openxmlformats.org/officeDocument/2006/relationships/image" Target="media/image64.jpeg"/><Relationship Id="rId99" Type="http://schemas.openxmlformats.org/officeDocument/2006/relationships/chart" Target="charts/chart24.xml"/><Relationship Id="rId101" Type="http://schemas.openxmlformats.org/officeDocument/2006/relationships/chart" Target="charts/chart26.xml"/><Relationship Id="rId122" Type="http://schemas.openxmlformats.org/officeDocument/2006/relationships/image" Target="media/image73.jpeg"/><Relationship Id="rId143" Type="http://schemas.openxmlformats.org/officeDocument/2006/relationships/image" Target="media/image86.jpeg"/><Relationship Id="rId148" Type="http://schemas.openxmlformats.org/officeDocument/2006/relationships/image" Target="media/image91.jpeg"/><Relationship Id="rId164" Type="http://schemas.openxmlformats.org/officeDocument/2006/relationships/chart" Target="charts/chart48.xml"/><Relationship Id="rId169" Type="http://schemas.openxmlformats.org/officeDocument/2006/relationships/chart" Target="charts/chart53.xml"/><Relationship Id="rId185" Type="http://schemas.openxmlformats.org/officeDocument/2006/relationships/chart" Target="charts/chart69.xml"/><Relationship Id="rId4" Type="http://schemas.openxmlformats.org/officeDocument/2006/relationships/styles" Target="styles.xml"/><Relationship Id="rId9" Type="http://schemas.openxmlformats.org/officeDocument/2006/relationships/image" Target="media/image1.jpeg"/><Relationship Id="rId180" Type="http://schemas.openxmlformats.org/officeDocument/2006/relationships/chart" Target="charts/chart64.xml"/><Relationship Id="rId26" Type="http://schemas.openxmlformats.org/officeDocument/2006/relationships/image" Target="media/image17.jpeg"/></Relationships>
</file>

<file path=word/_rels/footer2.xml.rels><?xml version="1.0" encoding="UTF-8" standalone="yes"?>
<Relationships xmlns="http://schemas.openxmlformats.org/package/2006/relationships"><Relationship Id="rId1" Type="http://schemas.openxmlformats.org/officeDocument/2006/relationships/image" Target="media/image101.gif"/></Relationships>
</file>

<file path=word/charts/_rels/chart1.xml.rels><?xml version="1.0" encoding="UTF-8" standalone="yes"?>
<Relationships xmlns="http://schemas.openxmlformats.org/package/2006/relationships"><Relationship Id="rId1" Type="http://schemas.openxmlformats.org/officeDocument/2006/relationships/package" Target="../embeddings/Microsoft_Office_Excel__al__ma_Sayfas_1.xlsx"/></Relationships>
</file>

<file path=word/charts/_rels/chart10.xml.rels><?xml version="1.0" encoding="UTF-8" standalone="yes"?>
<Relationships xmlns="http://schemas.openxmlformats.org/package/2006/relationships"><Relationship Id="rId1" Type="http://schemas.openxmlformats.org/officeDocument/2006/relationships/package" Target="../embeddings/Microsoft_Office_Excel__al__ma_Sayfas_10.xlsx"/></Relationships>
</file>

<file path=word/charts/_rels/chart11.xml.rels><?xml version="1.0" encoding="UTF-8" standalone="yes"?>
<Relationships xmlns="http://schemas.openxmlformats.org/package/2006/relationships"><Relationship Id="rId1" Type="http://schemas.openxmlformats.org/officeDocument/2006/relationships/package" Target="../embeddings/Microsoft_Office_Excel__al__ma_Sayfas_11.xlsx"/></Relationships>
</file>

<file path=word/charts/_rels/chart12.xml.rels><?xml version="1.0" encoding="UTF-8" standalone="yes"?>
<Relationships xmlns="http://schemas.openxmlformats.org/package/2006/relationships"><Relationship Id="rId1" Type="http://schemas.openxmlformats.org/officeDocument/2006/relationships/package" Target="../embeddings/Microsoft_Office_Excel__al__ma_Sayfas_12.xlsx"/></Relationships>
</file>

<file path=word/charts/_rels/chart13.xml.rels><?xml version="1.0" encoding="UTF-8" standalone="yes"?>
<Relationships xmlns="http://schemas.openxmlformats.org/package/2006/relationships"><Relationship Id="rId1" Type="http://schemas.openxmlformats.org/officeDocument/2006/relationships/package" Target="../embeddings/Microsoft_Office_Excel__al__ma_Sayfas_13.xlsx"/></Relationships>
</file>

<file path=word/charts/_rels/chart14.xml.rels><?xml version="1.0" encoding="UTF-8" standalone="yes"?>
<Relationships xmlns="http://schemas.openxmlformats.org/package/2006/relationships"><Relationship Id="rId1" Type="http://schemas.openxmlformats.org/officeDocument/2006/relationships/package" Target="../embeddings/Microsoft_Office_Excel__al__ma_Sayfas_14.xlsx"/></Relationships>
</file>

<file path=word/charts/_rels/chart15.xml.rels><?xml version="1.0" encoding="UTF-8" standalone="yes"?>
<Relationships xmlns="http://schemas.openxmlformats.org/package/2006/relationships"><Relationship Id="rId1" Type="http://schemas.openxmlformats.org/officeDocument/2006/relationships/package" Target="../embeddings/Microsoft_Office_Excel__al__ma_Sayfas_15.xlsx"/></Relationships>
</file>

<file path=word/charts/_rels/chart16.xml.rels><?xml version="1.0" encoding="UTF-8" standalone="yes"?>
<Relationships xmlns="http://schemas.openxmlformats.org/package/2006/relationships"><Relationship Id="rId1" Type="http://schemas.openxmlformats.org/officeDocument/2006/relationships/package" Target="../embeddings/Microsoft_Office_Excel__al__ma_Sayfas_16.xlsx"/></Relationships>
</file>

<file path=word/charts/_rels/chart17.xml.rels><?xml version="1.0" encoding="UTF-8" standalone="yes"?>
<Relationships xmlns="http://schemas.openxmlformats.org/package/2006/relationships"><Relationship Id="rId1" Type="http://schemas.openxmlformats.org/officeDocument/2006/relationships/package" Target="../embeddings/Microsoft_Office_Excel__al__ma_Sayfas_17.xlsx"/></Relationships>
</file>

<file path=word/charts/_rels/chart18.xml.rels><?xml version="1.0" encoding="UTF-8" standalone="yes"?>
<Relationships xmlns="http://schemas.openxmlformats.org/package/2006/relationships"><Relationship Id="rId1" Type="http://schemas.openxmlformats.org/officeDocument/2006/relationships/package" Target="../embeddings/Microsoft_Office_Excel__al__ma_Sayfas_18.xlsx"/></Relationships>
</file>

<file path=word/charts/_rels/chart19.xml.rels><?xml version="1.0" encoding="UTF-8" standalone="yes"?>
<Relationships xmlns="http://schemas.openxmlformats.org/package/2006/relationships"><Relationship Id="rId1" Type="http://schemas.openxmlformats.org/officeDocument/2006/relationships/package" Target="../embeddings/Microsoft_Office_Excel__al__ma_Sayfas_19.xlsx"/></Relationships>
</file>

<file path=word/charts/_rels/chart2.xml.rels><?xml version="1.0" encoding="UTF-8" standalone="yes"?>
<Relationships xmlns="http://schemas.openxmlformats.org/package/2006/relationships"><Relationship Id="rId1" Type="http://schemas.openxmlformats.org/officeDocument/2006/relationships/package" Target="../embeddings/Microsoft_Office_Excel__al__ma_Sayfas_2.xlsx"/></Relationships>
</file>

<file path=word/charts/_rels/chart20.xml.rels><?xml version="1.0" encoding="UTF-8" standalone="yes"?>
<Relationships xmlns="http://schemas.openxmlformats.org/package/2006/relationships"><Relationship Id="rId1" Type="http://schemas.openxmlformats.org/officeDocument/2006/relationships/package" Target="../embeddings/Microsoft_Office_Excel__al__ma_Sayfas_20.xlsx"/></Relationships>
</file>

<file path=word/charts/_rels/chart21.xml.rels><?xml version="1.0" encoding="UTF-8" standalone="yes"?>
<Relationships xmlns="http://schemas.openxmlformats.org/package/2006/relationships"><Relationship Id="rId1" Type="http://schemas.openxmlformats.org/officeDocument/2006/relationships/package" Target="../embeddings/Microsoft_Office_Excel__al__ma_Sayfas_21.xlsx"/></Relationships>
</file>

<file path=word/charts/_rels/chart22.xml.rels><?xml version="1.0" encoding="UTF-8" standalone="yes"?>
<Relationships xmlns="http://schemas.openxmlformats.org/package/2006/relationships"><Relationship Id="rId1" Type="http://schemas.openxmlformats.org/officeDocument/2006/relationships/package" Target="../embeddings/Microsoft_Office_Excel__al__ma_Sayfas_22.xlsx"/></Relationships>
</file>

<file path=word/charts/_rels/chart23.xml.rels><?xml version="1.0" encoding="UTF-8" standalone="yes"?>
<Relationships xmlns="http://schemas.openxmlformats.org/package/2006/relationships"><Relationship Id="rId1" Type="http://schemas.openxmlformats.org/officeDocument/2006/relationships/package" Target="../embeddings/Microsoft_Office_Excel__al__ma_Sayfas_23.xlsx"/></Relationships>
</file>

<file path=word/charts/_rels/chart24.xml.rels><?xml version="1.0" encoding="UTF-8" standalone="yes"?>
<Relationships xmlns="http://schemas.openxmlformats.org/package/2006/relationships"><Relationship Id="rId1" Type="http://schemas.openxmlformats.org/officeDocument/2006/relationships/package" Target="../embeddings/Microsoft_Office_Excel__al__ma_Sayfas_24.xlsx"/></Relationships>
</file>

<file path=word/charts/_rels/chart25.xml.rels><?xml version="1.0" encoding="UTF-8" standalone="yes"?>
<Relationships xmlns="http://schemas.openxmlformats.org/package/2006/relationships"><Relationship Id="rId1" Type="http://schemas.openxmlformats.org/officeDocument/2006/relationships/package" Target="../embeddings/Microsoft_Office_Excel__al__ma_Sayfas_25.xlsx"/></Relationships>
</file>

<file path=word/charts/_rels/chart26.xml.rels><?xml version="1.0" encoding="UTF-8" standalone="yes"?>
<Relationships xmlns="http://schemas.openxmlformats.org/package/2006/relationships"><Relationship Id="rId1" Type="http://schemas.openxmlformats.org/officeDocument/2006/relationships/package" Target="../embeddings/Microsoft_Office_Excel__al__ma_Sayfas_26.xlsx"/></Relationships>
</file>

<file path=word/charts/_rels/chart27.xml.rels><?xml version="1.0" encoding="UTF-8" standalone="yes"?>
<Relationships xmlns="http://schemas.openxmlformats.org/package/2006/relationships"><Relationship Id="rId1" Type="http://schemas.openxmlformats.org/officeDocument/2006/relationships/package" Target="../embeddings/Microsoft_Office_Excel__al__ma_Sayfas_27.xlsx"/></Relationships>
</file>

<file path=word/charts/_rels/chart28.xml.rels><?xml version="1.0" encoding="UTF-8" standalone="yes"?>
<Relationships xmlns="http://schemas.openxmlformats.org/package/2006/relationships"><Relationship Id="rId1" Type="http://schemas.openxmlformats.org/officeDocument/2006/relationships/package" Target="../embeddings/Microsoft_Office_Excel__al__ma_Sayfas_28.xlsx"/></Relationships>
</file>

<file path=word/charts/_rels/chart29.xml.rels><?xml version="1.0" encoding="UTF-8" standalone="yes"?>
<Relationships xmlns="http://schemas.openxmlformats.org/package/2006/relationships"><Relationship Id="rId1" Type="http://schemas.openxmlformats.org/officeDocument/2006/relationships/package" Target="../embeddings/Microsoft_Office_Excel__al__ma_Sayfas_29.xlsx"/></Relationships>
</file>

<file path=word/charts/_rels/chart3.xml.rels><?xml version="1.0" encoding="UTF-8" standalone="yes"?>
<Relationships xmlns="http://schemas.openxmlformats.org/package/2006/relationships"><Relationship Id="rId1" Type="http://schemas.openxmlformats.org/officeDocument/2006/relationships/package" Target="../embeddings/Microsoft_Office_Excel__al__ma_Sayfas_3.xlsx"/></Relationships>
</file>

<file path=word/charts/_rels/chart30.xml.rels><?xml version="1.0" encoding="UTF-8" standalone="yes"?>
<Relationships xmlns="http://schemas.openxmlformats.org/package/2006/relationships"><Relationship Id="rId1" Type="http://schemas.openxmlformats.org/officeDocument/2006/relationships/package" Target="../embeddings/Microsoft_Office_Excel__al__ma_Sayfas_30.xlsx"/></Relationships>
</file>

<file path=word/charts/_rels/chart31.xml.rels><?xml version="1.0" encoding="UTF-8" standalone="yes"?>
<Relationships xmlns="http://schemas.openxmlformats.org/package/2006/relationships"><Relationship Id="rId1" Type="http://schemas.openxmlformats.org/officeDocument/2006/relationships/package" Target="../embeddings/Microsoft_Office_Excel__al__ma_Sayfas_31.xlsx"/></Relationships>
</file>

<file path=word/charts/_rels/chart32.xml.rels><?xml version="1.0" encoding="UTF-8" standalone="yes"?>
<Relationships xmlns="http://schemas.openxmlformats.org/package/2006/relationships"><Relationship Id="rId1" Type="http://schemas.openxmlformats.org/officeDocument/2006/relationships/package" Target="../embeddings/Microsoft_Office_Excel__al__ma_Sayfas_32.xlsx"/></Relationships>
</file>

<file path=word/charts/_rels/chart33.xml.rels><?xml version="1.0" encoding="UTF-8" standalone="yes"?>
<Relationships xmlns="http://schemas.openxmlformats.org/package/2006/relationships"><Relationship Id="rId1" Type="http://schemas.openxmlformats.org/officeDocument/2006/relationships/package" Target="../embeddings/Microsoft_Office_Excel__al__ma_Sayfas_33.xlsx"/></Relationships>
</file>

<file path=word/charts/_rels/chart34.xml.rels><?xml version="1.0" encoding="UTF-8" standalone="yes"?>
<Relationships xmlns="http://schemas.openxmlformats.org/package/2006/relationships"><Relationship Id="rId1" Type="http://schemas.openxmlformats.org/officeDocument/2006/relationships/package" Target="../embeddings/Microsoft_Office_Excel__al__ma_Sayfas_34.xlsx"/></Relationships>
</file>

<file path=word/charts/_rels/chart35.xml.rels><?xml version="1.0" encoding="UTF-8" standalone="yes"?>
<Relationships xmlns="http://schemas.openxmlformats.org/package/2006/relationships"><Relationship Id="rId1" Type="http://schemas.openxmlformats.org/officeDocument/2006/relationships/package" Target="../embeddings/Microsoft_Office_Excel__al__ma_Sayfas_35.xlsx"/></Relationships>
</file>

<file path=word/charts/_rels/chart36.xml.rels><?xml version="1.0" encoding="UTF-8" standalone="yes"?>
<Relationships xmlns="http://schemas.openxmlformats.org/package/2006/relationships"><Relationship Id="rId1" Type="http://schemas.openxmlformats.org/officeDocument/2006/relationships/package" Target="../embeddings/Microsoft_Office_Excel__al__ma_Sayfas_36.xlsx"/></Relationships>
</file>

<file path=word/charts/_rels/chart37.xml.rels><?xml version="1.0" encoding="UTF-8" standalone="yes"?>
<Relationships xmlns="http://schemas.openxmlformats.org/package/2006/relationships"><Relationship Id="rId1" Type="http://schemas.openxmlformats.org/officeDocument/2006/relationships/package" Target="../embeddings/Microsoft_Office_Excel__al__ma_Sayfas_37.xlsx"/></Relationships>
</file>

<file path=word/charts/_rels/chart38.xml.rels><?xml version="1.0" encoding="UTF-8" standalone="yes"?>
<Relationships xmlns="http://schemas.openxmlformats.org/package/2006/relationships"><Relationship Id="rId1" Type="http://schemas.openxmlformats.org/officeDocument/2006/relationships/package" Target="../embeddings/Microsoft_Office_Excel__al__ma_Sayfas_38.xlsx"/></Relationships>
</file>

<file path=word/charts/_rels/chart39.xml.rels><?xml version="1.0" encoding="UTF-8" standalone="yes"?>
<Relationships xmlns="http://schemas.openxmlformats.org/package/2006/relationships"><Relationship Id="rId1" Type="http://schemas.openxmlformats.org/officeDocument/2006/relationships/package" Target="../embeddings/Microsoft_Office_Excel__al__ma_Sayfas_39.xlsx"/></Relationships>
</file>

<file path=word/charts/_rels/chart4.xml.rels><?xml version="1.0" encoding="UTF-8" standalone="yes"?>
<Relationships xmlns="http://schemas.openxmlformats.org/package/2006/relationships"><Relationship Id="rId1" Type="http://schemas.openxmlformats.org/officeDocument/2006/relationships/package" Target="../embeddings/Microsoft_Office_Excel__al__ma_Sayfas_4.xlsx"/></Relationships>
</file>

<file path=word/charts/_rels/chart40.xml.rels><?xml version="1.0" encoding="UTF-8" standalone="yes"?>
<Relationships xmlns="http://schemas.openxmlformats.org/package/2006/relationships"><Relationship Id="rId1" Type="http://schemas.openxmlformats.org/officeDocument/2006/relationships/package" Target="../embeddings/Microsoft_Office_Excel__al__ma_Sayfas_40.xlsx"/></Relationships>
</file>

<file path=word/charts/_rels/chart41.xml.rels><?xml version="1.0" encoding="UTF-8" standalone="yes"?>
<Relationships xmlns="http://schemas.openxmlformats.org/package/2006/relationships"><Relationship Id="rId1" Type="http://schemas.openxmlformats.org/officeDocument/2006/relationships/package" Target="../embeddings/Microsoft_Office_Excel__al__ma_Sayfas_41.xlsx"/></Relationships>
</file>

<file path=word/charts/_rels/chart42.xml.rels><?xml version="1.0" encoding="UTF-8" standalone="yes"?>
<Relationships xmlns="http://schemas.openxmlformats.org/package/2006/relationships"><Relationship Id="rId1" Type="http://schemas.openxmlformats.org/officeDocument/2006/relationships/package" Target="../embeddings/Microsoft_Office_Excel__al__ma_Sayfas_42.xlsx"/></Relationships>
</file>

<file path=word/charts/_rels/chart43.xml.rels><?xml version="1.0" encoding="UTF-8" standalone="yes"?>
<Relationships xmlns="http://schemas.openxmlformats.org/package/2006/relationships"><Relationship Id="rId1" Type="http://schemas.openxmlformats.org/officeDocument/2006/relationships/package" Target="../embeddings/Microsoft_Office_Excel__al__ma_Sayfas_43.xlsx"/></Relationships>
</file>

<file path=word/charts/_rels/chart44.xml.rels><?xml version="1.0" encoding="UTF-8" standalone="yes"?>
<Relationships xmlns="http://schemas.openxmlformats.org/package/2006/relationships"><Relationship Id="rId1" Type="http://schemas.openxmlformats.org/officeDocument/2006/relationships/package" Target="../embeddings/Microsoft_Office_Excel__al__ma_Sayfas_44.xlsx"/></Relationships>
</file>

<file path=word/charts/_rels/chart45.xml.rels><?xml version="1.0" encoding="UTF-8" standalone="yes"?>
<Relationships xmlns="http://schemas.openxmlformats.org/package/2006/relationships"><Relationship Id="rId1" Type="http://schemas.openxmlformats.org/officeDocument/2006/relationships/package" Target="../embeddings/Microsoft_Office_Excel__al__ma_Sayfas_45.xlsx"/></Relationships>
</file>

<file path=word/charts/_rels/chart46.xml.rels><?xml version="1.0" encoding="UTF-8" standalone="yes"?>
<Relationships xmlns="http://schemas.openxmlformats.org/package/2006/relationships"><Relationship Id="rId1" Type="http://schemas.openxmlformats.org/officeDocument/2006/relationships/package" Target="../embeddings/Microsoft_Office_Excel__al__ma_Sayfas_46.xlsx"/></Relationships>
</file>

<file path=word/charts/_rels/chart47.xml.rels><?xml version="1.0" encoding="UTF-8" standalone="yes"?>
<Relationships xmlns="http://schemas.openxmlformats.org/package/2006/relationships"><Relationship Id="rId1" Type="http://schemas.openxmlformats.org/officeDocument/2006/relationships/package" Target="../embeddings/Microsoft_Office_Excel__al__ma_Sayfas_47.xlsx"/></Relationships>
</file>

<file path=word/charts/_rels/chart48.xml.rels><?xml version="1.0" encoding="UTF-8" standalone="yes"?>
<Relationships xmlns="http://schemas.openxmlformats.org/package/2006/relationships"><Relationship Id="rId1" Type="http://schemas.openxmlformats.org/officeDocument/2006/relationships/package" Target="../embeddings/Microsoft_Office_Excel__al__ma_Sayfas_48.xlsx"/></Relationships>
</file>

<file path=word/charts/_rels/chart49.xml.rels><?xml version="1.0" encoding="UTF-8" standalone="yes"?>
<Relationships xmlns="http://schemas.openxmlformats.org/package/2006/relationships"><Relationship Id="rId1" Type="http://schemas.openxmlformats.org/officeDocument/2006/relationships/package" Target="../embeddings/Microsoft_Office_Excel__al__ma_Sayfas_49.xlsx"/></Relationships>
</file>

<file path=word/charts/_rels/chart5.xml.rels><?xml version="1.0" encoding="UTF-8" standalone="yes"?>
<Relationships xmlns="http://schemas.openxmlformats.org/package/2006/relationships"><Relationship Id="rId1" Type="http://schemas.openxmlformats.org/officeDocument/2006/relationships/package" Target="../embeddings/Microsoft_Office_Excel__al__ma_Sayfas_5.xlsx"/></Relationships>
</file>

<file path=word/charts/_rels/chart50.xml.rels><?xml version="1.0" encoding="UTF-8" standalone="yes"?>
<Relationships xmlns="http://schemas.openxmlformats.org/package/2006/relationships"><Relationship Id="rId1" Type="http://schemas.openxmlformats.org/officeDocument/2006/relationships/package" Target="../embeddings/Microsoft_Office_Excel__al__ma_Sayfas_50.xlsx"/></Relationships>
</file>

<file path=word/charts/_rels/chart51.xml.rels><?xml version="1.0" encoding="UTF-8" standalone="yes"?>
<Relationships xmlns="http://schemas.openxmlformats.org/package/2006/relationships"><Relationship Id="rId1" Type="http://schemas.openxmlformats.org/officeDocument/2006/relationships/package" Target="../embeddings/Microsoft_Office_Excel__al__ma_Sayfas_51.xlsx"/></Relationships>
</file>

<file path=word/charts/_rels/chart52.xml.rels><?xml version="1.0" encoding="UTF-8" standalone="yes"?>
<Relationships xmlns="http://schemas.openxmlformats.org/package/2006/relationships"><Relationship Id="rId1" Type="http://schemas.openxmlformats.org/officeDocument/2006/relationships/package" Target="../embeddings/Microsoft_Office_Excel__al__ma_Sayfas_52.xlsx"/></Relationships>
</file>

<file path=word/charts/_rels/chart53.xml.rels><?xml version="1.0" encoding="UTF-8" standalone="yes"?>
<Relationships xmlns="http://schemas.openxmlformats.org/package/2006/relationships"><Relationship Id="rId1" Type="http://schemas.openxmlformats.org/officeDocument/2006/relationships/package" Target="../embeddings/Microsoft_Office_Excel__al__ma_Sayfas_53.xlsx"/></Relationships>
</file>

<file path=word/charts/_rels/chart54.xml.rels><?xml version="1.0" encoding="UTF-8" standalone="yes"?>
<Relationships xmlns="http://schemas.openxmlformats.org/package/2006/relationships"><Relationship Id="rId1" Type="http://schemas.openxmlformats.org/officeDocument/2006/relationships/package" Target="../embeddings/Microsoft_Office_Excel__al__ma_Sayfas_54.xlsx"/></Relationships>
</file>

<file path=word/charts/_rels/chart55.xml.rels><?xml version="1.0" encoding="UTF-8" standalone="yes"?>
<Relationships xmlns="http://schemas.openxmlformats.org/package/2006/relationships"><Relationship Id="rId1" Type="http://schemas.openxmlformats.org/officeDocument/2006/relationships/package" Target="../embeddings/Microsoft_Office_Excel__al__ma_Sayfas_55.xlsx"/></Relationships>
</file>

<file path=word/charts/_rels/chart56.xml.rels><?xml version="1.0" encoding="UTF-8" standalone="yes"?>
<Relationships xmlns="http://schemas.openxmlformats.org/package/2006/relationships"><Relationship Id="rId1" Type="http://schemas.openxmlformats.org/officeDocument/2006/relationships/package" Target="../embeddings/Microsoft_Office_Excel__al__ma_Sayfas_56.xlsx"/></Relationships>
</file>

<file path=word/charts/_rels/chart57.xml.rels><?xml version="1.0" encoding="UTF-8" standalone="yes"?>
<Relationships xmlns="http://schemas.openxmlformats.org/package/2006/relationships"><Relationship Id="rId1" Type="http://schemas.openxmlformats.org/officeDocument/2006/relationships/package" Target="../embeddings/Microsoft_Office_Excel__al__ma_Sayfas_57.xlsx"/></Relationships>
</file>

<file path=word/charts/_rels/chart58.xml.rels><?xml version="1.0" encoding="UTF-8" standalone="yes"?>
<Relationships xmlns="http://schemas.openxmlformats.org/package/2006/relationships"><Relationship Id="rId1" Type="http://schemas.openxmlformats.org/officeDocument/2006/relationships/package" Target="../embeddings/Microsoft_Office_Excel__al__ma_Sayfas_58.xlsx"/></Relationships>
</file>

<file path=word/charts/_rels/chart59.xml.rels><?xml version="1.0" encoding="UTF-8" standalone="yes"?>
<Relationships xmlns="http://schemas.openxmlformats.org/package/2006/relationships"><Relationship Id="rId1" Type="http://schemas.openxmlformats.org/officeDocument/2006/relationships/package" Target="../embeddings/Microsoft_Office_Excel__al__ma_Sayfas_59.xlsx"/></Relationships>
</file>

<file path=word/charts/_rels/chart6.xml.rels><?xml version="1.0" encoding="UTF-8" standalone="yes"?>
<Relationships xmlns="http://schemas.openxmlformats.org/package/2006/relationships"><Relationship Id="rId1" Type="http://schemas.openxmlformats.org/officeDocument/2006/relationships/package" Target="../embeddings/Microsoft_Office_Excel__al__ma_Sayfas_6.xlsx"/></Relationships>
</file>

<file path=word/charts/_rels/chart60.xml.rels><?xml version="1.0" encoding="UTF-8" standalone="yes"?>
<Relationships xmlns="http://schemas.openxmlformats.org/package/2006/relationships"><Relationship Id="rId1" Type="http://schemas.openxmlformats.org/officeDocument/2006/relationships/package" Target="../embeddings/Microsoft_Office_Excel__al__ma_Sayfas_60.xlsx"/></Relationships>
</file>

<file path=word/charts/_rels/chart61.xml.rels><?xml version="1.0" encoding="UTF-8" standalone="yes"?>
<Relationships xmlns="http://schemas.openxmlformats.org/package/2006/relationships"><Relationship Id="rId1" Type="http://schemas.openxmlformats.org/officeDocument/2006/relationships/package" Target="../embeddings/Microsoft_Office_Excel__al__ma_Sayfas_61.xlsx"/></Relationships>
</file>

<file path=word/charts/_rels/chart62.xml.rels><?xml version="1.0" encoding="UTF-8" standalone="yes"?>
<Relationships xmlns="http://schemas.openxmlformats.org/package/2006/relationships"><Relationship Id="rId1" Type="http://schemas.openxmlformats.org/officeDocument/2006/relationships/package" Target="../embeddings/Microsoft_Office_Excel__al__ma_Sayfas_62.xlsx"/></Relationships>
</file>

<file path=word/charts/_rels/chart63.xml.rels><?xml version="1.0" encoding="UTF-8" standalone="yes"?>
<Relationships xmlns="http://schemas.openxmlformats.org/package/2006/relationships"><Relationship Id="rId1" Type="http://schemas.openxmlformats.org/officeDocument/2006/relationships/package" Target="../embeddings/Microsoft_Office_Excel__al__ma_Sayfas_63.xlsx"/></Relationships>
</file>

<file path=word/charts/_rels/chart64.xml.rels><?xml version="1.0" encoding="UTF-8" standalone="yes"?>
<Relationships xmlns="http://schemas.openxmlformats.org/package/2006/relationships"><Relationship Id="rId1" Type="http://schemas.openxmlformats.org/officeDocument/2006/relationships/package" Target="../embeddings/Microsoft_Office_Excel__al__ma_Sayfas_64.xlsx"/></Relationships>
</file>

<file path=word/charts/_rels/chart65.xml.rels><?xml version="1.0" encoding="UTF-8" standalone="yes"?>
<Relationships xmlns="http://schemas.openxmlformats.org/package/2006/relationships"><Relationship Id="rId1" Type="http://schemas.openxmlformats.org/officeDocument/2006/relationships/package" Target="../embeddings/Microsoft_Office_Excel__al__ma_Sayfas_65.xlsx"/></Relationships>
</file>

<file path=word/charts/_rels/chart66.xml.rels><?xml version="1.0" encoding="UTF-8" standalone="yes"?>
<Relationships xmlns="http://schemas.openxmlformats.org/package/2006/relationships"><Relationship Id="rId1" Type="http://schemas.openxmlformats.org/officeDocument/2006/relationships/package" Target="../embeddings/Microsoft_Office_Excel__al__ma_Sayfas_66.xlsx"/></Relationships>
</file>

<file path=word/charts/_rels/chart67.xml.rels><?xml version="1.0" encoding="UTF-8" standalone="yes"?>
<Relationships xmlns="http://schemas.openxmlformats.org/package/2006/relationships"><Relationship Id="rId1" Type="http://schemas.openxmlformats.org/officeDocument/2006/relationships/package" Target="../embeddings/Microsoft_Office_Excel__al__ma_Sayfas_67.xlsx"/></Relationships>
</file>

<file path=word/charts/_rels/chart68.xml.rels><?xml version="1.0" encoding="UTF-8" standalone="yes"?>
<Relationships xmlns="http://schemas.openxmlformats.org/package/2006/relationships"><Relationship Id="rId1" Type="http://schemas.openxmlformats.org/officeDocument/2006/relationships/package" Target="../embeddings/Microsoft_Office_Excel__al__ma_Sayfas_68.xlsx"/></Relationships>
</file>

<file path=word/charts/_rels/chart69.xml.rels><?xml version="1.0" encoding="UTF-8" standalone="yes"?>
<Relationships xmlns="http://schemas.openxmlformats.org/package/2006/relationships"><Relationship Id="rId1" Type="http://schemas.openxmlformats.org/officeDocument/2006/relationships/package" Target="../embeddings/Microsoft_Office_Excel__al__ma_Sayfas_69.xlsx"/></Relationships>
</file>

<file path=word/charts/_rels/chart7.xml.rels><?xml version="1.0" encoding="UTF-8" standalone="yes"?>
<Relationships xmlns="http://schemas.openxmlformats.org/package/2006/relationships"><Relationship Id="rId1" Type="http://schemas.openxmlformats.org/officeDocument/2006/relationships/package" Target="../embeddings/Microsoft_Office_Excel__al__ma_Sayfas_7.xlsx"/></Relationships>
</file>

<file path=word/charts/_rels/chart70.xml.rels><?xml version="1.0" encoding="UTF-8" standalone="yes"?>
<Relationships xmlns="http://schemas.openxmlformats.org/package/2006/relationships"><Relationship Id="rId1" Type="http://schemas.openxmlformats.org/officeDocument/2006/relationships/package" Target="../embeddings/Microsoft_Office_Excel__al__ma_Sayfas_70.xlsx"/></Relationships>
</file>

<file path=word/charts/_rels/chart71.xml.rels><?xml version="1.0" encoding="UTF-8" standalone="yes"?>
<Relationships xmlns="http://schemas.openxmlformats.org/package/2006/relationships"><Relationship Id="rId1" Type="http://schemas.openxmlformats.org/officeDocument/2006/relationships/package" Target="../embeddings/Microsoft_Office_Excel__al__ma_Sayfas_71.xlsx"/></Relationships>
</file>

<file path=word/charts/_rels/chart72.xml.rels><?xml version="1.0" encoding="UTF-8" standalone="yes"?>
<Relationships xmlns="http://schemas.openxmlformats.org/package/2006/relationships"><Relationship Id="rId1" Type="http://schemas.openxmlformats.org/officeDocument/2006/relationships/package" Target="../embeddings/Microsoft_Office_Excel__al__ma_Sayfas_72.xlsx"/></Relationships>
</file>

<file path=word/charts/_rels/chart8.xml.rels><?xml version="1.0" encoding="UTF-8" standalone="yes"?>
<Relationships xmlns="http://schemas.openxmlformats.org/package/2006/relationships"><Relationship Id="rId1" Type="http://schemas.openxmlformats.org/officeDocument/2006/relationships/package" Target="../embeddings/Microsoft_Office_Excel__al__ma_Sayfas_8.xlsx"/></Relationships>
</file>

<file path=word/charts/_rels/chart9.xml.rels><?xml version="1.0" encoding="UTF-8" standalone="yes"?>
<Relationships xmlns="http://schemas.openxmlformats.org/package/2006/relationships"><Relationship Id="rId1" Type="http://schemas.openxmlformats.org/officeDocument/2006/relationships/package" Target="../embeddings/Microsoft_Office_Excel__al__ma_Sayfas_9.xlsx"/></Relationships>
</file>

<file path=word/charts/chart1.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a:pPr>
            <a:r>
              <a:rPr lang="tr-TR" sz="1400"/>
              <a:t>BELEDİYEMİZ MÜDÜRLÜKLERİNE AİT ARAÇ</a:t>
            </a:r>
            <a:r>
              <a:rPr lang="tr-TR" sz="1400" baseline="0"/>
              <a:t> SAYISI</a:t>
            </a:r>
            <a:endParaRPr lang="en-US" sz="1400"/>
          </a:p>
        </c:rich>
      </c:tx>
    </c:title>
    <c:plotArea>
      <c:layout/>
      <c:barChart>
        <c:barDir val="bar"/>
        <c:grouping val="clustered"/>
        <c:ser>
          <c:idx val="0"/>
          <c:order val="0"/>
          <c:tx>
            <c:strRef>
              <c:f>Sayfa1!$B$1</c:f>
              <c:strCache>
                <c:ptCount val="1"/>
                <c:pt idx="0">
                  <c:v>Seri 1</c:v>
                </c:pt>
              </c:strCache>
            </c:strRef>
          </c:tx>
          <c:spPr>
            <a:solidFill>
              <a:srgbClr val="7030A0"/>
            </a:solidFill>
          </c:spPr>
          <c:cat>
            <c:strRef>
              <c:f>Sayfa1!$A$2:$A$15</c:f>
              <c:strCache>
                <c:ptCount val="14"/>
                <c:pt idx="0">
                  <c:v>Sağlık Hizmetleri Müdürlüğü</c:v>
                </c:pt>
                <c:pt idx="1">
                  <c:v>Destek Hizmetleri Müdürlüğü</c:v>
                </c:pt>
                <c:pt idx="2">
                  <c:v>İmar ve Şehircilik Müdürlüğü</c:v>
                </c:pt>
                <c:pt idx="3">
                  <c:v>Yapı Kontrol Müdürlüğü</c:v>
                </c:pt>
                <c:pt idx="4">
                  <c:v>Fen İşleri Müdürlüğü</c:v>
                </c:pt>
                <c:pt idx="5">
                  <c:v>Park ve Bahçeler Müdürlüğü</c:v>
                </c:pt>
                <c:pt idx="6">
                  <c:v>Mali Hizmetler Müdürlüğü</c:v>
                </c:pt>
                <c:pt idx="7">
                  <c:v>İşletme ve İştirakler Müdürlüğü</c:v>
                </c:pt>
                <c:pt idx="8">
                  <c:v>Ulaşım Hizmetleri Müdürlüğü</c:v>
                </c:pt>
                <c:pt idx="9">
                  <c:v>Zabıta Müdürlüğü</c:v>
                </c:pt>
                <c:pt idx="10">
                  <c:v>Temizlik İşleri Müdürlüğü</c:v>
                </c:pt>
                <c:pt idx="11">
                  <c:v>Sosyal Yardım İşleri Müdürlüğü</c:v>
                </c:pt>
                <c:pt idx="12">
                  <c:v>Hukuk İşleri Müdürlüğü</c:v>
                </c:pt>
                <c:pt idx="13">
                  <c:v>Özel Kalem Müdürlüğü</c:v>
                </c:pt>
              </c:strCache>
            </c:strRef>
          </c:cat>
          <c:val>
            <c:numRef>
              <c:f>Sayfa1!$B$2:$B$15</c:f>
              <c:numCache>
                <c:formatCode>General</c:formatCode>
                <c:ptCount val="14"/>
                <c:pt idx="0">
                  <c:v>8</c:v>
                </c:pt>
                <c:pt idx="1">
                  <c:v>2</c:v>
                </c:pt>
                <c:pt idx="2">
                  <c:v>2</c:v>
                </c:pt>
                <c:pt idx="3">
                  <c:v>1</c:v>
                </c:pt>
                <c:pt idx="4">
                  <c:v>23</c:v>
                </c:pt>
                <c:pt idx="5">
                  <c:v>4</c:v>
                </c:pt>
                <c:pt idx="6">
                  <c:v>5</c:v>
                </c:pt>
                <c:pt idx="7">
                  <c:v>3</c:v>
                </c:pt>
                <c:pt idx="8">
                  <c:v>7</c:v>
                </c:pt>
                <c:pt idx="9">
                  <c:v>12</c:v>
                </c:pt>
                <c:pt idx="10">
                  <c:v>26</c:v>
                </c:pt>
                <c:pt idx="11">
                  <c:v>1</c:v>
                </c:pt>
                <c:pt idx="12">
                  <c:v>2</c:v>
                </c:pt>
                <c:pt idx="13">
                  <c:v>8</c:v>
                </c:pt>
              </c:numCache>
            </c:numRef>
          </c:val>
        </c:ser>
        <c:axId val="159730304"/>
        <c:axId val="159732096"/>
      </c:barChart>
      <c:catAx>
        <c:axId val="159730304"/>
        <c:scaling>
          <c:orientation val="minMax"/>
        </c:scaling>
        <c:axPos val="l"/>
        <c:tickLblPos val="nextTo"/>
        <c:crossAx val="159732096"/>
        <c:crosses val="autoZero"/>
        <c:auto val="1"/>
        <c:lblAlgn val="ctr"/>
        <c:lblOffset val="100"/>
      </c:catAx>
      <c:valAx>
        <c:axId val="159732096"/>
        <c:scaling>
          <c:orientation val="minMax"/>
        </c:scaling>
        <c:axPos val="b"/>
        <c:majorGridlines/>
        <c:numFmt formatCode="General" sourceLinked="1"/>
        <c:tickLblPos val="nextTo"/>
        <c:crossAx val="159730304"/>
        <c:crosses val="autoZero"/>
        <c:crossBetween val="between"/>
      </c:valAx>
    </c:plotArea>
    <c:legend>
      <c:legendPos val="r"/>
    </c:legend>
    <c:plotVisOnly val="1"/>
  </c:chart>
  <c:externalData r:id="rId1"/>
</c:chartSpace>
</file>

<file path=word/charts/chart10.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b="1"/>
            </a:pPr>
            <a:r>
              <a:rPr lang="tr-TR" sz="1600" b="1" i="0" u="none" strike="noStrike" baseline="0"/>
              <a:t>İŞÇİ PERSONELİN EĞİTİM DURUMUNA GÖRE DAĞILIMI </a:t>
            </a:r>
            <a:endParaRPr lang="en-US" sz="1600" b="1"/>
          </a:p>
        </c:rich>
      </c:tx>
      <c:layout>
        <c:manualLayout>
          <c:xMode val="edge"/>
          <c:yMode val="edge"/>
          <c:x val="0.15467388928343923"/>
          <c:y val="2.9287038778856373E-2"/>
        </c:manualLayout>
      </c:layout>
    </c:title>
    <c:view3D>
      <c:rAngAx val="1"/>
    </c:view3D>
    <c:plotArea>
      <c:layout>
        <c:manualLayout>
          <c:layoutTarget val="inner"/>
          <c:xMode val="edge"/>
          <c:yMode val="edge"/>
          <c:x val="0.17586169784332994"/>
          <c:y val="0.22679140172143386"/>
          <c:w val="0.78312745629020064"/>
          <c:h val="0.64697834864420889"/>
        </c:manualLayout>
      </c:layout>
      <c:bar3DChart>
        <c:barDir val="bar"/>
        <c:grouping val="clustered"/>
        <c:ser>
          <c:idx val="0"/>
          <c:order val="0"/>
          <c:tx>
            <c:strRef>
              <c:f>Sayfa1!$B$1</c:f>
              <c:strCache>
                <c:ptCount val="1"/>
                <c:pt idx="0">
                  <c:v>İşçi Personelin Eğitim Durumlarına Göre Dağılımı</c:v>
                </c:pt>
              </c:strCache>
            </c:strRef>
          </c:tx>
          <c:spPr>
            <a:solidFill>
              <a:srgbClr val="7030A0"/>
            </a:solidFill>
          </c:spPr>
          <c:dLbls>
            <c:dLbl>
              <c:idx val="0"/>
              <c:layout>
                <c:manualLayout>
                  <c:x val="1.0482180293501973E-2"/>
                  <c:y val="-6.9625761531766934E-3"/>
                </c:manualLayout>
              </c:layout>
              <c:showVal val="1"/>
            </c:dLbl>
            <c:dLbl>
              <c:idx val="1"/>
              <c:layout>
                <c:manualLayout>
                  <c:x val="2.3830401099425875E-3"/>
                  <c:y val="-7.5433303447094424E-3"/>
                </c:manualLayout>
              </c:layout>
              <c:showVal val="1"/>
            </c:dLbl>
            <c:dLbl>
              <c:idx val="2"/>
              <c:layout>
                <c:manualLayout>
                  <c:x val="1.9727819291254455E-2"/>
                  <c:y val="-7.5433303447094424E-3"/>
                </c:manualLayout>
              </c:layout>
              <c:showVal val="1"/>
            </c:dLbl>
            <c:dLbl>
              <c:idx val="3"/>
              <c:layout>
                <c:manualLayout>
                  <c:x val="1.0482180293502018E-2"/>
                  <c:y val="0"/>
                </c:manualLayout>
              </c:layout>
              <c:showVal val="1"/>
            </c:dLbl>
            <c:dLbl>
              <c:idx val="4"/>
              <c:layout>
                <c:manualLayout>
                  <c:x val="4.766080219885175E-3"/>
                  <c:y val="-1.131499551706408E-2"/>
                </c:manualLayout>
              </c:layout>
              <c:showVal val="1"/>
            </c:dLbl>
            <c:txPr>
              <a:bodyPr/>
              <a:lstStyle/>
              <a:p>
                <a:pPr>
                  <a:defRPr b="1"/>
                </a:pPr>
                <a:endParaRPr lang="tr-TR"/>
              </a:p>
            </c:txPr>
            <c:showVal val="1"/>
          </c:dLbls>
          <c:cat>
            <c:strRef>
              <c:f>Sayfa1!$A$2:$A$6</c:f>
              <c:strCache>
                <c:ptCount val="5"/>
                <c:pt idx="0">
                  <c:v>Lisans ve Üzeri</c:v>
                </c:pt>
                <c:pt idx="1">
                  <c:v>Yüksekokul</c:v>
                </c:pt>
                <c:pt idx="2">
                  <c:v>Lise</c:v>
                </c:pt>
                <c:pt idx="3">
                  <c:v>Ortaokul</c:v>
                </c:pt>
                <c:pt idx="4">
                  <c:v>İlkokul</c:v>
                </c:pt>
              </c:strCache>
            </c:strRef>
          </c:cat>
          <c:val>
            <c:numRef>
              <c:f>Sayfa1!$B$2:$B$6</c:f>
              <c:numCache>
                <c:formatCode>General</c:formatCode>
                <c:ptCount val="5"/>
                <c:pt idx="0">
                  <c:v>11</c:v>
                </c:pt>
                <c:pt idx="1">
                  <c:v>11</c:v>
                </c:pt>
                <c:pt idx="2">
                  <c:v>38</c:v>
                </c:pt>
                <c:pt idx="3">
                  <c:v>15</c:v>
                </c:pt>
                <c:pt idx="4">
                  <c:v>93</c:v>
                </c:pt>
              </c:numCache>
            </c:numRef>
          </c:val>
        </c:ser>
        <c:shape val="cylinder"/>
        <c:axId val="168029568"/>
        <c:axId val="173352064"/>
        <c:axId val="0"/>
      </c:bar3DChart>
      <c:catAx>
        <c:axId val="168029568"/>
        <c:scaling>
          <c:orientation val="minMax"/>
        </c:scaling>
        <c:axPos val="l"/>
        <c:tickLblPos val="nextTo"/>
        <c:txPr>
          <a:bodyPr/>
          <a:lstStyle/>
          <a:p>
            <a:pPr>
              <a:defRPr b="1"/>
            </a:pPr>
            <a:endParaRPr lang="tr-TR"/>
          </a:p>
        </c:txPr>
        <c:crossAx val="173352064"/>
        <c:crosses val="autoZero"/>
        <c:auto val="1"/>
        <c:lblAlgn val="ctr"/>
        <c:lblOffset val="100"/>
      </c:catAx>
      <c:valAx>
        <c:axId val="173352064"/>
        <c:scaling>
          <c:orientation val="minMax"/>
        </c:scaling>
        <c:axPos val="b"/>
        <c:majorGridlines/>
        <c:numFmt formatCode="General" sourceLinked="1"/>
        <c:tickLblPos val="nextTo"/>
        <c:crossAx val="168029568"/>
        <c:crosses val="autoZero"/>
        <c:crossBetween val="between"/>
      </c:valAx>
    </c:plotArea>
    <c:plotVisOnly val="1"/>
  </c:chart>
  <c:externalData r:id="rId1"/>
</c:chartSpace>
</file>

<file path=word/charts/chart11.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ALINAN MECLİS KARAR SAYILARI</a:t>
            </a:r>
            <a:endParaRPr lang="en-US" sz="1600"/>
          </a:p>
        </c:rich>
      </c:tx>
      <c:layout>
        <c:manualLayout>
          <c:xMode val="edge"/>
          <c:yMode val="edge"/>
          <c:x val="0.13636664930283141"/>
          <c:y val="0"/>
        </c:manualLayout>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0370798508721424E-2"/>
          <c:y val="0.13785446463548204"/>
          <c:w val="0.93888563788420065"/>
          <c:h val="0.73258798427820959"/>
        </c:manualLayout>
      </c:layout>
      <c:bar3DChart>
        <c:barDir val="col"/>
        <c:grouping val="stacked"/>
        <c:ser>
          <c:idx val="0"/>
          <c:order val="0"/>
          <c:tx>
            <c:strRef>
              <c:f>Sayfa1!$B$1</c:f>
              <c:strCache>
                <c:ptCount val="1"/>
                <c:pt idx="0">
                  <c:v>Meclis Kararları</c:v>
                </c:pt>
              </c:strCache>
            </c:strRef>
          </c:tx>
          <c:spPr>
            <a:solidFill>
              <a:srgbClr val="7030A0"/>
            </a:solidFill>
          </c:spPr>
          <c:dLbls>
            <c:dLbl>
              <c:idx val="0"/>
              <c:layout>
                <c:manualLayout>
                  <c:x val="2.6281856226333652E-2"/>
                  <c:y val="-0.16588825020186593"/>
                </c:manualLayout>
              </c:layout>
              <c:showVal val="1"/>
            </c:dLbl>
            <c:dLbl>
              <c:idx val="1"/>
              <c:layout>
                <c:manualLayout>
                  <c:x val="1.607832854133184E-2"/>
                  <c:y val="-0.20756177897875669"/>
                </c:manualLayout>
              </c:layout>
              <c:showVal val="1"/>
            </c:dLbl>
            <c:dLbl>
              <c:idx val="2"/>
              <c:layout>
                <c:manualLayout>
                  <c:x val="2.3627809220314402E-2"/>
                  <c:y val="-0.31111821750357782"/>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324</c:v>
                </c:pt>
                <c:pt idx="1">
                  <c:v>338</c:v>
                </c:pt>
                <c:pt idx="2">
                  <c:v>352</c:v>
                </c:pt>
              </c:numCache>
            </c:numRef>
          </c:val>
        </c:ser>
        <c:gapWidth val="75"/>
        <c:shape val="cylinder"/>
        <c:axId val="167998592"/>
        <c:axId val="168000128"/>
        <c:axId val="0"/>
      </c:bar3DChart>
      <c:catAx>
        <c:axId val="167998592"/>
        <c:scaling>
          <c:orientation val="minMax"/>
        </c:scaling>
        <c:axPos val="b"/>
        <c:numFmt formatCode="General" sourceLinked="1"/>
        <c:majorTickMark val="none"/>
        <c:tickLblPos val="nextTo"/>
        <c:crossAx val="168000128"/>
        <c:crosses val="autoZero"/>
        <c:auto val="1"/>
        <c:lblAlgn val="ctr"/>
        <c:lblOffset val="100"/>
      </c:catAx>
      <c:valAx>
        <c:axId val="168000128"/>
        <c:scaling>
          <c:orientation val="minMax"/>
        </c:scaling>
        <c:axPos val="l"/>
        <c:majorGridlines/>
        <c:numFmt formatCode="#,##0" sourceLinked="1"/>
        <c:majorTickMark val="none"/>
        <c:tickLblPos val="nextTo"/>
        <c:spPr>
          <a:ln w="12700">
            <a:noFill/>
          </a:ln>
        </c:spPr>
        <c:crossAx val="167998592"/>
        <c:crosses val="autoZero"/>
        <c:crossBetween val="between"/>
      </c:valAx>
    </c:plotArea>
    <c:legend>
      <c:legendPos val="b"/>
    </c:legend>
    <c:plotVisOnly val="1"/>
  </c:chart>
  <c:externalData r:id="rId1"/>
</c:chartSpace>
</file>

<file path=word/charts/chart12.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ALINAN ENCÜMEN KARAR SAYILARI</a:t>
            </a:r>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1394"/>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3165283251012798E-2"/>
                  <c:y val="-0.17483218720074703"/>
                </c:manualLayout>
              </c:layout>
              <c:showVal val="1"/>
            </c:dLbl>
            <c:dLbl>
              <c:idx val="1"/>
              <c:layout>
                <c:manualLayout>
                  <c:x val="1.8639760437389522E-2"/>
                  <c:y val="-0.24713401661539641"/>
                </c:manualLayout>
              </c:layout>
              <c:showVal val="1"/>
            </c:dLbl>
            <c:dLbl>
              <c:idx val="2"/>
              <c:layout>
                <c:manualLayout>
                  <c:x val="1.1569048832370385E-2"/>
                  <c:y val="-0.26126062375831677"/>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2586</c:v>
                </c:pt>
                <c:pt idx="1">
                  <c:v>2757</c:v>
                </c:pt>
                <c:pt idx="2">
                  <c:v>2946</c:v>
                </c:pt>
              </c:numCache>
            </c:numRef>
          </c:val>
        </c:ser>
        <c:gapWidth val="75"/>
        <c:shape val="cylinder"/>
        <c:axId val="167914496"/>
        <c:axId val="173409024"/>
        <c:axId val="0"/>
      </c:bar3DChart>
      <c:catAx>
        <c:axId val="167914496"/>
        <c:scaling>
          <c:orientation val="minMax"/>
        </c:scaling>
        <c:axPos val="b"/>
        <c:numFmt formatCode="General" sourceLinked="1"/>
        <c:majorTickMark val="none"/>
        <c:tickLblPos val="nextTo"/>
        <c:crossAx val="173409024"/>
        <c:crosses val="autoZero"/>
        <c:auto val="1"/>
        <c:lblAlgn val="ctr"/>
        <c:lblOffset val="100"/>
      </c:catAx>
      <c:valAx>
        <c:axId val="173409024"/>
        <c:scaling>
          <c:orientation val="minMax"/>
        </c:scaling>
        <c:axPos val="l"/>
        <c:majorGridlines/>
        <c:numFmt formatCode="#,##0" sourceLinked="1"/>
        <c:majorTickMark val="none"/>
        <c:tickLblPos val="nextTo"/>
        <c:spPr>
          <a:ln w="12700">
            <a:noFill/>
          </a:ln>
        </c:spPr>
        <c:crossAx val="167914496"/>
        <c:crosses val="autoZero"/>
        <c:crossBetween val="between"/>
      </c:valAx>
    </c:plotArea>
    <c:legend>
      <c:legendPos val="b"/>
    </c:legend>
    <c:plotVisOnly val="1"/>
  </c:chart>
  <c:externalData r:id="rId1"/>
</c:chartSpace>
</file>

<file path=word/charts/chart13.xml><?xml version="1.0" encoding="utf-8"?>
<c:chartSpace xmlns:c="http://schemas.openxmlformats.org/drawingml/2006/chart" xmlns:a="http://schemas.openxmlformats.org/drawingml/2006/main" xmlns:r="http://schemas.openxmlformats.org/officeDocument/2006/relationships">
  <c:date1904 val="1"/>
  <c:lang val="tr-TR"/>
  <c:style val="38"/>
  <c:chart>
    <c:title>
      <c:tx>
        <c:rich>
          <a:bodyPr/>
          <a:lstStyle/>
          <a:p>
            <a:pPr>
              <a:defRPr sz="1600"/>
            </a:pPr>
            <a:r>
              <a:rPr lang="tr-TR" sz="1600"/>
              <a:t>SON 3 YILDA KAYIT YAPILAN EVRAK SAYISI</a:t>
            </a:r>
          </a:p>
        </c:rich>
      </c:tx>
    </c:title>
    <c:view3D>
      <c:rAngAx val="1"/>
    </c:view3D>
    <c:plotArea>
      <c:layout>
        <c:manualLayout>
          <c:layoutTarget val="inner"/>
          <c:xMode val="edge"/>
          <c:yMode val="edge"/>
          <c:x val="8.1503447662262765E-2"/>
          <c:y val="0.13924603174604069"/>
          <c:w val="0.87315112188940591"/>
          <c:h val="0.73186164229474504"/>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592090395480226E-2"/>
                  <c:y val="-0.30158730158730451"/>
                </c:manualLayout>
              </c:layout>
              <c:showVal val="1"/>
            </c:dLbl>
            <c:dLbl>
              <c:idx val="1"/>
              <c:layout>
                <c:manualLayout>
                  <c:x val="2.3498910093865392E-2"/>
                  <c:y val="-0.32936507936508486"/>
                </c:manualLayout>
              </c:layout>
              <c:showVal val="1"/>
            </c:dLbl>
            <c:dLbl>
              <c:idx val="2"/>
              <c:layout>
                <c:manualLayout>
                  <c:x val="2.8510698874505087E-2"/>
                  <c:y val="-0.35317522809648794"/>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34460</c:v>
                </c:pt>
                <c:pt idx="1">
                  <c:v>36083</c:v>
                </c:pt>
                <c:pt idx="2">
                  <c:v>41505</c:v>
                </c:pt>
              </c:numCache>
            </c:numRef>
          </c:val>
        </c:ser>
        <c:shape val="cylinder"/>
        <c:axId val="173421696"/>
        <c:axId val="173423232"/>
        <c:axId val="0"/>
      </c:bar3DChart>
      <c:catAx>
        <c:axId val="173421696"/>
        <c:scaling>
          <c:orientation val="minMax"/>
        </c:scaling>
        <c:axPos val="b"/>
        <c:numFmt formatCode="General" sourceLinked="1"/>
        <c:tickLblPos val="nextTo"/>
        <c:crossAx val="173423232"/>
        <c:crosses val="autoZero"/>
        <c:auto val="1"/>
        <c:lblAlgn val="ctr"/>
        <c:lblOffset val="100"/>
      </c:catAx>
      <c:valAx>
        <c:axId val="173423232"/>
        <c:scaling>
          <c:orientation val="minMax"/>
        </c:scaling>
        <c:axPos val="l"/>
        <c:majorGridlines/>
        <c:numFmt formatCode="#,##0" sourceLinked="1"/>
        <c:tickLblPos val="nextTo"/>
        <c:crossAx val="173421696"/>
        <c:crosses val="autoZero"/>
        <c:crossBetween val="between"/>
      </c:valAx>
    </c:plotArea>
    <c:plotVisOnly val="1"/>
  </c:chart>
  <c:externalData r:id="rId1"/>
</c:chartSpace>
</file>

<file path=word/charts/chart14.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YAPILAN STABİLİZE YOL (M²)</a:t>
            </a:r>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0.11769676566612915"/>
          <c:y val="0.25145719959536555"/>
          <c:w val="0.88047534668014393"/>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3165196172573116E-2"/>
                  <c:y val="-0.24256306412816173"/>
                </c:manualLayout>
              </c:layout>
              <c:showVal val="1"/>
            </c:dLbl>
            <c:dLbl>
              <c:idx val="1"/>
              <c:layout>
                <c:manualLayout>
                  <c:x val="2.5725927013786138E-2"/>
                  <c:y val="-0.18817711142271601"/>
                </c:manualLayout>
              </c:layout>
              <c:showVal val="1"/>
            </c:dLbl>
            <c:dLbl>
              <c:idx val="2"/>
              <c:layout>
                <c:manualLayout>
                  <c:x val="2.1571075136411492E-2"/>
                  <c:y val="-0.18845108402545593"/>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240000</c:v>
                </c:pt>
                <c:pt idx="1">
                  <c:v>175000</c:v>
                </c:pt>
                <c:pt idx="2">
                  <c:v>150000</c:v>
                </c:pt>
              </c:numCache>
            </c:numRef>
          </c:val>
        </c:ser>
        <c:gapWidth val="75"/>
        <c:shape val="cylinder"/>
        <c:axId val="173476480"/>
        <c:axId val="173478272"/>
        <c:axId val="0"/>
      </c:bar3DChart>
      <c:catAx>
        <c:axId val="173476480"/>
        <c:scaling>
          <c:orientation val="minMax"/>
        </c:scaling>
        <c:axPos val="b"/>
        <c:numFmt formatCode="General" sourceLinked="1"/>
        <c:majorTickMark val="none"/>
        <c:tickLblPos val="nextTo"/>
        <c:txPr>
          <a:bodyPr/>
          <a:lstStyle/>
          <a:p>
            <a:pPr>
              <a:defRPr b="1"/>
            </a:pPr>
            <a:endParaRPr lang="tr-TR"/>
          </a:p>
        </c:txPr>
        <c:crossAx val="173478272"/>
        <c:crosses val="autoZero"/>
        <c:auto val="1"/>
        <c:lblAlgn val="ctr"/>
        <c:lblOffset val="100"/>
      </c:catAx>
      <c:valAx>
        <c:axId val="173478272"/>
        <c:scaling>
          <c:orientation val="minMax"/>
        </c:scaling>
        <c:axPos val="l"/>
        <c:majorGridlines/>
        <c:numFmt formatCode="#,##0" sourceLinked="1"/>
        <c:majorTickMark val="none"/>
        <c:tickLblPos val="nextTo"/>
        <c:spPr>
          <a:ln w="12700">
            <a:noFill/>
          </a:ln>
        </c:spPr>
        <c:crossAx val="173476480"/>
        <c:crosses val="autoZero"/>
        <c:crossBetween val="between"/>
      </c:valAx>
    </c:plotArea>
    <c:plotVisOnly val="1"/>
  </c:chart>
  <c:externalData r:id="rId1"/>
</c:chartSpace>
</file>

<file path=word/charts/chart15.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RODMİX YAPILAN</a:t>
            </a:r>
            <a:r>
              <a:rPr lang="tr-TR" sz="1600" baseline="0"/>
              <a:t> YOLLAR (M²)</a:t>
            </a:r>
            <a:r>
              <a:rPr lang="tr-TR" sz="1600"/>
              <a:t> </a:t>
            </a:r>
          </a:p>
        </c:rich>
      </c:tx>
      <c:layout>
        <c:manualLayout>
          <c:xMode val="edge"/>
          <c:yMode val="edge"/>
          <c:x val="0.14027448153488004"/>
          <c:y val="7.4592026361668534E-2"/>
        </c:manualLayout>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9.4622601917585508E-2"/>
          <c:y val="0.24694175576608854"/>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0666333961776052E-2"/>
                  <c:y val="-0.20503136018079651"/>
                </c:manualLayout>
              </c:layout>
              <c:showVal val="1"/>
            </c:dLbl>
            <c:dLbl>
              <c:idx val="1"/>
              <c:layout>
                <c:manualLayout>
                  <c:x val="2.1249861372962201E-2"/>
                  <c:y val="-0.24944653035537051"/>
                </c:manualLayout>
              </c:layout>
              <c:showVal val="1"/>
            </c:dLbl>
            <c:dLbl>
              <c:idx val="2"/>
              <c:layout>
                <c:manualLayout>
                  <c:x val="2.1594950279102437E-2"/>
                  <c:y val="-0.17298204209487444"/>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95000</c:v>
                </c:pt>
                <c:pt idx="1">
                  <c:v>102000</c:v>
                </c:pt>
                <c:pt idx="2">
                  <c:v>60000</c:v>
                </c:pt>
              </c:numCache>
            </c:numRef>
          </c:val>
        </c:ser>
        <c:gapWidth val="75"/>
        <c:shape val="cylinder"/>
        <c:axId val="173589632"/>
        <c:axId val="173591168"/>
        <c:axId val="0"/>
      </c:bar3DChart>
      <c:catAx>
        <c:axId val="173589632"/>
        <c:scaling>
          <c:orientation val="minMax"/>
        </c:scaling>
        <c:axPos val="b"/>
        <c:numFmt formatCode="General" sourceLinked="1"/>
        <c:majorTickMark val="none"/>
        <c:tickLblPos val="nextTo"/>
        <c:crossAx val="173591168"/>
        <c:crosses val="autoZero"/>
        <c:auto val="1"/>
        <c:lblAlgn val="ctr"/>
        <c:lblOffset val="100"/>
      </c:catAx>
      <c:valAx>
        <c:axId val="173591168"/>
        <c:scaling>
          <c:orientation val="minMax"/>
        </c:scaling>
        <c:axPos val="l"/>
        <c:majorGridlines/>
        <c:numFmt formatCode="#,##0" sourceLinked="1"/>
        <c:majorTickMark val="none"/>
        <c:tickLblPos val="nextTo"/>
        <c:spPr>
          <a:ln w="12700">
            <a:noFill/>
          </a:ln>
        </c:spPr>
        <c:crossAx val="173589632"/>
        <c:crosses val="autoZero"/>
        <c:crossBetween val="between"/>
      </c:valAx>
    </c:plotArea>
    <c:plotVisOnly val="1"/>
  </c:chart>
  <c:externalData r:id="rId1"/>
</c:chartSpace>
</file>

<file path=word/charts/chart16.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BETON</a:t>
            </a:r>
            <a:r>
              <a:rPr lang="tr-TR" sz="1600" baseline="0"/>
              <a:t> PARKE VE DOĞAL TAŞ (GRANİT-BAZALT) YAPILAN YOLLAR (M²)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1408"/>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4.0349248129095287E-2"/>
                  <c:y val="-0.15514841894763326"/>
                </c:manualLayout>
              </c:layout>
              <c:showVal val="1"/>
            </c:dLbl>
            <c:dLbl>
              <c:idx val="1"/>
              <c:layout>
                <c:manualLayout>
                  <c:x val="1.640687433451506E-2"/>
                  <c:y val="-0.25590988626421968"/>
                </c:manualLayout>
              </c:layout>
              <c:showVal val="1"/>
            </c:dLbl>
            <c:dLbl>
              <c:idx val="2"/>
              <c:layout>
                <c:manualLayout>
                  <c:x val="1.9253320917231947E-2"/>
                  <c:y val="-0.17849081364829444"/>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108800</c:v>
                </c:pt>
                <c:pt idx="1">
                  <c:v>295032</c:v>
                </c:pt>
                <c:pt idx="2">
                  <c:v>114000</c:v>
                </c:pt>
              </c:numCache>
            </c:numRef>
          </c:val>
        </c:ser>
        <c:gapWidth val="75"/>
        <c:shape val="cylinder"/>
        <c:axId val="173742720"/>
        <c:axId val="173760896"/>
        <c:axId val="0"/>
      </c:bar3DChart>
      <c:catAx>
        <c:axId val="173742720"/>
        <c:scaling>
          <c:orientation val="minMax"/>
        </c:scaling>
        <c:axPos val="b"/>
        <c:numFmt formatCode="General" sourceLinked="1"/>
        <c:majorTickMark val="none"/>
        <c:tickLblPos val="nextTo"/>
        <c:txPr>
          <a:bodyPr/>
          <a:lstStyle/>
          <a:p>
            <a:pPr>
              <a:defRPr b="1"/>
            </a:pPr>
            <a:endParaRPr lang="tr-TR"/>
          </a:p>
        </c:txPr>
        <c:crossAx val="173760896"/>
        <c:crosses val="autoZero"/>
        <c:auto val="1"/>
        <c:lblAlgn val="ctr"/>
        <c:lblOffset val="100"/>
      </c:catAx>
      <c:valAx>
        <c:axId val="173760896"/>
        <c:scaling>
          <c:orientation val="minMax"/>
        </c:scaling>
        <c:axPos val="l"/>
        <c:majorGridlines/>
        <c:numFmt formatCode="#,##0" sourceLinked="1"/>
        <c:majorTickMark val="none"/>
        <c:tickLblPos val="nextTo"/>
        <c:spPr>
          <a:ln w="12700">
            <a:noFill/>
          </a:ln>
        </c:spPr>
        <c:crossAx val="173742720"/>
        <c:crosses val="autoZero"/>
        <c:crossBetween val="between"/>
      </c:valAx>
    </c:plotArea>
    <c:plotVisOnly val="1"/>
  </c:chart>
  <c:externalData r:id="rId1"/>
</c:chartSpace>
</file>

<file path=word/charts/chart17.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HAZIR BETON KAPLAMASI </a:t>
            </a:r>
            <a:r>
              <a:rPr lang="tr-TR" sz="1600" b="1" i="0" u="none" strike="noStrike" baseline="0"/>
              <a:t>YAPILAN YOLLAR (M²)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9.4390721027950472E-2"/>
          <c:y val="0.26500571969884973"/>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3256184574973396E-2"/>
                  <c:y val="-0.23822783331743103"/>
                </c:manualLayout>
              </c:layout>
              <c:showVal val="1"/>
            </c:dLbl>
            <c:dLbl>
              <c:idx val="1"/>
              <c:layout>
                <c:manualLayout>
                  <c:x val="2.3597420383333068E-2"/>
                  <c:y val="-0.10104726705080232"/>
                </c:manualLayout>
              </c:layout>
              <c:showVal val="1"/>
            </c:dLbl>
            <c:dLbl>
              <c:idx val="2"/>
              <c:layout>
                <c:manualLayout>
                  <c:x val="2.396249949477338E-2"/>
                  <c:y val="-0.15218781325803662"/>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80000</c:v>
                </c:pt>
                <c:pt idx="1">
                  <c:v>13307</c:v>
                </c:pt>
                <c:pt idx="2">
                  <c:v>25000</c:v>
                </c:pt>
              </c:numCache>
            </c:numRef>
          </c:val>
        </c:ser>
        <c:gapWidth val="75"/>
        <c:shape val="cylinder"/>
        <c:axId val="173842816"/>
        <c:axId val="173844352"/>
        <c:axId val="0"/>
      </c:bar3DChart>
      <c:catAx>
        <c:axId val="173842816"/>
        <c:scaling>
          <c:orientation val="minMax"/>
        </c:scaling>
        <c:axPos val="b"/>
        <c:numFmt formatCode="General" sourceLinked="1"/>
        <c:majorTickMark val="none"/>
        <c:tickLblPos val="nextTo"/>
        <c:txPr>
          <a:bodyPr/>
          <a:lstStyle/>
          <a:p>
            <a:pPr>
              <a:defRPr b="1"/>
            </a:pPr>
            <a:endParaRPr lang="tr-TR"/>
          </a:p>
        </c:txPr>
        <c:crossAx val="173844352"/>
        <c:crosses val="autoZero"/>
        <c:auto val="1"/>
        <c:lblAlgn val="ctr"/>
        <c:lblOffset val="100"/>
      </c:catAx>
      <c:valAx>
        <c:axId val="173844352"/>
        <c:scaling>
          <c:orientation val="minMax"/>
        </c:scaling>
        <c:axPos val="l"/>
        <c:majorGridlines/>
        <c:numFmt formatCode="#,##0" sourceLinked="1"/>
        <c:majorTickMark val="none"/>
        <c:tickLblPos val="nextTo"/>
        <c:spPr>
          <a:ln w="12700">
            <a:noFill/>
          </a:ln>
        </c:spPr>
        <c:crossAx val="173842816"/>
        <c:crosses val="autoZero"/>
        <c:crossBetween val="between"/>
      </c:valAx>
    </c:plotArea>
    <c:plotVisOnly val="1"/>
  </c:chart>
  <c:externalData r:id="rId1"/>
</c:chartSpace>
</file>

<file path=word/charts/chart18.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BORDÜR</a:t>
            </a:r>
            <a:r>
              <a:rPr lang="tr-TR" sz="1600" baseline="0"/>
              <a:t> TAŞI </a:t>
            </a:r>
            <a:r>
              <a:rPr lang="tr-TR" sz="1600" b="1" i="0" u="none" strike="noStrike" baseline="0"/>
              <a:t>YAPILAN YOLLAR (M²)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1408"/>
          <c:w val="0.92226669582968757"/>
          <c:h val="0.60966691332904965"/>
        </c:manualLayout>
      </c:layout>
      <c:bar3DChart>
        <c:barDir val="col"/>
        <c:grouping val="stacked"/>
        <c:ser>
          <c:idx val="0"/>
          <c:order val="0"/>
          <c:tx>
            <c:strRef>
              <c:f>Sayfa1!$B$1</c:f>
              <c:strCache>
                <c:ptCount val="1"/>
                <c:pt idx="0">
                  <c:v>0</c:v>
                </c:pt>
              </c:strCache>
            </c:strRef>
          </c:tx>
          <c:spPr>
            <a:solidFill>
              <a:srgbClr val="7030A0"/>
            </a:solidFill>
          </c:spPr>
          <c:dLbls>
            <c:dLbl>
              <c:idx val="0"/>
              <c:layout>
                <c:manualLayout>
                  <c:x val="4.2572061407616532E-2"/>
                  <c:y val="-0.23349051993831937"/>
                </c:manualLayout>
              </c:layout>
              <c:showVal val="1"/>
            </c:dLbl>
            <c:dLbl>
              <c:idx val="1"/>
              <c:layout>
                <c:manualLayout>
                  <c:x val="2.1120873795754284E-2"/>
                  <c:y val="-0.21489838968573238"/>
                </c:manualLayout>
              </c:layout>
              <c:showVal val="1"/>
            </c:dLbl>
            <c:dLbl>
              <c:idx val="2"/>
              <c:layout>
                <c:manualLayout>
                  <c:x val="9.3724187245543232E-3"/>
                  <c:y val="-0.19219652078702421"/>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20700</c:v>
                </c:pt>
                <c:pt idx="1">
                  <c:v>16000</c:v>
                </c:pt>
                <c:pt idx="2">
                  <c:v>12000</c:v>
                </c:pt>
              </c:numCache>
            </c:numRef>
          </c:val>
        </c:ser>
        <c:gapWidth val="75"/>
        <c:shape val="cylinder"/>
        <c:axId val="173787008"/>
        <c:axId val="173788544"/>
        <c:axId val="0"/>
      </c:bar3DChart>
      <c:catAx>
        <c:axId val="173787008"/>
        <c:scaling>
          <c:orientation val="minMax"/>
        </c:scaling>
        <c:axPos val="b"/>
        <c:numFmt formatCode="General" sourceLinked="1"/>
        <c:majorTickMark val="none"/>
        <c:tickLblPos val="nextTo"/>
        <c:txPr>
          <a:bodyPr/>
          <a:lstStyle/>
          <a:p>
            <a:pPr>
              <a:defRPr b="1"/>
            </a:pPr>
            <a:endParaRPr lang="tr-TR"/>
          </a:p>
        </c:txPr>
        <c:crossAx val="173788544"/>
        <c:crosses val="autoZero"/>
        <c:auto val="1"/>
        <c:lblAlgn val="ctr"/>
        <c:lblOffset val="100"/>
      </c:catAx>
      <c:valAx>
        <c:axId val="173788544"/>
        <c:scaling>
          <c:orientation val="minMax"/>
        </c:scaling>
        <c:axPos val="l"/>
        <c:majorGridlines/>
        <c:numFmt formatCode="#,##0" sourceLinked="1"/>
        <c:majorTickMark val="none"/>
        <c:tickLblPos val="nextTo"/>
        <c:spPr>
          <a:ln w="12700">
            <a:noFill/>
          </a:ln>
        </c:spPr>
        <c:crossAx val="173787008"/>
        <c:crosses val="autoZero"/>
        <c:crossBetween val="between"/>
      </c:valAx>
    </c:plotArea>
    <c:plotVisOnly val="1"/>
  </c:chart>
  <c:externalData r:id="rId1"/>
</c:chartSpace>
</file>

<file path=word/charts/chart19.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YAPILAN DEKORATİF VE GRANİT PARKE TAŞI</a:t>
            </a:r>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1408"/>
          <c:w val="0.92226669582968757"/>
          <c:h val="0.60016887362861082"/>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5569416988096826E-2"/>
                  <c:y val="-0.22660627203238071"/>
                </c:manualLayout>
              </c:layout>
              <c:showVal val="1"/>
            </c:dLbl>
            <c:dLbl>
              <c:idx val="1"/>
              <c:layout>
                <c:manualLayout>
                  <c:x val="2.600157309943181E-2"/>
                  <c:y val="-0.12933860135810427"/>
                </c:manualLayout>
              </c:layout>
              <c:showVal val="1"/>
            </c:dLbl>
            <c:dLbl>
              <c:idx val="2"/>
              <c:layout>
                <c:manualLayout>
                  <c:x val="1.6824781143251578E-2"/>
                  <c:y val="-0.24624130168782574"/>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14700</c:v>
                </c:pt>
                <c:pt idx="1">
                  <c:v>0</c:v>
                </c:pt>
                <c:pt idx="2">
                  <c:v>12000</c:v>
                </c:pt>
              </c:numCache>
            </c:numRef>
          </c:val>
        </c:ser>
        <c:gapWidth val="75"/>
        <c:shape val="cylinder"/>
        <c:axId val="173559168"/>
        <c:axId val="173573248"/>
        <c:axId val="0"/>
      </c:bar3DChart>
      <c:catAx>
        <c:axId val="173559168"/>
        <c:scaling>
          <c:orientation val="minMax"/>
        </c:scaling>
        <c:axPos val="b"/>
        <c:numFmt formatCode="General" sourceLinked="1"/>
        <c:majorTickMark val="none"/>
        <c:tickLblPos val="nextTo"/>
        <c:txPr>
          <a:bodyPr/>
          <a:lstStyle/>
          <a:p>
            <a:pPr>
              <a:defRPr b="1"/>
            </a:pPr>
            <a:endParaRPr lang="tr-TR"/>
          </a:p>
        </c:txPr>
        <c:crossAx val="173573248"/>
        <c:crosses val="autoZero"/>
        <c:auto val="1"/>
        <c:lblAlgn val="ctr"/>
        <c:lblOffset val="100"/>
      </c:catAx>
      <c:valAx>
        <c:axId val="173573248"/>
        <c:scaling>
          <c:orientation val="minMax"/>
        </c:scaling>
        <c:axPos val="l"/>
        <c:majorGridlines/>
        <c:numFmt formatCode="#,##0" sourceLinked="1"/>
        <c:majorTickMark val="none"/>
        <c:tickLblPos val="nextTo"/>
        <c:spPr>
          <a:ln w="12700">
            <a:noFill/>
          </a:ln>
        </c:spPr>
        <c:crossAx val="173559168"/>
        <c:crosses val="autoZero"/>
        <c:crossBetween val="between"/>
      </c:valAx>
    </c:plotArea>
    <c:plotVisOnly val="1"/>
  </c:chart>
  <c:externalData r:id="rId1"/>
</c:chartSpace>
</file>

<file path=word/charts/chart2.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a:t>PERSONEL</a:t>
            </a:r>
            <a:r>
              <a:rPr lang="tr-TR" sz="1600" baseline="0"/>
              <a:t> DAĞILIM TABLOSU</a:t>
            </a:r>
            <a:endParaRPr lang="tr-TR" sz="1600"/>
          </a:p>
        </c:rich>
      </c:tx>
    </c:title>
    <c:view3D>
      <c:rotX val="30"/>
      <c:perspective val="30"/>
    </c:view3D>
    <c:plotArea>
      <c:layout>
        <c:manualLayout>
          <c:layoutTarget val="inner"/>
          <c:xMode val="edge"/>
          <c:yMode val="edge"/>
          <c:x val="1.5742927431109321E-3"/>
          <c:y val="0.14668823985704776"/>
          <c:w val="0.99842575038401393"/>
          <c:h val="0.81582480484513165"/>
        </c:manualLayout>
      </c:layout>
      <c:pie3DChart>
        <c:varyColors val="1"/>
        <c:ser>
          <c:idx val="0"/>
          <c:order val="0"/>
          <c:tx>
            <c:strRef>
              <c:f>Sayfa1!$B$1</c:f>
              <c:strCache>
                <c:ptCount val="1"/>
                <c:pt idx="0">
                  <c:v>Personel Dağılım Tablosu</c:v>
                </c:pt>
              </c:strCache>
            </c:strRef>
          </c:tx>
          <c:explosion val="25"/>
          <c:dPt>
            <c:idx val="0"/>
            <c:spPr>
              <a:solidFill>
                <a:srgbClr val="FF0000"/>
              </a:solidFill>
            </c:spPr>
          </c:dPt>
          <c:dPt>
            <c:idx val="1"/>
            <c:spPr>
              <a:solidFill>
                <a:srgbClr val="7030A0"/>
              </a:solidFill>
            </c:spPr>
          </c:dPt>
          <c:dLbls>
            <c:dLbl>
              <c:idx val="0"/>
              <c:layout>
                <c:manualLayout>
                  <c:x val="-5.8967014009014024E-2"/>
                  <c:y val="-5.5340020481935884E-2"/>
                </c:manualLayout>
              </c:layout>
              <c:tx>
                <c:rich>
                  <a:bodyPr/>
                  <a:lstStyle/>
                  <a:p>
                    <a:r>
                      <a:rPr lang="en-US"/>
                      <a:t>3</a:t>
                    </a:r>
                    <a:r>
                      <a:rPr lang="tr-TR"/>
                      <a:t>8,49 </a:t>
                    </a:r>
                    <a:r>
                      <a:rPr lang="en-US"/>
                      <a:t>%</a:t>
                    </a:r>
                  </a:p>
                </c:rich>
              </c:tx>
              <c:showPercent val="1"/>
            </c:dLbl>
            <c:dLbl>
              <c:idx val="1"/>
              <c:layout>
                <c:manualLayout>
                  <c:x val="1.96454662179089E-2"/>
                  <c:y val="-0.39888773659692373"/>
                </c:manualLayout>
              </c:layout>
              <c:tx>
                <c:rich>
                  <a:bodyPr/>
                  <a:lstStyle/>
                  <a:p>
                    <a:r>
                      <a:rPr lang="en-US"/>
                      <a:t>6</a:t>
                    </a:r>
                    <a:r>
                      <a:rPr lang="tr-TR"/>
                      <a:t>0,43</a:t>
                    </a:r>
                    <a:r>
                      <a:rPr lang="tr-TR" baseline="0"/>
                      <a:t> </a:t>
                    </a:r>
                    <a:r>
                      <a:rPr lang="en-US"/>
                      <a:t>%</a:t>
                    </a:r>
                  </a:p>
                </c:rich>
              </c:tx>
              <c:showPercent val="1"/>
            </c:dLbl>
            <c:dLbl>
              <c:idx val="2"/>
              <c:layout>
                <c:manualLayout>
                  <c:x val="-3.758345672520285E-2"/>
                  <c:y val="4.7054467028834437E-2"/>
                </c:manualLayout>
              </c:layout>
              <c:tx>
                <c:rich>
                  <a:bodyPr/>
                  <a:lstStyle/>
                  <a:p>
                    <a:r>
                      <a:rPr lang="tr-TR"/>
                      <a:t>1.08 </a:t>
                    </a:r>
                    <a:r>
                      <a:rPr lang="en-US"/>
                      <a:t>%</a:t>
                    </a:r>
                  </a:p>
                </c:rich>
              </c:tx>
              <c:showPercent val="1"/>
            </c:dLbl>
            <c:txPr>
              <a:bodyPr/>
              <a:lstStyle/>
              <a:p>
                <a:pPr>
                  <a:defRPr sz="1100" b="1"/>
                </a:pPr>
                <a:endParaRPr lang="tr-TR"/>
              </a:p>
            </c:txPr>
            <c:showPercent val="1"/>
            <c:showLeaderLines val="1"/>
          </c:dLbls>
          <c:cat>
            <c:strRef>
              <c:f>Sayfa1!$A$2:$A$4</c:f>
              <c:strCache>
                <c:ptCount val="3"/>
                <c:pt idx="0">
                  <c:v>Memur</c:v>
                </c:pt>
                <c:pt idx="1">
                  <c:v>İşçi</c:v>
                </c:pt>
                <c:pt idx="2">
                  <c:v>Sözleşmeli Personel</c:v>
                </c:pt>
              </c:strCache>
            </c:strRef>
          </c:cat>
          <c:val>
            <c:numRef>
              <c:f>Sayfa1!$B$2:$B$4</c:f>
              <c:numCache>
                <c:formatCode>General</c:formatCode>
                <c:ptCount val="3"/>
                <c:pt idx="0">
                  <c:v>107</c:v>
                </c:pt>
                <c:pt idx="1">
                  <c:v>168</c:v>
                </c:pt>
                <c:pt idx="2">
                  <c:v>2</c:v>
                </c:pt>
              </c:numCache>
            </c:numRef>
          </c:val>
        </c:ser>
        <c:dLbls>
          <c:showPercent val="1"/>
        </c:dLbls>
      </c:pie3DChart>
    </c:plotArea>
    <c:legend>
      <c:legendPos val="t"/>
      <c:layout>
        <c:manualLayout>
          <c:xMode val="edge"/>
          <c:yMode val="edge"/>
          <c:x val="0.29194341041288996"/>
          <c:y val="0.93703717267901065"/>
          <c:w val="0.43954591792018982"/>
          <c:h val="6.2301165842642114E-2"/>
        </c:manualLayout>
      </c:layout>
    </c:legend>
    <c:plotVisOnly val="1"/>
  </c:chart>
  <c:externalData r:id="rId1"/>
</c:chartSpace>
</file>

<file path=word/charts/chart20.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KARO</a:t>
            </a:r>
            <a:r>
              <a:rPr lang="tr-TR" sz="1600" baseline="0"/>
              <a:t>  VB. KAPLAMALAR        </a:t>
            </a:r>
            <a:r>
              <a:rPr lang="tr-TR" sz="1600" b="1" i="0" u="none" strike="noStrike" baseline="0"/>
              <a:t>YAPILAN YOLLAR (M²)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0.10555495631539208"/>
          <c:y val="0.25660352238578871"/>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563165477603001E-2"/>
                  <c:y val="-0.1041842595762498"/>
                </c:manualLayout>
              </c:layout>
              <c:showVal val="1"/>
            </c:dLbl>
            <c:dLbl>
              <c:idx val="1"/>
              <c:layout>
                <c:manualLayout>
                  <c:x val="2.1151208838621201E-2"/>
                  <c:y val="-0.25884970900376586"/>
                </c:manualLayout>
              </c:layout>
              <c:showVal val="1"/>
            </c:dLbl>
            <c:dLbl>
              <c:idx val="2"/>
              <c:layout>
                <c:manualLayout>
                  <c:x val="1.4309983512334932E-2"/>
                  <c:y val="-0.14458176423599223"/>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3500</c:v>
                </c:pt>
                <c:pt idx="1">
                  <c:v>24000</c:v>
                </c:pt>
                <c:pt idx="2">
                  <c:v>1200</c:v>
                </c:pt>
              </c:numCache>
            </c:numRef>
          </c:val>
        </c:ser>
        <c:gapWidth val="75"/>
        <c:shape val="cylinder"/>
        <c:axId val="175133824"/>
        <c:axId val="175135360"/>
        <c:axId val="0"/>
      </c:bar3DChart>
      <c:catAx>
        <c:axId val="175133824"/>
        <c:scaling>
          <c:orientation val="minMax"/>
        </c:scaling>
        <c:axPos val="b"/>
        <c:numFmt formatCode="General" sourceLinked="1"/>
        <c:majorTickMark val="none"/>
        <c:tickLblPos val="nextTo"/>
        <c:txPr>
          <a:bodyPr/>
          <a:lstStyle/>
          <a:p>
            <a:pPr>
              <a:defRPr b="1"/>
            </a:pPr>
            <a:endParaRPr lang="tr-TR"/>
          </a:p>
        </c:txPr>
        <c:crossAx val="175135360"/>
        <c:crosses val="autoZero"/>
        <c:auto val="1"/>
        <c:lblAlgn val="ctr"/>
        <c:lblOffset val="100"/>
      </c:catAx>
      <c:valAx>
        <c:axId val="175135360"/>
        <c:scaling>
          <c:orientation val="minMax"/>
        </c:scaling>
        <c:axPos val="l"/>
        <c:majorGridlines/>
        <c:numFmt formatCode="#,##0" sourceLinked="1"/>
        <c:majorTickMark val="none"/>
        <c:tickLblPos val="nextTo"/>
        <c:spPr>
          <a:ln w="12700">
            <a:noFill/>
          </a:ln>
        </c:spPr>
        <c:crossAx val="175133824"/>
        <c:crosses val="autoZero"/>
        <c:crossBetween val="between"/>
      </c:valAx>
    </c:plotArea>
    <c:plotVisOnly val="1"/>
  </c:chart>
  <c:externalData r:id="rId1"/>
</c:chartSpace>
</file>

<file path=word/charts/chart21.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TAŞ İSTİNAT DUVARLARI </a:t>
            </a:r>
            <a:r>
              <a:rPr lang="tr-TR" sz="1600" b="1" i="0" u="none" strike="noStrike" baseline="0"/>
              <a:t>YAPILAN YOLLAR (M³)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8.9919214643623999E-2"/>
          <c:y val="0.26497207110207144"/>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3.7890181779363742E-2"/>
                  <c:y val="-0.17326910160834291"/>
                </c:manualLayout>
              </c:layout>
              <c:showVal val="1"/>
            </c:dLbl>
            <c:dLbl>
              <c:idx val="1"/>
              <c:layout>
                <c:manualLayout>
                  <c:x val="2.1234652027064461E-2"/>
                  <c:y val="-0.18756548058667744"/>
                </c:manualLayout>
              </c:layout>
              <c:showVal val="1"/>
            </c:dLbl>
            <c:dLbl>
              <c:idx val="2"/>
              <c:layout>
                <c:manualLayout>
                  <c:x val="1.6995681431307703E-2"/>
                  <c:y val="-0.27769544984117323"/>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4000</c:v>
                </c:pt>
                <c:pt idx="1">
                  <c:v>4000</c:v>
                </c:pt>
                <c:pt idx="2">
                  <c:v>4200</c:v>
                </c:pt>
              </c:numCache>
            </c:numRef>
          </c:val>
        </c:ser>
        <c:gapWidth val="75"/>
        <c:shape val="cylinder"/>
        <c:axId val="176491136"/>
        <c:axId val="176509312"/>
        <c:axId val="0"/>
      </c:bar3DChart>
      <c:catAx>
        <c:axId val="176491136"/>
        <c:scaling>
          <c:orientation val="minMax"/>
        </c:scaling>
        <c:axPos val="b"/>
        <c:numFmt formatCode="General" sourceLinked="1"/>
        <c:majorTickMark val="none"/>
        <c:tickLblPos val="nextTo"/>
        <c:txPr>
          <a:bodyPr/>
          <a:lstStyle/>
          <a:p>
            <a:pPr>
              <a:defRPr b="1"/>
            </a:pPr>
            <a:endParaRPr lang="tr-TR"/>
          </a:p>
        </c:txPr>
        <c:crossAx val="176509312"/>
        <c:crosses val="autoZero"/>
        <c:auto val="1"/>
        <c:lblAlgn val="ctr"/>
        <c:lblOffset val="100"/>
      </c:catAx>
      <c:valAx>
        <c:axId val="176509312"/>
        <c:scaling>
          <c:orientation val="minMax"/>
        </c:scaling>
        <c:axPos val="l"/>
        <c:majorGridlines/>
        <c:numFmt formatCode="#,##0" sourceLinked="1"/>
        <c:majorTickMark val="none"/>
        <c:tickLblPos val="nextTo"/>
        <c:spPr>
          <a:ln w="12700">
            <a:noFill/>
          </a:ln>
        </c:spPr>
        <c:crossAx val="176491136"/>
        <c:crosses val="autoZero"/>
        <c:crossBetween val="between"/>
      </c:valAx>
    </c:plotArea>
    <c:plotVisOnly val="1"/>
  </c:chart>
  <c:externalData r:id="rId1"/>
</c:chartSpace>
</file>

<file path=word/charts/chart22.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a:t>
            </a:r>
            <a:r>
              <a:rPr lang="tr-TR" sz="1600" baseline="0"/>
              <a:t>ASFALT SATHI </a:t>
            </a:r>
            <a:r>
              <a:rPr lang="tr-TR" sz="1600" b="1" i="0" u="none" strike="noStrike" baseline="0"/>
              <a:t>YAPILAN YOLLAR (M²) </a:t>
            </a:r>
            <a:endParaRPr lang="tr-TR" sz="1600"/>
          </a:p>
        </c:rich>
      </c:tx>
      <c:layout>
        <c:manualLayout>
          <c:xMode val="edge"/>
          <c:yMode val="edge"/>
          <c:x val="0.10990206746463572"/>
          <c:y val="5.2380952380952375E-2"/>
        </c:manualLayout>
      </c:layout>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7.7733304170312184E-2"/>
          <c:y val="0.24694164129221408"/>
          <c:w val="0.92226669582968757"/>
          <c:h val="0.60966691332904965"/>
        </c:manualLayout>
      </c:layout>
      <c:bar3DChart>
        <c:barDir val="col"/>
        <c:grouping val="clustered"/>
        <c:ser>
          <c:idx val="0"/>
          <c:order val="0"/>
          <c:tx>
            <c:strRef>
              <c:f>Sayfa1!$B$1</c:f>
              <c:strCache>
                <c:ptCount val="1"/>
                <c:pt idx="0">
                  <c:v>Encümen Kararları</c:v>
                </c:pt>
              </c:strCache>
            </c:strRef>
          </c:tx>
          <c:spPr>
            <a:solidFill>
              <a:srgbClr val="7030A0"/>
            </a:solidFill>
          </c:spPr>
          <c:dLbls>
            <c:dLbl>
              <c:idx val="0"/>
              <c:layout>
                <c:manualLayout>
                  <c:x val="3.5763701463323652E-2"/>
                  <c:y val="-3.9717285339332581E-2"/>
                </c:manualLayout>
              </c:layout>
              <c:showVal val="1"/>
            </c:dLbl>
            <c:dLbl>
              <c:idx val="1"/>
              <c:layout>
                <c:manualLayout>
                  <c:x val="1.6342842890014163E-2"/>
                  <c:y val="-2.4588301462317212E-2"/>
                </c:manualLayout>
              </c:layout>
              <c:showVal val="1"/>
            </c:dLbl>
            <c:dLbl>
              <c:idx val="2"/>
              <c:layout>
                <c:manualLayout>
                  <c:x val="1.9126118484373365E-2"/>
                  <c:y val="-1.8649793775778026E-2"/>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132000</c:v>
                </c:pt>
                <c:pt idx="1">
                  <c:v>324000</c:v>
                </c:pt>
                <c:pt idx="2">
                  <c:v>255000</c:v>
                </c:pt>
              </c:numCache>
            </c:numRef>
          </c:val>
        </c:ser>
        <c:gapWidth val="75"/>
        <c:shape val="cylinder"/>
        <c:axId val="176423296"/>
        <c:axId val="176424832"/>
        <c:axId val="0"/>
      </c:bar3DChart>
      <c:catAx>
        <c:axId val="176423296"/>
        <c:scaling>
          <c:orientation val="minMax"/>
        </c:scaling>
        <c:axPos val="b"/>
        <c:numFmt formatCode="General" sourceLinked="1"/>
        <c:majorTickMark val="none"/>
        <c:tickLblPos val="nextTo"/>
        <c:txPr>
          <a:bodyPr/>
          <a:lstStyle/>
          <a:p>
            <a:pPr>
              <a:defRPr b="1"/>
            </a:pPr>
            <a:endParaRPr lang="tr-TR"/>
          </a:p>
        </c:txPr>
        <c:crossAx val="176424832"/>
        <c:crosses val="autoZero"/>
        <c:auto val="1"/>
        <c:lblAlgn val="ctr"/>
        <c:lblOffset val="100"/>
      </c:catAx>
      <c:valAx>
        <c:axId val="176424832"/>
        <c:scaling>
          <c:orientation val="minMax"/>
        </c:scaling>
        <c:axPos val="l"/>
        <c:majorGridlines/>
        <c:numFmt formatCode="#,##0" sourceLinked="1"/>
        <c:majorTickMark val="none"/>
        <c:tickLblPos val="nextTo"/>
        <c:spPr>
          <a:ln w="12700">
            <a:noFill/>
          </a:ln>
        </c:spPr>
        <c:crossAx val="176423296"/>
        <c:crosses val="autoZero"/>
        <c:crossBetween val="between"/>
      </c:valAx>
    </c:plotArea>
    <c:plotVisOnly val="1"/>
  </c:chart>
  <c:externalData r:id="rId1"/>
</c:chartSpace>
</file>

<file path=word/charts/chart23.xml><?xml version="1.0" encoding="utf-8"?>
<c:chartSpace xmlns:c="http://schemas.openxmlformats.org/drawingml/2006/chart" xmlns:a="http://schemas.openxmlformats.org/drawingml/2006/main" xmlns:r="http://schemas.openxmlformats.org/officeDocument/2006/relationships">
  <c:date1904 val="1"/>
  <c:lang val="tr-TR"/>
  <c:style val="32"/>
  <c:chart>
    <c:title>
      <c:tx>
        <c:rich>
          <a:bodyPr/>
          <a:lstStyle/>
          <a:p>
            <a:pPr>
              <a:defRPr sz="1600"/>
            </a:pPr>
            <a:r>
              <a:rPr lang="tr-TR" sz="1600"/>
              <a:t>SON 3 YILDA SICAK ASFALT </a:t>
            </a:r>
            <a:r>
              <a:rPr lang="tr-TR" sz="1600" b="1" i="0" u="none" strike="noStrike" baseline="0"/>
              <a:t>YAPILAN YOLLAR (M²) </a:t>
            </a:r>
            <a:endParaRPr lang="tr-TR" sz="1600"/>
          </a:p>
        </c:rich>
      </c:tx>
    </c:title>
    <c:view3D>
      <c:perspective val="30"/>
    </c:view3D>
    <c:sideWall>
      <c:spPr>
        <a:ln>
          <a:solidFill>
            <a:schemeClr val="accent4">
              <a:lumMod val="60000"/>
              <a:lumOff val="40000"/>
            </a:schemeClr>
          </a:solidFill>
        </a:ln>
        <a:effectLst>
          <a:innerShdw blurRad="63500" dist="50800" dir="13500000">
            <a:prstClr val="black">
              <a:alpha val="50000"/>
            </a:prstClr>
          </a:innerShdw>
        </a:effectLst>
      </c:spPr>
    </c:sideWall>
    <c:backWall>
      <c:spPr>
        <a:ln>
          <a:solidFill>
            <a:schemeClr val="accent4">
              <a:lumMod val="60000"/>
              <a:lumOff val="40000"/>
            </a:schemeClr>
          </a:solidFill>
        </a:ln>
        <a:effectLst>
          <a:innerShdw blurRad="63500" dist="50800" dir="13500000">
            <a:prstClr val="black">
              <a:alpha val="50000"/>
            </a:prstClr>
          </a:innerShdw>
        </a:effectLst>
      </c:spPr>
    </c:backWall>
    <c:plotArea>
      <c:layout>
        <c:manualLayout>
          <c:layoutTarget val="inner"/>
          <c:xMode val="edge"/>
          <c:yMode val="edge"/>
          <c:x val="9.4460962905048268E-2"/>
          <c:y val="0.24694147135618583"/>
          <c:w val="0.92226669582968757"/>
          <c:h val="0.60966691332904965"/>
        </c:manualLayout>
      </c:layout>
      <c:bar3DChart>
        <c:barDir val="col"/>
        <c:grouping val="stacked"/>
        <c:ser>
          <c:idx val="0"/>
          <c:order val="0"/>
          <c:tx>
            <c:strRef>
              <c:f>Sayfa1!$B$1</c:f>
              <c:strCache>
                <c:ptCount val="1"/>
                <c:pt idx="0">
                  <c:v>Encümen Kararları</c:v>
                </c:pt>
              </c:strCache>
            </c:strRef>
          </c:tx>
          <c:spPr>
            <a:solidFill>
              <a:srgbClr val="7030A0"/>
            </a:solidFill>
          </c:spPr>
          <c:dLbls>
            <c:dLbl>
              <c:idx val="0"/>
              <c:layout>
                <c:manualLayout>
                  <c:x val="4.0363488454834534E-2"/>
                  <c:y val="-0.22622491647473447"/>
                </c:manualLayout>
              </c:layout>
              <c:showVal val="1"/>
            </c:dLbl>
            <c:dLbl>
              <c:idx val="1"/>
              <c:layout>
                <c:manualLayout>
                  <c:x val="3.0781383154920492E-2"/>
                  <c:y val="-0.18739384331361206"/>
                </c:manualLayout>
              </c:layout>
              <c:showVal val="1"/>
            </c:dLbl>
            <c:dLbl>
              <c:idx val="2"/>
              <c:layout>
                <c:manualLayout>
                  <c:x val="1.4462718273797895E-2"/>
                  <c:y val="-0.16801277032872397"/>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240000</c:v>
                </c:pt>
                <c:pt idx="1">
                  <c:v>120000</c:v>
                </c:pt>
                <c:pt idx="2">
                  <c:v>60000</c:v>
                </c:pt>
              </c:numCache>
            </c:numRef>
          </c:val>
        </c:ser>
        <c:gapWidth val="75"/>
        <c:shape val="cylinder"/>
        <c:axId val="177079808"/>
        <c:axId val="177081344"/>
        <c:axId val="0"/>
      </c:bar3DChart>
      <c:catAx>
        <c:axId val="177079808"/>
        <c:scaling>
          <c:orientation val="minMax"/>
        </c:scaling>
        <c:axPos val="b"/>
        <c:numFmt formatCode="General" sourceLinked="1"/>
        <c:majorTickMark val="none"/>
        <c:tickLblPos val="nextTo"/>
        <c:txPr>
          <a:bodyPr/>
          <a:lstStyle/>
          <a:p>
            <a:pPr>
              <a:defRPr b="1"/>
            </a:pPr>
            <a:endParaRPr lang="tr-TR"/>
          </a:p>
        </c:txPr>
        <c:crossAx val="177081344"/>
        <c:crosses val="autoZero"/>
        <c:auto val="1"/>
        <c:lblAlgn val="ctr"/>
        <c:lblOffset val="100"/>
      </c:catAx>
      <c:valAx>
        <c:axId val="177081344"/>
        <c:scaling>
          <c:orientation val="minMax"/>
        </c:scaling>
        <c:axPos val="l"/>
        <c:majorGridlines/>
        <c:numFmt formatCode="#,##0" sourceLinked="1"/>
        <c:majorTickMark val="none"/>
        <c:tickLblPos val="nextTo"/>
        <c:spPr>
          <a:ln w="12700">
            <a:noFill/>
          </a:ln>
        </c:spPr>
        <c:crossAx val="177079808"/>
        <c:crosses val="autoZero"/>
        <c:crossBetween val="between"/>
      </c:valAx>
    </c:plotArea>
    <c:plotVisOnly val="1"/>
  </c:chart>
  <c:externalData r:id="rId1"/>
</c:chartSpace>
</file>

<file path=word/charts/chart24.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SON 3 YILDA PET VE DAMACANA TESİSİNE</a:t>
            </a:r>
            <a:r>
              <a:rPr lang="tr-TR" sz="1600" baseline="0"/>
              <a:t> </a:t>
            </a:r>
            <a:r>
              <a:rPr lang="tr-TR" sz="1600"/>
              <a:t>YAPILAN GİDER TOPLAMLARI</a:t>
            </a:r>
            <a:endParaRPr lang="en-US" sz="1600"/>
          </a:p>
        </c:rich>
      </c:tx>
      <c:layout>
        <c:manualLayout>
          <c:xMode val="edge"/>
          <c:yMode val="edge"/>
          <c:x val="0.17148661292564077"/>
          <c:y val="1.4759118404155797E-2"/>
        </c:manualLayout>
      </c:layout>
    </c:title>
    <c:view3D>
      <c:perspective val="30"/>
    </c:view3D>
    <c:plotArea>
      <c:layout>
        <c:manualLayout>
          <c:layoutTarget val="inner"/>
          <c:xMode val="edge"/>
          <c:yMode val="edge"/>
          <c:x val="0.16151402842918602"/>
          <c:y val="0.22742494058583737"/>
          <c:w val="0.89067303205161463"/>
          <c:h val="0.67114853832434163"/>
        </c:manualLayout>
      </c:layout>
      <c:bar3DChart>
        <c:barDir val="col"/>
        <c:grouping val="standard"/>
        <c:ser>
          <c:idx val="0"/>
          <c:order val="0"/>
          <c:tx>
            <c:strRef>
              <c:f>Sayfa1!$B$1</c:f>
              <c:strCache>
                <c:ptCount val="1"/>
                <c:pt idx="0">
                  <c:v>Seri 1</c:v>
                </c:pt>
              </c:strCache>
            </c:strRef>
          </c:tx>
          <c:spPr>
            <a:solidFill>
              <a:srgbClr val="7030A0"/>
            </a:solidFill>
          </c:spPr>
          <c:dPt>
            <c:idx val="0"/>
            <c:spPr>
              <a:solidFill>
                <a:srgbClr val="7030A0"/>
              </a:solidFill>
            </c:spPr>
          </c:dPt>
          <c:dLbls>
            <c:dLbl>
              <c:idx val="0"/>
              <c:layout>
                <c:manualLayout>
                  <c:x val="2.3228190302809371E-2"/>
                  <c:y val="-3.4208446170821319E-2"/>
                </c:manualLayout>
              </c:layout>
              <c:showVal val="1"/>
            </c:dLbl>
            <c:dLbl>
              <c:idx val="1"/>
              <c:layout>
                <c:manualLayout>
                  <c:x val="2.5697226867193612E-2"/>
                  <c:y val="-1.5448853956237903E-2"/>
                </c:manualLayout>
              </c:layout>
              <c:showVal val="1"/>
            </c:dLbl>
            <c:dLbl>
              <c:idx val="2"/>
              <c:layout>
                <c:manualLayout>
                  <c:x val="2.8504777118739052E-2"/>
                  <c:y val="-2.5780505455824086E-2"/>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#,##0.00</c:formatCode>
                <c:ptCount val="3"/>
                <c:pt idx="0">
                  <c:v>5861454.6000000006</c:v>
                </c:pt>
                <c:pt idx="1">
                  <c:v>6294965.8000000007</c:v>
                </c:pt>
                <c:pt idx="2">
                  <c:v>7154488.1900000004</c:v>
                </c:pt>
              </c:numCache>
            </c:numRef>
          </c:val>
        </c:ser>
        <c:gapWidth val="75"/>
        <c:shape val="cylinder"/>
        <c:axId val="177119616"/>
        <c:axId val="177121152"/>
        <c:axId val="176475200"/>
      </c:bar3DChart>
      <c:catAx>
        <c:axId val="177119616"/>
        <c:scaling>
          <c:orientation val="minMax"/>
        </c:scaling>
        <c:axPos val="b"/>
        <c:numFmt formatCode="General" sourceLinked="1"/>
        <c:majorTickMark val="none"/>
        <c:tickLblPos val="nextTo"/>
        <c:txPr>
          <a:bodyPr/>
          <a:lstStyle/>
          <a:p>
            <a:pPr>
              <a:defRPr b="1"/>
            </a:pPr>
            <a:endParaRPr lang="tr-TR"/>
          </a:p>
        </c:txPr>
        <c:crossAx val="177121152"/>
        <c:crosses val="autoZero"/>
        <c:auto val="1"/>
        <c:lblAlgn val="ctr"/>
        <c:lblOffset val="100"/>
      </c:catAx>
      <c:valAx>
        <c:axId val="177121152"/>
        <c:scaling>
          <c:orientation val="minMax"/>
        </c:scaling>
        <c:axPos val="l"/>
        <c:majorGridlines/>
        <c:numFmt formatCode="#,##0.00" sourceLinked="1"/>
        <c:majorTickMark val="none"/>
        <c:tickLblPos val="nextTo"/>
        <c:spPr>
          <a:ln w="12700">
            <a:noFill/>
          </a:ln>
        </c:spPr>
        <c:crossAx val="177119616"/>
        <c:crosses val="autoZero"/>
        <c:crossBetween val="between"/>
      </c:valAx>
      <c:serAx>
        <c:axId val="176475200"/>
        <c:scaling>
          <c:orientation val="minMax"/>
        </c:scaling>
        <c:delete val="1"/>
        <c:axPos val="b"/>
        <c:tickLblPos val="none"/>
        <c:crossAx val="177121152"/>
        <c:crosses val="autoZero"/>
      </c:serAx>
    </c:plotArea>
    <c:plotVisOnly val="1"/>
  </c:chart>
  <c:externalData r:id="rId1"/>
</c:chartSpace>
</file>

<file path=word/charts/chart25.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PET TESİSİNİN SATIŞLARI</a:t>
            </a:r>
            <a:endParaRPr lang="en-US" sz="1600"/>
          </a:p>
        </c:rich>
      </c:tx>
      <c:layout>
        <c:manualLayout>
          <c:xMode val="edge"/>
          <c:yMode val="edge"/>
          <c:x val="0.32696368915789398"/>
          <c:y val="2.0157226365652078E-2"/>
        </c:manualLayout>
      </c:layout>
    </c:title>
    <c:view3D>
      <c:perspective val="30"/>
    </c:view3D>
    <c:plotArea>
      <c:layout>
        <c:manualLayout>
          <c:layoutTarget val="inner"/>
          <c:xMode val="edge"/>
          <c:yMode val="edge"/>
          <c:x val="9.5215961363251264E-2"/>
          <c:y val="0.2023483962307574"/>
          <c:w val="0.89067303205161463"/>
          <c:h val="0.66670676949497465"/>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3.330050909256816E-2"/>
                  <c:y val="-0.16383686081793092"/>
                </c:manualLayout>
              </c:layout>
              <c:showVal val="1"/>
            </c:dLbl>
            <c:dLbl>
              <c:idx val="1"/>
              <c:layout>
                <c:manualLayout>
                  <c:x val="2.3643256412732631E-2"/>
                  <c:y val="-0.12495041511560065"/>
                </c:manualLayout>
              </c:layout>
              <c:showVal val="1"/>
            </c:dLbl>
            <c:dLbl>
              <c:idx val="2"/>
              <c:layout>
                <c:manualLayout>
                  <c:x val="1.8876916701201819E-2"/>
                  <c:y val="-0.12079708121591283"/>
                </c:manualLayout>
              </c:layout>
              <c:showVal val="1"/>
            </c:dLbl>
            <c:dLbl>
              <c:idx val="3"/>
              <c:layout>
                <c:manualLayout>
                  <c:x val="2.1728633510381547E-2"/>
                  <c:y val="-0.297872712719426"/>
                </c:manualLayout>
              </c:layout>
              <c:showVal val="1"/>
            </c:dLbl>
            <c:txPr>
              <a:bodyPr/>
              <a:lstStyle/>
              <a:p>
                <a:pPr>
                  <a:defRPr b="1"/>
                </a:pPr>
                <a:endParaRPr lang="tr-TR"/>
              </a:p>
            </c:txPr>
            <c:showVal val="1"/>
          </c:dLbls>
          <c:cat>
            <c:strRef>
              <c:f>Sayfa1!$A$2:$A$5</c:f>
              <c:strCache>
                <c:ptCount val="4"/>
                <c:pt idx="0">
                  <c:v>0,5 Lt.Pet</c:v>
                </c:pt>
                <c:pt idx="1">
                  <c:v>1,5 Lt.Pet</c:v>
                </c:pt>
                <c:pt idx="2">
                  <c:v>5 Lt.Pet</c:v>
                </c:pt>
                <c:pt idx="3">
                  <c:v>Damacana</c:v>
                </c:pt>
              </c:strCache>
            </c:strRef>
          </c:cat>
          <c:val>
            <c:numRef>
              <c:f>Sayfa1!$B$2:$B$5</c:f>
              <c:numCache>
                <c:formatCode>#,##0</c:formatCode>
                <c:ptCount val="4"/>
                <c:pt idx="0">
                  <c:v>863580</c:v>
                </c:pt>
                <c:pt idx="1">
                  <c:v>274507</c:v>
                </c:pt>
                <c:pt idx="2">
                  <c:v>282456</c:v>
                </c:pt>
                <c:pt idx="3" formatCode="#,##0_ ;[Red]\-#,##0\ ">
                  <c:v>1820904</c:v>
                </c:pt>
              </c:numCache>
            </c:numRef>
          </c:val>
        </c:ser>
        <c:gapWidth val="75"/>
        <c:shape val="cylinder"/>
        <c:axId val="177220608"/>
        <c:axId val="177271552"/>
        <c:axId val="0"/>
      </c:bar3DChart>
      <c:catAx>
        <c:axId val="177220608"/>
        <c:scaling>
          <c:orientation val="minMax"/>
        </c:scaling>
        <c:axPos val="b"/>
        <c:numFmt formatCode="General" sourceLinked="1"/>
        <c:majorTickMark val="none"/>
        <c:tickLblPos val="nextTo"/>
        <c:txPr>
          <a:bodyPr/>
          <a:lstStyle/>
          <a:p>
            <a:pPr>
              <a:defRPr b="1"/>
            </a:pPr>
            <a:endParaRPr lang="tr-TR"/>
          </a:p>
        </c:txPr>
        <c:crossAx val="177271552"/>
        <c:crosses val="autoZero"/>
        <c:auto val="1"/>
        <c:lblAlgn val="ctr"/>
        <c:lblOffset val="100"/>
      </c:catAx>
      <c:valAx>
        <c:axId val="177271552"/>
        <c:scaling>
          <c:orientation val="minMax"/>
        </c:scaling>
        <c:axPos val="l"/>
        <c:majorGridlines/>
        <c:numFmt formatCode="#,##0" sourceLinked="1"/>
        <c:majorTickMark val="none"/>
        <c:tickLblPos val="nextTo"/>
        <c:spPr>
          <a:ln w="12700">
            <a:noFill/>
          </a:ln>
        </c:spPr>
        <c:crossAx val="177220608"/>
        <c:crosses val="autoZero"/>
        <c:crossBetween val="between"/>
      </c:valAx>
    </c:plotArea>
    <c:plotVisOnly val="1"/>
  </c:chart>
  <c:externalData r:id="rId1"/>
</c:chartSpace>
</file>

<file path=word/charts/chart26.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PET</a:t>
            </a:r>
            <a:r>
              <a:rPr lang="tr-TR" sz="1600" baseline="0"/>
              <a:t> VE DAMACANA </a:t>
            </a:r>
          </a:p>
          <a:p>
            <a:pPr>
              <a:defRPr sz="1600"/>
            </a:pPr>
            <a:r>
              <a:rPr lang="tr-TR" sz="1600" baseline="0"/>
              <a:t>TESİSİNİ ÜRETİMİ</a:t>
            </a:r>
            <a:endParaRPr lang="en-US" sz="1600"/>
          </a:p>
        </c:rich>
      </c:tx>
      <c:layout>
        <c:manualLayout>
          <c:xMode val="edge"/>
          <c:yMode val="edge"/>
          <c:x val="0.32897526501767943"/>
          <c:y val="3.0557677616501452E-2"/>
        </c:manualLayout>
      </c:layout>
    </c:title>
    <c:view3D>
      <c:perspective val="30"/>
    </c:view3D>
    <c:plotArea>
      <c:layout>
        <c:manualLayout>
          <c:layoutTarget val="inner"/>
          <c:xMode val="edge"/>
          <c:yMode val="edge"/>
          <c:x val="9.5215961363251264E-2"/>
          <c:y val="0.20237486510057337"/>
          <c:w val="0.89067303205161463"/>
          <c:h val="0.66668011161639584"/>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3447501924450255E-2"/>
                  <c:y val="-0.15198848175474497"/>
                </c:manualLayout>
              </c:layout>
              <c:showVal val="1"/>
            </c:dLbl>
            <c:dLbl>
              <c:idx val="1"/>
              <c:layout>
                <c:manualLayout>
                  <c:x val="2.3491091882065992E-2"/>
                  <c:y val="-0.11064645462624266"/>
                </c:manualLayout>
              </c:layout>
              <c:showVal val="1"/>
            </c:dLbl>
            <c:dLbl>
              <c:idx val="2"/>
              <c:layout>
                <c:manualLayout>
                  <c:x val="4.7466681505802816E-3"/>
                  <c:y val="-0.11514938585432553"/>
                </c:manualLayout>
              </c:layout>
              <c:showVal val="1"/>
            </c:dLbl>
            <c:dLbl>
              <c:idx val="3"/>
              <c:layout>
                <c:manualLayout>
                  <c:x val="2.1201413427562498E-2"/>
                  <c:y val="-0.28433945756780432"/>
                </c:manualLayout>
              </c:layout>
              <c:showVal val="1"/>
            </c:dLbl>
            <c:txPr>
              <a:bodyPr/>
              <a:lstStyle/>
              <a:p>
                <a:pPr>
                  <a:defRPr b="1"/>
                </a:pPr>
                <a:endParaRPr lang="tr-TR"/>
              </a:p>
            </c:txPr>
            <c:showVal val="1"/>
          </c:dLbls>
          <c:cat>
            <c:strRef>
              <c:f>Sayfa1!$A$2:$A$5</c:f>
              <c:strCache>
                <c:ptCount val="4"/>
                <c:pt idx="0">
                  <c:v>0.5 Lt.Pet</c:v>
                </c:pt>
                <c:pt idx="1">
                  <c:v>1.5 Lt.Pet</c:v>
                </c:pt>
                <c:pt idx="2">
                  <c:v>5 Lt.Pet</c:v>
                </c:pt>
                <c:pt idx="3">
                  <c:v>Damacana</c:v>
                </c:pt>
              </c:strCache>
            </c:strRef>
          </c:cat>
          <c:val>
            <c:numRef>
              <c:f>Sayfa1!$B$2:$B$5</c:f>
              <c:numCache>
                <c:formatCode>#,##0</c:formatCode>
                <c:ptCount val="4"/>
                <c:pt idx="0">
                  <c:v>885481</c:v>
                </c:pt>
                <c:pt idx="1">
                  <c:v>280163</c:v>
                </c:pt>
                <c:pt idx="2">
                  <c:v>283774</c:v>
                </c:pt>
                <c:pt idx="3">
                  <c:v>1820904</c:v>
                </c:pt>
              </c:numCache>
            </c:numRef>
          </c:val>
        </c:ser>
        <c:gapWidth val="75"/>
        <c:shape val="cylinder"/>
        <c:axId val="178295552"/>
        <c:axId val="178297088"/>
        <c:axId val="0"/>
      </c:bar3DChart>
      <c:catAx>
        <c:axId val="178295552"/>
        <c:scaling>
          <c:orientation val="minMax"/>
        </c:scaling>
        <c:axPos val="b"/>
        <c:numFmt formatCode="General" sourceLinked="1"/>
        <c:majorTickMark val="none"/>
        <c:tickLblPos val="nextTo"/>
        <c:txPr>
          <a:bodyPr/>
          <a:lstStyle/>
          <a:p>
            <a:pPr>
              <a:defRPr b="1"/>
            </a:pPr>
            <a:endParaRPr lang="tr-TR"/>
          </a:p>
        </c:txPr>
        <c:crossAx val="178297088"/>
        <c:crosses val="autoZero"/>
        <c:auto val="1"/>
        <c:lblAlgn val="ctr"/>
        <c:lblOffset val="100"/>
      </c:catAx>
      <c:valAx>
        <c:axId val="178297088"/>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 sourceLinked="1"/>
        <c:majorTickMark val="none"/>
        <c:tickLblPos val="nextTo"/>
        <c:spPr>
          <a:ln w="12700">
            <a:noFill/>
          </a:ln>
        </c:spPr>
        <c:crossAx val="178295552"/>
        <c:crosses val="autoZero"/>
        <c:crossBetween val="between"/>
      </c:valAx>
    </c:plotArea>
    <c:plotVisOnly val="1"/>
  </c:chart>
  <c:externalData r:id="rId1"/>
</c:chartSpace>
</file>

<file path=word/charts/chart27.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PET TESİSİNİN YIL SONU KAR / ZARAR </a:t>
            </a:r>
          </a:p>
          <a:p>
            <a:pPr>
              <a:defRPr sz="1600"/>
            </a:pPr>
            <a:r>
              <a:rPr lang="tr-TR" sz="1600"/>
              <a:t>TABLOSU</a:t>
            </a:r>
            <a:endParaRPr lang="en-US" sz="1600"/>
          </a:p>
        </c:rich>
      </c:tx>
      <c:layout>
        <c:manualLayout>
          <c:xMode val="edge"/>
          <c:yMode val="edge"/>
          <c:x val="0.20072906867356538"/>
          <c:y val="0"/>
        </c:manualLayout>
      </c:layout>
    </c:title>
    <c:view3D>
      <c:rotX val="30"/>
      <c:perspective val="30"/>
    </c:view3D>
    <c:plotArea>
      <c:layout>
        <c:manualLayout>
          <c:layoutTarget val="inner"/>
          <c:xMode val="edge"/>
          <c:yMode val="edge"/>
          <c:x val="1.3111384360116001E-2"/>
          <c:y val="0.17950521490936094"/>
          <c:w val="0.98688861563990005"/>
          <c:h val="0.74672268007317022"/>
        </c:manualLayout>
      </c:layout>
      <c:pie3DChart>
        <c:varyColors val="1"/>
        <c:ser>
          <c:idx val="0"/>
          <c:order val="0"/>
          <c:tx>
            <c:strRef>
              <c:f>Sayfa1!$B$1</c:f>
              <c:strCache>
                <c:ptCount val="1"/>
                <c:pt idx="0">
                  <c:v>Satışlar</c:v>
                </c:pt>
              </c:strCache>
            </c:strRef>
          </c:tx>
          <c:spPr>
            <a:solidFill>
              <a:srgbClr val="7030A0"/>
            </a:solidFill>
          </c:spPr>
          <c:dPt>
            <c:idx val="0"/>
            <c:explosion val="15"/>
            <c:spPr>
              <a:solidFill>
                <a:srgbClr val="C00000"/>
              </a:solidFill>
            </c:spPr>
          </c:dPt>
          <c:dPt>
            <c:idx val="1"/>
            <c:explosion val="18"/>
          </c:dPt>
          <c:dPt>
            <c:idx val="2"/>
            <c:spPr>
              <a:solidFill>
                <a:srgbClr val="FFFF00"/>
              </a:solidFill>
            </c:spPr>
          </c:dPt>
          <c:dLbls>
            <c:dLbl>
              <c:idx val="0"/>
              <c:layout>
                <c:manualLayout>
                  <c:x val="1.2779720150221108E-2"/>
                  <c:y val="-8.9314112658994554E-2"/>
                </c:manualLayout>
              </c:layout>
              <c:tx>
                <c:rich>
                  <a:bodyPr/>
                  <a:lstStyle/>
                  <a:p>
                    <a:r>
                      <a:rPr lang="en-US" b="1"/>
                      <a:t>50</a:t>
                    </a:r>
                    <a:r>
                      <a:rPr lang="tr-TR" b="1"/>
                      <a:t> </a:t>
                    </a:r>
                    <a:r>
                      <a:rPr lang="en-US" b="1"/>
                      <a:t>%</a:t>
                    </a:r>
                  </a:p>
                </c:rich>
              </c:tx>
              <c:showVal val="1"/>
              <c:showPercent val="1"/>
            </c:dLbl>
            <c:dLbl>
              <c:idx val="1"/>
              <c:layout>
                <c:manualLayout>
                  <c:x val="-7.1191139324893894E-3"/>
                  <c:y val="-9.2775126186149928E-2"/>
                </c:manualLayout>
              </c:layout>
              <c:tx>
                <c:rich>
                  <a:bodyPr/>
                  <a:lstStyle/>
                  <a:p>
                    <a:r>
                      <a:rPr lang="en-US" b="1"/>
                      <a:t>46</a:t>
                    </a:r>
                    <a:r>
                      <a:rPr lang="tr-TR" b="1"/>
                      <a:t> </a:t>
                    </a:r>
                    <a:r>
                      <a:rPr lang="en-US" b="1"/>
                      <a:t>%</a:t>
                    </a:r>
                  </a:p>
                </c:rich>
              </c:tx>
              <c:showVal val="1"/>
              <c:showPercent val="1"/>
            </c:dLbl>
            <c:dLbl>
              <c:idx val="2"/>
              <c:layout>
                <c:manualLayout>
                  <c:x val="-3.7667128391641554E-2"/>
                  <c:y val="1.5807793256612176E-2"/>
                </c:manualLayout>
              </c:layout>
              <c:tx>
                <c:rich>
                  <a:bodyPr/>
                  <a:lstStyle/>
                  <a:p>
                    <a:r>
                      <a:rPr lang="en-US" b="1"/>
                      <a:t> </a:t>
                    </a:r>
                    <a:r>
                      <a:rPr lang="tr-TR" b="1"/>
                      <a:t> </a:t>
                    </a:r>
                    <a:r>
                      <a:rPr lang="en-US" b="1"/>
                      <a:t>4</a:t>
                    </a:r>
                    <a:r>
                      <a:rPr lang="tr-TR" b="1"/>
                      <a:t> </a:t>
                    </a:r>
                    <a:r>
                      <a:rPr lang="en-US" b="1"/>
                      <a:t>%</a:t>
                    </a:r>
                  </a:p>
                </c:rich>
              </c:tx>
              <c:showVal val="1"/>
              <c:showPercent val="1"/>
            </c:dLbl>
            <c:txPr>
              <a:bodyPr/>
              <a:lstStyle/>
              <a:p>
                <a:pPr>
                  <a:defRPr b="1"/>
                </a:pPr>
                <a:endParaRPr lang="tr-TR"/>
              </a:p>
            </c:txPr>
            <c:showVal val="1"/>
            <c:showPercent val="1"/>
            <c:showLeaderLines val="1"/>
          </c:dLbls>
          <c:cat>
            <c:strRef>
              <c:f>Sayfa1!$A$2:$A$4</c:f>
              <c:strCache>
                <c:ptCount val="3"/>
                <c:pt idx="0">
                  <c:v>GELİR</c:v>
                </c:pt>
                <c:pt idx="1">
                  <c:v>GİDER</c:v>
                </c:pt>
                <c:pt idx="2">
                  <c:v>KAR</c:v>
                </c:pt>
              </c:strCache>
            </c:strRef>
          </c:cat>
          <c:val>
            <c:numRef>
              <c:f>Sayfa1!$B$2:$B$4</c:f>
              <c:numCache>
                <c:formatCode>#,##0.00</c:formatCode>
                <c:ptCount val="3"/>
                <c:pt idx="0">
                  <c:v>7823123.0600000005</c:v>
                </c:pt>
                <c:pt idx="1">
                  <c:v>7154488.1899999995</c:v>
                </c:pt>
                <c:pt idx="2">
                  <c:v>668634.87</c:v>
                </c:pt>
              </c:numCache>
            </c:numRef>
          </c:val>
        </c:ser>
        <c:dLbls>
          <c:showPercent val="1"/>
        </c:dLbls>
      </c:pie3DChart>
      <c:spPr>
        <a:solidFill>
          <a:schemeClr val="bg1"/>
        </a:solidFill>
        <a:ln w="12700" cap="flat" cmpd="sng" algn="ctr">
          <a:solidFill>
            <a:schemeClr val="accent1"/>
          </a:solidFill>
          <a:prstDash val="solid"/>
        </a:ln>
        <a:effectLst>
          <a:outerShdw blurRad="95000" rotWithShape="0">
            <a:srgbClr val="000000">
              <a:alpha val="50000"/>
            </a:srgbClr>
          </a:outerShdw>
          <a:softEdge rad="12700"/>
        </a:effectLst>
      </c:spPr>
    </c:plotArea>
    <c:legend>
      <c:legendPos val="t"/>
      <c:layout>
        <c:manualLayout>
          <c:xMode val="edge"/>
          <c:yMode val="edge"/>
          <c:x val="0.36305712550277408"/>
          <c:y val="0.92392662769602962"/>
          <c:w val="0.30681143102643682"/>
          <c:h val="7.2900275693718083E-2"/>
        </c:manualLayout>
      </c:layout>
    </c:legend>
    <c:plotVisOnly val="1"/>
  </c:chart>
  <c:externalData r:id="rId1"/>
</c:chartSpace>
</file>

<file path=word/charts/chart28.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SON 3 YILDA VERİLEN İŞYERİ AÇMA RUHSAT SAYISI</a:t>
            </a:r>
            <a:endParaRPr lang="en-US" sz="1600"/>
          </a:p>
        </c:rich>
      </c:tx>
    </c:title>
    <c:view3D>
      <c:perspective val="30"/>
    </c:view3D>
    <c:plotArea>
      <c:layout>
        <c:manualLayout>
          <c:layoutTarget val="inner"/>
          <c:xMode val="edge"/>
          <c:yMode val="edge"/>
          <c:x val="7.7455428695514722E-2"/>
          <c:y val="0.23453881435233517"/>
          <c:w val="0.92170213213820062"/>
          <c:h val="0.6399601820452"/>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1098918701530842E-2"/>
                  <c:y val="-0.20298471588939362"/>
                </c:manualLayout>
              </c:layout>
              <c:showVal val="1"/>
            </c:dLbl>
            <c:dLbl>
              <c:idx val="1"/>
              <c:layout>
                <c:manualLayout>
                  <c:x val="2.3547607176619852E-2"/>
                  <c:y val="-0.24624349218211466"/>
                </c:manualLayout>
              </c:layout>
              <c:showVal val="1"/>
            </c:dLbl>
            <c:dLbl>
              <c:idx val="2"/>
              <c:layout>
                <c:manualLayout>
                  <c:x val="1.8702043275093321E-2"/>
                  <c:y val="-0.22588074891220269"/>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522</c:v>
                </c:pt>
                <c:pt idx="1">
                  <c:v>662</c:v>
                </c:pt>
                <c:pt idx="2">
                  <c:v>454</c:v>
                </c:pt>
              </c:numCache>
            </c:numRef>
          </c:val>
        </c:ser>
        <c:gapWidth val="75"/>
        <c:shape val="cylinder"/>
        <c:axId val="178439680"/>
        <c:axId val="178441216"/>
        <c:axId val="0"/>
      </c:bar3DChart>
      <c:catAx>
        <c:axId val="178439680"/>
        <c:scaling>
          <c:orientation val="minMax"/>
        </c:scaling>
        <c:axPos val="b"/>
        <c:numFmt formatCode="General" sourceLinked="1"/>
        <c:majorTickMark val="none"/>
        <c:tickLblPos val="nextTo"/>
        <c:txPr>
          <a:bodyPr/>
          <a:lstStyle/>
          <a:p>
            <a:pPr>
              <a:defRPr b="1"/>
            </a:pPr>
            <a:endParaRPr lang="tr-TR"/>
          </a:p>
        </c:txPr>
        <c:crossAx val="178441216"/>
        <c:crosses val="autoZero"/>
        <c:auto val="1"/>
        <c:lblAlgn val="ctr"/>
        <c:lblOffset val="100"/>
      </c:catAx>
      <c:valAx>
        <c:axId val="178441216"/>
        <c:scaling>
          <c:orientation val="minMax"/>
        </c:scaling>
        <c:axPos val="l"/>
        <c:majorGridlines/>
        <c:numFmt formatCode="#,##0" sourceLinked="1"/>
        <c:majorTickMark val="none"/>
        <c:tickLblPos val="nextTo"/>
        <c:spPr>
          <a:ln w="12700">
            <a:noFill/>
          </a:ln>
        </c:spPr>
        <c:crossAx val="178439680"/>
        <c:crosses val="autoZero"/>
        <c:crossBetween val="between"/>
      </c:valAx>
    </c:plotArea>
    <c:plotVisOnly val="1"/>
  </c:chart>
  <c:externalData r:id="rId1"/>
</c:chartSpace>
</file>

<file path=word/charts/chart29.xml><?xml version="1.0" encoding="utf-8"?>
<c:chartSpace xmlns:c="http://schemas.openxmlformats.org/drawingml/2006/chart" xmlns:a="http://schemas.openxmlformats.org/drawingml/2006/main" xmlns:r="http://schemas.openxmlformats.org/officeDocument/2006/relationships">
  <c:date1904 val="1"/>
  <c:lang val="tr-TR"/>
  <c:style val="27"/>
  <c:chart>
    <c:title>
      <c:tx>
        <c:rich>
          <a:bodyPr/>
          <a:lstStyle/>
          <a:p>
            <a:pPr>
              <a:defRPr sz="1600"/>
            </a:pPr>
            <a:r>
              <a:rPr lang="tr-TR" sz="1600"/>
              <a:t>SON 3 YILDA VERİLEN</a:t>
            </a:r>
            <a:r>
              <a:rPr lang="tr-TR" sz="1600" baseline="0"/>
              <a:t> BİNA RUHSAT SAYISI</a:t>
            </a:r>
            <a:endParaRPr lang="en-US" sz="1600"/>
          </a:p>
        </c:rich>
      </c:tx>
    </c:title>
    <c:view3D>
      <c:perspective val="30"/>
    </c:view3D>
    <c:sideWall>
      <c:spPr>
        <a:noFill/>
      </c:spPr>
    </c:sideWall>
    <c:backWall>
      <c:spPr>
        <a:noFill/>
      </c:spPr>
    </c:backWall>
    <c:plotArea>
      <c:layout>
        <c:manualLayout>
          <c:layoutTarget val="inner"/>
          <c:xMode val="edge"/>
          <c:yMode val="edge"/>
          <c:x val="7.2279260013609417E-2"/>
          <c:y val="0.2235219972762007"/>
          <c:w val="0.93753280839894959"/>
          <c:h val="0.6540377518442464"/>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967136292336203E-2"/>
                  <c:y val="-0.19919538592993444"/>
                </c:manualLayout>
              </c:layout>
              <c:showVal val="1"/>
            </c:dLbl>
            <c:dLbl>
              <c:idx val="1"/>
              <c:layout>
                <c:manualLayout>
                  <c:x val="1.8935733748805528E-2"/>
                  <c:y val="-0.23019006092895603"/>
                </c:manualLayout>
              </c:layout>
              <c:showVal val="1"/>
            </c:dLbl>
            <c:dLbl>
              <c:idx val="2"/>
              <c:layout>
                <c:manualLayout>
                  <c:x val="1.8967325464284861E-2"/>
                  <c:y val="-0.28775214870909915"/>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General</c:formatCode>
                <c:ptCount val="3"/>
                <c:pt idx="0">
                  <c:v>626</c:v>
                </c:pt>
                <c:pt idx="1">
                  <c:v>900</c:v>
                </c:pt>
                <c:pt idx="2">
                  <c:v>1091</c:v>
                </c:pt>
              </c:numCache>
            </c:numRef>
          </c:val>
        </c:ser>
        <c:gapWidth val="75"/>
        <c:shape val="cylinder"/>
        <c:axId val="178437120"/>
        <c:axId val="184959744"/>
        <c:axId val="0"/>
      </c:bar3DChart>
      <c:catAx>
        <c:axId val="178437120"/>
        <c:scaling>
          <c:orientation val="minMax"/>
        </c:scaling>
        <c:axPos val="b"/>
        <c:numFmt formatCode="General" sourceLinked="1"/>
        <c:majorTickMark val="none"/>
        <c:tickLblPos val="nextTo"/>
        <c:txPr>
          <a:bodyPr/>
          <a:lstStyle/>
          <a:p>
            <a:pPr>
              <a:defRPr b="1"/>
            </a:pPr>
            <a:endParaRPr lang="tr-TR"/>
          </a:p>
        </c:txPr>
        <c:crossAx val="184959744"/>
        <c:crosses val="autoZero"/>
        <c:auto val="1"/>
        <c:lblAlgn val="ctr"/>
        <c:lblOffset val="100"/>
      </c:catAx>
      <c:valAx>
        <c:axId val="184959744"/>
        <c:scaling>
          <c:orientation val="minMax"/>
        </c:scaling>
        <c:axPos val="l"/>
        <c:majorGridlines/>
        <c:numFmt formatCode="General" sourceLinked="1"/>
        <c:majorTickMark val="none"/>
        <c:tickLblPos val="nextTo"/>
        <c:spPr>
          <a:ln w="12700">
            <a:noFill/>
          </a:ln>
        </c:spPr>
        <c:crossAx val="178437120"/>
        <c:crosses val="autoZero"/>
        <c:crossBetween val="between"/>
      </c:valAx>
    </c:plotArea>
    <c:plotVisOnly val="1"/>
  </c:chart>
  <c:externalData r:id="rId1"/>
</c:chartSpace>
</file>

<file path=word/charts/chart3.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a:t>MEMUR KADROSUNUN DOLU/BOŞ DURUMU</a:t>
            </a:r>
          </a:p>
        </c:rich>
      </c:tx>
    </c:title>
    <c:view3D>
      <c:rotX val="30"/>
      <c:perspective val="30"/>
    </c:view3D>
    <c:plotArea>
      <c:layout>
        <c:manualLayout>
          <c:layoutTarget val="inner"/>
          <c:xMode val="edge"/>
          <c:yMode val="edge"/>
          <c:x val="0"/>
          <c:y val="0.14677311169437154"/>
          <c:w val="1"/>
          <c:h val="0.75930825313505745"/>
        </c:manualLayout>
      </c:layout>
      <c:pie3DChart>
        <c:varyColors val="1"/>
        <c:ser>
          <c:idx val="0"/>
          <c:order val="0"/>
          <c:tx>
            <c:strRef>
              <c:f>Sayfa1!$B$1</c:f>
              <c:strCache>
                <c:ptCount val="1"/>
                <c:pt idx="0">
                  <c:v>Memur Norm Kadro</c:v>
                </c:pt>
              </c:strCache>
            </c:strRef>
          </c:tx>
          <c:spPr>
            <a:solidFill>
              <a:srgbClr val="7030A0"/>
            </a:solidFill>
          </c:spPr>
          <c:explosion val="25"/>
          <c:dPt>
            <c:idx val="0"/>
            <c:spPr>
              <a:solidFill>
                <a:srgbClr val="FF0000"/>
              </a:solidFill>
            </c:spPr>
          </c:dPt>
          <c:dLbls>
            <c:dLbl>
              <c:idx val="0"/>
              <c:layout>
                <c:manualLayout>
                  <c:x val="-3.3211545074278655E-2"/>
                  <c:y val="-3.2169437153689119E-2"/>
                </c:manualLayout>
              </c:layout>
              <c:showPercent val="1"/>
            </c:dLbl>
            <c:dLbl>
              <c:idx val="1"/>
              <c:layout>
                <c:manualLayout>
                  <c:x val="-2.2429551314872988E-2"/>
                  <c:y val="-0.26632487605716976"/>
                </c:manualLayout>
              </c:layout>
              <c:showPercent val="1"/>
            </c:dLbl>
            <c:txPr>
              <a:bodyPr/>
              <a:lstStyle/>
              <a:p>
                <a:pPr>
                  <a:defRPr sz="1100" b="1" i="0"/>
                </a:pPr>
                <a:endParaRPr lang="tr-TR"/>
              </a:p>
            </c:txPr>
            <c:showPercent val="1"/>
            <c:showLeaderLines val="1"/>
          </c:dLbls>
          <c:cat>
            <c:strRef>
              <c:f>Sayfa1!$A$2:$A$3</c:f>
              <c:strCache>
                <c:ptCount val="2"/>
                <c:pt idx="0">
                  <c:v>Dolu</c:v>
                </c:pt>
                <c:pt idx="1">
                  <c:v>Boş</c:v>
                </c:pt>
              </c:strCache>
            </c:strRef>
          </c:cat>
          <c:val>
            <c:numRef>
              <c:f>Sayfa1!$B$2:$B$3</c:f>
              <c:numCache>
                <c:formatCode>General</c:formatCode>
                <c:ptCount val="2"/>
                <c:pt idx="0">
                  <c:v>107</c:v>
                </c:pt>
                <c:pt idx="1">
                  <c:v>243</c:v>
                </c:pt>
              </c:numCache>
            </c:numRef>
          </c:val>
        </c:ser>
        <c:dLbls>
          <c:showPercent val="1"/>
        </c:dLbls>
      </c:pie3DChart>
    </c:plotArea>
    <c:legend>
      <c:legendPos val="t"/>
      <c:layout>
        <c:manualLayout>
          <c:xMode val="edge"/>
          <c:yMode val="edge"/>
          <c:x val="0.38130363057851602"/>
          <c:y val="0.90361125692621769"/>
          <c:w val="0.21306990854998994"/>
          <c:h val="7.1465441819772532E-2"/>
        </c:manualLayout>
      </c:layout>
      <c:txPr>
        <a:bodyPr/>
        <a:lstStyle/>
        <a:p>
          <a:pPr>
            <a:defRPr sz="1100"/>
          </a:pPr>
          <a:endParaRPr lang="tr-TR"/>
        </a:p>
      </c:txPr>
    </c:legend>
    <c:plotVisOnly val="1"/>
  </c:chart>
  <c:externalData r:id="rId1"/>
</c:chartSpace>
</file>

<file path=word/charts/chart30.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TAHSİL EDİLEN OTOPARK BEDELLERİ</a:t>
            </a:r>
            <a:endParaRPr lang="en-US" sz="1600"/>
          </a:p>
        </c:rich>
      </c:tx>
    </c:title>
    <c:view3D>
      <c:perspective val="30"/>
    </c:view3D>
    <c:sideWall>
      <c:spPr>
        <a:solidFill>
          <a:schemeClr val="accent4">
            <a:lumMod val="40000"/>
            <a:lumOff val="60000"/>
          </a:schemeClr>
        </a:solidFill>
      </c:spPr>
    </c:sideWall>
    <c:backWall>
      <c:spPr>
        <a:solidFill>
          <a:schemeClr val="accent4">
            <a:lumMod val="40000"/>
            <a:lumOff val="60000"/>
          </a:schemeClr>
        </a:solidFill>
      </c:spPr>
    </c:backWall>
    <c:plotArea>
      <c:layout>
        <c:manualLayout>
          <c:layoutTarget val="inner"/>
          <c:xMode val="edge"/>
          <c:yMode val="edge"/>
          <c:x val="0.1431228287197826"/>
          <c:y val="0.26459391124789688"/>
          <c:w val="0.84511799912592656"/>
          <c:h val="0.62461848084351002"/>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6258688962985473E-2"/>
                  <c:y val="-0.14510133101868392"/>
                </c:manualLayout>
              </c:layout>
              <c:showVal val="1"/>
            </c:dLbl>
            <c:dLbl>
              <c:idx val="1"/>
              <c:layout>
                <c:manualLayout>
                  <c:x val="2.5972239592212152E-2"/>
                  <c:y val="-0.16520968887847295"/>
                </c:manualLayout>
              </c:layout>
              <c:showVal val="1"/>
            </c:dLbl>
            <c:dLbl>
              <c:idx val="2"/>
              <c:layout>
                <c:manualLayout>
                  <c:x val="1.6462651010908332E-2"/>
                  <c:y val="-0.28220937223392567"/>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#,##0.00</c:formatCode>
                <c:ptCount val="3"/>
                <c:pt idx="0">
                  <c:v>225077.46</c:v>
                </c:pt>
                <c:pt idx="1">
                  <c:v>337412.12</c:v>
                </c:pt>
                <c:pt idx="2">
                  <c:v>792030.7</c:v>
                </c:pt>
              </c:numCache>
            </c:numRef>
          </c:val>
        </c:ser>
        <c:shape val="cylinder"/>
        <c:axId val="185152256"/>
        <c:axId val="185153792"/>
        <c:axId val="0"/>
      </c:bar3DChart>
      <c:catAx>
        <c:axId val="185152256"/>
        <c:scaling>
          <c:orientation val="minMax"/>
        </c:scaling>
        <c:axPos val="b"/>
        <c:numFmt formatCode="General" sourceLinked="1"/>
        <c:tickLblPos val="nextTo"/>
        <c:txPr>
          <a:bodyPr/>
          <a:lstStyle/>
          <a:p>
            <a:pPr>
              <a:defRPr b="1"/>
            </a:pPr>
            <a:endParaRPr lang="tr-TR"/>
          </a:p>
        </c:txPr>
        <c:crossAx val="185153792"/>
        <c:crosses val="autoZero"/>
        <c:auto val="1"/>
        <c:lblAlgn val="ctr"/>
        <c:lblOffset val="100"/>
      </c:catAx>
      <c:valAx>
        <c:axId val="185153792"/>
        <c:scaling>
          <c:orientation val="minMax"/>
        </c:scaling>
        <c:axPos val="l"/>
        <c:majorGridlines/>
        <c:numFmt formatCode="#,##0.00" sourceLinked="1"/>
        <c:tickLblPos val="nextTo"/>
        <c:crossAx val="185152256"/>
        <c:crosses val="autoZero"/>
        <c:crossBetween val="between"/>
      </c:valAx>
    </c:plotArea>
    <c:plotVisOnly val="1"/>
  </c:chart>
  <c:externalData r:id="rId1"/>
</c:chartSpace>
</file>

<file path=word/charts/chart31.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VERİLEN</a:t>
            </a:r>
            <a:r>
              <a:rPr lang="tr-TR" sz="1600" baseline="0"/>
              <a:t> YAPI KULLANIM İZİN SAYILARI</a:t>
            </a:r>
            <a:endParaRPr lang="en-US" sz="1600"/>
          </a:p>
        </c:rich>
      </c:tx>
    </c:title>
    <c:view3D>
      <c:perspective val="30"/>
    </c:view3D>
    <c:sideWall>
      <c:spPr>
        <a:solidFill>
          <a:schemeClr val="accent4">
            <a:lumMod val="40000"/>
            <a:lumOff val="60000"/>
          </a:schemeClr>
        </a:solidFill>
      </c:spPr>
    </c:sideWall>
    <c:backWall>
      <c:spPr>
        <a:solidFill>
          <a:schemeClr val="accent4">
            <a:lumMod val="40000"/>
            <a:lumOff val="60000"/>
          </a:schemeClr>
        </a:solidFill>
      </c:spPr>
    </c:backWall>
    <c:plotArea>
      <c:layout>
        <c:manualLayout>
          <c:layoutTarget val="inner"/>
          <c:xMode val="edge"/>
          <c:yMode val="edge"/>
          <c:x val="7.1697617054689133E-2"/>
          <c:y val="0.25866768669638929"/>
          <c:w val="0.91654321079103118"/>
          <c:h val="0.63054470539499463"/>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814653702454706E-2"/>
                  <c:y val="-0.16495729564749181"/>
                </c:manualLayout>
              </c:layout>
              <c:showVal val="1"/>
            </c:dLbl>
            <c:dLbl>
              <c:idx val="1"/>
              <c:layout>
                <c:manualLayout>
                  <c:x val="2.3626973240471985E-2"/>
                  <c:y val="-0.26019407183222631"/>
                </c:manualLayout>
              </c:layout>
              <c:showVal val="1"/>
            </c:dLbl>
            <c:dLbl>
              <c:idx val="2"/>
              <c:layout>
                <c:manualLayout>
                  <c:x val="2.3518411858767768E-2"/>
                  <c:y val="-0.27879316388383046"/>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341</c:v>
                </c:pt>
                <c:pt idx="1">
                  <c:v>700</c:v>
                </c:pt>
                <c:pt idx="2">
                  <c:v>581</c:v>
                </c:pt>
              </c:numCache>
            </c:numRef>
          </c:val>
        </c:ser>
        <c:shape val="cylinder"/>
        <c:axId val="185178368"/>
        <c:axId val="185184256"/>
        <c:axId val="0"/>
      </c:bar3DChart>
      <c:catAx>
        <c:axId val="185178368"/>
        <c:scaling>
          <c:orientation val="minMax"/>
        </c:scaling>
        <c:axPos val="b"/>
        <c:numFmt formatCode="General" sourceLinked="1"/>
        <c:tickLblPos val="nextTo"/>
        <c:txPr>
          <a:bodyPr/>
          <a:lstStyle/>
          <a:p>
            <a:pPr>
              <a:defRPr b="1"/>
            </a:pPr>
            <a:endParaRPr lang="tr-TR"/>
          </a:p>
        </c:txPr>
        <c:crossAx val="185184256"/>
        <c:crosses val="autoZero"/>
        <c:auto val="1"/>
        <c:lblAlgn val="ctr"/>
        <c:lblOffset val="100"/>
      </c:catAx>
      <c:valAx>
        <c:axId val="185184256"/>
        <c:scaling>
          <c:orientation val="minMax"/>
        </c:scaling>
        <c:axPos val="l"/>
        <c:majorGridlines/>
        <c:numFmt formatCode="#,##0" sourceLinked="1"/>
        <c:tickLblPos val="nextTo"/>
        <c:crossAx val="185178368"/>
        <c:crosses val="autoZero"/>
        <c:crossBetween val="between"/>
      </c:valAx>
    </c:plotArea>
    <c:plotVisOnly val="1"/>
  </c:chart>
  <c:externalData r:id="rId1"/>
</c:chartSpace>
</file>

<file path=word/charts/chart32.xml><?xml version="1.0" encoding="utf-8"?>
<c:chartSpace xmlns:c="http://schemas.openxmlformats.org/drawingml/2006/chart" xmlns:a="http://schemas.openxmlformats.org/drawingml/2006/main" xmlns:r="http://schemas.openxmlformats.org/officeDocument/2006/relationships">
  <c:date1904 val="1"/>
  <c:lang val="tr-TR"/>
  <c:style val="30"/>
  <c:chart>
    <c:title>
      <c:tx>
        <c:rich>
          <a:bodyPr/>
          <a:lstStyle/>
          <a:p>
            <a:pPr>
              <a:defRPr sz="1600"/>
            </a:pPr>
            <a:r>
              <a:rPr lang="tr-TR" sz="1600"/>
              <a:t>SON 3 YILDA TAHSİL EDİLEN YOL HARCAMALARI KATILIM PAYI</a:t>
            </a:r>
            <a:endParaRPr lang="en-US" sz="1600"/>
          </a:p>
        </c:rich>
      </c:tx>
      <c:layout>
        <c:manualLayout>
          <c:xMode val="edge"/>
          <c:yMode val="edge"/>
          <c:x val="0.13207271000314172"/>
          <c:y val="2.8867102602850452E-2"/>
        </c:manualLayout>
      </c:layout>
    </c:title>
    <c:view3D>
      <c:perspective val="30"/>
    </c:view3D>
    <c:sideWall>
      <c:spPr>
        <a:solidFill>
          <a:schemeClr val="bg1"/>
        </a:solidFill>
      </c:spPr>
    </c:sideWall>
    <c:backWall>
      <c:spPr>
        <a:solidFill>
          <a:schemeClr val="bg1"/>
        </a:solidFill>
      </c:spPr>
    </c:backWall>
    <c:plotArea>
      <c:layout>
        <c:manualLayout>
          <c:layoutTarget val="inner"/>
          <c:xMode val="edge"/>
          <c:yMode val="edge"/>
          <c:x val="0.14412273954210444"/>
          <c:y val="0.26836640419948388"/>
          <c:w val="0.87284335114699163"/>
          <c:h val="0.57275134930974669"/>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3.0702600896024806E-2"/>
                  <c:y val="-0.11383120362549837"/>
                </c:manualLayout>
              </c:layout>
              <c:showVal val="1"/>
            </c:dLbl>
            <c:dLbl>
              <c:idx val="1"/>
              <c:layout>
                <c:manualLayout>
                  <c:x val="2.1224318540999633E-2"/>
                  <c:y val="-0.13339109427930504"/>
                </c:manualLayout>
              </c:layout>
              <c:showVal val="1"/>
            </c:dLbl>
            <c:dLbl>
              <c:idx val="2"/>
              <c:layout>
                <c:manualLayout>
                  <c:x val="1.9018475266080474E-2"/>
                  <c:y val="-0.24729458990636696"/>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#,##0.00</c:formatCode>
                <c:ptCount val="3"/>
                <c:pt idx="0">
                  <c:v>293637.03999999998</c:v>
                </c:pt>
                <c:pt idx="1">
                  <c:v>386313.56</c:v>
                </c:pt>
                <c:pt idx="2">
                  <c:v>1051404.9000000004</c:v>
                </c:pt>
              </c:numCache>
            </c:numRef>
          </c:val>
        </c:ser>
        <c:shape val="cylinder"/>
        <c:axId val="178499584"/>
        <c:axId val="178501120"/>
        <c:axId val="0"/>
      </c:bar3DChart>
      <c:catAx>
        <c:axId val="178499584"/>
        <c:scaling>
          <c:orientation val="minMax"/>
        </c:scaling>
        <c:axPos val="b"/>
        <c:numFmt formatCode="General" sourceLinked="1"/>
        <c:tickLblPos val="nextTo"/>
        <c:txPr>
          <a:bodyPr/>
          <a:lstStyle/>
          <a:p>
            <a:pPr>
              <a:defRPr b="1"/>
            </a:pPr>
            <a:endParaRPr lang="tr-TR"/>
          </a:p>
        </c:txPr>
        <c:crossAx val="178501120"/>
        <c:crosses val="autoZero"/>
        <c:auto val="1"/>
        <c:lblAlgn val="ctr"/>
        <c:lblOffset val="100"/>
      </c:catAx>
      <c:valAx>
        <c:axId val="178501120"/>
        <c:scaling>
          <c:orientation val="minMax"/>
        </c:scaling>
        <c:axPos val="l"/>
        <c:majorGridlines/>
        <c:numFmt formatCode="#,##0.00" sourceLinked="1"/>
        <c:tickLblPos val="nextTo"/>
        <c:crossAx val="178499584"/>
        <c:crosses val="autoZero"/>
        <c:crossBetween val="between"/>
      </c:valAx>
    </c:plotArea>
    <c:plotVisOnly val="1"/>
  </c:chart>
  <c:externalData r:id="rId1"/>
</c:chartSpace>
</file>

<file path=word/charts/chart33.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SON 3 YILDA VERİLEN İMAR DURUM SAYISI</a:t>
            </a:r>
            <a:endParaRPr lang="en-US" sz="1600"/>
          </a:p>
        </c:rich>
      </c:tx>
    </c:title>
    <c:view3D>
      <c:perspective val="30"/>
    </c:view3D>
    <c:plotArea>
      <c:layout>
        <c:manualLayout>
          <c:layoutTarget val="inner"/>
          <c:xMode val="edge"/>
          <c:yMode val="edge"/>
          <c:x val="7.6401285916400732E-2"/>
          <c:y val="0.22653706786953989"/>
          <c:w val="0.92359871408360061"/>
          <c:h val="0.64654954312933688"/>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6462882815933281E-2"/>
                  <c:y val="-0.19727419498618273"/>
                </c:manualLayout>
              </c:layout>
              <c:showVal val="1"/>
            </c:dLbl>
            <c:dLbl>
              <c:idx val="1"/>
              <c:layout>
                <c:manualLayout>
                  <c:x val="1.6353741656433121E-2"/>
                  <c:y val="-0.24816146462128574"/>
                </c:manualLayout>
              </c:layout>
              <c:showVal val="1"/>
            </c:dLbl>
            <c:dLbl>
              <c:idx val="2"/>
              <c:layout>
                <c:manualLayout>
                  <c:x val="1.3947141193227664E-2"/>
                  <c:y val="-0.2806797050713018"/>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645</c:v>
                </c:pt>
                <c:pt idx="1">
                  <c:v>765</c:v>
                </c:pt>
                <c:pt idx="2">
                  <c:v>1018</c:v>
                </c:pt>
              </c:numCache>
            </c:numRef>
          </c:val>
        </c:ser>
        <c:gapWidth val="75"/>
        <c:shape val="cylinder"/>
        <c:axId val="185234944"/>
        <c:axId val="185236480"/>
        <c:axId val="0"/>
      </c:bar3DChart>
      <c:catAx>
        <c:axId val="185234944"/>
        <c:scaling>
          <c:orientation val="minMax"/>
        </c:scaling>
        <c:axPos val="b"/>
        <c:numFmt formatCode="General" sourceLinked="1"/>
        <c:majorTickMark val="none"/>
        <c:tickLblPos val="nextTo"/>
        <c:txPr>
          <a:bodyPr/>
          <a:lstStyle/>
          <a:p>
            <a:pPr>
              <a:defRPr b="1"/>
            </a:pPr>
            <a:endParaRPr lang="tr-TR"/>
          </a:p>
        </c:txPr>
        <c:crossAx val="185236480"/>
        <c:crosses val="autoZero"/>
        <c:auto val="1"/>
        <c:lblAlgn val="ctr"/>
        <c:lblOffset val="100"/>
      </c:catAx>
      <c:valAx>
        <c:axId val="185236480"/>
        <c:scaling>
          <c:orientation val="minMax"/>
        </c:scaling>
        <c:axPos val="l"/>
        <c:majorGridlines/>
        <c:numFmt formatCode="#,##0" sourceLinked="1"/>
        <c:majorTickMark val="none"/>
        <c:tickLblPos val="nextTo"/>
        <c:spPr>
          <a:ln w="12700">
            <a:noFill/>
          </a:ln>
        </c:spPr>
        <c:crossAx val="185234944"/>
        <c:crosses val="autoZero"/>
        <c:crossBetween val="between"/>
      </c:valAx>
    </c:plotArea>
    <c:plotVisOnly val="1"/>
  </c:chart>
  <c:externalData r:id="rId1"/>
</c:chartSpace>
</file>

<file path=word/charts/chart34.xml><?xml version="1.0" encoding="utf-8"?>
<c:chartSpace xmlns:c="http://schemas.openxmlformats.org/drawingml/2006/chart" xmlns:a="http://schemas.openxmlformats.org/drawingml/2006/main" xmlns:r="http://schemas.openxmlformats.org/officeDocument/2006/relationships">
  <c:date1904 val="1"/>
  <c:lang val="tr-TR"/>
  <c:style val="30"/>
  <c:chart>
    <c:title>
      <c:tx>
        <c:rich>
          <a:bodyPr/>
          <a:lstStyle/>
          <a:p>
            <a:pPr>
              <a:defRPr sz="1600"/>
            </a:pPr>
            <a:r>
              <a:rPr lang="tr-TR" sz="1600"/>
              <a:t>SON 3 YILDA VERİLEN İMAR UYGULAMA SAYISI</a:t>
            </a:r>
            <a:endParaRPr lang="en-US" sz="1600"/>
          </a:p>
        </c:rich>
      </c:tx>
      <c:layout>
        <c:manualLayout>
          <c:xMode val="edge"/>
          <c:yMode val="edge"/>
          <c:x val="0.15363941748580529"/>
          <c:y val="1.6125781092521701E-2"/>
        </c:manualLayout>
      </c:layout>
    </c:title>
    <c:view3D>
      <c:perspective val="30"/>
    </c:view3D>
    <c:plotArea>
      <c:layout>
        <c:manualLayout>
          <c:layoutTarget val="inner"/>
          <c:xMode val="edge"/>
          <c:yMode val="edge"/>
          <c:x val="7.1697617054689133E-2"/>
          <c:y val="0.23243403101380244"/>
          <c:w val="0.93888563788420065"/>
          <c:h val="0.63404142009120501"/>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3969765777478703E-2"/>
                  <c:y val="-0.1804825457455877"/>
                </c:manualLayout>
              </c:layout>
              <c:showVal val="1"/>
            </c:dLbl>
            <c:dLbl>
              <c:idx val="1"/>
              <c:layout>
                <c:manualLayout>
                  <c:x val="1.6392257487597605E-2"/>
                  <c:y val="-0.22564145831841459"/>
                </c:manualLayout>
              </c:layout>
              <c:showVal val="1"/>
            </c:dLbl>
            <c:dLbl>
              <c:idx val="2"/>
              <c:layout>
                <c:manualLayout>
                  <c:x val="1.5968226064637443E-2"/>
                  <c:y val="-0.26834682325071763"/>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153</c:v>
                </c:pt>
                <c:pt idx="1">
                  <c:v>233</c:v>
                </c:pt>
                <c:pt idx="2">
                  <c:v>310</c:v>
                </c:pt>
              </c:numCache>
            </c:numRef>
          </c:val>
        </c:ser>
        <c:gapWidth val="75"/>
        <c:shape val="cylinder"/>
        <c:axId val="185334784"/>
        <c:axId val="185340672"/>
        <c:axId val="0"/>
      </c:bar3DChart>
      <c:catAx>
        <c:axId val="185334784"/>
        <c:scaling>
          <c:orientation val="minMax"/>
        </c:scaling>
        <c:axPos val="b"/>
        <c:numFmt formatCode="General" sourceLinked="1"/>
        <c:majorTickMark val="none"/>
        <c:tickLblPos val="nextTo"/>
        <c:txPr>
          <a:bodyPr/>
          <a:lstStyle/>
          <a:p>
            <a:pPr>
              <a:defRPr b="1"/>
            </a:pPr>
            <a:endParaRPr lang="tr-TR"/>
          </a:p>
        </c:txPr>
        <c:crossAx val="185340672"/>
        <c:crosses val="autoZero"/>
        <c:auto val="1"/>
        <c:lblAlgn val="ctr"/>
        <c:lblOffset val="100"/>
      </c:catAx>
      <c:valAx>
        <c:axId val="185340672"/>
        <c:scaling>
          <c:orientation val="minMax"/>
        </c:scaling>
        <c:axPos val="l"/>
        <c:majorGridlines/>
        <c:numFmt formatCode="#,##0" sourceLinked="1"/>
        <c:majorTickMark val="none"/>
        <c:tickLblPos val="nextTo"/>
        <c:crossAx val="185334784"/>
        <c:crosses val="autoZero"/>
        <c:crossBetween val="between"/>
      </c:valAx>
    </c:plotArea>
    <c:plotVisOnly val="1"/>
  </c:chart>
  <c:externalData r:id="rId1"/>
</c:chartSpace>
</file>

<file path=word/charts/chart35.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SON 3 YILDA DURDURULAN İNŞAAT SAYISI</a:t>
            </a:r>
            <a:endParaRPr lang="en-US" sz="1600"/>
          </a:p>
        </c:rich>
      </c:tx>
    </c:title>
    <c:view3D>
      <c:perspective val="30"/>
    </c:view3D>
    <c:plotArea>
      <c:layout>
        <c:manualLayout>
          <c:layoutTarget val="inner"/>
          <c:xMode val="edge"/>
          <c:yMode val="edge"/>
          <c:x val="7.8046685754119924E-2"/>
          <c:y val="0.20637983180680194"/>
          <c:w val="0.92083929007933274"/>
          <c:h val="0.66670676949497465"/>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1216962295185857E-2"/>
                  <c:y val="-0.23789215728309451"/>
                </c:manualLayout>
              </c:layout>
              <c:showVal val="1"/>
            </c:dLbl>
            <c:dLbl>
              <c:idx val="1"/>
              <c:layout>
                <c:manualLayout>
                  <c:x val="2.6022119880178482E-2"/>
                  <c:y val="-0.22572405047129995"/>
                </c:manualLayout>
              </c:layout>
              <c:showVal val="1"/>
            </c:dLbl>
            <c:dLbl>
              <c:idx val="2"/>
              <c:layout>
                <c:manualLayout>
                  <c:x val="2.1166264203269083E-2"/>
                  <c:y val="-0.28623460089606911"/>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General</c:formatCode>
                <c:ptCount val="3"/>
                <c:pt idx="0">
                  <c:v>251</c:v>
                </c:pt>
                <c:pt idx="1">
                  <c:v>210</c:v>
                </c:pt>
                <c:pt idx="2">
                  <c:v>327</c:v>
                </c:pt>
              </c:numCache>
            </c:numRef>
          </c:val>
        </c:ser>
        <c:gapWidth val="75"/>
        <c:shape val="cylinder"/>
        <c:axId val="185484032"/>
        <c:axId val="185485568"/>
        <c:axId val="0"/>
      </c:bar3DChart>
      <c:catAx>
        <c:axId val="185484032"/>
        <c:scaling>
          <c:orientation val="minMax"/>
        </c:scaling>
        <c:axPos val="b"/>
        <c:numFmt formatCode="General" sourceLinked="1"/>
        <c:majorTickMark val="none"/>
        <c:tickLblPos val="nextTo"/>
        <c:txPr>
          <a:bodyPr/>
          <a:lstStyle/>
          <a:p>
            <a:pPr>
              <a:defRPr b="1"/>
            </a:pPr>
            <a:endParaRPr lang="tr-TR"/>
          </a:p>
        </c:txPr>
        <c:crossAx val="185485568"/>
        <c:crosses val="autoZero"/>
        <c:auto val="1"/>
        <c:lblAlgn val="ctr"/>
        <c:lblOffset val="100"/>
      </c:catAx>
      <c:valAx>
        <c:axId val="185485568"/>
        <c:scaling>
          <c:orientation val="minMax"/>
        </c:scaling>
        <c:axPos val="l"/>
        <c:majorGridlines/>
        <c:numFmt formatCode="General" sourceLinked="1"/>
        <c:majorTickMark val="none"/>
        <c:tickLblPos val="nextTo"/>
        <c:spPr>
          <a:ln w="12700">
            <a:noFill/>
          </a:ln>
        </c:spPr>
        <c:crossAx val="185484032"/>
        <c:crosses val="autoZero"/>
        <c:crossBetween val="between"/>
      </c:valAx>
    </c:plotArea>
    <c:plotVisOnly val="1"/>
  </c:chart>
  <c:externalData r:id="rId1"/>
</c:chartSpace>
</file>

<file path=word/charts/chart36.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lgn="ctr">
              <a:defRPr sz="1600">
                <a:solidFill>
                  <a:sysClr val="windowText" lastClr="000000"/>
                </a:solidFill>
              </a:defRPr>
            </a:pPr>
            <a:r>
              <a:rPr lang="tr-TR" sz="1600">
                <a:solidFill>
                  <a:sysClr val="windowText" lastClr="000000"/>
                </a:solidFill>
              </a:rPr>
              <a:t>SON 3 YILDA M² BAZINDA PARK ALANI </a:t>
            </a:r>
            <a:endParaRPr lang="en-US" sz="1600">
              <a:solidFill>
                <a:sysClr val="windowText" lastClr="000000"/>
              </a:solidFill>
            </a:endParaRPr>
          </a:p>
        </c:rich>
      </c:tx>
      <c:layout>
        <c:manualLayout>
          <c:xMode val="edge"/>
          <c:yMode val="edge"/>
          <c:x val="0.21376059109584244"/>
          <c:y val="3.6470649837753256E-2"/>
        </c:manualLayout>
      </c:layout>
    </c:title>
    <c:view3D>
      <c:perspective val="30"/>
    </c:view3D>
    <c:plotArea>
      <c:layout>
        <c:manualLayout>
          <c:layoutTarget val="inner"/>
          <c:xMode val="edge"/>
          <c:yMode val="edge"/>
          <c:x val="0.10233313153592972"/>
          <c:y val="0.24697533261277993"/>
          <c:w val="0.89766686846407062"/>
          <c:h val="0.64223707798955065"/>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3793899253660399E-2"/>
                  <c:y val="-0.23649969285754363"/>
                </c:manualLayout>
              </c:layout>
              <c:showVal val="1"/>
            </c:dLbl>
            <c:dLbl>
              <c:idx val="1"/>
              <c:layout>
                <c:manualLayout>
                  <c:x val="2.1402799058616001E-2"/>
                  <c:y val="-0.18731483032706264"/>
                </c:manualLayout>
              </c:layout>
              <c:showVal val="1"/>
            </c:dLbl>
            <c:dLbl>
              <c:idx val="2"/>
              <c:layout>
                <c:manualLayout>
                  <c:x val="1.1623963470041934E-2"/>
                  <c:y val="-0.20333277489250021"/>
                </c:manualLayout>
              </c:layout>
              <c:showVal val="1"/>
            </c:dLbl>
            <c:txPr>
              <a:bodyPr/>
              <a:lstStyle/>
              <a:p>
                <a:pPr>
                  <a:defRPr b="1">
                    <a:solidFill>
                      <a:sysClr val="windowText" lastClr="000000"/>
                    </a:solidFill>
                  </a:defRPr>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13140</c:v>
                </c:pt>
                <c:pt idx="1">
                  <c:v>12720</c:v>
                </c:pt>
                <c:pt idx="2">
                  <c:v>12585</c:v>
                </c:pt>
              </c:numCache>
            </c:numRef>
          </c:val>
        </c:ser>
        <c:gapWidth val="75"/>
        <c:shape val="cylinder"/>
        <c:axId val="185530624"/>
        <c:axId val="187826176"/>
        <c:axId val="0"/>
      </c:bar3DChart>
      <c:catAx>
        <c:axId val="185530624"/>
        <c:scaling>
          <c:orientation val="minMax"/>
        </c:scaling>
        <c:axPos val="b"/>
        <c:numFmt formatCode="General" sourceLinked="1"/>
        <c:majorTickMark val="none"/>
        <c:tickLblPos val="nextTo"/>
        <c:txPr>
          <a:bodyPr/>
          <a:lstStyle/>
          <a:p>
            <a:pPr>
              <a:defRPr b="1">
                <a:solidFill>
                  <a:sysClr val="windowText" lastClr="000000"/>
                </a:solidFill>
              </a:defRPr>
            </a:pPr>
            <a:endParaRPr lang="tr-TR"/>
          </a:p>
        </c:txPr>
        <c:crossAx val="187826176"/>
        <c:crosses val="autoZero"/>
        <c:auto val="1"/>
        <c:lblAlgn val="ctr"/>
        <c:lblOffset val="100"/>
      </c:catAx>
      <c:valAx>
        <c:axId val="187826176"/>
        <c:scaling>
          <c:orientation val="minMax"/>
        </c:scaling>
        <c:axPos val="l"/>
        <c:majorGridlines/>
        <c:numFmt formatCode="#,##0" sourceLinked="1"/>
        <c:majorTickMark val="none"/>
        <c:tickLblPos val="nextTo"/>
        <c:spPr>
          <a:ln w="12700">
            <a:noFill/>
          </a:ln>
        </c:spPr>
        <c:txPr>
          <a:bodyPr/>
          <a:lstStyle/>
          <a:p>
            <a:pPr>
              <a:defRPr>
                <a:solidFill>
                  <a:sysClr val="windowText" lastClr="000000"/>
                </a:solidFill>
              </a:defRPr>
            </a:pPr>
            <a:endParaRPr lang="tr-TR"/>
          </a:p>
        </c:txPr>
        <c:crossAx val="185530624"/>
        <c:crosses val="autoZero"/>
        <c:crossBetween val="between"/>
      </c:valAx>
    </c:plotArea>
    <c:plotVisOnly val="1"/>
  </c:chart>
  <c:txPr>
    <a:bodyPr/>
    <a:lstStyle/>
    <a:p>
      <a:pPr>
        <a:defRPr>
          <a:solidFill>
            <a:srgbClr val="FF0000"/>
          </a:solidFill>
        </a:defRPr>
      </a:pPr>
      <a:endParaRPr lang="tr-TR"/>
    </a:p>
  </c:txPr>
  <c:externalData r:id="rId1"/>
</c:chartSpace>
</file>

<file path=word/charts/chart37.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defRPr sz="1600"/>
            </a:pPr>
            <a:r>
              <a:rPr lang="tr-TR" sz="1600"/>
              <a:t>SON 3 YILDA YAPILAN İHALE SAYISI</a:t>
            </a:r>
            <a:endParaRPr lang="en-US" sz="1600"/>
          </a:p>
        </c:rich>
      </c:tx>
    </c:title>
    <c:view3D>
      <c:perspective val="30"/>
    </c:view3D>
    <c:plotArea>
      <c:layout>
        <c:manualLayout>
          <c:layoutTarget val="inner"/>
          <c:xMode val="edge"/>
          <c:yMode val="edge"/>
          <c:x val="5.9773816490248523E-2"/>
          <c:y val="0.18945511811023799"/>
          <c:w val="0.94022618350975151"/>
          <c:h val="0.66398026246720032"/>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401527568502048E-2"/>
                  <c:y val="-0.19761213181685641"/>
                </c:manualLayout>
              </c:layout>
              <c:showVal val="1"/>
            </c:dLbl>
            <c:dLbl>
              <c:idx val="1"/>
              <c:layout>
                <c:manualLayout>
                  <c:x val="1.8862306278901703E-2"/>
                  <c:y val="-0.26312083211820747"/>
                </c:manualLayout>
              </c:layout>
              <c:showVal val="1"/>
            </c:dLbl>
            <c:dLbl>
              <c:idx val="2"/>
              <c:layout>
                <c:manualLayout>
                  <c:x val="6.9123183237368739E-3"/>
                  <c:y val="-0.16906969962088073"/>
                </c:manualLayout>
              </c:layout>
              <c:showVal val="1"/>
            </c:dLbl>
            <c:txPr>
              <a:bodyPr/>
              <a:lstStyle/>
              <a:p>
                <a:pPr>
                  <a:defRPr b="1">
                    <a:solidFill>
                      <a:sysClr val="windowText" lastClr="000000"/>
                    </a:solidFill>
                  </a:defRPr>
                </a:pPr>
                <a:endParaRPr lang="tr-TR"/>
              </a:p>
            </c:txPr>
            <c:showVal val="1"/>
          </c:dLbls>
          <c:cat>
            <c:numRef>
              <c:f>Sayfa1!$A$2:$A$4</c:f>
              <c:numCache>
                <c:formatCode>General</c:formatCode>
                <c:ptCount val="3"/>
                <c:pt idx="0">
                  <c:v>2015</c:v>
                </c:pt>
                <c:pt idx="1">
                  <c:v>2016</c:v>
                </c:pt>
                <c:pt idx="2">
                  <c:v>2017</c:v>
                </c:pt>
              </c:numCache>
            </c:numRef>
          </c:cat>
          <c:val>
            <c:numRef>
              <c:f>Sayfa1!$B$2:$B$4</c:f>
              <c:numCache>
                <c:formatCode>General</c:formatCode>
                <c:ptCount val="3"/>
                <c:pt idx="0">
                  <c:v>20</c:v>
                </c:pt>
                <c:pt idx="1">
                  <c:v>28</c:v>
                </c:pt>
                <c:pt idx="2">
                  <c:v>10</c:v>
                </c:pt>
              </c:numCache>
            </c:numRef>
          </c:val>
        </c:ser>
        <c:gapWidth val="75"/>
        <c:shape val="cylinder"/>
        <c:axId val="185278464"/>
        <c:axId val="185280000"/>
        <c:axId val="0"/>
      </c:bar3DChart>
      <c:catAx>
        <c:axId val="185278464"/>
        <c:scaling>
          <c:orientation val="minMax"/>
        </c:scaling>
        <c:axPos val="b"/>
        <c:numFmt formatCode="General" sourceLinked="1"/>
        <c:majorTickMark val="none"/>
        <c:tickLblPos val="nextTo"/>
        <c:txPr>
          <a:bodyPr/>
          <a:lstStyle/>
          <a:p>
            <a:pPr>
              <a:defRPr b="1"/>
            </a:pPr>
            <a:endParaRPr lang="tr-TR"/>
          </a:p>
        </c:txPr>
        <c:crossAx val="185280000"/>
        <c:crosses val="autoZero"/>
        <c:auto val="1"/>
        <c:lblAlgn val="ctr"/>
        <c:lblOffset val="100"/>
      </c:catAx>
      <c:valAx>
        <c:axId val="185280000"/>
        <c:scaling>
          <c:orientation val="minMax"/>
        </c:scaling>
        <c:axPos val="l"/>
        <c:majorGridlines/>
        <c:numFmt formatCode="General" sourceLinked="1"/>
        <c:majorTickMark val="none"/>
        <c:tickLblPos val="nextTo"/>
        <c:spPr>
          <a:ln w="12700">
            <a:noFill/>
          </a:ln>
        </c:spPr>
        <c:crossAx val="185278464"/>
        <c:crosses val="autoZero"/>
        <c:crossBetween val="between"/>
      </c:valAx>
    </c:plotArea>
    <c:plotVisOnly val="1"/>
  </c:chart>
  <c:externalData r:id="rId1"/>
</c:chartSpace>
</file>

<file path=word/charts/chart38.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lgn="ctr">
              <a:defRPr sz="1400"/>
            </a:pPr>
            <a:r>
              <a:rPr lang="tr-TR" sz="1400"/>
              <a:t>SON 3 YILDA VERİLEN</a:t>
            </a:r>
            <a:r>
              <a:rPr lang="tr-TR" sz="1400" baseline="0"/>
              <a:t> POLİKLİNİK SAYIS</a:t>
            </a:r>
            <a:r>
              <a:rPr lang="tr-TR" sz="1400"/>
              <a:t>I </a:t>
            </a:r>
            <a:endParaRPr lang="en-US" sz="1400"/>
          </a:p>
        </c:rich>
      </c:tx>
      <c:layout>
        <c:manualLayout>
          <c:xMode val="edge"/>
          <c:yMode val="edge"/>
          <c:x val="0.25170498737048508"/>
          <c:y val="4.0314452731304171E-2"/>
        </c:manualLayout>
      </c:layout>
    </c:title>
    <c:view3D>
      <c:perspective val="30"/>
    </c:view3D>
    <c:plotArea>
      <c:layout>
        <c:manualLayout>
          <c:layoutTarget val="inner"/>
          <c:xMode val="edge"/>
          <c:yMode val="edge"/>
          <c:x val="0.10932696794839022"/>
          <c:y val="0.17009683404571421"/>
          <c:w val="0.89067303205161463"/>
          <c:h val="0.71911555804566951"/>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2.1622150915828618E-2"/>
                  <c:y val="-0.29426686171372013"/>
                </c:manualLayout>
              </c:layout>
              <c:showVal val="1"/>
            </c:dLbl>
            <c:dLbl>
              <c:idx val="1"/>
              <c:layout>
                <c:manualLayout>
                  <c:x val="2.1587381061254952E-2"/>
                  <c:y val="-0.25797375503471032"/>
                </c:manualLayout>
              </c:layout>
              <c:showVal val="1"/>
            </c:dLbl>
            <c:dLbl>
              <c:idx val="2"/>
              <c:layout>
                <c:manualLayout>
                  <c:x val="2.1446798081681352E-2"/>
                  <c:y val="-0.22976572122203795"/>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712</c:v>
                </c:pt>
                <c:pt idx="1">
                  <c:v>506</c:v>
                </c:pt>
                <c:pt idx="2">
                  <c:v>491</c:v>
                </c:pt>
              </c:numCache>
            </c:numRef>
          </c:val>
        </c:ser>
        <c:gapWidth val="75"/>
        <c:shape val="cylinder"/>
        <c:axId val="188165120"/>
        <c:axId val="188224256"/>
        <c:axId val="0"/>
      </c:bar3DChart>
      <c:catAx>
        <c:axId val="188165120"/>
        <c:scaling>
          <c:orientation val="minMax"/>
        </c:scaling>
        <c:axPos val="b"/>
        <c:numFmt formatCode="General" sourceLinked="1"/>
        <c:majorTickMark val="none"/>
        <c:tickLblPos val="nextTo"/>
        <c:txPr>
          <a:bodyPr/>
          <a:lstStyle/>
          <a:p>
            <a:pPr>
              <a:defRPr b="1"/>
            </a:pPr>
            <a:endParaRPr lang="tr-TR"/>
          </a:p>
        </c:txPr>
        <c:crossAx val="188224256"/>
        <c:crosses val="autoZero"/>
        <c:auto val="1"/>
        <c:lblAlgn val="ctr"/>
        <c:lblOffset val="100"/>
      </c:catAx>
      <c:valAx>
        <c:axId val="188224256"/>
        <c:scaling>
          <c:orientation val="minMax"/>
        </c:scaling>
        <c:axPos val="l"/>
        <c:majorGridlines/>
        <c:numFmt formatCode="#,##0" sourceLinked="1"/>
        <c:majorTickMark val="none"/>
        <c:tickLblPos val="nextTo"/>
        <c:spPr>
          <a:ln w="12700">
            <a:noFill/>
          </a:ln>
        </c:spPr>
        <c:crossAx val="188165120"/>
        <c:crosses val="autoZero"/>
        <c:crossBetween val="between"/>
      </c:valAx>
    </c:plotArea>
    <c:plotVisOnly val="1"/>
  </c:chart>
  <c:externalData r:id="rId1"/>
</c:chartSpace>
</file>

<file path=word/charts/chart39.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400"/>
            </a:pPr>
            <a:r>
              <a:rPr lang="tr-TR" sz="1400"/>
              <a:t>DEFNEDİLEN KİŞİLERİN CİNSİYETLERİNE GÖRE DAĞILIMI</a:t>
            </a:r>
            <a:endParaRPr lang="en-US" sz="1400"/>
          </a:p>
        </c:rich>
      </c:tx>
      <c:layout>
        <c:manualLayout>
          <c:xMode val="edge"/>
          <c:yMode val="edge"/>
          <c:x val="0.11553372782600228"/>
          <c:y val="3.679375918311259E-2"/>
        </c:manualLayout>
      </c:layout>
    </c:title>
    <c:view3D>
      <c:rotX val="30"/>
      <c:perspective val="30"/>
    </c:view3D>
    <c:plotArea>
      <c:layout>
        <c:manualLayout>
          <c:layoutTarget val="inner"/>
          <c:xMode val="edge"/>
          <c:yMode val="edge"/>
          <c:x val="1.3522122058355897E-3"/>
          <c:y val="0.23003342530901588"/>
          <c:w val="0.99394411893245238"/>
          <c:h val="0.73429791745695161"/>
        </c:manualLayout>
      </c:layout>
      <c:pie3DChart>
        <c:varyColors val="1"/>
        <c:ser>
          <c:idx val="0"/>
          <c:order val="0"/>
          <c:tx>
            <c:strRef>
              <c:f>Sayfa1!$B$1</c:f>
              <c:strCache>
                <c:ptCount val="1"/>
                <c:pt idx="0">
                  <c:v>Satışlar</c:v>
                </c:pt>
              </c:strCache>
            </c:strRef>
          </c:tx>
          <c:spPr>
            <a:solidFill>
              <a:srgbClr val="FFFF00"/>
            </a:solidFill>
          </c:spPr>
          <c:dPt>
            <c:idx val="0"/>
            <c:explosion val="11"/>
            <c:spPr>
              <a:solidFill>
                <a:srgbClr val="7030A0"/>
              </a:solidFill>
            </c:spPr>
          </c:dPt>
          <c:dPt>
            <c:idx val="1"/>
            <c:explosion val="10"/>
            <c:spPr>
              <a:solidFill>
                <a:srgbClr val="C00000"/>
              </a:solidFill>
            </c:spPr>
          </c:dPt>
          <c:dPt>
            <c:idx val="2"/>
            <c:explosion val="18"/>
          </c:dPt>
          <c:dLbls>
            <c:dLbl>
              <c:idx val="0"/>
              <c:layout>
                <c:manualLayout>
                  <c:x val="-2.8421630946458141E-2"/>
                  <c:y val="-4.6150051619222789E-2"/>
                </c:manualLayout>
              </c:layout>
              <c:tx>
                <c:rich>
                  <a:bodyPr/>
                  <a:lstStyle/>
                  <a:p>
                    <a:r>
                      <a:rPr lang="en-US" b="1"/>
                      <a:t>43</a:t>
                    </a:r>
                    <a:r>
                      <a:rPr lang="tr-TR" b="1"/>
                      <a:t> </a:t>
                    </a:r>
                    <a:r>
                      <a:rPr lang="en-US" b="1"/>
                      <a:t>%</a:t>
                    </a:r>
                  </a:p>
                </c:rich>
              </c:tx>
              <c:showVal val="1"/>
              <c:showPercent val="1"/>
            </c:dLbl>
            <c:dLbl>
              <c:idx val="1"/>
              <c:layout>
                <c:manualLayout>
                  <c:x val="1.355422328581448E-2"/>
                  <c:y val="-0.23640582222551082"/>
                </c:manualLayout>
              </c:layout>
              <c:tx>
                <c:rich>
                  <a:bodyPr/>
                  <a:lstStyle/>
                  <a:p>
                    <a:r>
                      <a:rPr lang="en-US" b="1"/>
                      <a:t>55</a:t>
                    </a:r>
                    <a:r>
                      <a:rPr lang="tr-TR" b="1"/>
                      <a:t> </a:t>
                    </a:r>
                    <a:r>
                      <a:rPr lang="en-US" b="1"/>
                      <a:t>%</a:t>
                    </a:r>
                  </a:p>
                </c:rich>
              </c:tx>
              <c:showVal val="1"/>
              <c:showPercent val="1"/>
            </c:dLbl>
            <c:dLbl>
              <c:idx val="2"/>
              <c:layout>
                <c:manualLayout>
                  <c:x val="4.1444521341793904E-2"/>
                  <c:y val="2.1552170649979652E-2"/>
                </c:manualLayout>
              </c:layout>
              <c:tx>
                <c:rich>
                  <a:bodyPr/>
                  <a:lstStyle/>
                  <a:p>
                    <a:r>
                      <a:rPr lang="en-US" b="1"/>
                      <a:t>2</a:t>
                    </a:r>
                    <a:r>
                      <a:rPr lang="tr-TR" b="1"/>
                      <a:t> </a:t>
                    </a:r>
                    <a:r>
                      <a:rPr lang="en-US" b="1"/>
                      <a:t>%</a:t>
                    </a:r>
                  </a:p>
                </c:rich>
              </c:tx>
              <c:showVal val="1"/>
              <c:showPercent val="1"/>
            </c:dLbl>
            <c:txPr>
              <a:bodyPr/>
              <a:lstStyle/>
              <a:p>
                <a:pPr>
                  <a:defRPr b="1"/>
                </a:pPr>
                <a:endParaRPr lang="tr-TR"/>
              </a:p>
            </c:txPr>
            <c:showVal val="1"/>
            <c:showPercent val="1"/>
          </c:dLbls>
          <c:cat>
            <c:strRef>
              <c:f>Sayfa1!$A$2:$A$4</c:f>
              <c:strCache>
                <c:ptCount val="3"/>
                <c:pt idx="0">
                  <c:v>KADIN</c:v>
                </c:pt>
                <c:pt idx="1">
                  <c:v>ERKEK</c:v>
                </c:pt>
                <c:pt idx="2">
                  <c:v>ÇOCUK</c:v>
                </c:pt>
              </c:strCache>
            </c:strRef>
          </c:cat>
          <c:val>
            <c:numRef>
              <c:f>Sayfa1!$B$2:$B$4</c:f>
              <c:numCache>
                <c:formatCode>General</c:formatCode>
                <c:ptCount val="3"/>
                <c:pt idx="0">
                  <c:v>385</c:v>
                </c:pt>
                <c:pt idx="1">
                  <c:v>493</c:v>
                </c:pt>
                <c:pt idx="2">
                  <c:v>3</c:v>
                </c:pt>
              </c:numCache>
            </c:numRef>
          </c:val>
        </c:ser>
        <c:dLbls>
          <c:showPercent val="1"/>
        </c:dLbls>
      </c:pie3DChart>
      <c:spPr>
        <a:noFill/>
      </c:spPr>
    </c:plotArea>
    <c:legend>
      <c:legendPos val="t"/>
      <c:layout>
        <c:manualLayout>
          <c:xMode val="edge"/>
          <c:yMode val="edge"/>
          <c:x val="0.33743398197052543"/>
          <c:y val="0.92619871234047579"/>
          <c:w val="0.32042836719732143"/>
          <c:h val="7.2900275693718083E-2"/>
        </c:manualLayout>
      </c:layout>
    </c:legend>
    <c:plotVisOnly val="1"/>
  </c:chart>
  <c:externalData r:id="rId1"/>
</c:chartSpace>
</file>

<file path=word/charts/chart4.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a:pPr>
            <a:r>
              <a:rPr lang="tr-TR" sz="1600"/>
              <a:t>MEMUR PERSONELİN HİZMET SINIFINA GÖRE DAĞILIMI</a:t>
            </a:r>
          </a:p>
        </c:rich>
      </c:tx>
      <c:layout>
        <c:manualLayout>
          <c:xMode val="edge"/>
          <c:yMode val="edge"/>
          <c:x val="0.17211003218238277"/>
          <c:y val="0"/>
        </c:manualLayout>
      </c:layout>
    </c:title>
    <c:view3D>
      <c:rAngAx val="1"/>
    </c:view3D>
    <c:plotArea>
      <c:layout>
        <c:manualLayout>
          <c:layoutTarget val="inner"/>
          <c:xMode val="edge"/>
          <c:yMode val="edge"/>
          <c:x val="0.2445012659636627"/>
          <c:y val="0.12360494530943816"/>
          <c:w val="0.71337172959390005"/>
          <c:h val="0.4962872174914788"/>
        </c:manualLayout>
      </c:layout>
      <c:bar3DChart>
        <c:barDir val="bar"/>
        <c:grouping val="clustered"/>
        <c:ser>
          <c:idx val="0"/>
          <c:order val="0"/>
          <c:tx>
            <c:strRef>
              <c:f>Sayfa1!$B$1</c:f>
              <c:strCache>
                <c:ptCount val="1"/>
                <c:pt idx="0">
                  <c:v>Toplam</c:v>
                </c:pt>
              </c:strCache>
            </c:strRef>
          </c:tx>
          <c:spPr>
            <a:solidFill>
              <a:srgbClr val="FFFF00"/>
            </a:solidFill>
          </c:spPr>
          <c:dLbls>
            <c:dLbl>
              <c:idx val="0"/>
              <c:layout>
                <c:manualLayout>
                  <c:x val="-2.3557126030624262E-3"/>
                  <c:y val="7.9681274900399134E-3"/>
                </c:manualLayout>
              </c:layout>
              <c:showVal val="1"/>
            </c:dLbl>
            <c:dLbl>
              <c:idx val="1"/>
              <c:layout>
                <c:manualLayout>
                  <c:x val="-2.3557126030624262E-3"/>
                  <c:y val="-1.0624169986719801E-2"/>
                </c:manualLayout>
              </c:layout>
              <c:showVal val="1"/>
            </c:dLbl>
            <c:txPr>
              <a:bodyPr/>
              <a:lstStyle/>
              <a:p>
                <a:pPr>
                  <a:defRPr b="1"/>
                </a:pPr>
                <a:endParaRPr lang="tr-TR"/>
              </a:p>
            </c:txPr>
            <c:showVal val="1"/>
          </c:dLbls>
          <c:cat>
            <c:strRef>
              <c:f>Sayfa1!$A$2:$A$8</c:f>
              <c:strCache>
                <c:ptCount val="7"/>
                <c:pt idx="0">
                  <c:v>Diğer Hizmetler</c:v>
                </c:pt>
                <c:pt idx="1">
                  <c:v>Zabıta Hizmetleri</c:v>
                </c:pt>
                <c:pt idx="2">
                  <c:v>Avukatlık Hizmetleri</c:v>
                </c:pt>
                <c:pt idx="3">
                  <c:v>Yardımcı Hizmetler</c:v>
                </c:pt>
                <c:pt idx="4">
                  <c:v>Sağlık Hizmetleri</c:v>
                </c:pt>
                <c:pt idx="5">
                  <c:v>Teknik Hizmetler</c:v>
                </c:pt>
                <c:pt idx="6">
                  <c:v>Genel İdari Hizmetleri</c:v>
                </c:pt>
              </c:strCache>
            </c:strRef>
          </c:cat>
          <c:val>
            <c:numRef>
              <c:f>Sayfa1!$B$2:$B$8</c:f>
              <c:numCache>
                <c:formatCode>General</c:formatCode>
                <c:ptCount val="7"/>
                <c:pt idx="0">
                  <c:v>2</c:v>
                </c:pt>
                <c:pt idx="1">
                  <c:v>103</c:v>
                </c:pt>
                <c:pt idx="2">
                  <c:v>4</c:v>
                </c:pt>
                <c:pt idx="3">
                  <c:v>18</c:v>
                </c:pt>
                <c:pt idx="4">
                  <c:v>21</c:v>
                </c:pt>
                <c:pt idx="5">
                  <c:v>55</c:v>
                </c:pt>
                <c:pt idx="6">
                  <c:v>147</c:v>
                </c:pt>
              </c:numCache>
            </c:numRef>
          </c:val>
        </c:ser>
        <c:ser>
          <c:idx val="1"/>
          <c:order val="1"/>
          <c:tx>
            <c:strRef>
              <c:f>Sayfa1!$C$1</c:f>
              <c:strCache>
                <c:ptCount val="1"/>
                <c:pt idx="0">
                  <c:v>Boş</c:v>
                </c:pt>
              </c:strCache>
            </c:strRef>
          </c:tx>
          <c:spPr>
            <a:solidFill>
              <a:srgbClr val="FF0000"/>
            </a:solidFill>
          </c:spPr>
          <c:dLbls>
            <c:dLbl>
              <c:idx val="0"/>
              <c:layout>
                <c:manualLayout>
                  <c:x val="-2.8275970804003962E-3"/>
                  <c:y val="5.3120849933598925E-3"/>
                </c:manualLayout>
              </c:layout>
              <c:showVal val="1"/>
            </c:dLbl>
            <c:dLbl>
              <c:idx val="1"/>
              <c:layout>
                <c:manualLayout>
                  <c:x val="-7.0671378091872765E-3"/>
                  <c:y val="-1.0624169986719801E-2"/>
                </c:manualLayout>
              </c:layout>
              <c:showVal val="1"/>
            </c:dLbl>
            <c:dLbl>
              <c:idx val="2"/>
              <c:layout>
                <c:manualLayout>
                  <c:x val="-7.0671378091872765E-3"/>
                  <c:y val="-2.6560424966799467E-3"/>
                </c:manualLayout>
              </c:layout>
              <c:showVal val="1"/>
            </c:dLbl>
            <c:dLbl>
              <c:idx val="3"/>
              <c:layout>
                <c:manualLayout>
                  <c:x val="0"/>
                  <c:y val="-7.9681274900399134E-3"/>
                </c:manualLayout>
              </c:layout>
              <c:showVal val="1"/>
            </c:dLbl>
            <c:dLbl>
              <c:idx val="4"/>
              <c:layout>
                <c:manualLayout>
                  <c:x val="-4.7114252061248524E-3"/>
                  <c:y val="-5.3120849933598925E-3"/>
                </c:manualLayout>
              </c:layout>
              <c:showVal val="1"/>
            </c:dLbl>
            <c:dLbl>
              <c:idx val="5"/>
              <c:layout>
                <c:manualLayout>
                  <c:x val="-4.7114252061248524E-3"/>
                  <c:y val="-5.3120849933598925E-3"/>
                </c:manualLayout>
              </c:layout>
              <c:showVal val="1"/>
            </c:dLbl>
            <c:dLbl>
              <c:idx val="6"/>
              <c:layout>
                <c:manualLayout>
                  <c:x val="0"/>
                  <c:y val="-5.3120849933598925E-3"/>
                </c:manualLayout>
              </c:layout>
              <c:showVal val="1"/>
            </c:dLbl>
            <c:txPr>
              <a:bodyPr/>
              <a:lstStyle/>
              <a:p>
                <a:pPr>
                  <a:defRPr b="1"/>
                </a:pPr>
                <a:endParaRPr lang="tr-TR"/>
              </a:p>
            </c:txPr>
            <c:showVal val="1"/>
          </c:dLbls>
          <c:cat>
            <c:strRef>
              <c:f>Sayfa1!$A$2:$A$8</c:f>
              <c:strCache>
                <c:ptCount val="7"/>
                <c:pt idx="0">
                  <c:v>Diğer Hizmetler</c:v>
                </c:pt>
                <c:pt idx="1">
                  <c:v>Zabıta Hizmetleri</c:v>
                </c:pt>
                <c:pt idx="2">
                  <c:v>Avukatlık Hizmetleri</c:v>
                </c:pt>
                <c:pt idx="3">
                  <c:v>Yardımcı Hizmetler</c:v>
                </c:pt>
                <c:pt idx="4">
                  <c:v>Sağlık Hizmetleri</c:v>
                </c:pt>
                <c:pt idx="5">
                  <c:v>Teknik Hizmetler</c:v>
                </c:pt>
                <c:pt idx="6">
                  <c:v>Genel İdari Hizmetleri</c:v>
                </c:pt>
              </c:strCache>
            </c:strRef>
          </c:cat>
          <c:val>
            <c:numRef>
              <c:f>Sayfa1!$C$2:$C$8</c:f>
              <c:numCache>
                <c:formatCode>General</c:formatCode>
                <c:ptCount val="7"/>
                <c:pt idx="0">
                  <c:v>0</c:v>
                </c:pt>
                <c:pt idx="1">
                  <c:v>84</c:v>
                </c:pt>
                <c:pt idx="2">
                  <c:v>3</c:v>
                </c:pt>
                <c:pt idx="3">
                  <c:v>14</c:v>
                </c:pt>
                <c:pt idx="4">
                  <c:v>20</c:v>
                </c:pt>
                <c:pt idx="5">
                  <c:v>21</c:v>
                </c:pt>
                <c:pt idx="6">
                  <c:v>101</c:v>
                </c:pt>
              </c:numCache>
            </c:numRef>
          </c:val>
        </c:ser>
        <c:ser>
          <c:idx val="2"/>
          <c:order val="2"/>
          <c:tx>
            <c:strRef>
              <c:f>Sayfa1!$D$1</c:f>
              <c:strCache>
                <c:ptCount val="1"/>
                <c:pt idx="0">
                  <c:v>Dolu</c:v>
                </c:pt>
              </c:strCache>
            </c:strRef>
          </c:tx>
          <c:spPr>
            <a:solidFill>
              <a:srgbClr val="7030A0"/>
            </a:solidFill>
          </c:spPr>
          <c:dLbls>
            <c:dLbl>
              <c:idx val="0"/>
              <c:layout>
                <c:manualLayout>
                  <c:x val="-6.3593004769475414E-3"/>
                  <c:y val="-5.3120849933598925E-3"/>
                </c:manualLayout>
              </c:layout>
              <c:showVal val="1"/>
            </c:dLbl>
            <c:dLbl>
              <c:idx val="1"/>
              <c:layout>
                <c:manualLayout>
                  <c:x val="0"/>
                  <c:y val="-1.5936254980079678E-2"/>
                </c:manualLayout>
              </c:layout>
              <c:showVal val="1"/>
            </c:dLbl>
            <c:dLbl>
              <c:idx val="2"/>
              <c:layout>
                <c:manualLayout>
                  <c:x val="0"/>
                  <c:y val="-9.0500112825263566E-3"/>
                </c:manualLayout>
              </c:layout>
              <c:showVal val="1"/>
            </c:dLbl>
            <c:dLbl>
              <c:idx val="3"/>
              <c:layout>
                <c:manualLayout>
                  <c:x val="2.1197668256491792E-3"/>
                  <c:y val="-9.0497737556561059E-3"/>
                </c:manualLayout>
              </c:layout>
              <c:showVal val="1"/>
            </c:dLbl>
            <c:dLbl>
              <c:idx val="4"/>
              <c:layout>
                <c:manualLayout>
                  <c:x val="-4.2395336512983904E-3"/>
                  <c:y val="-9.0497737556561059E-3"/>
                </c:manualLayout>
              </c:layout>
              <c:showVal val="1"/>
            </c:dLbl>
            <c:dLbl>
              <c:idx val="5"/>
              <c:layout>
                <c:manualLayout>
                  <c:x val="-2.3557126030624262E-3"/>
                  <c:y val="-7.9681274900399134E-3"/>
                </c:manualLayout>
              </c:layout>
              <c:showVal val="1"/>
            </c:dLbl>
            <c:dLbl>
              <c:idx val="6"/>
              <c:layout>
                <c:manualLayout>
                  <c:x val="-4.7114252061248524E-3"/>
                  <c:y val="-5.3120849933598925E-3"/>
                </c:manualLayout>
              </c:layout>
              <c:showVal val="1"/>
            </c:dLbl>
            <c:txPr>
              <a:bodyPr/>
              <a:lstStyle/>
              <a:p>
                <a:pPr>
                  <a:defRPr b="1"/>
                </a:pPr>
                <a:endParaRPr lang="tr-TR"/>
              </a:p>
            </c:txPr>
            <c:showVal val="1"/>
          </c:dLbls>
          <c:cat>
            <c:strRef>
              <c:f>Sayfa1!$A$2:$A$8</c:f>
              <c:strCache>
                <c:ptCount val="7"/>
                <c:pt idx="0">
                  <c:v>Diğer Hizmetler</c:v>
                </c:pt>
                <c:pt idx="1">
                  <c:v>Zabıta Hizmetleri</c:v>
                </c:pt>
                <c:pt idx="2">
                  <c:v>Avukatlık Hizmetleri</c:v>
                </c:pt>
                <c:pt idx="3">
                  <c:v>Yardımcı Hizmetler</c:v>
                </c:pt>
                <c:pt idx="4">
                  <c:v>Sağlık Hizmetleri</c:v>
                </c:pt>
                <c:pt idx="5">
                  <c:v>Teknik Hizmetler</c:v>
                </c:pt>
                <c:pt idx="6">
                  <c:v>Genel İdari Hizmetleri</c:v>
                </c:pt>
              </c:strCache>
            </c:strRef>
          </c:cat>
          <c:val>
            <c:numRef>
              <c:f>Sayfa1!$D$2:$D$8</c:f>
              <c:numCache>
                <c:formatCode>General</c:formatCode>
                <c:ptCount val="7"/>
                <c:pt idx="0">
                  <c:v>2</c:v>
                </c:pt>
                <c:pt idx="1">
                  <c:v>19</c:v>
                </c:pt>
                <c:pt idx="2">
                  <c:v>1</c:v>
                </c:pt>
                <c:pt idx="3">
                  <c:v>4</c:v>
                </c:pt>
                <c:pt idx="4">
                  <c:v>1</c:v>
                </c:pt>
                <c:pt idx="5">
                  <c:v>34</c:v>
                </c:pt>
                <c:pt idx="6">
                  <c:v>46</c:v>
                </c:pt>
              </c:numCache>
            </c:numRef>
          </c:val>
        </c:ser>
        <c:shape val="cylinder"/>
        <c:axId val="166713600"/>
        <c:axId val="166735872"/>
        <c:axId val="0"/>
      </c:bar3DChart>
      <c:catAx>
        <c:axId val="166713600"/>
        <c:scaling>
          <c:orientation val="minMax"/>
        </c:scaling>
        <c:axPos val="l"/>
        <c:majorTickMark val="none"/>
        <c:tickLblPos val="nextTo"/>
        <c:crossAx val="166735872"/>
        <c:crosses val="autoZero"/>
        <c:auto val="1"/>
        <c:lblAlgn val="ctr"/>
        <c:lblOffset val="100"/>
      </c:catAx>
      <c:valAx>
        <c:axId val="166735872"/>
        <c:scaling>
          <c:orientation val="minMax"/>
        </c:scaling>
        <c:axPos val="b"/>
        <c:majorGridlines/>
        <c:numFmt formatCode="General" sourceLinked="1"/>
        <c:majorTickMark val="none"/>
        <c:tickLblPos val="nextTo"/>
        <c:crossAx val="166713600"/>
        <c:crosses val="autoZero"/>
        <c:crossBetween val="between"/>
      </c:valAx>
      <c:dTable>
        <c:showHorzBorder val="1"/>
        <c:showVertBorder val="1"/>
        <c:showOutline val="1"/>
        <c:showKeys val="1"/>
      </c:dTable>
    </c:plotArea>
    <c:plotVisOnly val="1"/>
  </c:chart>
  <c:externalData r:id="rId1"/>
</c:chartSpace>
</file>

<file path=word/charts/chart40.xml><?xml version="1.0" encoding="utf-8"?>
<c:chartSpace xmlns:c="http://schemas.openxmlformats.org/drawingml/2006/chart" xmlns:a="http://schemas.openxmlformats.org/drawingml/2006/main" xmlns:r="http://schemas.openxmlformats.org/officeDocument/2006/relationships">
  <c:date1904 val="1"/>
  <c:lang val="tr-TR"/>
  <c:style val="22"/>
  <c:chart>
    <c:title>
      <c:tx>
        <c:rich>
          <a:bodyPr/>
          <a:lstStyle/>
          <a:p>
            <a:pPr algn="ctr">
              <a:defRPr sz="1400"/>
            </a:pPr>
            <a:r>
              <a:rPr lang="tr-TR" sz="1400"/>
              <a:t>SON 3 YILDA DEFNEDİLEN KİŞİ SAYISI</a:t>
            </a:r>
            <a:endParaRPr lang="en-US" sz="1400"/>
          </a:p>
        </c:rich>
      </c:tx>
      <c:layout>
        <c:manualLayout>
          <c:xMode val="edge"/>
          <c:yMode val="edge"/>
          <c:x val="0.25640865623217607"/>
          <c:y val="4.0314452731304171E-2"/>
        </c:manualLayout>
      </c:layout>
    </c:title>
    <c:view3D>
      <c:perspective val="30"/>
    </c:view3D>
    <c:sideWall>
      <c:spPr>
        <a:solidFill>
          <a:schemeClr val="accent4">
            <a:lumMod val="40000"/>
            <a:lumOff val="60000"/>
          </a:schemeClr>
        </a:solidFill>
      </c:spPr>
    </c:sideWall>
    <c:backWall>
      <c:spPr>
        <a:solidFill>
          <a:schemeClr val="accent4">
            <a:lumMod val="40000"/>
            <a:lumOff val="60000"/>
          </a:schemeClr>
        </a:solidFill>
      </c:spPr>
    </c:backWall>
    <c:plotArea>
      <c:layout>
        <c:manualLayout>
          <c:layoutTarget val="inner"/>
          <c:xMode val="edge"/>
          <c:yMode val="edge"/>
          <c:x val="0.10932689682002325"/>
          <c:y val="0.17009673025499641"/>
          <c:w val="0.89067303205161463"/>
          <c:h val="0.71911555804566951"/>
        </c:manualLayout>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3.1058744929611082E-2"/>
                  <c:y val="-0.23323292215591696"/>
                </c:manualLayout>
              </c:layout>
              <c:showVal val="1"/>
            </c:dLbl>
            <c:dLbl>
              <c:idx val="1"/>
              <c:layout>
                <c:manualLayout>
                  <c:x val="1.8767644953471722E-2"/>
                  <c:y val="-0.25857657623305852"/>
                </c:manualLayout>
              </c:layout>
              <c:showVal val="1"/>
            </c:dLbl>
            <c:dLbl>
              <c:idx val="2"/>
              <c:layout>
                <c:manualLayout>
                  <c:x val="2.608561202577003E-2"/>
                  <c:y val="-0.31231396922842769"/>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670</c:v>
                </c:pt>
                <c:pt idx="1">
                  <c:v>744</c:v>
                </c:pt>
                <c:pt idx="2">
                  <c:v>881</c:v>
                </c:pt>
              </c:numCache>
            </c:numRef>
          </c:val>
        </c:ser>
        <c:gapWidth val="75"/>
        <c:shape val="cylinder"/>
        <c:axId val="188284288"/>
        <c:axId val="188171392"/>
        <c:axId val="0"/>
      </c:bar3DChart>
      <c:catAx>
        <c:axId val="188284288"/>
        <c:scaling>
          <c:orientation val="minMax"/>
        </c:scaling>
        <c:axPos val="b"/>
        <c:numFmt formatCode="General" sourceLinked="1"/>
        <c:majorTickMark val="none"/>
        <c:tickLblPos val="nextTo"/>
        <c:txPr>
          <a:bodyPr/>
          <a:lstStyle/>
          <a:p>
            <a:pPr>
              <a:defRPr b="1"/>
            </a:pPr>
            <a:endParaRPr lang="tr-TR"/>
          </a:p>
        </c:txPr>
        <c:crossAx val="188171392"/>
        <c:crosses val="autoZero"/>
        <c:auto val="1"/>
        <c:lblAlgn val="ctr"/>
        <c:lblOffset val="100"/>
      </c:catAx>
      <c:valAx>
        <c:axId val="188171392"/>
        <c:scaling>
          <c:orientation val="minMax"/>
        </c:scaling>
        <c:axPos val="l"/>
        <c:majorGridlines/>
        <c:numFmt formatCode="#,##0" sourceLinked="1"/>
        <c:majorTickMark val="none"/>
        <c:tickLblPos val="nextTo"/>
        <c:spPr>
          <a:ln w="12700">
            <a:noFill/>
          </a:ln>
        </c:spPr>
        <c:crossAx val="188284288"/>
        <c:crosses val="autoZero"/>
        <c:crossBetween val="between"/>
      </c:valAx>
    </c:plotArea>
    <c:plotVisOnly val="1"/>
  </c:chart>
  <c:externalData r:id="rId1"/>
</c:chartSpace>
</file>

<file path=word/charts/chart41.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solidFill>
                  <a:sysClr val="windowText" lastClr="000000"/>
                </a:solidFill>
              </a:defRPr>
            </a:pPr>
            <a:r>
              <a:rPr lang="tr-TR" sz="1600">
                <a:solidFill>
                  <a:sysClr val="windowText" lastClr="000000"/>
                </a:solidFill>
              </a:rPr>
              <a:t>SON 3 YILDA TOPLANAN KÖPEK SAYISI</a:t>
            </a:r>
          </a:p>
        </c:rich>
      </c:tx>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7699521383357258"/>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2.4831143404350248E-2"/>
                  <c:y val="-0.21847434953241049"/>
                </c:manualLayout>
              </c:layout>
              <c:showVal val="1"/>
            </c:dLbl>
            <c:dLbl>
              <c:idx val="1"/>
              <c:layout>
                <c:manualLayout>
                  <c:x val="2.7485570942018651E-2"/>
                  <c:y val="-0.34031153372380885"/>
                </c:manualLayout>
              </c:layout>
              <c:showVal val="1"/>
            </c:dLbl>
            <c:dLbl>
              <c:idx val="2"/>
              <c:layout>
                <c:manualLayout>
                  <c:x val="2.2634848886557903E-2"/>
                  <c:y val="-0.34989462010436406"/>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b="1">
                    <a:solidFill>
                      <a:sysClr val="windowText" lastClr="000000"/>
                    </a:solidFill>
                  </a:defRPr>
                </a:pPr>
                <a:endParaRPr lang="tr-TR"/>
              </a:p>
            </c:txPr>
            <c:showVal val="1"/>
          </c:dLbls>
          <c:cat>
            <c:numRef>
              <c:f>Sayfa1!$A$2:$A$4</c:f>
              <c:numCache>
                <c:formatCode>General</c:formatCode>
                <c:ptCount val="3"/>
                <c:pt idx="0">
                  <c:v>2015</c:v>
                </c:pt>
                <c:pt idx="1">
                  <c:v>2016</c:v>
                </c:pt>
                <c:pt idx="2">
                  <c:v>2017</c:v>
                </c:pt>
              </c:numCache>
            </c:numRef>
          </c:cat>
          <c:val>
            <c:numRef>
              <c:f>Sayfa1!$B$2:$B$4</c:f>
              <c:numCache>
                <c:formatCode>0</c:formatCode>
                <c:ptCount val="3"/>
                <c:pt idx="0">
                  <c:v>570</c:v>
                </c:pt>
                <c:pt idx="1">
                  <c:v>600</c:v>
                </c:pt>
                <c:pt idx="2">
                  <c:v>655</c:v>
                </c:pt>
              </c:numCache>
            </c:numRef>
          </c:val>
        </c:ser>
        <c:gapWidth val="75"/>
        <c:shape val="cylinder"/>
        <c:axId val="188470400"/>
        <c:axId val="188471936"/>
        <c:axId val="0"/>
      </c:bar3DChart>
      <c:catAx>
        <c:axId val="188470400"/>
        <c:scaling>
          <c:orientation val="minMax"/>
        </c:scaling>
        <c:axPos val="b"/>
        <c:numFmt formatCode="General" sourceLinked="1"/>
        <c:majorTickMark val="none"/>
        <c:tickLblPos val="nextTo"/>
        <c:txPr>
          <a:bodyPr/>
          <a:lstStyle/>
          <a:p>
            <a:pPr>
              <a:defRPr b="1">
                <a:solidFill>
                  <a:sysClr val="windowText" lastClr="000000"/>
                </a:solidFill>
              </a:defRPr>
            </a:pPr>
            <a:endParaRPr lang="tr-TR"/>
          </a:p>
        </c:txPr>
        <c:crossAx val="188471936"/>
        <c:crosses val="autoZero"/>
        <c:auto val="1"/>
        <c:lblAlgn val="ctr"/>
        <c:lblOffset val="100"/>
      </c:catAx>
      <c:valAx>
        <c:axId val="188471936"/>
        <c:scaling>
          <c:orientation val="minMax"/>
        </c:scaling>
        <c:axPos val="l"/>
        <c:majorGridlines>
          <c:spPr>
            <a:ln w="12700" cap="flat" cmpd="sng" algn="ctr">
              <a:solidFill>
                <a:schemeClr val="accent1"/>
              </a:solidFill>
              <a:prstDash val="solid"/>
            </a:ln>
            <a:effectLst/>
          </c:spPr>
        </c:majorGridlines>
        <c:numFmt formatCode="0" sourceLinked="1"/>
        <c:majorTickMark val="none"/>
        <c:tickLblPos val="nextTo"/>
        <c:txPr>
          <a:bodyPr/>
          <a:lstStyle/>
          <a:p>
            <a:pPr>
              <a:defRPr>
                <a:solidFill>
                  <a:sysClr val="windowText" lastClr="000000"/>
                </a:solidFill>
              </a:defRPr>
            </a:pPr>
            <a:endParaRPr lang="tr-TR"/>
          </a:p>
        </c:txPr>
        <c:crossAx val="188470400"/>
        <c:crosses val="autoZero"/>
        <c:crossBetween val="between"/>
      </c:valAx>
    </c:plotArea>
    <c:plotVisOnly val="1"/>
  </c:chart>
  <c:txPr>
    <a:bodyPr/>
    <a:lstStyle/>
    <a:p>
      <a:pPr>
        <a:defRPr>
          <a:solidFill>
            <a:srgbClr val="FF0000"/>
          </a:solidFill>
        </a:defRPr>
      </a:pPr>
      <a:endParaRPr lang="tr-TR"/>
    </a:p>
  </c:txPr>
  <c:externalData r:id="rId1"/>
</c:chartSpace>
</file>

<file path=word/charts/chart42.xml><?xml version="1.0" encoding="utf-8"?>
<c:chartSpace xmlns:c="http://schemas.openxmlformats.org/drawingml/2006/chart" xmlns:a="http://schemas.openxmlformats.org/drawingml/2006/main" xmlns:r="http://schemas.openxmlformats.org/officeDocument/2006/relationships">
  <c:date1904 val="1"/>
  <c:lang val="tr-TR"/>
  <c:style val="30"/>
  <c:chart>
    <c:title>
      <c:tx>
        <c:rich>
          <a:bodyPr/>
          <a:lstStyle/>
          <a:p>
            <a:pPr>
              <a:defRPr/>
            </a:pPr>
            <a:r>
              <a:rPr lang="tr-TR"/>
              <a:t>SON 3 YILDA KUDUZ AŞISI YAPILAN KÖPEK SAYISI</a:t>
            </a:r>
            <a:endParaRPr lang="en-US"/>
          </a:p>
        </c:rich>
      </c:tx>
      <c:layout>
        <c:manualLayout>
          <c:xMode val="edge"/>
          <c:yMode val="edge"/>
          <c:x val="0.12366641134554272"/>
          <c:y val="3.3844194121769811E-2"/>
        </c:manualLayout>
      </c:layout>
    </c:title>
    <c:view3D>
      <c:depthPercent val="100"/>
      <c:rAngAx val="1"/>
    </c:view3D>
    <c:plotArea>
      <c:layout/>
      <c:bar3DChart>
        <c:barDir val="col"/>
        <c:grouping val="stacked"/>
        <c:ser>
          <c:idx val="0"/>
          <c:order val="0"/>
          <c:tx>
            <c:strRef>
              <c:f>Sayfa1!$B$1</c:f>
              <c:strCache>
                <c:ptCount val="1"/>
                <c:pt idx="0">
                  <c:v>Seri 1</c:v>
                </c:pt>
              </c:strCache>
            </c:strRef>
          </c:tx>
          <c:spPr>
            <a:solidFill>
              <a:srgbClr val="7030A0"/>
            </a:solidFill>
          </c:spPr>
          <c:dLbls>
            <c:dLbl>
              <c:idx val="0"/>
              <c:layout>
                <c:manualLayout>
                  <c:x val="1.880832281886257E-2"/>
                  <c:y val="-0.2693471236887468"/>
                </c:manualLayout>
              </c:layout>
              <c:showVal val="1"/>
            </c:dLbl>
            <c:dLbl>
              <c:idx val="1"/>
              <c:layout>
                <c:manualLayout>
                  <c:x val="2.8171726146541547E-2"/>
                  <c:y val="-0.27031348804171751"/>
                </c:manualLayout>
              </c:layout>
              <c:showVal val="1"/>
            </c:dLbl>
            <c:dLbl>
              <c:idx val="2"/>
              <c:layout>
                <c:manualLayout>
                  <c:x val="2.1089846966865725E-2"/>
                  <c:y val="-0.21664267214123153"/>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General</c:formatCode>
                <c:ptCount val="3"/>
                <c:pt idx="0">
                  <c:v>360</c:v>
                </c:pt>
                <c:pt idx="1">
                  <c:v>350</c:v>
                </c:pt>
                <c:pt idx="2">
                  <c:v>210</c:v>
                </c:pt>
              </c:numCache>
            </c:numRef>
          </c:val>
        </c:ser>
        <c:shape val="cylinder"/>
        <c:axId val="188205696"/>
        <c:axId val="188408192"/>
        <c:axId val="0"/>
      </c:bar3DChart>
      <c:catAx>
        <c:axId val="188205696"/>
        <c:scaling>
          <c:orientation val="minMax"/>
        </c:scaling>
        <c:axPos val="b"/>
        <c:numFmt formatCode="General" sourceLinked="1"/>
        <c:tickLblPos val="nextTo"/>
        <c:txPr>
          <a:bodyPr/>
          <a:lstStyle/>
          <a:p>
            <a:pPr>
              <a:defRPr b="1"/>
            </a:pPr>
            <a:endParaRPr lang="tr-TR"/>
          </a:p>
        </c:txPr>
        <c:crossAx val="188408192"/>
        <c:crosses val="autoZero"/>
        <c:auto val="1"/>
        <c:lblAlgn val="ctr"/>
        <c:lblOffset val="100"/>
      </c:catAx>
      <c:valAx>
        <c:axId val="188408192"/>
        <c:scaling>
          <c:orientation val="minMax"/>
        </c:scaling>
        <c:axPos val="l"/>
        <c:majorGridlines/>
        <c:numFmt formatCode="General" sourceLinked="1"/>
        <c:tickLblPos val="nextTo"/>
        <c:crossAx val="188205696"/>
        <c:crosses val="autoZero"/>
        <c:crossBetween val="between"/>
      </c:valAx>
    </c:plotArea>
    <c:plotVisOnly val="1"/>
    <c:dispBlanksAs val="gap"/>
  </c:chart>
  <c:externalData r:id="rId1"/>
</c:chartSpace>
</file>

<file path=word/charts/chart43.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a:t>
            </a:r>
            <a:r>
              <a:rPr lang="tr-TR" sz="1600" baseline="0"/>
              <a:t> 3 YILDA HANE HALKINA YAPILAN TRANSFERLER</a:t>
            </a:r>
            <a:endParaRPr lang="tr-TR" sz="1600"/>
          </a:p>
        </c:rich>
      </c:tx>
    </c:title>
    <c:view3D>
      <c:rAngAx val="1"/>
    </c:view3D>
    <c:sideWall>
      <c:spPr>
        <a:noFill/>
      </c:spPr>
    </c:sideWall>
    <c:backWall>
      <c:spPr>
        <a:noFill/>
      </c:spPr>
    </c:backWall>
    <c:plotArea>
      <c:layout>
        <c:manualLayout>
          <c:layoutTarget val="inner"/>
          <c:xMode val="edge"/>
          <c:yMode val="edge"/>
          <c:x val="0.16629568135058559"/>
          <c:y val="0.2638117380968128"/>
          <c:w val="0.81438328928733483"/>
          <c:h val="0.57705501728671216"/>
        </c:manualLayout>
      </c:layout>
      <c:bar3DChart>
        <c:barDir val="col"/>
        <c:grouping val="stacked"/>
        <c:ser>
          <c:idx val="0"/>
          <c:order val="0"/>
          <c:tx>
            <c:strRef>
              <c:f>Sayfa1!$B$1</c:f>
              <c:strCache>
                <c:ptCount val="1"/>
                <c:pt idx="0">
                  <c:v>Sütun1</c:v>
                </c:pt>
              </c:strCache>
            </c:strRef>
          </c:tx>
          <c:spPr>
            <a:solidFill>
              <a:srgbClr val="7030A0"/>
            </a:solidFill>
          </c:spPr>
          <c:dPt>
            <c:idx val="0"/>
            <c:spPr>
              <a:solidFill>
                <a:srgbClr val="7030A0"/>
              </a:solidFill>
            </c:spPr>
          </c:dPt>
          <c:dLbls>
            <c:dLbl>
              <c:idx val="0"/>
              <c:layout>
                <c:manualLayout>
                  <c:x val="2.9670339702566818E-2"/>
                  <c:y val="-0.28898340844038545"/>
                </c:manualLayout>
              </c:layout>
              <c:showVal val="1"/>
            </c:dLbl>
            <c:dLbl>
              <c:idx val="1"/>
              <c:layout>
                <c:manualLayout>
                  <c:x val="3.244392575171863E-2"/>
                  <c:y val="-0.21361924772859944"/>
                </c:manualLayout>
              </c:layout>
              <c:showVal val="1"/>
            </c:dLbl>
            <c:dLbl>
              <c:idx val="2"/>
              <c:layout>
                <c:manualLayout>
                  <c:x val="3.4775570840383005E-2"/>
                  <c:y val="-0.14421769399664094"/>
                </c:manualLayout>
              </c:layout>
              <c:showVal val="1"/>
            </c:dLbl>
            <c:dLbl>
              <c:idx val="3"/>
              <c:layout>
                <c:manualLayout>
                  <c:x val="1.984126984127093E-2"/>
                  <c:y val="-0.30376866986042533"/>
                </c:manualLayout>
              </c:layout>
              <c:showVal val="1"/>
            </c:dLbl>
            <c:dLbl>
              <c:idx val="4"/>
              <c:layout>
                <c:manualLayout>
                  <c:x val="1.5432098765432401E-2"/>
                  <c:y val="-9.468114385259073E-2"/>
                </c:manualLayout>
              </c:layout>
              <c:showVal val="1"/>
            </c:dLbl>
            <c:txPr>
              <a:bodyPr/>
              <a:lstStyle/>
              <a:p>
                <a:pPr>
                  <a:defRPr sz="1100"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#,##0.00</c:formatCode>
                <c:ptCount val="3"/>
                <c:pt idx="0">
                  <c:v>145519.34</c:v>
                </c:pt>
                <c:pt idx="1">
                  <c:v>94480</c:v>
                </c:pt>
                <c:pt idx="2">
                  <c:v>40820</c:v>
                </c:pt>
              </c:numCache>
            </c:numRef>
          </c:val>
        </c:ser>
        <c:gapWidth val="75"/>
        <c:shape val="cylinder"/>
        <c:axId val="188441344"/>
        <c:axId val="188442880"/>
        <c:axId val="0"/>
      </c:bar3DChart>
      <c:catAx>
        <c:axId val="188441344"/>
        <c:scaling>
          <c:orientation val="minMax"/>
        </c:scaling>
        <c:axPos val="b"/>
        <c:numFmt formatCode="General" sourceLinked="1"/>
        <c:majorTickMark val="none"/>
        <c:tickLblPos val="nextTo"/>
        <c:txPr>
          <a:bodyPr/>
          <a:lstStyle/>
          <a:p>
            <a:pPr>
              <a:defRPr b="1"/>
            </a:pPr>
            <a:endParaRPr lang="tr-TR"/>
          </a:p>
        </c:txPr>
        <c:crossAx val="188442880"/>
        <c:crosses val="autoZero"/>
        <c:auto val="1"/>
        <c:lblAlgn val="ctr"/>
        <c:lblOffset val="100"/>
      </c:catAx>
      <c:valAx>
        <c:axId val="188442880"/>
        <c:scaling>
          <c:orientation val="minMax"/>
        </c:scaling>
        <c:axPos val="l"/>
        <c:majorGridlines/>
        <c:numFmt formatCode="#,##0.00" sourceLinked="1"/>
        <c:majorTickMark val="none"/>
        <c:tickLblPos val="nextTo"/>
        <c:crossAx val="188441344"/>
        <c:crosses val="autoZero"/>
        <c:crossBetween val="between"/>
      </c:valAx>
    </c:plotArea>
    <c:plotVisOnly val="1"/>
  </c:chart>
  <c:externalData r:id="rId1"/>
</c:chartSpace>
</file>

<file path=word/charts/chart44.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400"/>
            </a:pPr>
            <a:r>
              <a:rPr lang="tr-TR" sz="1400"/>
              <a:t>SON 3 YILDA</a:t>
            </a:r>
            <a:r>
              <a:rPr lang="tr-TR" sz="1400" baseline="0"/>
              <a:t> EMEKLİLİK VE DİĞER SEBEPLERLE İŞTEN AYRILAN PERSONEL SAYISI</a:t>
            </a:r>
            <a:endParaRPr lang="tr-TR" sz="1400"/>
          </a:p>
        </c:rich>
      </c:tx>
    </c:title>
    <c:view3D>
      <c:rAngAx val="1"/>
    </c:view3D>
    <c:plotArea>
      <c:layout/>
      <c:bar3DChart>
        <c:barDir val="col"/>
        <c:grouping val="stacked"/>
        <c:ser>
          <c:idx val="0"/>
          <c:order val="0"/>
          <c:tx>
            <c:strRef>
              <c:f>Sayfa1!$B$1</c:f>
              <c:strCache>
                <c:ptCount val="1"/>
                <c:pt idx="0">
                  <c:v>18-24</c:v>
                </c:pt>
              </c:strCache>
            </c:strRef>
          </c:tx>
          <c:spPr>
            <a:solidFill>
              <a:srgbClr val="7030A0"/>
            </a:solidFill>
          </c:spPr>
          <c:dLbls>
            <c:dLbl>
              <c:idx val="0"/>
              <c:layout>
                <c:manualLayout>
                  <c:x val="2.2487611202880006E-2"/>
                  <c:y val="-0.12914003187889991"/>
                </c:manualLayout>
              </c:layout>
              <c:showVal val="1"/>
            </c:dLbl>
            <c:dLbl>
              <c:idx val="1"/>
              <c:layout>
                <c:manualLayout>
                  <c:x val="2.0430219035414806E-2"/>
                  <c:y val="-0.31746347347457216"/>
                </c:manualLayout>
              </c:layout>
              <c:showVal val="1"/>
            </c:dLbl>
            <c:dLbl>
              <c:idx val="2"/>
              <c:layout>
                <c:manualLayout>
                  <c:x val="2.263483233457558E-2"/>
                  <c:y val="-0.13937209834077285"/>
                </c:manualLayout>
              </c:layout>
              <c:showVal val="1"/>
            </c:dLbl>
            <c:dLbl>
              <c:idx val="3"/>
              <c:layout>
                <c:manualLayout>
                  <c:x val="1.984126984127093E-2"/>
                  <c:y val="-0.30376866986042533"/>
                </c:manualLayout>
              </c:layout>
              <c:showVal val="1"/>
            </c:dLbl>
            <c:dLbl>
              <c:idx val="4"/>
              <c:layout>
                <c:manualLayout>
                  <c:x val="1.5432098765432401E-2"/>
                  <c:y val="-9.468114385259073E-2"/>
                </c:manualLayout>
              </c:layout>
              <c:showVal val="1"/>
            </c:dLbl>
            <c:txPr>
              <a:bodyPr/>
              <a:lstStyle/>
              <a:p>
                <a:pPr>
                  <a:defRPr sz="1100"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General</c:formatCode>
                <c:ptCount val="3"/>
                <c:pt idx="0">
                  <c:v>1</c:v>
                </c:pt>
                <c:pt idx="1">
                  <c:v>5</c:v>
                </c:pt>
                <c:pt idx="2">
                  <c:v>0</c:v>
                </c:pt>
              </c:numCache>
            </c:numRef>
          </c:val>
        </c:ser>
        <c:gapWidth val="75"/>
        <c:shape val="cylinder"/>
        <c:axId val="190392576"/>
        <c:axId val="190394368"/>
        <c:axId val="0"/>
      </c:bar3DChart>
      <c:catAx>
        <c:axId val="190392576"/>
        <c:scaling>
          <c:orientation val="minMax"/>
        </c:scaling>
        <c:axPos val="b"/>
        <c:numFmt formatCode="General" sourceLinked="1"/>
        <c:majorTickMark val="none"/>
        <c:tickLblPos val="nextTo"/>
        <c:txPr>
          <a:bodyPr/>
          <a:lstStyle/>
          <a:p>
            <a:pPr>
              <a:defRPr b="1"/>
            </a:pPr>
            <a:endParaRPr lang="tr-TR"/>
          </a:p>
        </c:txPr>
        <c:crossAx val="190394368"/>
        <c:crosses val="autoZero"/>
        <c:auto val="1"/>
        <c:lblAlgn val="ctr"/>
        <c:lblOffset val="100"/>
      </c:catAx>
      <c:valAx>
        <c:axId val="190394368"/>
        <c:scaling>
          <c:orientation val="minMax"/>
        </c:scaling>
        <c:axPos val="l"/>
        <c:majorGridlines/>
        <c:numFmt formatCode="General" sourceLinked="1"/>
        <c:majorTickMark val="none"/>
        <c:tickLblPos val="nextTo"/>
        <c:crossAx val="190392576"/>
        <c:crosses val="autoZero"/>
        <c:crossBetween val="between"/>
      </c:valAx>
    </c:plotArea>
    <c:plotVisOnly val="1"/>
  </c:chart>
  <c:externalData r:id="rId1"/>
</c:chartSpace>
</file>

<file path=word/charts/chart45.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800"/>
            </a:pPr>
            <a:r>
              <a:rPr lang="tr-TR" sz="1400"/>
              <a:t>SON 3 YILDA</a:t>
            </a:r>
            <a:r>
              <a:rPr lang="tr-TR" sz="1400" baseline="0"/>
              <a:t> AÇILAN İCRA TAKİBİ SAYISI</a:t>
            </a:r>
            <a:endParaRPr lang="tr-TR" sz="1400"/>
          </a:p>
        </c:rich>
      </c:tx>
    </c:title>
    <c:view3D>
      <c:rAngAx val="1"/>
    </c:view3D>
    <c:plotArea>
      <c:layout>
        <c:manualLayout>
          <c:layoutTarget val="inner"/>
          <c:xMode val="edge"/>
          <c:yMode val="edge"/>
          <c:x val="7.1697617054689133E-2"/>
          <c:y val="0.15652639287928688"/>
          <c:w val="0.91654321079103118"/>
          <c:h val="0.60031845761796354"/>
        </c:manualLayout>
      </c:layout>
      <c:bar3DChart>
        <c:barDir val="col"/>
        <c:grouping val="stacked"/>
        <c:ser>
          <c:idx val="0"/>
          <c:order val="0"/>
          <c:tx>
            <c:strRef>
              <c:f>Sayfa1!$B$1</c:f>
              <c:strCache>
                <c:ptCount val="1"/>
                <c:pt idx="0">
                  <c:v>18-24</c:v>
                </c:pt>
              </c:strCache>
            </c:strRef>
          </c:tx>
          <c:spPr>
            <a:solidFill>
              <a:srgbClr val="7030A0"/>
            </a:solidFill>
          </c:spPr>
          <c:dLbls>
            <c:dLbl>
              <c:idx val="0"/>
              <c:layout>
                <c:manualLayout>
                  <c:x val="2.0283792650918692E-2"/>
                  <c:y val="-0.22176970780860589"/>
                </c:manualLayout>
              </c:layout>
              <c:showVal val="1"/>
            </c:dLbl>
            <c:dLbl>
              <c:idx val="1"/>
              <c:layout>
                <c:manualLayout>
                  <c:x val="3.4245042286381012E-2"/>
                  <c:y val="-0.2879594624804393"/>
                </c:manualLayout>
              </c:layout>
              <c:showVal val="1"/>
            </c:dLbl>
            <c:dLbl>
              <c:idx val="2"/>
              <c:layout>
                <c:manualLayout>
                  <c:x val="3.6597769028871442E-2"/>
                  <c:y val="-0.18142295304569594"/>
                </c:manualLayout>
              </c:layout>
              <c:showVal val="1"/>
            </c:dLbl>
            <c:dLbl>
              <c:idx val="3"/>
              <c:layout>
                <c:manualLayout>
                  <c:x val="1.984126984127093E-2"/>
                  <c:y val="-0.30376866986042533"/>
                </c:manualLayout>
              </c:layout>
              <c:showVal val="1"/>
            </c:dLbl>
            <c:dLbl>
              <c:idx val="4"/>
              <c:layout>
                <c:manualLayout>
                  <c:x val="1.5432098765432401E-2"/>
                  <c:y val="-9.468114385259073E-2"/>
                </c:manualLayout>
              </c:layout>
              <c:showVal val="1"/>
            </c:dLbl>
            <c:txPr>
              <a:bodyPr/>
              <a:lstStyle/>
              <a:p>
                <a:pPr>
                  <a:defRPr sz="1100"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General</c:formatCode>
                <c:ptCount val="3"/>
                <c:pt idx="0">
                  <c:v>46</c:v>
                </c:pt>
                <c:pt idx="1">
                  <c:v>66</c:v>
                </c:pt>
                <c:pt idx="2">
                  <c:v>24</c:v>
                </c:pt>
              </c:numCache>
            </c:numRef>
          </c:val>
        </c:ser>
        <c:gapWidth val="75"/>
        <c:shape val="cylinder"/>
        <c:axId val="188452864"/>
        <c:axId val="188454400"/>
        <c:axId val="0"/>
      </c:bar3DChart>
      <c:catAx>
        <c:axId val="188452864"/>
        <c:scaling>
          <c:orientation val="minMax"/>
        </c:scaling>
        <c:axPos val="b"/>
        <c:numFmt formatCode="General" sourceLinked="1"/>
        <c:majorTickMark val="none"/>
        <c:tickLblPos val="nextTo"/>
        <c:txPr>
          <a:bodyPr/>
          <a:lstStyle/>
          <a:p>
            <a:pPr>
              <a:defRPr b="1"/>
            </a:pPr>
            <a:endParaRPr lang="tr-TR"/>
          </a:p>
        </c:txPr>
        <c:crossAx val="188454400"/>
        <c:crosses val="autoZero"/>
        <c:auto val="1"/>
        <c:lblAlgn val="ctr"/>
        <c:lblOffset val="100"/>
      </c:catAx>
      <c:valAx>
        <c:axId val="188454400"/>
        <c:scaling>
          <c:orientation val="minMax"/>
        </c:scaling>
        <c:axPos val="l"/>
        <c:majorGridlines/>
        <c:numFmt formatCode="General" sourceLinked="1"/>
        <c:majorTickMark val="none"/>
        <c:tickLblPos val="nextTo"/>
        <c:crossAx val="188452864"/>
        <c:crosses val="autoZero"/>
        <c:crossBetween val="between"/>
      </c:valAx>
    </c:plotArea>
    <c:plotVisOnly val="1"/>
  </c:chart>
  <c:externalData r:id="rId1"/>
</c:chartSpace>
</file>

<file path=word/charts/chart46.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SON 3 YILDA YAPILAN NİKAH AKDİ SAYISI</a:t>
            </a:r>
          </a:p>
        </c:rich>
      </c:tx>
    </c:title>
    <c:view3D>
      <c:rAngAx val="1"/>
    </c:view3D>
    <c:plotArea>
      <c:layout>
        <c:manualLayout>
          <c:layoutTarget val="inner"/>
          <c:xMode val="edge"/>
          <c:yMode val="edge"/>
          <c:x val="7.0569043452901714E-2"/>
          <c:y val="0.1114188851393498"/>
          <c:w val="0.91785688247303165"/>
          <c:h val="0.70380421197354126"/>
        </c:manualLayout>
      </c:layout>
      <c:bar3DChart>
        <c:barDir val="col"/>
        <c:grouping val="clustered"/>
        <c:ser>
          <c:idx val="0"/>
          <c:order val="0"/>
          <c:tx>
            <c:strRef>
              <c:f>Sayfa1!$B$1</c:f>
              <c:strCache>
                <c:ptCount val="1"/>
                <c:pt idx="0">
                  <c:v>YERLİ</c:v>
                </c:pt>
              </c:strCache>
            </c:strRef>
          </c:tx>
          <c:dLbls>
            <c:dLbl>
              <c:idx val="0"/>
              <c:layout>
                <c:manualLayout>
                  <c:x val="1.6203703703703703E-2"/>
                  <c:y val="-1.1904761904761921E-2"/>
                </c:manualLayout>
              </c:layout>
              <c:showVal val="1"/>
            </c:dLbl>
            <c:dLbl>
              <c:idx val="1"/>
              <c:layout>
                <c:manualLayout>
                  <c:x val="2.0833333333333412E-2"/>
                  <c:y val="-2.3809523809523812E-2"/>
                </c:manualLayout>
              </c:layout>
              <c:showVal val="1"/>
            </c:dLbl>
            <c:dLbl>
              <c:idx val="2"/>
              <c:layout>
                <c:manualLayout>
                  <c:x val="1.8518473508513003E-2"/>
                  <c:y val="-1.1507874015748071E-2"/>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General</c:formatCode>
                <c:ptCount val="3"/>
                <c:pt idx="0">
                  <c:v>921</c:v>
                </c:pt>
                <c:pt idx="1">
                  <c:v>921</c:v>
                </c:pt>
                <c:pt idx="2">
                  <c:v>874</c:v>
                </c:pt>
              </c:numCache>
            </c:numRef>
          </c:val>
        </c:ser>
        <c:ser>
          <c:idx val="1"/>
          <c:order val="1"/>
          <c:tx>
            <c:strRef>
              <c:f>Sayfa1!$C$1</c:f>
              <c:strCache>
                <c:ptCount val="1"/>
                <c:pt idx="0">
                  <c:v>YABANCI</c:v>
                </c:pt>
              </c:strCache>
            </c:strRef>
          </c:tx>
          <c:dLbls>
            <c:dLbl>
              <c:idx val="0"/>
              <c:layout>
                <c:manualLayout>
                  <c:x val="1.3888888888889752E-2"/>
                  <c:y val="-3.5714285714285712E-2"/>
                </c:manualLayout>
              </c:layout>
              <c:showVal val="1"/>
            </c:dLbl>
            <c:dLbl>
              <c:idx val="1"/>
              <c:layout>
                <c:manualLayout>
                  <c:x val="1.3888888888889752E-2"/>
                  <c:y val="-3.5714285714285712E-2"/>
                </c:manualLayout>
              </c:layout>
              <c:showVal val="1"/>
            </c:dLbl>
            <c:dLbl>
              <c:idx val="2"/>
              <c:layout>
                <c:manualLayout>
                  <c:x val="1.6263306039612249E-2"/>
                  <c:y val="-1.4880905511810961E-2"/>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Sayfa1!$C$2:$C$4</c:f>
              <c:numCache>
                <c:formatCode>General</c:formatCode>
                <c:ptCount val="3"/>
                <c:pt idx="0">
                  <c:v>17</c:v>
                </c:pt>
                <c:pt idx="1">
                  <c:v>17</c:v>
                </c:pt>
                <c:pt idx="2">
                  <c:v>39</c:v>
                </c:pt>
              </c:numCache>
            </c:numRef>
          </c:val>
        </c:ser>
        <c:ser>
          <c:idx val="2"/>
          <c:order val="2"/>
          <c:tx>
            <c:strRef>
              <c:f>Sayfa1!$D$1</c:f>
              <c:strCache>
                <c:ptCount val="1"/>
                <c:pt idx="0">
                  <c:v>TOPLAM</c:v>
                </c:pt>
              </c:strCache>
            </c:strRef>
          </c:tx>
          <c:dLbls>
            <c:dLbl>
              <c:idx val="0"/>
              <c:layout>
                <c:manualLayout>
                  <c:x val="9.2590769903763068E-3"/>
                  <c:y val="-7.9365079365079014E-3"/>
                </c:manualLayout>
              </c:layout>
              <c:showVal val="1"/>
            </c:dLbl>
            <c:dLbl>
              <c:idx val="1"/>
              <c:layout>
                <c:manualLayout>
                  <c:x val="1.6203703703703703E-2"/>
                  <c:y val="-1.5873015873015879E-2"/>
                </c:manualLayout>
              </c:layout>
              <c:showVal val="1"/>
            </c:dLbl>
            <c:dLbl>
              <c:idx val="2"/>
              <c:layout>
                <c:manualLayout>
                  <c:x val="1.1574045942820604E-2"/>
                  <c:y val="-2.44048556430446E-2"/>
                </c:manualLayout>
              </c:layout>
              <c:showVal val="1"/>
            </c:dLbl>
            <c:txPr>
              <a:bodyPr/>
              <a:lstStyle/>
              <a:p>
                <a:pPr>
                  <a:defRPr b="1"/>
                </a:pPr>
                <a:endParaRPr lang="tr-TR"/>
              </a:p>
            </c:txPr>
            <c:showVal val="1"/>
          </c:dLbls>
          <c:cat>
            <c:numRef>
              <c:f>Sayfa1!$A$2:$A$4</c:f>
              <c:numCache>
                <c:formatCode>General</c:formatCode>
                <c:ptCount val="3"/>
                <c:pt idx="0">
                  <c:v>2015</c:v>
                </c:pt>
                <c:pt idx="1">
                  <c:v>2016</c:v>
                </c:pt>
                <c:pt idx="2">
                  <c:v>2017</c:v>
                </c:pt>
              </c:numCache>
            </c:numRef>
          </c:cat>
          <c:val>
            <c:numRef>
              <c:f>Sayfa1!$D$2:$D$4</c:f>
              <c:numCache>
                <c:formatCode>General</c:formatCode>
                <c:ptCount val="3"/>
                <c:pt idx="0">
                  <c:v>938</c:v>
                </c:pt>
                <c:pt idx="1">
                  <c:v>938</c:v>
                </c:pt>
                <c:pt idx="2">
                  <c:v>913</c:v>
                </c:pt>
              </c:numCache>
            </c:numRef>
          </c:val>
        </c:ser>
        <c:gapWidth val="75"/>
        <c:shape val="cylinder"/>
        <c:axId val="192819200"/>
        <c:axId val="192820736"/>
        <c:axId val="0"/>
      </c:bar3DChart>
      <c:catAx>
        <c:axId val="192819200"/>
        <c:scaling>
          <c:orientation val="minMax"/>
        </c:scaling>
        <c:axPos val="b"/>
        <c:numFmt formatCode="General" sourceLinked="1"/>
        <c:majorTickMark val="none"/>
        <c:tickLblPos val="nextTo"/>
        <c:crossAx val="192820736"/>
        <c:crosses val="autoZero"/>
        <c:auto val="1"/>
        <c:lblAlgn val="ctr"/>
        <c:lblOffset val="100"/>
      </c:catAx>
      <c:valAx>
        <c:axId val="192820736"/>
        <c:scaling>
          <c:orientation val="minMax"/>
        </c:scaling>
        <c:axPos val="l"/>
        <c:majorGridlines/>
        <c:numFmt formatCode="General" sourceLinked="1"/>
        <c:majorTickMark val="none"/>
        <c:tickLblPos val="nextTo"/>
        <c:crossAx val="192819200"/>
        <c:crosses val="autoZero"/>
        <c:crossBetween val="between"/>
      </c:valAx>
    </c:plotArea>
    <c:legend>
      <c:legendPos val="b"/>
    </c:legend>
    <c:plotVisOnly val="1"/>
  </c:chart>
  <c:externalData r:id="rId1"/>
</c:chartSpace>
</file>

<file path=word/charts/chart47.xml><?xml version="1.0" encoding="utf-8"?>
<c:chartSpace xmlns:c="http://schemas.openxmlformats.org/drawingml/2006/chart" xmlns:a="http://schemas.openxmlformats.org/drawingml/2006/main" xmlns:r="http://schemas.openxmlformats.org/officeDocument/2006/relationships">
  <c:date1904 val="1"/>
  <c:lang val="tr-TR"/>
  <c:style val="30"/>
  <c:chart>
    <c:title>
      <c:tx>
        <c:rich>
          <a:bodyPr/>
          <a:lstStyle/>
          <a:p>
            <a:pPr>
              <a:defRPr sz="1600"/>
            </a:pPr>
            <a:r>
              <a:rPr lang="tr-TR" sz="1600"/>
              <a:t>BÜTÇE GİDERLERİ EKONOMİK SINIFLANDIRILMASI</a:t>
            </a:r>
            <a:endParaRPr lang="en-US" sz="1600"/>
          </a:p>
        </c:rich>
      </c:tx>
    </c:title>
    <c:view3D>
      <c:rAngAx val="1"/>
    </c:view3D>
    <c:plotArea>
      <c:layout>
        <c:manualLayout>
          <c:layoutTarget val="inner"/>
          <c:xMode val="edge"/>
          <c:yMode val="edge"/>
          <c:x val="0.21118602919997456"/>
          <c:y val="0.11894856892888389"/>
          <c:w val="0.78881397080002547"/>
          <c:h val="0.83740063742034065"/>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0.2134514776427574"/>
                  <c:y val="-1.1904713340458829E-2"/>
                </c:manualLayout>
              </c:layout>
              <c:showVal val="1"/>
            </c:dLbl>
            <c:dLbl>
              <c:idx val="1"/>
              <c:layout>
                <c:manualLayout>
                  <c:x val="8.8264409176027167E-2"/>
                  <c:y val="-1.5873015873015879E-2"/>
                </c:manualLayout>
              </c:layout>
              <c:showVal val="1"/>
            </c:dLbl>
            <c:dLbl>
              <c:idx val="2"/>
              <c:layout>
                <c:manualLayout>
                  <c:x val="9.2851025222542724E-2"/>
                  <c:y val="-7.9365079365079413E-3"/>
                </c:manualLayout>
              </c:layout>
              <c:showVal val="1"/>
            </c:dLbl>
            <c:dLbl>
              <c:idx val="3"/>
              <c:layout>
                <c:manualLayout>
                  <c:x val="0.3401855384873872"/>
                  <c:y val="-6.7809510988547914E-2"/>
                </c:manualLayout>
              </c:layout>
              <c:showVal val="1"/>
            </c:dLbl>
            <c:dLbl>
              <c:idx val="4"/>
              <c:layout>
                <c:manualLayout>
                  <c:x val="0.10309233907580069"/>
                  <c:y val="-7.9365079365079413E-3"/>
                </c:manualLayout>
              </c:layout>
              <c:showVal val="1"/>
            </c:dLbl>
            <c:dLbl>
              <c:idx val="5"/>
              <c:layout>
                <c:manualLayout>
                  <c:x val="0.21181698642091729"/>
                  <c:y val="-8.2856043361318066E-3"/>
                </c:manualLayout>
              </c:layout>
              <c:showVal val="1"/>
            </c:dLbl>
            <c:txPr>
              <a:bodyPr/>
              <a:lstStyle/>
              <a:p>
                <a:pPr>
                  <a:defRPr b="1"/>
                </a:pPr>
                <a:endParaRPr lang="tr-TR"/>
              </a:p>
            </c:txPr>
            <c:showVal val="1"/>
          </c:dLbls>
          <c:cat>
            <c:strRef>
              <c:f>Sayfa1!$A$2:$A$7</c:f>
              <c:strCache>
                <c:ptCount val="6"/>
                <c:pt idx="0">
                  <c:v>Sermaye Diderleri</c:v>
                </c:pt>
                <c:pt idx="1">
                  <c:v>Cari Transferler</c:v>
                </c:pt>
                <c:pt idx="2">
                  <c:v>Faiz Giderleri</c:v>
                </c:pt>
                <c:pt idx="3">
                  <c:v>Mal ve Hiz. Alım Gider.</c:v>
                </c:pt>
                <c:pt idx="4">
                  <c:v>Sos.Güv.Kur.Gid.</c:v>
                </c:pt>
                <c:pt idx="5">
                  <c:v>Personel Giderleri</c:v>
                </c:pt>
              </c:strCache>
            </c:strRef>
          </c:cat>
          <c:val>
            <c:numRef>
              <c:f>Sayfa1!$B$2:$B$7</c:f>
              <c:numCache>
                <c:formatCode>#,##0.00</c:formatCode>
                <c:ptCount val="6"/>
                <c:pt idx="0">
                  <c:v>19825096.239999998</c:v>
                </c:pt>
                <c:pt idx="1">
                  <c:v>1732470.72</c:v>
                </c:pt>
                <c:pt idx="2">
                  <c:v>2064654.1300000001</c:v>
                </c:pt>
                <c:pt idx="3">
                  <c:v>54194240.140000001</c:v>
                </c:pt>
                <c:pt idx="4">
                  <c:v>3755433.84</c:v>
                </c:pt>
                <c:pt idx="5">
                  <c:v>20875144.219999999</c:v>
                </c:pt>
              </c:numCache>
            </c:numRef>
          </c:val>
        </c:ser>
        <c:shape val="cylinder"/>
        <c:axId val="193087360"/>
        <c:axId val="193088896"/>
        <c:axId val="0"/>
      </c:bar3DChart>
      <c:catAx>
        <c:axId val="193087360"/>
        <c:scaling>
          <c:orientation val="minMax"/>
        </c:scaling>
        <c:axPos val="l"/>
        <c:tickLblPos val="nextTo"/>
        <c:crossAx val="193088896"/>
        <c:crosses val="autoZero"/>
        <c:auto val="1"/>
        <c:lblAlgn val="ctr"/>
        <c:lblOffset val="100"/>
      </c:catAx>
      <c:valAx>
        <c:axId val="193088896"/>
        <c:scaling>
          <c:orientation val="minMax"/>
        </c:scaling>
        <c:delete val="1"/>
        <c:axPos val="b"/>
        <c:majorGridlines/>
        <c:numFmt formatCode="#,##0.00" sourceLinked="1"/>
        <c:tickLblPos val="none"/>
        <c:crossAx val="193087360"/>
        <c:crosses val="autoZero"/>
        <c:crossBetween val="between"/>
      </c:valAx>
    </c:plotArea>
    <c:plotVisOnly val="1"/>
  </c:chart>
  <c:externalData r:id="rId1"/>
</c:chartSpace>
</file>

<file path=word/charts/chart48.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BÜTÇE GİDERLERİNİN EKONOMİK</a:t>
            </a:r>
          </a:p>
          <a:p>
            <a:pPr>
              <a:defRPr sz="1600"/>
            </a:pPr>
            <a:r>
              <a:rPr lang="tr-TR" sz="1600"/>
              <a:t> SINIFLANDIRMAYA GÖRE DAĞILIM GRAFİĞİ</a:t>
            </a:r>
            <a:endParaRPr lang="en-US" sz="1600"/>
          </a:p>
        </c:rich>
      </c:tx>
      <c:layout>
        <c:manualLayout>
          <c:xMode val="edge"/>
          <c:yMode val="edge"/>
          <c:x val="0.17003630118546986"/>
          <c:y val="0"/>
        </c:manualLayout>
      </c:layout>
    </c:title>
    <c:view3D>
      <c:rotX val="30"/>
      <c:perspective val="30"/>
    </c:view3D>
    <c:plotArea>
      <c:layout>
        <c:manualLayout>
          <c:layoutTarget val="inner"/>
          <c:xMode val="edge"/>
          <c:yMode val="edge"/>
          <c:x val="2.9435457618410828E-2"/>
          <c:y val="0.15242769200480771"/>
          <c:w val="0.93899905155896024"/>
          <c:h val="0.73812533645116762"/>
        </c:manualLayout>
      </c:layout>
      <c:pie3DChart>
        <c:varyColors val="1"/>
        <c:ser>
          <c:idx val="0"/>
          <c:order val="0"/>
          <c:tx>
            <c:strRef>
              <c:f>Sayfa1!$B$1</c:f>
              <c:strCache>
                <c:ptCount val="1"/>
                <c:pt idx="0">
                  <c:v>Satışlar</c:v>
                </c:pt>
              </c:strCache>
            </c:strRef>
          </c:tx>
          <c:explosion val="22"/>
          <c:dLbls>
            <c:dLbl>
              <c:idx val="0"/>
              <c:layout>
                <c:manualLayout>
                  <c:x val="-2.5244544704302826E-3"/>
                  <c:y val="8.1142561945232797E-3"/>
                </c:manualLayout>
              </c:layout>
              <c:tx>
                <c:rich>
                  <a:bodyPr/>
                  <a:lstStyle/>
                  <a:p>
                    <a:r>
                      <a:rPr lang="en-US" b="1"/>
                      <a:t>20</a:t>
                    </a:r>
                    <a:r>
                      <a:rPr lang="tr-TR" b="1"/>
                      <a:t> </a:t>
                    </a:r>
                    <a:r>
                      <a:rPr lang="en-US" b="1"/>
                      <a:t>%</a:t>
                    </a:r>
                  </a:p>
                </c:rich>
              </c:tx>
              <c:showVal val="1"/>
              <c:showPercent val="1"/>
            </c:dLbl>
            <c:dLbl>
              <c:idx val="1"/>
              <c:layout>
                <c:manualLayout>
                  <c:x val="-1.5215528390765138E-2"/>
                  <c:y val="-2.7562775380318882E-2"/>
                </c:manualLayout>
              </c:layout>
              <c:tx>
                <c:rich>
                  <a:bodyPr/>
                  <a:lstStyle/>
                  <a:p>
                    <a:r>
                      <a:rPr lang="en-US" b="1"/>
                      <a:t> 4</a:t>
                    </a:r>
                    <a:r>
                      <a:rPr lang="tr-TR" b="1"/>
                      <a:t> </a:t>
                    </a:r>
                    <a:r>
                      <a:rPr lang="en-US" b="1"/>
                      <a:t>%</a:t>
                    </a:r>
                  </a:p>
                </c:rich>
              </c:tx>
              <c:showVal val="1"/>
              <c:showPercent val="1"/>
            </c:dLbl>
            <c:dLbl>
              <c:idx val="2"/>
              <c:layout>
                <c:manualLayout>
                  <c:x val="6.0811196725619014E-3"/>
                  <c:y val="-0.2789453470214957"/>
                </c:manualLayout>
              </c:layout>
              <c:tx>
                <c:rich>
                  <a:bodyPr/>
                  <a:lstStyle/>
                  <a:p>
                    <a:r>
                      <a:rPr lang="en-US" b="1"/>
                      <a:t>46</a:t>
                    </a:r>
                    <a:r>
                      <a:rPr lang="tr-TR" b="1"/>
                      <a:t> </a:t>
                    </a:r>
                    <a:r>
                      <a:rPr lang="en-US" b="1"/>
                      <a:t>%</a:t>
                    </a:r>
                  </a:p>
                </c:rich>
              </c:tx>
              <c:showVal val="1"/>
              <c:showPercent val="1"/>
            </c:dLbl>
            <c:dLbl>
              <c:idx val="3"/>
              <c:tx>
                <c:rich>
                  <a:bodyPr/>
                  <a:lstStyle/>
                  <a:p>
                    <a:r>
                      <a:rPr lang="en-US" b="1"/>
                      <a:t>2</a:t>
                    </a:r>
                    <a:r>
                      <a:rPr lang="tr-TR" b="1"/>
                      <a:t> </a:t>
                    </a:r>
                    <a:r>
                      <a:rPr lang="en-US" b="1"/>
                      <a:t>%</a:t>
                    </a:r>
                  </a:p>
                </c:rich>
              </c:tx>
              <c:showVal val="1"/>
              <c:showPercent val="1"/>
            </c:dLbl>
            <c:dLbl>
              <c:idx val="4"/>
              <c:tx>
                <c:rich>
                  <a:bodyPr/>
                  <a:lstStyle/>
                  <a:p>
                    <a:r>
                      <a:rPr lang="en-US" b="1"/>
                      <a:t>2</a:t>
                    </a:r>
                    <a:r>
                      <a:rPr lang="tr-TR" b="1"/>
                      <a:t> </a:t>
                    </a:r>
                    <a:r>
                      <a:rPr lang="en-US" b="1"/>
                      <a:t>%</a:t>
                    </a:r>
                  </a:p>
                </c:rich>
              </c:tx>
              <c:showVal val="1"/>
              <c:showPercent val="1"/>
            </c:dLbl>
            <c:dLbl>
              <c:idx val="5"/>
              <c:layout>
                <c:manualLayout>
                  <c:x val="6.8173116007186327E-2"/>
                  <c:y val="-2.8620643502466191E-2"/>
                </c:manualLayout>
              </c:layout>
              <c:tx>
                <c:rich>
                  <a:bodyPr/>
                  <a:lstStyle/>
                  <a:p>
                    <a:r>
                      <a:rPr lang="en-US" b="1"/>
                      <a:t>26</a:t>
                    </a:r>
                    <a:r>
                      <a:rPr lang="tr-TR" b="1"/>
                      <a:t> </a:t>
                    </a:r>
                    <a:r>
                      <a:rPr lang="en-US" b="1"/>
                      <a:t>%</a:t>
                    </a:r>
                  </a:p>
                </c:rich>
              </c:tx>
              <c:showVal val="1"/>
              <c:showPercent val="1"/>
            </c:dLbl>
            <c:txPr>
              <a:bodyPr/>
              <a:lstStyle/>
              <a:p>
                <a:pPr>
                  <a:defRPr b="1"/>
                </a:pPr>
                <a:endParaRPr lang="tr-TR"/>
              </a:p>
            </c:txPr>
            <c:showVal val="1"/>
            <c:showPercent val="1"/>
            <c:showLeaderLines val="1"/>
          </c:dLbls>
          <c:cat>
            <c:strRef>
              <c:f>Sayfa1!$A$2:$A$7</c:f>
              <c:strCache>
                <c:ptCount val="6"/>
                <c:pt idx="0">
                  <c:v>Personel Giderleri</c:v>
                </c:pt>
                <c:pt idx="1">
                  <c:v>Sos.Güv.Kur.Gid.</c:v>
                </c:pt>
                <c:pt idx="2">
                  <c:v>Mal ve Malz.Al.Gid.</c:v>
                </c:pt>
                <c:pt idx="3">
                  <c:v>Faiz Giderleri</c:v>
                </c:pt>
                <c:pt idx="4">
                  <c:v>Cari Transferler</c:v>
                </c:pt>
                <c:pt idx="5">
                  <c:v>Sermaye Giderleri</c:v>
                </c:pt>
              </c:strCache>
            </c:strRef>
          </c:cat>
          <c:val>
            <c:numRef>
              <c:f>Sayfa1!$B$2:$B$7</c:f>
              <c:numCache>
                <c:formatCode>#,##0.00</c:formatCode>
                <c:ptCount val="6"/>
                <c:pt idx="0">
                  <c:v>20875144.219999999</c:v>
                </c:pt>
                <c:pt idx="1">
                  <c:v>3755433.84</c:v>
                </c:pt>
                <c:pt idx="2">
                  <c:v>54194240.140000001</c:v>
                </c:pt>
                <c:pt idx="3">
                  <c:v>2064654.1300000001</c:v>
                </c:pt>
                <c:pt idx="4">
                  <c:v>1732470.72</c:v>
                </c:pt>
                <c:pt idx="5">
                  <c:v>19825096.239999998</c:v>
                </c:pt>
              </c:numCache>
            </c:numRef>
          </c:val>
        </c:ser>
        <c:dLbls>
          <c:showPercent val="1"/>
        </c:dLbls>
      </c:pie3DChart>
    </c:plotArea>
    <c:legend>
      <c:legendPos val="t"/>
      <c:layout>
        <c:manualLayout>
          <c:xMode val="edge"/>
          <c:yMode val="edge"/>
          <c:x val="0.14317841454566249"/>
          <c:y val="0.89996554726601907"/>
          <c:w val="0.6817687762929"/>
          <c:h val="9.8272477276855924E-2"/>
        </c:manualLayout>
      </c:layout>
    </c:legend>
    <c:plotVisOnly val="1"/>
  </c:chart>
  <c:externalData r:id="rId1"/>
</c:chartSpace>
</file>

<file path=word/charts/chart49.xml><?xml version="1.0" encoding="utf-8"?>
<c:chartSpace xmlns:c="http://schemas.openxmlformats.org/drawingml/2006/chart" xmlns:a="http://schemas.openxmlformats.org/drawingml/2006/main" xmlns:r="http://schemas.openxmlformats.org/officeDocument/2006/relationships">
  <c:date1904 val="1"/>
  <c:lang val="tr-TR"/>
  <c:style val="30"/>
  <c:chart>
    <c:title>
      <c:tx>
        <c:rich>
          <a:bodyPr/>
          <a:lstStyle/>
          <a:p>
            <a:pPr>
              <a:defRPr sz="1600"/>
            </a:pPr>
            <a:r>
              <a:rPr lang="tr-TR" sz="1600"/>
              <a:t>BİRİMLERE</a:t>
            </a:r>
            <a:r>
              <a:rPr lang="tr-TR" sz="1600" baseline="0"/>
              <a:t> GÖRE HARCAMA DAĞILIMI</a:t>
            </a:r>
            <a:endParaRPr lang="en-US" sz="1600"/>
          </a:p>
        </c:rich>
      </c:tx>
    </c:title>
    <c:view3D>
      <c:rAngAx val="1"/>
    </c:view3D>
    <c:plotArea>
      <c:layout>
        <c:manualLayout>
          <c:layoutTarget val="inner"/>
          <c:xMode val="edge"/>
          <c:yMode val="edge"/>
          <c:x val="0.32417641951213055"/>
          <c:y val="0.15419364887081424"/>
          <c:w val="0.67582358048789692"/>
          <c:h val="0.81277332641112165"/>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3.7890944031640644E-2"/>
                  <c:y val="-6.9712622363734605E-3"/>
                </c:manualLayout>
              </c:layout>
              <c:showVal val="1"/>
            </c:dLbl>
            <c:dLbl>
              <c:idx val="1"/>
              <c:layout>
                <c:manualLayout>
                  <c:x val="8.5818758617559693E-2"/>
                  <c:y val="-5.3937194490316434E-3"/>
                </c:manualLayout>
              </c:layout>
              <c:showVal val="1"/>
            </c:dLbl>
            <c:dLbl>
              <c:idx val="2"/>
              <c:layout>
                <c:manualLayout>
                  <c:x val="8.4507838643014768E-2"/>
                  <c:y val="-3.0032718336418492E-3"/>
                </c:manualLayout>
              </c:layout>
              <c:showVal val="1"/>
            </c:dLbl>
            <c:dLbl>
              <c:idx val="3"/>
              <c:layout>
                <c:manualLayout>
                  <c:x val="7.2224101844048524E-2"/>
                  <c:y val="-1.3933448651271081E-3"/>
                </c:manualLayout>
              </c:layout>
              <c:showVal val="1"/>
            </c:dLbl>
            <c:dLbl>
              <c:idx val="4"/>
              <c:layout>
                <c:manualLayout>
                  <c:x val="0.12193973748492712"/>
                  <c:y val="-3.5401891813732892E-3"/>
                </c:manualLayout>
              </c:layout>
              <c:showVal val="1"/>
            </c:dLbl>
            <c:dLbl>
              <c:idx val="5"/>
              <c:layout>
                <c:manualLayout>
                  <c:x val="6.7221433749578799E-2"/>
                  <c:y val="-9.652241027729929E-4"/>
                </c:manualLayout>
              </c:layout>
              <c:showVal val="1"/>
            </c:dLbl>
            <c:dLbl>
              <c:idx val="6"/>
              <c:layout>
                <c:manualLayout>
                  <c:x val="8.5083943716357732E-2"/>
                  <c:y val="-9.205767319126107E-4"/>
                </c:manualLayout>
              </c:layout>
              <c:showVal val="1"/>
            </c:dLbl>
            <c:dLbl>
              <c:idx val="7"/>
              <c:layout>
                <c:manualLayout>
                  <c:x val="9.8582186479854367E-2"/>
                  <c:y val="-3.0030655649719859E-3"/>
                </c:manualLayout>
              </c:layout>
              <c:showVal val="1"/>
            </c:dLbl>
            <c:dLbl>
              <c:idx val="8"/>
              <c:layout>
                <c:manualLayout>
                  <c:x val="7.029960207141922E-2"/>
                  <c:y val="-6.0059723366491903E-3"/>
                </c:manualLayout>
              </c:layout>
              <c:showVal val="1"/>
            </c:dLbl>
            <c:dLbl>
              <c:idx val="9"/>
              <c:layout>
                <c:manualLayout>
                  <c:x val="7.3382316753456911E-2"/>
                  <c:y val="-4.6059793987103433E-4"/>
                </c:manualLayout>
              </c:layout>
              <c:showVal val="1"/>
            </c:dLbl>
            <c:dLbl>
              <c:idx val="10"/>
              <c:layout>
                <c:manualLayout>
                  <c:x val="0.11169938417637007"/>
                  <c:y val="-5.54986483214068E-3"/>
                </c:manualLayout>
              </c:layout>
              <c:showVal val="1"/>
            </c:dLbl>
            <c:dLbl>
              <c:idx val="11"/>
              <c:layout>
                <c:manualLayout>
                  <c:x val="7.7195293410413923E-2"/>
                  <c:y val="-2.6196121076408931E-3"/>
                </c:manualLayout>
              </c:layout>
              <c:showVal val="1"/>
            </c:dLbl>
            <c:dLbl>
              <c:idx val="12"/>
              <c:layout>
                <c:manualLayout>
                  <c:x val="0.20314907232137924"/>
                  <c:y val="-1.028125558214588E-2"/>
                </c:manualLayout>
              </c:layout>
              <c:showVal val="1"/>
            </c:dLbl>
            <c:dLbl>
              <c:idx val="13"/>
              <c:layout>
                <c:manualLayout>
                  <c:x val="0.1034825124800586"/>
                  <c:y val="-5.0853477875416704E-3"/>
                </c:manualLayout>
              </c:layout>
              <c:showVal val="1"/>
            </c:dLbl>
            <c:dLbl>
              <c:idx val="14"/>
              <c:layout>
                <c:manualLayout>
                  <c:x val="0.17076164859718895"/>
                  <c:y val="-5.2132343628752704E-3"/>
                </c:manualLayout>
              </c:layout>
              <c:showVal val="1"/>
            </c:dLbl>
            <c:dLbl>
              <c:idx val="15"/>
              <c:layout>
                <c:manualLayout>
                  <c:x val="0.16030051464024817"/>
                  <c:y val="-5.2392242152818867E-3"/>
                </c:manualLayout>
              </c:layout>
              <c:showVal val="1"/>
            </c:dLbl>
            <c:dLbl>
              <c:idx val="16"/>
              <c:layout>
                <c:manualLayout>
                  <c:x val="0.14852641472128941"/>
                  <c:y val="-1.0478448430563572E-2"/>
                </c:manualLayout>
              </c:layout>
              <c:showVal val="1"/>
            </c:dLbl>
            <c:dLbl>
              <c:idx val="17"/>
              <c:layout>
                <c:manualLayout>
                  <c:x val="9.6610970547638508E-2"/>
                  <c:y val="-5.1622860014117027E-3"/>
                </c:manualLayout>
              </c:layout>
              <c:showVal val="1"/>
            </c:dLbl>
            <c:dLbl>
              <c:idx val="18"/>
              <c:layout>
                <c:manualLayout>
                  <c:x val="0.30691746505128303"/>
                  <c:y val="-2.3576508968768034E-2"/>
                </c:manualLayout>
              </c:layout>
              <c:showVal val="1"/>
            </c:dLbl>
            <c:dLbl>
              <c:idx val="19"/>
              <c:layout>
                <c:manualLayout>
                  <c:x val="0.10336421720426228"/>
                  <c:y val="-7.1665986667618304E-3"/>
                </c:manualLayout>
              </c:layout>
              <c:showVal val="1"/>
            </c:dLbl>
            <c:dLbl>
              <c:idx val="20"/>
              <c:layout>
                <c:manualLayout>
                  <c:x val="0.10372449699863059"/>
                  <c:y val="-1.017090184375314E-2"/>
                </c:manualLayout>
              </c:layout>
              <c:showVal val="1"/>
            </c:dLbl>
            <c:dLbl>
              <c:idx val="21"/>
              <c:layout>
                <c:manualLayout>
                  <c:x val="9.9022675524375561E-2"/>
                  <c:y val="-5.0853956047366934E-3"/>
                </c:manualLayout>
              </c:layout>
              <c:showVal val="1"/>
            </c:dLbl>
            <c:txPr>
              <a:bodyPr/>
              <a:lstStyle/>
              <a:p>
                <a:pPr>
                  <a:defRPr b="1"/>
                </a:pPr>
                <a:endParaRPr lang="tr-TR"/>
              </a:p>
            </c:txPr>
            <c:showVal val="1"/>
          </c:dLbls>
          <c:cat>
            <c:strRef>
              <c:f>Sayfa1!$A$2:$A$22</c:f>
              <c:strCache>
                <c:ptCount val="21"/>
                <c:pt idx="0">
                  <c:v>Teftiş Kurulu Müdürlüğü</c:v>
                </c:pt>
                <c:pt idx="1">
                  <c:v>Plan Proje Müdürlüğü</c:v>
                </c:pt>
                <c:pt idx="2">
                  <c:v>Strateji Geliştirme Müdürlüğü</c:v>
                </c:pt>
                <c:pt idx="3">
                  <c:v>Yapı Kontrol Müdürlüğü</c:v>
                </c:pt>
                <c:pt idx="4">
                  <c:v>Ulaşım Hizmetleri Müdürlüğü</c:v>
                </c:pt>
                <c:pt idx="5">
                  <c:v>Ruhsat ve Denetim Müdürlüğü</c:v>
                </c:pt>
                <c:pt idx="6">
                  <c:v>Emlak ve İstimlak Müdürlüğü</c:v>
                </c:pt>
                <c:pt idx="7">
                  <c:v>Sosyal İşler Müdürlüğü</c:v>
                </c:pt>
                <c:pt idx="8">
                  <c:v>Hukuk İşleri Müdürlüğü</c:v>
                </c:pt>
                <c:pt idx="9">
                  <c:v>İnsan Kaynak Eğ. Müdürlüğü</c:v>
                </c:pt>
                <c:pt idx="10">
                  <c:v>Zabıta Müdülüğü</c:v>
                </c:pt>
                <c:pt idx="11">
                  <c:v>Yazı İşleri Müdürlüğü</c:v>
                </c:pt>
                <c:pt idx="12">
                  <c:v>Temizlik İşleri Müdürlüğü</c:v>
                </c:pt>
                <c:pt idx="13">
                  <c:v>Sağlık İşleri Müdürlüğü</c:v>
                </c:pt>
                <c:pt idx="14">
                  <c:v>Park ve Bahçe Müdürlüğü</c:v>
                </c:pt>
                <c:pt idx="15">
                  <c:v>Mali Hizmetler Müdürlüğü</c:v>
                </c:pt>
                <c:pt idx="16">
                  <c:v>İşletme ve İşt. Müdürlüğü</c:v>
                </c:pt>
                <c:pt idx="17">
                  <c:v>İmar ve Şehircilik Müdürlüğü</c:v>
                </c:pt>
                <c:pt idx="18">
                  <c:v>Fen İşleri Müdürlüğü</c:v>
                </c:pt>
                <c:pt idx="19">
                  <c:v>Destek Hizmetler Müdürlüğü</c:v>
                </c:pt>
                <c:pt idx="20">
                  <c:v>Özel Kalem Müdürlüğü</c:v>
                </c:pt>
              </c:strCache>
            </c:strRef>
          </c:cat>
          <c:val>
            <c:numRef>
              <c:f>Sayfa1!$B$2:$B$22</c:f>
              <c:numCache>
                <c:formatCode>#,##0.00</c:formatCode>
                <c:ptCount val="21"/>
                <c:pt idx="0">
                  <c:v>0</c:v>
                </c:pt>
                <c:pt idx="1">
                  <c:v>1002756.64</c:v>
                </c:pt>
                <c:pt idx="2">
                  <c:v>1271798.5900000001</c:v>
                </c:pt>
                <c:pt idx="3">
                  <c:v>867762.75</c:v>
                </c:pt>
                <c:pt idx="4">
                  <c:v>4751034.6899999995</c:v>
                </c:pt>
                <c:pt idx="5">
                  <c:v>251652.44999999998</c:v>
                </c:pt>
                <c:pt idx="6">
                  <c:v>1417319.8800000001</c:v>
                </c:pt>
                <c:pt idx="7">
                  <c:v>1895216.57</c:v>
                </c:pt>
                <c:pt idx="8">
                  <c:v>713631.84000000043</c:v>
                </c:pt>
                <c:pt idx="9">
                  <c:v>219235.74000000011</c:v>
                </c:pt>
                <c:pt idx="10">
                  <c:v>4005742.18</c:v>
                </c:pt>
                <c:pt idx="11">
                  <c:v>475123.21</c:v>
                </c:pt>
                <c:pt idx="12">
                  <c:v>14598974.140000001</c:v>
                </c:pt>
                <c:pt idx="13">
                  <c:v>2211648.5</c:v>
                </c:pt>
                <c:pt idx="14">
                  <c:v>9452470.8000000007</c:v>
                </c:pt>
                <c:pt idx="15">
                  <c:v>9539590.4299999811</c:v>
                </c:pt>
                <c:pt idx="16">
                  <c:v>8096743.9800000004</c:v>
                </c:pt>
                <c:pt idx="17">
                  <c:v>1905762.27</c:v>
                </c:pt>
                <c:pt idx="18">
                  <c:v>32990287.979999997</c:v>
                </c:pt>
                <c:pt idx="19">
                  <c:v>3507246.53</c:v>
                </c:pt>
                <c:pt idx="20">
                  <c:v>3273040.12</c:v>
                </c:pt>
              </c:numCache>
            </c:numRef>
          </c:val>
        </c:ser>
        <c:shape val="cylinder"/>
        <c:axId val="193227008"/>
        <c:axId val="193236992"/>
        <c:axId val="0"/>
      </c:bar3DChart>
      <c:catAx>
        <c:axId val="193227008"/>
        <c:scaling>
          <c:orientation val="minMax"/>
        </c:scaling>
        <c:axPos val="l"/>
        <c:tickLblPos val="nextTo"/>
        <c:crossAx val="193236992"/>
        <c:crosses val="autoZero"/>
        <c:auto val="1"/>
        <c:lblAlgn val="l"/>
        <c:lblOffset val="100"/>
      </c:catAx>
      <c:valAx>
        <c:axId val="193236992"/>
        <c:scaling>
          <c:orientation val="minMax"/>
        </c:scaling>
        <c:delete val="1"/>
        <c:axPos val="b"/>
        <c:majorGridlines/>
        <c:numFmt formatCode="#,##0.00" sourceLinked="1"/>
        <c:tickLblPos val="none"/>
        <c:crossAx val="193227008"/>
        <c:crosses val="autoZero"/>
        <c:crossBetween val="between"/>
      </c:valAx>
    </c:plotArea>
    <c:plotVisOnly val="1"/>
  </c:chart>
  <c:externalData r:id="rId1"/>
</c:chartSpace>
</file>

<file path=word/charts/chart5.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400"/>
            </a:pPr>
            <a:r>
              <a:rPr lang="tr-TR" sz="1400"/>
              <a:t>MEMUR PERSONELİN</a:t>
            </a:r>
            <a:r>
              <a:rPr lang="tr-TR" sz="1400" baseline="0"/>
              <a:t> YAŞ GRUBUNA GÖRE DAĞILIMI</a:t>
            </a:r>
            <a:endParaRPr lang="tr-TR" sz="1400"/>
          </a:p>
        </c:rich>
      </c:tx>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bar3DChart>
        <c:barDir val="col"/>
        <c:grouping val="stacked"/>
        <c:ser>
          <c:idx val="0"/>
          <c:order val="0"/>
          <c:tx>
            <c:strRef>
              <c:f>Sayfa1!$B$1</c:f>
              <c:strCache>
                <c:ptCount val="1"/>
                <c:pt idx="0">
                  <c:v>18-24</c:v>
                </c:pt>
              </c:strCache>
            </c:strRef>
          </c:tx>
          <c:spPr>
            <a:solidFill>
              <a:srgbClr val="7030A0"/>
            </a:solidFill>
          </c:spPr>
          <c:dLbls>
            <c:dLbl>
              <c:idx val="0"/>
              <c:layout>
                <c:manualLayout>
                  <c:x val="1.6428889627333913E-2"/>
                  <c:y val="-8.3348077929329967E-2"/>
                </c:manualLayout>
              </c:layout>
              <c:showVal val="1"/>
            </c:dLbl>
            <c:dLbl>
              <c:idx val="1"/>
              <c:layout>
                <c:manualLayout>
                  <c:x val="1.5945438488426503E-2"/>
                  <c:y val="-0.31092581512418965"/>
                </c:manualLayout>
              </c:layout>
              <c:showVal val="1"/>
            </c:dLbl>
            <c:dLbl>
              <c:idx val="2"/>
              <c:layout>
                <c:manualLayout>
                  <c:x val="1.5952859803928843E-2"/>
                  <c:y val="-0.31107324350413645"/>
                </c:manualLayout>
              </c:layout>
              <c:showVal val="1"/>
            </c:dLbl>
            <c:dLbl>
              <c:idx val="3"/>
              <c:layout>
                <c:manualLayout>
                  <c:x val="1.2409552717314701E-2"/>
                  <c:y val="-0.35555736384016823"/>
                </c:manualLayout>
              </c:layout>
              <c:showVal val="1"/>
            </c:dLbl>
            <c:dLbl>
              <c:idx val="4"/>
              <c:layout>
                <c:manualLayout>
                  <c:x val="1.0880542247796885E-2"/>
                  <c:y val="-7.1729045750084458E-2"/>
                </c:manualLayout>
              </c:layout>
              <c:showVal val="1"/>
            </c:dLbl>
            <c:txPr>
              <a:bodyPr/>
              <a:lstStyle/>
              <a:p>
                <a:pPr>
                  <a:defRPr sz="1100" b="1"/>
                </a:pPr>
                <a:endParaRPr lang="tr-TR"/>
              </a:p>
            </c:txPr>
            <c:showVal val="1"/>
          </c:dLbls>
          <c:cat>
            <c:strRef>
              <c:f>Sayfa1!$A$2:$A$6</c:f>
              <c:strCache>
                <c:ptCount val="5"/>
                <c:pt idx="0">
                  <c:v>18-24</c:v>
                </c:pt>
                <c:pt idx="1">
                  <c:v>25-34</c:v>
                </c:pt>
                <c:pt idx="2">
                  <c:v>35-44</c:v>
                </c:pt>
                <c:pt idx="3">
                  <c:v>45-54</c:v>
                </c:pt>
                <c:pt idx="4">
                  <c:v>55-64</c:v>
                </c:pt>
              </c:strCache>
            </c:strRef>
          </c:cat>
          <c:val>
            <c:numRef>
              <c:f>Sayfa1!$B$2:$B$6</c:f>
              <c:numCache>
                <c:formatCode>General</c:formatCode>
                <c:ptCount val="5"/>
                <c:pt idx="0">
                  <c:v>1</c:v>
                </c:pt>
                <c:pt idx="1">
                  <c:v>35</c:v>
                </c:pt>
                <c:pt idx="2">
                  <c:v>31</c:v>
                </c:pt>
                <c:pt idx="3">
                  <c:v>38</c:v>
                </c:pt>
                <c:pt idx="4">
                  <c:v>2</c:v>
                </c:pt>
              </c:numCache>
            </c:numRef>
          </c:val>
        </c:ser>
        <c:ser>
          <c:idx val="1"/>
          <c:order val="1"/>
          <c:tx>
            <c:strRef>
              <c:f>Sayfa1!$C$1</c:f>
              <c:strCache>
                <c:ptCount val="1"/>
                <c:pt idx="0">
                  <c:v>25-34</c:v>
                </c:pt>
              </c:strCache>
            </c:strRef>
          </c:tx>
          <c:cat>
            <c:strRef>
              <c:f>Sayfa1!$A$2:$A$6</c:f>
              <c:strCache>
                <c:ptCount val="5"/>
                <c:pt idx="0">
                  <c:v>18-24</c:v>
                </c:pt>
                <c:pt idx="1">
                  <c:v>25-34</c:v>
                </c:pt>
                <c:pt idx="2">
                  <c:v>35-44</c:v>
                </c:pt>
                <c:pt idx="3">
                  <c:v>45-54</c:v>
                </c:pt>
                <c:pt idx="4">
                  <c:v>55-64</c:v>
                </c:pt>
              </c:strCache>
            </c:strRef>
          </c:cat>
          <c:val>
            <c:numRef>
              <c:f>Sayfa1!$C$2:$C$6</c:f>
              <c:numCache>
                <c:formatCode>General</c:formatCode>
                <c:ptCount val="5"/>
              </c:numCache>
            </c:numRef>
          </c:val>
        </c:ser>
        <c:ser>
          <c:idx val="2"/>
          <c:order val="2"/>
          <c:tx>
            <c:strRef>
              <c:f>Sayfa1!$D$1</c:f>
              <c:strCache>
                <c:ptCount val="1"/>
                <c:pt idx="0">
                  <c:v>35-44</c:v>
                </c:pt>
              </c:strCache>
            </c:strRef>
          </c:tx>
          <c:cat>
            <c:strRef>
              <c:f>Sayfa1!$A$2:$A$6</c:f>
              <c:strCache>
                <c:ptCount val="5"/>
                <c:pt idx="0">
                  <c:v>18-24</c:v>
                </c:pt>
                <c:pt idx="1">
                  <c:v>25-34</c:v>
                </c:pt>
                <c:pt idx="2">
                  <c:v>35-44</c:v>
                </c:pt>
                <c:pt idx="3">
                  <c:v>45-54</c:v>
                </c:pt>
                <c:pt idx="4">
                  <c:v>55-64</c:v>
                </c:pt>
              </c:strCache>
            </c:strRef>
          </c:cat>
          <c:val>
            <c:numRef>
              <c:f>Sayfa1!$D$2:$D$6</c:f>
              <c:numCache>
                <c:formatCode>General</c:formatCode>
                <c:ptCount val="5"/>
              </c:numCache>
            </c:numRef>
          </c:val>
        </c:ser>
        <c:ser>
          <c:idx val="3"/>
          <c:order val="3"/>
          <c:tx>
            <c:strRef>
              <c:f>Sayfa1!$E$1</c:f>
              <c:strCache>
                <c:ptCount val="1"/>
                <c:pt idx="0">
                  <c:v>45-54</c:v>
                </c:pt>
              </c:strCache>
            </c:strRef>
          </c:tx>
          <c:cat>
            <c:strRef>
              <c:f>Sayfa1!$A$2:$A$6</c:f>
              <c:strCache>
                <c:ptCount val="5"/>
                <c:pt idx="0">
                  <c:v>18-24</c:v>
                </c:pt>
                <c:pt idx="1">
                  <c:v>25-34</c:v>
                </c:pt>
                <c:pt idx="2">
                  <c:v>35-44</c:v>
                </c:pt>
                <c:pt idx="3">
                  <c:v>45-54</c:v>
                </c:pt>
                <c:pt idx="4">
                  <c:v>55-64</c:v>
                </c:pt>
              </c:strCache>
            </c:strRef>
          </c:cat>
          <c:val>
            <c:numRef>
              <c:f>Sayfa1!$E$2:$E$6</c:f>
              <c:numCache>
                <c:formatCode>General</c:formatCode>
                <c:ptCount val="5"/>
              </c:numCache>
            </c:numRef>
          </c:val>
        </c:ser>
        <c:ser>
          <c:idx val="4"/>
          <c:order val="4"/>
          <c:tx>
            <c:strRef>
              <c:f>Sayfa1!$F$1</c:f>
              <c:strCache>
                <c:ptCount val="1"/>
                <c:pt idx="0">
                  <c:v>55-64</c:v>
                </c:pt>
              </c:strCache>
            </c:strRef>
          </c:tx>
          <c:cat>
            <c:strRef>
              <c:f>Sayfa1!$A$2:$A$6</c:f>
              <c:strCache>
                <c:ptCount val="5"/>
                <c:pt idx="0">
                  <c:v>18-24</c:v>
                </c:pt>
                <c:pt idx="1">
                  <c:v>25-34</c:v>
                </c:pt>
                <c:pt idx="2">
                  <c:v>35-44</c:v>
                </c:pt>
                <c:pt idx="3">
                  <c:v>45-54</c:v>
                </c:pt>
                <c:pt idx="4">
                  <c:v>55-64</c:v>
                </c:pt>
              </c:strCache>
            </c:strRef>
          </c:cat>
          <c:val>
            <c:numRef>
              <c:f>Sayfa1!$F$2:$F$6</c:f>
              <c:numCache>
                <c:formatCode>General</c:formatCode>
                <c:ptCount val="5"/>
              </c:numCache>
            </c:numRef>
          </c:val>
        </c:ser>
        <c:gapWidth val="75"/>
        <c:shape val="cylinder"/>
        <c:axId val="167838464"/>
        <c:axId val="167840000"/>
        <c:axId val="0"/>
      </c:bar3DChart>
      <c:catAx>
        <c:axId val="167838464"/>
        <c:scaling>
          <c:orientation val="minMax"/>
        </c:scaling>
        <c:axPos val="b"/>
        <c:majorTickMark val="none"/>
        <c:tickLblPos val="nextTo"/>
        <c:crossAx val="167840000"/>
        <c:crosses val="autoZero"/>
        <c:auto val="1"/>
        <c:lblAlgn val="ctr"/>
        <c:lblOffset val="100"/>
      </c:catAx>
      <c:valAx>
        <c:axId val="167840000"/>
        <c:scaling>
          <c:orientation val="minMax"/>
        </c:scaling>
        <c:axPos val="l"/>
        <c:majorGridlines/>
        <c:numFmt formatCode="General" sourceLinked="1"/>
        <c:majorTickMark val="none"/>
        <c:tickLblPos val="nextTo"/>
        <c:crossAx val="167838464"/>
        <c:crosses val="autoZero"/>
        <c:crossBetween val="between"/>
      </c:valAx>
    </c:plotArea>
    <c:plotVisOnly val="1"/>
  </c:chart>
  <c:externalData r:id="rId1"/>
</c:chartSpace>
</file>

<file path=word/charts/chart50.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FONKSİYONEL SINIFLANDIRMAYA GÖRE BÜTÇE GİDERLERİ</a:t>
            </a:r>
            <a:endParaRPr lang="en-US" sz="1600"/>
          </a:p>
        </c:rich>
      </c:tx>
      <c:layout>
        <c:manualLayout>
          <c:xMode val="edge"/>
          <c:yMode val="edge"/>
          <c:x val="0.14989794569338641"/>
          <c:y val="2.4200909471448352E-2"/>
        </c:manualLayout>
      </c:layout>
    </c:title>
    <c:view3D>
      <c:rAngAx val="1"/>
    </c:view3D>
    <c:plotArea>
      <c:layout>
        <c:manualLayout>
          <c:layoutTarget val="inner"/>
          <c:xMode val="edge"/>
          <c:yMode val="edge"/>
          <c:x val="0.23478354526992826"/>
          <c:y val="0.16526482114338806"/>
          <c:w val="0.75813254748115166"/>
          <c:h val="0.79785269935180769"/>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0.11139427610285686"/>
                  <c:y val="-7.0420200321729114E-3"/>
                </c:manualLayout>
              </c:layout>
              <c:showVal val="1"/>
            </c:dLbl>
            <c:dLbl>
              <c:idx val="1"/>
              <c:layout>
                <c:manualLayout>
                  <c:x val="0.16060254368558735"/>
                  <c:y val="-4.5144629074215714E-3"/>
                </c:manualLayout>
              </c:layout>
              <c:showVal val="1"/>
            </c:dLbl>
            <c:dLbl>
              <c:idx val="2"/>
              <c:layout>
                <c:manualLayout>
                  <c:x val="0.10656647834541309"/>
                  <c:y val="-1.0178717455947438E-2"/>
                </c:manualLayout>
              </c:layout>
              <c:showVal val="1"/>
            </c:dLbl>
            <c:dLbl>
              <c:idx val="3"/>
              <c:layout>
                <c:manualLayout>
                  <c:x val="0.10480727966348102"/>
                  <c:y val="-7.9367326604959133E-3"/>
                </c:manualLayout>
              </c:layout>
              <c:showVal val="1"/>
            </c:dLbl>
            <c:dLbl>
              <c:idx val="4"/>
              <c:layout>
                <c:manualLayout>
                  <c:x val="0.19981609983959572"/>
                  <c:y val="-6.1470653934013594E-3"/>
                </c:manualLayout>
              </c:layout>
              <c:showVal val="1"/>
            </c:dLbl>
            <c:dLbl>
              <c:idx val="5"/>
              <c:layout>
                <c:manualLayout>
                  <c:x val="0.32564381931598391"/>
                  <c:y val="-4.3964269659662707E-2"/>
                </c:manualLayout>
              </c:layout>
              <c:showVal val="1"/>
            </c:dLbl>
            <c:dLbl>
              <c:idx val="6"/>
              <c:layout>
                <c:manualLayout>
                  <c:x val="0.11759044284669244"/>
                  <c:y val="-3.6831570166210984E-3"/>
                </c:manualLayout>
              </c:layout>
              <c:showVal val="1"/>
            </c:dLbl>
            <c:dLbl>
              <c:idx val="7"/>
              <c:layout>
                <c:manualLayout>
                  <c:x val="0.24905859524906604"/>
                  <c:y val="-3.6831570166210971E-3"/>
                </c:manualLayout>
              </c:layout>
              <c:showVal val="1"/>
            </c:dLbl>
            <c:txPr>
              <a:bodyPr/>
              <a:lstStyle/>
              <a:p>
                <a:pPr>
                  <a:defRPr b="1"/>
                </a:pPr>
                <a:endParaRPr lang="tr-TR"/>
              </a:p>
            </c:txPr>
            <c:showVal val="1"/>
          </c:dLbls>
          <c:cat>
            <c:strRef>
              <c:f>Sayfa1!$A$2:$A$9</c:f>
              <c:strCache>
                <c:ptCount val="8"/>
                <c:pt idx="0">
                  <c:v>Sosyal Güvenlik</c:v>
                </c:pt>
                <c:pt idx="1">
                  <c:v>Dinlenme ve Kül.Hiz.</c:v>
                </c:pt>
                <c:pt idx="2">
                  <c:v>Sağlık Hizmetleri</c:v>
                </c:pt>
                <c:pt idx="3">
                  <c:v>İskan ve Top.Ref.Hiz.</c:v>
                </c:pt>
                <c:pt idx="4">
                  <c:v>Çevre Koruma Hiz.</c:v>
                </c:pt>
                <c:pt idx="5">
                  <c:v>Ekonomik İşl.ve Hiz.</c:v>
                </c:pt>
                <c:pt idx="6">
                  <c:v>Kam.Düz. Ve Güv.Hiz.</c:v>
                </c:pt>
                <c:pt idx="7">
                  <c:v>Genel Kamu Hiz.</c:v>
                </c:pt>
              </c:strCache>
            </c:strRef>
          </c:cat>
          <c:val>
            <c:numRef>
              <c:f>Sayfa1!$B$2:$B$9</c:f>
              <c:numCache>
                <c:formatCode>#,##0.00</c:formatCode>
                <c:ptCount val="8"/>
                <c:pt idx="0">
                  <c:v>1895216.57</c:v>
                </c:pt>
                <c:pt idx="1">
                  <c:v>9452470.8000000007</c:v>
                </c:pt>
                <c:pt idx="2">
                  <c:v>2211648.5</c:v>
                </c:pt>
                <c:pt idx="3">
                  <c:v>2773525.02</c:v>
                </c:pt>
                <c:pt idx="4">
                  <c:v>14598974.140000001</c:v>
                </c:pt>
                <c:pt idx="5">
                  <c:v>45838066.650000006</c:v>
                </c:pt>
                <c:pt idx="6">
                  <c:v>4005742.18</c:v>
                </c:pt>
                <c:pt idx="7">
                  <c:v>21671395.43</c:v>
                </c:pt>
              </c:numCache>
            </c:numRef>
          </c:val>
        </c:ser>
        <c:shape val="cylinder"/>
        <c:axId val="193269120"/>
        <c:axId val="193320064"/>
        <c:axId val="0"/>
      </c:bar3DChart>
      <c:catAx>
        <c:axId val="193269120"/>
        <c:scaling>
          <c:orientation val="minMax"/>
        </c:scaling>
        <c:axPos val="l"/>
        <c:tickLblPos val="nextTo"/>
        <c:crossAx val="193320064"/>
        <c:crosses val="autoZero"/>
        <c:auto val="1"/>
        <c:lblAlgn val="ctr"/>
        <c:lblOffset val="100"/>
      </c:catAx>
      <c:valAx>
        <c:axId val="193320064"/>
        <c:scaling>
          <c:orientation val="minMax"/>
        </c:scaling>
        <c:delete val="1"/>
        <c:axPos val="b"/>
        <c:majorGridlines/>
        <c:numFmt formatCode="#,##0.00" sourceLinked="1"/>
        <c:tickLblPos val="none"/>
        <c:crossAx val="193269120"/>
        <c:crosses val="autoZero"/>
        <c:crossBetween val="between"/>
      </c:valAx>
    </c:plotArea>
    <c:plotVisOnly val="1"/>
  </c:chart>
  <c:externalData r:id="rId1"/>
</c:chartSpace>
</file>

<file path=word/charts/chart51.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PERSONEL GİDERLERİ DAĞILIMI</a:t>
            </a:r>
          </a:p>
        </c:rich>
      </c:tx>
    </c:title>
    <c:view3D>
      <c:rAngAx val="1"/>
    </c:view3D>
    <c:plotArea>
      <c:layout>
        <c:manualLayout>
          <c:layoutTarget val="inner"/>
          <c:xMode val="edge"/>
          <c:yMode val="edge"/>
          <c:x val="0.19172337121803765"/>
          <c:y val="0.15652607100141941"/>
          <c:w val="0.80827660535850065"/>
          <c:h val="0.70677642021824783"/>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2.9548013424372892E-2"/>
                  <c:y val="-0.21281134489913145"/>
                </c:manualLayout>
              </c:layout>
              <c:showVal val="1"/>
            </c:dLbl>
            <c:dLbl>
              <c:idx val="1"/>
              <c:layout>
                <c:manualLayout>
                  <c:x val="1.8046388699394105E-2"/>
                  <c:y val="-0.12169519350842679"/>
                </c:manualLayout>
              </c:layout>
              <c:showVal val="1"/>
            </c:dLbl>
            <c:dLbl>
              <c:idx val="2"/>
              <c:layout>
                <c:manualLayout>
                  <c:x val="2.030137161503201E-2"/>
                  <c:y val="-0.3259736973721622"/>
                </c:manualLayout>
              </c:layout>
              <c:showVal val="1"/>
            </c:dLbl>
            <c:dLbl>
              <c:idx val="3"/>
              <c:layout>
                <c:manualLayout>
                  <c:x val="2.2180411659068932E-2"/>
                  <c:y val="-0.13915279032743871"/>
                </c:manualLayout>
              </c:layout>
              <c:showVal val="1"/>
            </c:dLbl>
            <c:dLbl>
              <c:idx val="4"/>
              <c:layout>
                <c:manualLayout>
                  <c:x val="3.4230879034857484E-2"/>
                  <c:y val="-0.1362837227313799"/>
                </c:manualLayout>
              </c:layout>
              <c:showVal val="1"/>
            </c:dLbl>
            <c:txPr>
              <a:bodyPr/>
              <a:lstStyle/>
              <a:p>
                <a:pPr>
                  <a:defRPr sz="1100" b="1"/>
                </a:pPr>
                <a:endParaRPr lang="tr-TR"/>
              </a:p>
            </c:txPr>
            <c:showVal val="1"/>
          </c:dLbls>
          <c:cat>
            <c:strRef>
              <c:f>Sayfa1!$A$2:$A$6</c:f>
              <c:strCache>
                <c:ptCount val="5"/>
                <c:pt idx="0">
                  <c:v>Memur </c:v>
                </c:pt>
                <c:pt idx="1">
                  <c:v>Sözl. Personel</c:v>
                </c:pt>
                <c:pt idx="2">
                  <c:v>İşçi</c:v>
                </c:pt>
                <c:pt idx="3">
                  <c:v>Geçici Pesonel</c:v>
                </c:pt>
                <c:pt idx="4">
                  <c:v>Diğer Personel</c:v>
                </c:pt>
              </c:strCache>
            </c:strRef>
          </c:cat>
          <c:val>
            <c:numRef>
              <c:f>Sayfa1!$B$2:$B$6</c:f>
              <c:numCache>
                <c:formatCode>#,##0.00</c:formatCode>
                <c:ptCount val="5"/>
                <c:pt idx="0">
                  <c:v>7008272.4800000004</c:v>
                </c:pt>
                <c:pt idx="1">
                  <c:v>163826.99</c:v>
                </c:pt>
                <c:pt idx="2">
                  <c:v>13178558.720000001</c:v>
                </c:pt>
                <c:pt idx="3">
                  <c:v>125588.1</c:v>
                </c:pt>
                <c:pt idx="4">
                  <c:v>398897.93000000028</c:v>
                </c:pt>
              </c:numCache>
            </c:numRef>
          </c:val>
        </c:ser>
        <c:gapWidth val="75"/>
        <c:shape val="cylinder"/>
        <c:axId val="193393792"/>
        <c:axId val="193395328"/>
        <c:axId val="0"/>
      </c:bar3DChart>
      <c:catAx>
        <c:axId val="193393792"/>
        <c:scaling>
          <c:orientation val="minMax"/>
        </c:scaling>
        <c:axPos val="b"/>
        <c:majorTickMark val="none"/>
        <c:tickLblPos val="nextTo"/>
        <c:crossAx val="193395328"/>
        <c:crosses val="autoZero"/>
        <c:auto val="1"/>
        <c:lblAlgn val="ctr"/>
        <c:lblOffset val="100"/>
      </c:catAx>
      <c:valAx>
        <c:axId val="193395328"/>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00" sourceLinked="1"/>
        <c:majorTickMark val="none"/>
        <c:tickLblPos val="nextTo"/>
        <c:crossAx val="193393792"/>
        <c:crosses val="autoZero"/>
        <c:crossBetween val="between"/>
      </c:valAx>
    </c:plotArea>
    <c:plotVisOnly val="1"/>
  </c:chart>
  <c:externalData r:id="rId1"/>
</c:chartSpace>
</file>

<file path=word/charts/chart52.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SOSYAL GÜVENLİK KURUMU DEVLET PRİMİ GİDERLERİ DAĞILIMI</a:t>
            </a:r>
          </a:p>
        </c:rich>
      </c:tx>
    </c:title>
    <c:view3D>
      <c:rAngAx val="1"/>
    </c:view3D>
    <c:plotArea>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5781474925544482E-2"/>
                  <c:y val="-0.1914830930340394"/>
                </c:manualLayout>
              </c:layout>
              <c:showVal val="1"/>
            </c:dLbl>
            <c:dLbl>
              <c:idx val="1"/>
              <c:layout>
                <c:manualLayout>
                  <c:x val="3.1010611602138551E-2"/>
                  <c:y val="-9.1032945868641704E-2"/>
                </c:manualLayout>
              </c:layout>
              <c:showVal val="1"/>
            </c:dLbl>
            <c:dLbl>
              <c:idx val="2"/>
              <c:layout>
                <c:manualLayout>
                  <c:x val="3.8166906587247446E-2"/>
                  <c:y val="-0.32332391118863779"/>
                </c:manualLayout>
              </c:layout>
              <c:showVal val="1"/>
            </c:dLbl>
            <c:txPr>
              <a:bodyPr/>
              <a:lstStyle/>
              <a:p>
                <a:pPr>
                  <a:defRPr b="1"/>
                </a:pPr>
                <a:endParaRPr lang="tr-TR"/>
              </a:p>
            </c:txPr>
            <c:showVal val="1"/>
          </c:dLbls>
          <c:cat>
            <c:strRef>
              <c:f>Sayfa1!$A$2:$A$4</c:f>
              <c:strCache>
                <c:ptCount val="3"/>
                <c:pt idx="0">
                  <c:v>Memurlar           (Emekli Sandığı)</c:v>
                </c:pt>
                <c:pt idx="1">
                  <c:v>Sözleşmeli Personel </c:v>
                </c:pt>
                <c:pt idx="2">
                  <c:v>İşçi                             (SSK Primi ve İşsizlik) (Sigortası)</c:v>
                </c:pt>
              </c:strCache>
            </c:strRef>
          </c:cat>
          <c:val>
            <c:numRef>
              <c:f>Sayfa1!$B$2:$B$4</c:f>
              <c:numCache>
                <c:formatCode>#,##0.00</c:formatCode>
                <c:ptCount val="3"/>
                <c:pt idx="0">
                  <c:v>929477.16</c:v>
                </c:pt>
                <c:pt idx="1">
                  <c:v>19807.34</c:v>
                </c:pt>
                <c:pt idx="2">
                  <c:v>2806149.34</c:v>
                </c:pt>
              </c:numCache>
            </c:numRef>
          </c:val>
        </c:ser>
        <c:gapWidth val="55"/>
        <c:gapDepth val="55"/>
        <c:shape val="cylinder"/>
        <c:axId val="193440384"/>
        <c:axId val="193442176"/>
        <c:axId val="0"/>
      </c:bar3DChart>
      <c:catAx>
        <c:axId val="193440384"/>
        <c:scaling>
          <c:orientation val="minMax"/>
        </c:scaling>
        <c:axPos val="b"/>
        <c:majorTickMark val="none"/>
        <c:tickLblPos val="nextTo"/>
        <c:txPr>
          <a:bodyPr/>
          <a:lstStyle/>
          <a:p>
            <a:pPr>
              <a:defRPr b="1"/>
            </a:pPr>
            <a:endParaRPr lang="tr-TR"/>
          </a:p>
        </c:txPr>
        <c:crossAx val="193442176"/>
        <c:crosses val="autoZero"/>
        <c:auto val="1"/>
        <c:lblAlgn val="ctr"/>
        <c:lblOffset val="100"/>
      </c:catAx>
      <c:valAx>
        <c:axId val="193442176"/>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00" sourceLinked="1"/>
        <c:majorTickMark val="none"/>
        <c:tickLblPos val="nextTo"/>
        <c:crossAx val="193440384"/>
        <c:crosses val="autoZero"/>
        <c:crossBetween val="between"/>
      </c:valAx>
    </c:plotArea>
    <c:plotVisOnly val="1"/>
  </c:chart>
  <c:externalData r:id="rId1"/>
</c:chartSpace>
</file>

<file path=word/charts/chart53.xml><?xml version="1.0" encoding="utf-8"?>
<c:chartSpace xmlns:c="http://schemas.openxmlformats.org/drawingml/2006/chart" xmlns:a="http://schemas.openxmlformats.org/drawingml/2006/main" xmlns:r="http://schemas.openxmlformats.org/officeDocument/2006/relationships">
  <c:date1904 val="1"/>
  <c:lang val="tr-TR"/>
  <c:style val="27"/>
  <c:chart>
    <c:title>
      <c:tx>
        <c:rich>
          <a:bodyPr/>
          <a:lstStyle/>
          <a:p>
            <a:pPr>
              <a:defRPr/>
            </a:pPr>
            <a:r>
              <a:rPr lang="tr-TR"/>
              <a:t>MAL VE HİZMET ALIMI GİDERLERİNİN DAĞILIMI</a:t>
            </a:r>
          </a:p>
        </c:rich>
      </c:tx>
    </c:title>
    <c:view3D>
      <c:rAngAx val="1"/>
    </c:view3D>
    <c:plotArea>
      <c:layout>
        <c:manualLayout>
          <c:layoutTarget val="inner"/>
          <c:xMode val="edge"/>
          <c:yMode val="edge"/>
          <c:x val="0.49327075146926413"/>
          <c:y val="0.20818735759141063"/>
          <c:w val="0.42271068018741803"/>
          <c:h val="0.67025924651725211"/>
        </c:manualLayout>
      </c:layout>
      <c:bar3DChart>
        <c:barDir val="bar"/>
        <c:grouping val="stacked"/>
        <c:ser>
          <c:idx val="0"/>
          <c:order val="0"/>
          <c:tx>
            <c:strRef>
              <c:f>Sayfa1!$B$1</c:f>
              <c:strCache>
                <c:ptCount val="1"/>
                <c:pt idx="0">
                  <c:v>Sütun2</c:v>
                </c:pt>
              </c:strCache>
            </c:strRef>
          </c:tx>
          <c:spPr>
            <a:solidFill>
              <a:srgbClr val="7030A0"/>
            </a:solidFill>
          </c:spPr>
          <c:dLbls>
            <c:dLbl>
              <c:idx val="0"/>
              <c:layout>
                <c:manualLayout>
                  <c:x val="0.12390341941523079"/>
                  <c:y val="-1.1670574599129105E-2"/>
                </c:manualLayout>
              </c:layout>
              <c:showVal val="1"/>
            </c:dLbl>
            <c:dLbl>
              <c:idx val="1"/>
              <c:layout>
                <c:manualLayout>
                  <c:x val="9.5908815593855265E-2"/>
                  <c:y val="-1.1670574599129105E-2"/>
                </c:manualLayout>
              </c:layout>
              <c:showVal val="1"/>
            </c:dLbl>
            <c:dLbl>
              <c:idx val="2"/>
              <c:layout>
                <c:manualLayout>
                  <c:x val="7.4072020150620574E-2"/>
                  <c:y val="-1.5224652563687421E-2"/>
                </c:manualLayout>
              </c:layout>
              <c:showVal val="1"/>
            </c:dLbl>
            <c:dLbl>
              <c:idx val="3"/>
              <c:layout>
                <c:manualLayout>
                  <c:x val="0.23061799093295171"/>
                  <c:y val="-6.0488289508310172E-2"/>
                </c:manualLayout>
              </c:layout>
              <c:tx>
                <c:rich>
                  <a:bodyPr/>
                  <a:lstStyle/>
                  <a:p>
                    <a:r>
                      <a:rPr lang="en-US" b="1"/>
                      <a:t>25.</a:t>
                    </a:r>
                    <a:r>
                      <a:rPr lang="en-US"/>
                      <a:t>881.480,80</a:t>
                    </a:r>
                  </a:p>
                </c:rich>
              </c:tx>
              <c:showVal val="1"/>
            </c:dLbl>
            <c:dLbl>
              <c:idx val="4"/>
              <c:layout>
                <c:manualLayout>
                  <c:x val="0.11412110199511859"/>
                  <c:y val="-2.6250661588818492E-3"/>
                </c:manualLayout>
              </c:layout>
              <c:showVal val="1"/>
            </c:dLbl>
            <c:dLbl>
              <c:idx val="5"/>
              <c:layout>
                <c:manualLayout>
                  <c:x val="8.1242378333912027E-2"/>
                  <c:y val="-1.2074622473980156E-2"/>
                </c:manualLayout>
              </c:layout>
              <c:showVal val="1"/>
            </c:dLbl>
            <c:dLbl>
              <c:idx val="6"/>
              <c:layout>
                <c:manualLayout>
                  <c:x val="0.15715819613457421"/>
                  <c:y val="-4.1596565356104799E-3"/>
                </c:manualLayout>
              </c:layout>
              <c:showVal val="1"/>
            </c:dLbl>
            <c:dLbl>
              <c:idx val="7"/>
              <c:layout>
                <c:manualLayout>
                  <c:x val="0.10517452734156293"/>
                  <c:y val="-4.1596247880044124E-3"/>
                </c:manualLayout>
              </c:layout>
              <c:showVal val="1"/>
            </c:dLbl>
            <c:txPr>
              <a:bodyPr/>
              <a:lstStyle/>
              <a:p>
                <a:pPr>
                  <a:defRPr b="1"/>
                </a:pPr>
                <a:endParaRPr lang="tr-TR"/>
              </a:p>
            </c:txPr>
            <c:showVal val="1"/>
          </c:dLbls>
          <c:cat>
            <c:strRef>
              <c:f>Sayfa1!$A$2:$A$9</c:f>
              <c:strCache>
                <c:ptCount val="8"/>
                <c:pt idx="0">
                  <c:v>Gayrimenkul Mal Bakım ve Onarım Giderleri</c:v>
                </c:pt>
                <c:pt idx="1">
                  <c:v>Menkul Mal, Gayri Maddi Hak Alım, Bakım ve Onarım Giderleri</c:v>
                </c:pt>
                <c:pt idx="2">
                  <c:v>Temsil Ağırlama ve Tanıtma Giderleri</c:v>
                </c:pt>
                <c:pt idx="3">
                  <c:v>Hizmet Alımları</c:v>
                </c:pt>
                <c:pt idx="4">
                  <c:v>Görev Giderleri</c:v>
                </c:pt>
                <c:pt idx="5">
                  <c:v>Yolluklar</c:v>
                </c:pt>
                <c:pt idx="6">
                  <c:v>Tüketime Yönelik Mal ve Malzeme Alımları</c:v>
                </c:pt>
                <c:pt idx="7">
                  <c:v>Üretime Yön. Mal ve Malz. Alım</c:v>
                </c:pt>
              </c:strCache>
            </c:strRef>
          </c:cat>
          <c:val>
            <c:numRef>
              <c:f>Sayfa1!$B$2:$B$9</c:f>
              <c:numCache>
                <c:formatCode>#,##0.00</c:formatCode>
                <c:ptCount val="8"/>
                <c:pt idx="0">
                  <c:v>5430793.3000000007</c:v>
                </c:pt>
                <c:pt idx="1">
                  <c:v>2627769.62</c:v>
                </c:pt>
                <c:pt idx="2">
                  <c:v>438538.9</c:v>
                </c:pt>
                <c:pt idx="3">
                  <c:v>29451070.91</c:v>
                </c:pt>
                <c:pt idx="4">
                  <c:v>3736619.7800000012</c:v>
                </c:pt>
                <c:pt idx="5">
                  <c:v>27941.07</c:v>
                </c:pt>
                <c:pt idx="6">
                  <c:v>9641696.9100000001</c:v>
                </c:pt>
                <c:pt idx="7">
                  <c:v>2839809.65</c:v>
                </c:pt>
              </c:numCache>
            </c:numRef>
          </c:val>
        </c:ser>
        <c:gapWidth val="55"/>
        <c:gapDepth val="55"/>
        <c:shape val="cylinder"/>
        <c:axId val="192913792"/>
        <c:axId val="192915328"/>
        <c:axId val="0"/>
      </c:bar3DChart>
      <c:catAx>
        <c:axId val="192913792"/>
        <c:scaling>
          <c:orientation val="minMax"/>
        </c:scaling>
        <c:axPos val="l"/>
        <c:numFmt formatCode="General" sourceLinked="1"/>
        <c:majorTickMark val="none"/>
        <c:tickLblPos val="nextTo"/>
        <c:crossAx val="192915328"/>
        <c:crosses val="autoZero"/>
        <c:auto val="1"/>
        <c:lblAlgn val="ctr"/>
        <c:lblOffset val="100"/>
      </c:catAx>
      <c:valAx>
        <c:axId val="192915328"/>
        <c:scaling>
          <c:orientation val="minMax"/>
        </c:scaling>
        <c:axPos val="b"/>
        <c:majorGridlines/>
        <c:numFmt formatCode="#,##0.00" sourceLinked="1"/>
        <c:majorTickMark val="none"/>
        <c:tickLblPos val="nextTo"/>
        <c:crossAx val="192913792"/>
        <c:crosses val="autoZero"/>
        <c:crossBetween val="between"/>
      </c:valAx>
    </c:plotArea>
    <c:plotVisOnly val="1"/>
  </c:chart>
  <c:externalData r:id="rId1"/>
</c:chartSpace>
</file>

<file path=word/charts/chart54.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FAİZ GİDERLERİ DAĞILIMI</a:t>
            </a:r>
          </a:p>
        </c:rich>
      </c:tx>
    </c:title>
    <c:view3D>
      <c:rAngAx val="1"/>
    </c:view3D>
    <c:plotArea>
      <c:layout>
        <c:manualLayout>
          <c:layoutTarget val="inner"/>
          <c:xMode val="edge"/>
          <c:yMode val="edge"/>
          <c:x val="8.7995829660521038E-2"/>
          <c:y val="0.15652639287928696"/>
          <c:w val="0.80827660535850065"/>
          <c:h val="0.70677642021824783"/>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2.7016233802912414E-2"/>
                  <c:y val="-0.35361561608687131"/>
                </c:manualLayout>
              </c:layout>
              <c:showVal val="1"/>
            </c:dLbl>
            <c:dLbl>
              <c:idx val="1"/>
              <c:layout>
                <c:manualLayout>
                  <c:x val="2.7564327055961641E-2"/>
                  <c:y val="-0.16249667198478468"/>
                </c:manualLayout>
              </c:layout>
              <c:showVal val="1"/>
            </c:dLbl>
            <c:dLbl>
              <c:idx val="2"/>
              <c:layout>
                <c:manualLayout>
                  <c:x val="2.5036948952885212E-2"/>
                  <c:y val="-0.32034587443355833"/>
                </c:manualLayout>
              </c:layout>
              <c:showVal val="1"/>
            </c:dLbl>
            <c:dLbl>
              <c:idx val="3"/>
              <c:layout>
                <c:manualLayout>
                  <c:x val="1.9841149324820929E-2"/>
                  <c:y val="-9.7550096597707747E-2"/>
                </c:manualLayout>
              </c:layout>
              <c:showVal val="1"/>
            </c:dLbl>
            <c:dLbl>
              <c:idx val="4"/>
              <c:layout>
                <c:manualLayout>
                  <c:x val="3.6598617788017616E-2"/>
                  <c:y val="-9.4680995602567541E-2"/>
                </c:manualLayout>
              </c:layout>
              <c:showVal val="1"/>
            </c:dLbl>
            <c:txPr>
              <a:bodyPr/>
              <a:lstStyle/>
              <a:p>
                <a:pPr>
                  <a:defRPr sz="1100" b="1"/>
                </a:pPr>
                <a:endParaRPr lang="tr-TR"/>
              </a:p>
            </c:txPr>
            <c:showVal val="1"/>
          </c:dLbls>
          <c:cat>
            <c:strRef>
              <c:f>Sayfa1!$A$2:$A$3</c:f>
              <c:strCache>
                <c:ptCount val="2"/>
                <c:pt idx="0">
                  <c:v>Diğer İç Borç Faiz Giderleri</c:v>
                </c:pt>
                <c:pt idx="1">
                  <c:v>Diğer Borç Faiz Giderleri</c:v>
                </c:pt>
              </c:strCache>
            </c:strRef>
          </c:cat>
          <c:val>
            <c:numRef>
              <c:f>Sayfa1!$B$2:$B$3</c:f>
              <c:numCache>
                <c:formatCode>#,##0.00</c:formatCode>
                <c:ptCount val="2"/>
                <c:pt idx="0">
                  <c:v>2064654.1300000001</c:v>
                </c:pt>
                <c:pt idx="1">
                  <c:v>0</c:v>
                </c:pt>
              </c:numCache>
            </c:numRef>
          </c:val>
        </c:ser>
        <c:gapWidth val="75"/>
        <c:shape val="cylinder"/>
        <c:axId val="193562496"/>
        <c:axId val="193564032"/>
        <c:axId val="0"/>
      </c:bar3DChart>
      <c:catAx>
        <c:axId val="193562496"/>
        <c:scaling>
          <c:orientation val="minMax"/>
        </c:scaling>
        <c:axPos val="b"/>
        <c:majorTickMark val="none"/>
        <c:tickLblPos val="nextTo"/>
        <c:crossAx val="193564032"/>
        <c:crosses val="autoZero"/>
        <c:auto val="1"/>
        <c:lblAlgn val="ctr"/>
        <c:lblOffset val="100"/>
      </c:catAx>
      <c:valAx>
        <c:axId val="193564032"/>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00" sourceLinked="1"/>
        <c:majorTickMark val="none"/>
        <c:tickLblPos val="nextTo"/>
        <c:crossAx val="193562496"/>
        <c:crosses val="autoZero"/>
        <c:crossBetween val="between"/>
      </c:valAx>
    </c:plotArea>
    <c:plotVisOnly val="1"/>
  </c:chart>
  <c:externalData r:id="rId1"/>
</c:chartSpace>
</file>

<file path=word/charts/chart55.xml><?xml version="1.0" encoding="utf-8"?>
<c:chartSpace xmlns:c="http://schemas.openxmlformats.org/drawingml/2006/chart" xmlns:a="http://schemas.openxmlformats.org/drawingml/2006/main" xmlns:r="http://schemas.openxmlformats.org/officeDocument/2006/relationships">
  <c:date1904 val="1"/>
  <c:lang val="tr-TR"/>
  <c:style val="30"/>
  <c:chart>
    <c:title>
      <c:tx>
        <c:rich>
          <a:bodyPr/>
          <a:lstStyle/>
          <a:p>
            <a:pPr>
              <a:defRPr/>
            </a:pPr>
            <a:r>
              <a:rPr lang="tr-TR"/>
              <a:t>CARİ TRANSFERLERİN DAĞILIMI</a:t>
            </a:r>
          </a:p>
        </c:rich>
      </c:tx>
      <c:layout>
        <c:manualLayout>
          <c:xMode val="edge"/>
          <c:yMode val="edge"/>
          <c:x val="0.21186637896948679"/>
          <c:y val="2.5551109260164614E-2"/>
        </c:manualLayout>
      </c:layout>
    </c:title>
    <c:view3D>
      <c:rAngAx val="1"/>
    </c:view3D>
    <c:plotArea>
      <c:layout>
        <c:manualLayout>
          <c:layoutTarget val="inner"/>
          <c:xMode val="edge"/>
          <c:yMode val="edge"/>
          <c:x val="8.7995829660521038E-2"/>
          <c:y val="0.15652639287928696"/>
          <c:w val="0.80827660535850065"/>
          <c:h val="0.70677642021824783"/>
        </c:manualLayout>
      </c:layout>
      <c:bar3DChart>
        <c:barDir val="col"/>
        <c:grouping val="standard"/>
        <c:ser>
          <c:idx val="0"/>
          <c:order val="0"/>
          <c:tx>
            <c:strRef>
              <c:f>Sayfa1!$B$1</c:f>
              <c:strCache>
                <c:ptCount val="1"/>
                <c:pt idx="0">
                  <c:v>Sütun2</c:v>
                </c:pt>
              </c:strCache>
            </c:strRef>
          </c:tx>
          <c:spPr>
            <a:solidFill>
              <a:srgbClr val="7030A0"/>
            </a:solidFill>
          </c:spPr>
          <c:dLbls>
            <c:dLbl>
              <c:idx val="0"/>
              <c:layout>
                <c:manualLayout>
                  <c:x val="1.7451620556038817E-2"/>
                  <c:y val="-1.5860465459393704E-4"/>
                </c:manualLayout>
              </c:layout>
              <c:showVal val="1"/>
            </c:dLbl>
            <c:dLbl>
              <c:idx val="1"/>
              <c:layout>
                <c:manualLayout>
                  <c:x val="8.4345357117303968E-3"/>
                  <c:y val="-3.0482607473935136E-2"/>
                </c:manualLayout>
              </c:layout>
              <c:tx>
                <c:rich>
                  <a:bodyPr/>
                  <a:lstStyle/>
                  <a:p>
                    <a:r>
                      <a:rPr lang="en-US"/>
                      <a:t>0</a:t>
                    </a:r>
                    <a:r>
                      <a:rPr lang="tr-TR"/>
                      <a:t>,00</a:t>
                    </a:r>
                    <a:endParaRPr lang="en-US"/>
                  </a:p>
                </c:rich>
              </c:tx>
              <c:showVal val="1"/>
            </c:dLbl>
            <c:dLbl>
              <c:idx val="2"/>
              <c:layout>
                <c:manualLayout>
                  <c:x val="1.3080995793746731E-2"/>
                  <c:y val="-1.3732547619957954E-2"/>
                </c:manualLayout>
              </c:layout>
              <c:showVal val="1"/>
            </c:dLbl>
            <c:dLbl>
              <c:idx val="3"/>
              <c:layout>
                <c:manualLayout>
                  <c:x val="1.505834905500514E-2"/>
                  <c:y val="-3.8628448645288234E-3"/>
                </c:manualLayout>
              </c:layout>
              <c:showVal val="1"/>
            </c:dLbl>
            <c:dLbl>
              <c:idx val="4"/>
              <c:layout>
                <c:manualLayout>
                  <c:x val="1.7468942637550507E-2"/>
                  <c:y val="-4.900649105476571E-3"/>
                </c:manualLayout>
              </c:layout>
              <c:showVal val="1"/>
            </c:dLbl>
            <c:txPr>
              <a:bodyPr/>
              <a:lstStyle/>
              <a:p>
                <a:pPr>
                  <a:defRPr b="1"/>
                </a:pPr>
                <a:endParaRPr lang="tr-TR"/>
              </a:p>
            </c:txPr>
            <c:showVal val="1"/>
          </c:dLbls>
          <c:cat>
            <c:strRef>
              <c:f>Sayfa1!$A$2:$A$6</c:f>
              <c:strCache>
                <c:ptCount val="5"/>
                <c:pt idx="0">
                  <c:v>Görev Zararları</c:v>
                </c:pt>
                <c:pt idx="1">
                  <c:v>Hazine Yardımları</c:v>
                </c:pt>
                <c:pt idx="2">
                  <c:v>Kar Amacı Gütmeyen Kur. Yapılan Transferler</c:v>
                </c:pt>
                <c:pt idx="3">
                  <c:v>Hane Halkına Yapılan Transferler</c:v>
                </c:pt>
                <c:pt idx="4">
                  <c:v>Gelirlerden Ayrılan Paylar</c:v>
                </c:pt>
              </c:strCache>
            </c:strRef>
          </c:cat>
          <c:val>
            <c:numRef>
              <c:f>Sayfa1!$B$2:$B$6</c:f>
              <c:numCache>
                <c:formatCode>General</c:formatCode>
                <c:ptCount val="5"/>
                <c:pt idx="0" formatCode="#,##0.00">
                  <c:v>121315.82</c:v>
                </c:pt>
                <c:pt idx="1">
                  <c:v>0</c:v>
                </c:pt>
                <c:pt idx="2" formatCode="#,##0.00">
                  <c:v>398040.76</c:v>
                </c:pt>
                <c:pt idx="3" formatCode="#,##0.00">
                  <c:v>319538.56</c:v>
                </c:pt>
                <c:pt idx="4" formatCode="#,##0.00">
                  <c:v>893575.58</c:v>
                </c:pt>
              </c:numCache>
            </c:numRef>
          </c:val>
        </c:ser>
        <c:gapWidth val="75"/>
        <c:shape val="cylinder"/>
        <c:axId val="193691008"/>
        <c:axId val="193631360"/>
        <c:axId val="193709376"/>
      </c:bar3DChart>
      <c:catAx>
        <c:axId val="193691008"/>
        <c:scaling>
          <c:orientation val="minMax"/>
        </c:scaling>
        <c:axPos val="b"/>
        <c:majorTickMark val="none"/>
        <c:tickLblPos val="nextTo"/>
        <c:txPr>
          <a:bodyPr/>
          <a:lstStyle/>
          <a:p>
            <a:pPr>
              <a:defRPr b="1"/>
            </a:pPr>
            <a:endParaRPr lang="tr-TR"/>
          </a:p>
        </c:txPr>
        <c:crossAx val="193631360"/>
        <c:crosses val="autoZero"/>
        <c:auto val="1"/>
        <c:lblAlgn val="ctr"/>
        <c:lblOffset val="100"/>
      </c:catAx>
      <c:valAx>
        <c:axId val="193631360"/>
        <c:scaling>
          <c:orientation val="minMax"/>
        </c:scaling>
        <c:axPos val="l"/>
        <c:majorGridlines/>
        <c:numFmt formatCode="#,##0.00" sourceLinked="1"/>
        <c:majorTickMark val="none"/>
        <c:tickLblPos val="nextTo"/>
        <c:crossAx val="193691008"/>
        <c:crosses val="autoZero"/>
        <c:crossBetween val="between"/>
      </c:valAx>
      <c:serAx>
        <c:axId val="193709376"/>
        <c:scaling>
          <c:orientation val="minMax"/>
        </c:scaling>
        <c:delete val="1"/>
        <c:axPos val="b"/>
        <c:tickLblPos val="nextTo"/>
        <c:crossAx val="193631360"/>
        <c:crosses val="autoZero"/>
      </c:serAx>
    </c:plotArea>
    <c:plotVisOnly val="1"/>
  </c:chart>
  <c:externalData r:id="rId1"/>
</c:chartSpace>
</file>

<file path=word/charts/chart56.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a:pPr>
            <a:r>
              <a:rPr lang="tr-TR"/>
              <a:t>SERMAYE</a:t>
            </a:r>
            <a:r>
              <a:rPr lang="tr-TR" baseline="0"/>
              <a:t> GİDERLERİ DAĞILIMI</a:t>
            </a:r>
            <a:endParaRPr lang="en-US"/>
          </a:p>
        </c:rich>
      </c:tx>
    </c:title>
    <c:view3D>
      <c:rAngAx val="1"/>
    </c:view3D>
    <c:plotArea>
      <c:layout>
        <c:manualLayout>
          <c:layoutTarget val="inner"/>
          <c:xMode val="edge"/>
          <c:yMode val="edge"/>
          <c:x val="0.19343813192648399"/>
          <c:y val="0.17918805146972541"/>
          <c:w val="0.78504106463020062"/>
          <c:h val="0.39320474620237938"/>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1.1956001912960441E-2"/>
                  <c:y val="-9.3687400620603725E-2"/>
                </c:manualLayout>
              </c:layout>
              <c:showVal val="1"/>
            </c:dLbl>
            <c:dLbl>
              <c:idx val="1"/>
              <c:layout>
                <c:manualLayout>
                  <c:x val="7.1736011477762434E-3"/>
                  <c:y val="-8.5170364200548715E-2"/>
                </c:manualLayout>
              </c:layout>
              <c:showVal val="1"/>
            </c:dLbl>
            <c:dLbl>
              <c:idx val="2"/>
              <c:layout>
                <c:manualLayout>
                  <c:x val="1.1956001912960441E-2"/>
                  <c:y val="-8.0911845990521328E-2"/>
                </c:manualLayout>
              </c:layout>
              <c:showVal val="1"/>
            </c:dLbl>
            <c:dLbl>
              <c:idx val="3"/>
              <c:layout>
                <c:manualLayout>
                  <c:x val="2.8694404591104734E-2"/>
                  <c:y val="-0.2384770197615364"/>
                </c:manualLayout>
              </c:layout>
              <c:showVal val="1"/>
            </c:dLbl>
            <c:dLbl>
              <c:idx val="4"/>
              <c:layout>
                <c:manualLayout>
                  <c:x val="1.9129603060736501E-2"/>
                  <c:y val="-8.9428882410576227E-2"/>
                </c:manualLayout>
              </c:layout>
              <c:tx>
                <c:rich>
                  <a:bodyPr/>
                  <a:lstStyle/>
                  <a:p>
                    <a:r>
                      <a:rPr lang="en-US" b="1"/>
                      <a:t>0</a:t>
                    </a:r>
                    <a:r>
                      <a:rPr lang="tr-TR" b="1"/>
                      <a:t>,00</a:t>
                    </a:r>
                    <a:endParaRPr lang="en-US" b="1"/>
                  </a:p>
                </c:rich>
              </c:tx>
              <c:showVal val="1"/>
            </c:dLbl>
            <c:dLbl>
              <c:idx val="5"/>
              <c:layout>
                <c:manualLayout>
                  <c:x val="1.1956001912960441E-2"/>
                  <c:y val="-9.3687400620603725E-2"/>
                </c:manualLayout>
              </c:layout>
              <c:tx>
                <c:rich>
                  <a:bodyPr/>
                  <a:lstStyle/>
                  <a:p>
                    <a:r>
                      <a:rPr lang="en-US" b="1"/>
                      <a:t>0</a:t>
                    </a:r>
                    <a:r>
                      <a:rPr lang="tr-TR" b="1"/>
                      <a:t>,00</a:t>
                    </a:r>
                    <a:endParaRPr lang="en-US" b="1"/>
                  </a:p>
                </c:rich>
              </c:tx>
              <c:showVal val="1"/>
            </c:dLbl>
            <c:txPr>
              <a:bodyPr/>
              <a:lstStyle/>
              <a:p>
                <a:pPr>
                  <a:defRPr b="1"/>
                </a:pPr>
                <a:endParaRPr lang="tr-TR"/>
              </a:p>
            </c:txPr>
            <c:showVal val="1"/>
          </c:dLbls>
          <c:cat>
            <c:strRef>
              <c:f>Sayfa1!$A$2:$A$7</c:f>
              <c:strCache>
                <c:ptCount val="6"/>
                <c:pt idx="0">
                  <c:v>Mamul Mal Alımları</c:v>
                </c:pt>
                <c:pt idx="1">
                  <c:v>Gayri Maddi Hak Alımları</c:v>
                </c:pt>
                <c:pt idx="2">
                  <c:v>Gayrimenkul alımları ve Kamulaştırılması</c:v>
                </c:pt>
                <c:pt idx="3">
                  <c:v>Gayrimenkul Sermaye Üretim Giderleri</c:v>
                </c:pt>
                <c:pt idx="4">
                  <c:v>Menkul Malların Büyük Onarım Giderleri</c:v>
                </c:pt>
                <c:pt idx="5">
                  <c:v>Gayrimenkul Büyük Onarım Giderleri</c:v>
                </c:pt>
              </c:strCache>
            </c:strRef>
          </c:cat>
          <c:val>
            <c:numRef>
              <c:f>Sayfa1!$B$2:$B$7</c:f>
              <c:numCache>
                <c:formatCode>#,##0.00</c:formatCode>
                <c:ptCount val="6"/>
                <c:pt idx="0">
                  <c:v>119109.88</c:v>
                </c:pt>
                <c:pt idx="1">
                  <c:v>0</c:v>
                </c:pt>
                <c:pt idx="2">
                  <c:v>431617.29000000021</c:v>
                </c:pt>
                <c:pt idx="3">
                  <c:v>19274369.07</c:v>
                </c:pt>
                <c:pt idx="4">
                  <c:v>0</c:v>
                </c:pt>
                <c:pt idx="5">
                  <c:v>0</c:v>
                </c:pt>
              </c:numCache>
            </c:numRef>
          </c:val>
        </c:ser>
        <c:gapWidth val="75"/>
        <c:shape val="cylinder"/>
        <c:axId val="193845504"/>
        <c:axId val="193851392"/>
        <c:axId val="0"/>
      </c:bar3DChart>
      <c:catAx>
        <c:axId val="193845504"/>
        <c:scaling>
          <c:orientation val="minMax"/>
        </c:scaling>
        <c:axPos val="b"/>
        <c:majorTickMark val="none"/>
        <c:tickLblPos val="nextTo"/>
        <c:crossAx val="193851392"/>
        <c:crosses val="autoZero"/>
        <c:auto val="1"/>
        <c:lblAlgn val="ctr"/>
        <c:lblOffset val="100"/>
      </c:catAx>
      <c:valAx>
        <c:axId val="193851392"/>
        <c:scaling>
          <c:orientation val="minMax"/>
        </c:scaling>
        <c:axPos val="l"/>
        <c:majorGridlines>
          <c:spPr>
            <a:ln w="63500" cap="flat" cmpd="sng" algn="ctr">
              <a:solidFill>
                <a:schemeClr val="accent4"/>
              </a:solidFill>
              <a:prstDash val="solid"/>
            </a:ln>
            <a:effectLst>
              <a:outerShdw blurRad="95000" rotWithShape="0">
                <a:srgbClr val="000000">
                  <a:alpha val="50000"/>
                </a:srgbClr>
              </a:outerShdw>
              <a:softEdge rad="12700"/>
            </a:effectLst>
          </c:spPr>
        </c:majorGridlines>
        <c:numFmt formatCode="#,##0.00" sourceLinked="1"/>
        <c:majorTickMark val="none"/>
        <c:tickLblPos val="nextTo"/>
        <c:spPr>
          <a:ln w="12700">
            <a:noFill/>
          </a:ln>
        </c:spPr>
        <c:txPr>
          <a:bodyPr/>
          <a:lstStyle/>
          <a:p>
            <a:pPr>
              <a:defRPr b="1"/>
            </a:pPr>
            <a:endParaRPr lang="tr-TR"/>
          </a:p>
        </c:txPr>
        <c:crossAx val="193845504"/>
        <c:crosses val="autoZero"/>
        <c:crossBetween val="between"/>
      </c:valAx>
    </c:plotArea>
    <c:plotVisOnly val="1"/>
  </c:chart>
  <c:externalData r:id="rId1"/>
</c:chartSpace>
</file>

<file path=word/charts/chart57.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400"/>
            </a:pPr>
            <a:r>
              <a:rPr lang="tr-TR" sz="1400"/>
              <a:t>SON</a:t>
            </a:r>
            <a:r>
              <a:rPr lang="tr-TR" sz="1400" baseline="0"/>
              <a:t> 3 YILDA GERÇEKLEŞEN BÜTÇE HARCAMALARI</a:t>
            </a:r>
            <a:endParaRPr lang="tr-TR" sz="1400"/>
          </a:p>
        </c:rich>
      </c:tx>
    </c:title>
    <c:view3D>
      <c:rAngAx val="1"/>
    </c:view3D>
    <c:plotArea>
      <c:layout>
        <c:manualLayout>
          <c:layoutTarget val="inner"/>
          <c:xMode val="edge"/>
          <c:yMode val="edge"/>
          <c:x val="8.7995829660521038E-2"/>
          <c:y val="0.15652639287928696"/>
          <c:w val="0.90259683261605472"/>
          <c:h val="0.70677642021824783"/>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8950081851245544E-2"/>
                  <c:y val="-0.25539638197682651"/>
                </c:manualLayout>
              </c:layout>
              <c:showVal val="1"/>
            </c:dLbl>
            <c:dLbl>
              <c:idx val="1"/>
              <c:layout>
                <c:manualLayout>
                  <c:x val="2.983737157502599E-2"/>
                  <c:y val="-0.31325459708981357"/>
                </c:manualLayout>
              </c:layout>
              <c:showVal val="1"/>
            </c:dLbl>
            <c:dLbl>
              <c:idx val="2"/>
              <c:layout>
                <c:manualLayout>
                  <c:x val="3.4394004488855635E-2"/>
                  <c:y val="-0.34138192711595877"/>
                </c:manualLayout>
              </c:layout>
              <c:showVal val="1"/>
            </c:dLbl>
            <c:dLbl>
              <c:idx val="3"/>
              <c:layout>
                <c:manualLayout>
                  <c:x val="1.9841149324820929E-2"/>
                  <c:y val="-9.7550096597707747E-2"/>
                </c:manualLayout>
              </c:layout>
              <c:showVal val="1"/>
            </c:dLbl>
            <c:dLbl>
              <c:idx val="4"/>
              <c:layout>
                <c:manualLayout>
                  <c:x val="3.6598617788017616E-2"/>
                  <c:y val="-9.4680995602567541E-2"/>
                </c:manualLayout>
              </c:layout>
              <c:showVal val="1"/>
            </c:dLbl>
            <c:txPr>
              <a:bodyPr/>
              <a:lstStyle/>
              <a:p>
                <a:pPr>
                  <a:defRPr sz="1100" b="1"/>
                </a:pPr>
                <a:endParaRPr lang="tr-TR"/>
              </a:p>
            </c:txPr>
            <c:showVal val="1"/>
          </c:dLbls>
          <c:cat>
            <c:numRef>
              <c:f>Sayfa1!$A$2:$A$4</c:f>
              <c:numCache>
                <c:formatCode>General</c:formatCode>
                <c:ptCount val="3"/>
                <c:pt idx="0">
                  <c:v>2015</c:v>
                </c:pt>
                <c:pt idx="1">
                  <c:v>2016</c:v>
                </c:pt>
                <c:pt idx="2">
                  <c:v>2017</c:v>
                </c:pt>
              </c:numCache>
            </c:numRef>
          </c:cat>
          <c:val>
            <c:numRef>
              <c:f>Sayfa1!$B$2:$B$4</c:f>
              <c:numCache>
                <c:formatCode>#,##0.00</c:formatCode>
                <c:ptCount val="3"/>
                <c:pt idx="0">
                  <c:v>79105968.010000005</c:v>
                </c:pt>
                <c:pt idx="1">
                  <c:v>94245744.640000001</c:v>
                </c:pt>
                <c:pt idx="2">
                  <c:v>102447039.29000002</c:v>
                </c:pt>
              </c:numCache>
            </c:numRef>
          </c:val>
        </c:ser>
        <c:gapWidth val="75"/>
        <c:shape val="cylinder"/>
        <c:axId val="193789952"/>
        <c:axId val="193791488"/>
        <c:axId val="0"/>
      </c:bar3DChart>
      <c:catAx>
        <c:axId val="193789952"/>
        <c:scaling>
          <c:orientation val="minMax"/>
        </c:scaling>
        <c:axPos val="b"/>
        <c:numFmt formatCode="General" sourceLinked="1"/>
        <c:majorTickMark val="none"/>
        <c:tickLblPos val="nextTo"/>
        <c:txPr>
          <a:bodyPr/>
          <a:lstStyle/>
          <a:p>
            <a:pPr>
              <a:defRPr b="1"/>
            </a:pPr>
            <a:endParaRPr lang="tr-TR"/>
          </a:p>
        </c:txPr>
        <c:crossAx val="193791488"/>
        <c:crosses val="autoZero"/>
        <c:auto val="1"/>
        <c:lblAlgn val="ctr"/>
        <c:lblOffset val="100"/>
      </c:catAx>
      <c:valAx>
        <c:axId val="193791488"/>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txPr>
          <a:bodyPr/>
          <a:lstStyle/>
          <a:p>
            <a:pPr>
              <a:defRPr b="1"/>
            </a:pPr>
            <a:endParaRPr lang="tr-TR"/>
          </a:p>
        </c:txPr>
        <c:crossAx val="193789952"/>
        <c:crosses val="autoZero"/>
        <c:crossBetween val="between"/>
      </c:valAx>
    </c:plotArea>
    <c:plotVisOnly val="1"/>
  </c:chart>
  <c:externalData r:id="rId1"/>
</c:chartSpace>
</file>

<file path=word/charts/chart58.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a:pPr>
            <a:r>
              <a:rPr lang="tr-TR"/>
              <a:t>BÜTÇE GELİRLERİNİN TAHMİN EDİLEN VE GERÇEKLEŞME DURUMU</a:t>
            </a:r>
          </a:p>
        </c:rich>
      </c:tx>
      <c:layout>
        <c:manualLayout>
          <c:xMode val="edge"/>
          <c:yMode val="edge"/>
          <c:x val="0.15900752587017891"/>
          <c:y val="4.2666666666666714E-2"/>
        </c:manualLayout>
      </c:layout>
    </c:title>
    <c:plotArea>
      <c:layout>
        <c:manualLayout>
          <c:layoutTarget val="inner"/>
          <c:xMode val="edge"/>
          <c:yMode val="edge"/>
          <c:x val="3.5820290220072451E-2"/>
          <c:y val="0.26878469736737853"/>
          <c:w val="0.94771668358012162"/>
          <c:h val="0.63446061242346052"/>
        </c:manualLayout>
      </c:layout>
      <c:barChart>
        <c:barDir val="bar"/>
        <c:grouping val="clustered"/>
        <c:ser>
          <c:idx val="0"/>
          <c:order val="0"/>
          <c:tx>
            <c:strRef>
              <c:f>Sayfa1!$B$1</c:f>
              <c:strCache>
                <c:ptCount val="1"/>
                <c:pt idx="0">
                  <c:v>Gerçekleşen</c:v>
                </c:pt>
              </c:strCache>
            </c:strRef>
          </c:tx>
          <c:spPr>
            <a:solidFill>
              <a:srgbClr val="7030A0"/>
            </a:solidFill>
          </c:spPr>
          <c:dLbls>
            <c:dLbl>
              <c:idx val="0"/>
              <c:layout>
                <c:manualLayout>
                  <c:x val="-0.1810908808082938"/>
                  <c:y val="4.0314452731304174E-3"/>
                </c:manualLayout>
              </c:layout>
              <c:showVal val="1"/>
            </c:dLbl>
            <c:dLbl>
              <c:idx val="1"/>
              <c:layout>
                <c:manualLayout>
                  <c:x val="2.3518344308560675E-3"/>
                  <c:y val="0"/>
                </c:manualLayout>
              </c:layout>
              <c:showVal val="1"/>
            </c:dLbl>
            <c:dLbl>
              <c:idx val="2"/>
              <c:layout>
                <c:manualLayout>
                  <c:x val="0"/>
                  <c:y val="4.0314452731304171E-2"/>
                </c:manualLayout>
              </c:layout>
              <c:showVal val="1"/>
            </c:dLbl>
            <c:dLbl>
              <c:idx val="3"/>
              <c:layout>
                <c:manualLayout>
                  <c:x val="-2.3518344308560675E-3"/>
                  <c:y val="8.0628905462608747E-3"/>
                </c:manualLayout>
              </c:layout>
              <c:showVal val="1"/>
            </c:dLbl>
            <c:dLbl>
              <c:idx val="4"/>
              <c:layout>
                <c:manualLayout>
                  <c:x val="-4.7036688617123554E-3"/>
                  <c:y val="0"/>
                </c:manualLayout>
              </c:layout>
              <c:showVal val="1"/>
            </c:dLbl>
            <c:txPr>
              <a:bodyPr/>
              <a:lstStyle/>
              <a:p>
                <a:pPr>
                  <a:defRPr b="1"/>
                </a:pPr>
                <a:endParaRPr lang="tr-TR"/>
              </a:p>
            </c:txPr>
            <c:showVal val="1"/>
          </c:dLbls>
          <c:cat>
            <c:strRef>
              <c:f>Sayfa1!$A$2:$A$7</c:f>
              <c:strCache>
                <c:ptCount val="6"/>
                <c:pt idx="0">
                  <c:v>Red ve İade</c:v>
                </c:pt>
                <c:pt idx="1">
                  <c:v>Sermaye Gelirleri</c:v>
                </c:pt>
                <c:pt idx="2">
                  <c:v>Diğer Gelirler</c:v>
                </c:pt>
                <c:pt idx="3">
                  <c:v>Al.Bağ.ve Yrd.</c:v>
                </c:pt>
                <c:pt idx="4">
                  <c:v>Teş.Mül.Gel.</c:v>
                </c:pt>
                <c:pt idx="5">
                  <c:v>Vergi Gelirleri</c:v>
                </c:pt>
              </c:strCache>
            </c:strRef>
          </c:cat>
          <c:val>
            <c:numRef>
              <c:f>Sayfa1!$B$2:$B$7</c:f>
              <c:numCache>
                <c:formatCode>#,##0.00</c:formatCode>
                <c:ptCount val="6"/>
                <c:pt idx="0">
                  <c:v>-2934984.3299999987</c:v>
                </c:pt>
                <c:pt idx="1">
                  <c:v>9624402.1399999037</c:v>
                </c:pt>
                <c:pt idx="2">
                  <c:v>44372921.890000001</c:v>
                </c:pt>
                <c:pt idx="3">
                  <c:v>1351643.74</c:v>
                </c:pt>
                <c:pt idx="4">
                  <c:v>16701720.460000006</c:v>
                </c:pt>
                <c:pt idx="5">
                  <c:v>24270776.300000001</c:v>
                </c:pt>
              </c:numCache>
            </c:numRef>
          </c:val>
        </c:ser>
        <c:ser>
          <c:idx val="1"/>
          <c:order val="1"/>
          <c:tx>
            <c:strRef>
              <c:f>Sayfa1!$C$1</c:f>
              <c:strCache>
                <c:ptCount val="1"/>
                <c:pt idx="0">
                  <c:v>Tahmin</c:v>
                </c:pt>
              </c:strCache>
            </c:strRef>
          </c:tx>
          <c:spPr>
            <a:solidFill>
              <a:srgbClr val="FF0000"/>
            </a:solidFill>
          </c:spPr>
          <c:dLbls>
            <c:dLbl>
              <c:idx val="0"/>
              <c:layout>
                <c:manualLayout>
                  <c:x val="-0.15522051688506044"/>
                  <c:y val="0"/>
                </c:manualLayout>
              </c:layout>
              <c:showVal val="1"/>
            </c:dLbl>
            <c:dLbl>
              <c:idx val="1"/>
              <c:layout>
                <c:manualLayout>
                  <c:x val="-2.3520196146695187E-3"/>
                  <c:y val="-4.0314452731304174E-3"/>
                </c:manualLayout>
              </c:layout>
              <c:showVal val="1"/>
            </c:dLbl>
            <c:dLbl>
              <c:idx val="2"/>
              <c:layout>
                <c:manualLayout>
                  <c:x val="0"/>
                  <c:y val="-4.8377343277564745E-2"/>
                </c:manualLayout>
              </c:layout>
              <c:showVal val="1"/>
            </c:dLbl>
            <c:dLbl>
              <c:idx val="3"/>
              <c:layout>
                <c:manualLayout>
                  <c:x val="-2.3518344308560675E-3"/>
                  <c:y val="-4.0314452731304174E-3"/>
                </c:manualLayout>
              </c:layout>
              <c:showVal val="1"/>
            </c:dLbl>
            <c:dLbl>
              <c:idx val="4"/>
              <c:layout>
                <c:manualLayout>
                  <c:x val="0"/>
                  <c:y val="-4.0314452731304174E-3"/>
                </c:manualLayout>
              </c:layout>
              <c:showVal val="1"/>
            </c:dLbl>
            <c:dLbl>
              <c:idx val="5"/>
              <c:layout>
                <c:manualLayout>
                  <c:x val="0"/>
                  <c:y val="-1.0101010101010105E-2"/>
                </c:manualLayout>
              </c:layout>
              <c:showVal val="1"/>
            </c:dLbl>
            <c:txPr>
              <a:bodyPr/>
              <a:lstStyle/>
              <a:p>
                <a:pPr>
                  <a:defRPr b="1"/>
                </a:pPr>
                <a:endParaRPr lang="tr-TR"/>
              </a:p>
            </c:txPr>
            <c:showVal val="1"/>
          </c:dLbls>
          <c:cat>
            <c:strRef>
              <c:f>Sayfa1!$A$2:$A$7</c:f>
              <c:strCache>
                <c:ptCount val="6"/>
                <c:pt idx="0">
                  <c:v>Red ve İade</c:v>
                </c:pt>
                <c:pt idx="1">
                  <c:v>Sermaye Gelirleri</c:v>
                </c:pt>
                <c:pt idx="2">
                  <c:v>Diğer Gelirler</c:v>
                </c:pt>
                <c:pt idx="3">
                  <c:v>Al.Bağ.ve Yrd.</c:v>
                </c:pt>
                <c:pt idx="4">
                  <c:v>Teş.Mül.Gel.</c:v>
                </c:pt>
                <c:pt idx="5">
                  <c:v>Vergi Gelirleri</c:v>
                </c:pt>
              </c:strCache>
            </c:strRef>
          </c:cat>
          <c:val>
            <c:numRef>
              <c:f>Sayfa1!$C$2:$C$7</c:f>
              <c:numCache>
                <c:formatCode>#,##0.00</c:formatCode>
                <c:ptCount val="6"/>
                <c:pt idx="0">
                  <c:v>-370000</c:v>
                </c:pt>
                <c:pt idx="1">
                  <c:v>15000000</c:v>
                </c:pt>
                <c:pt idx="2">
                  <c:v>43530000</c:v>
                </c:pt>
                <c:pt idx="3">
                  <c:v>600000</c:v>
                </c:pt>
                <c:pt idx="4">
                  <c:v>27160000</c:v>
                </c:pt>
                <c:pt idx="5">
                  <c:v>26580000</c:v>
                </c:pt>
              </c:numCache>
            </c:numRef>
          </c:val>
        </c:ser>
        <c:dLbls>
          <c:showVal val="1"/>
        </c:dLbls>
        <c:overlap val="-25"/>
        <c:axId val="193935616"/>
        <c:axId val="194064384"/>
      </c:barChart>
      <c:catAx>
        <c:axId val="193935616"/>
        <c:scaling>
          <c:orientation val="minMax"/>
        </c:scaling>
        <c:axPos val="l"/>
        <c:majorTickMark val="none"/>
        <c:tickLblPos val="nextTo"/>
        <c:txPr>
          <a:bodyPr/>
          <a:lstStyle/>
          <a:p>
            <a:pPr>
              <a:defRPr b="1"/>
            </a:pPr>
            <a:endParaRPr lang="tr-TR"/>
          </a:p>
        </c:txPr>
        <c:crossAx val="194064384"/>
        <c:crosses val="autoZero"/>
        <c:auto val="1"/>
        <c:lblAlgn val="ctr"/>
        <c:lblOffset val="100"/>
      </c:catAx>
      <c:valAx>
        <c:axId val="194064384"/>
        <c:scaling>
          <c:orientation val="minMax"/>
        </c:scaling>
        <c:delete val="1"/>
        <c:axPos val="b"/>
        <c:numFmt formatCode="#,##0.00" sourceLinked="1"/>
        <c:majorTickMark val="none"/>
        <c:tickLblPos val="none"/>
        <c:crossAx val="193935616"/>
        <c:crosses val="autoZero"/>
        <c:crossBetween val="between"/>
      </c:valAx>
    </c:plotArea>
    <c:legend>
      <c:legendPos val="t"/>
      <c:layout>
        <c:manualLayout>
          <c:xMode val="edge"/>
          <c:yMode val="edge"/>
          <c:x val="0.34850575180926346"/>
          <c:y val="0.92299939528320962"/>
          <c:w val="0.2888774897963855"/>
          <c:h val="7.2900275693718083E-2"/>
        </c:manualLayout>
      </c:layout>
    </c:legend>
    <c:plotVisOnly val="1"/>
  </c:chart>
  <c:externalData r:id="rId1"/>
</c:chartSpace>
</file>

<file path=word/charts/chart59.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KESİNLEŞEN BÜTÇE GELİRLERİN EKONOMİK SINIFLANDIRILMASI</a:t>
            </a:r>
          </a:p>
        </c:rich>
      </c:tx>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6915202788906672"/>
          <c:w val="0.92141150806289951"/>
          <c:h val="0.76498625907055762"/>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2.0135776772024317E-2"/>
                  <c:y val="-0.21589377798363438"/>
                </c:manualLayout>
              </c:layout>
              <c:showVal val="1"/>
            </c:dLbl>
            <c:dLbl>
              <c:idx val="1"/>
              <c:layout>
                <c:manualLayout>
                  <c:x val="2.7485537144169746E-2"/>
                  <c:y val="-0.15782553651381814"/>
                </c:manualLayout>
              </c:layout>
              <c:showVal val="1"/>
            </c:dLbl>
            <c:dLbl>
              <c:idx val="2"/>
              <c:layout>
                <c:manualLayout>
                  <c:x val="1.5579329042007281E-2"/>
                  <c:y val="-7.4043847460243936E-2"/>
                </c:manualLayout>
              </c:layout>
              <c:showVal val="1"/>
            </c:dLbl>
            <c:dLbl>
              <c:idx val="3"/>
              <c:layout>
                <c:manualLayout>
                  <c:x val="1.9840964141006601E-2"/>
                  <c:y val="-0.3272981318511658"/>
                </c:manualLayout>
              </c:layout>
              <c:showVal val="1"/>
            </c:dLbl>
            <c:dLbl>
              <c:idx val="4"/>
              <c:layout>
                <c:manualLayout>
                  <c:x val="2.2487611202880006E-2"/>
                  <c:y val="-0.13475775822139879"/>
                </c:manualLayout>
              </c:layout>
              <c:showVal val="1"/>
            </c:dLbl>
            <c:dLbl>
              <c:idx val="5"/>
              <c:layout>
                <c:manualLayout>
                  <c:x val="2.5870178739417053E-2"/>
                  <c:y val="9.4118573413617443E-2"/>
                </c:manualLayout>
              </c:layout>
              <c:showVal val="1"/>
            </c:dLbl>
            <c:txPr>
              <a:bodyPr/>
              <a:lstStyle/>
              <a:p>
                <a:pPr>
                  <a:defRPr sz="1100" b="1"/>
                </a:pPr>
                <a:endParaRPr lang="tr-TR"/>
              </a:p>
            </c:txPr>
            <c:showVal val="1"/>
          </c:dLbls>
          <c:cat>
            <c:strRef>
              <c:f>Sayfa1!$A$2:$A$7</c:f>
              <c:strCache>
                <c:ptCount val="6"/>
                <c:pt idx="0">
                  <c:v>Vergi Gelirleri</c:v>
                </c:pt>
                <c:pt idx="1">
                  <c:v>Teş.ve Mül.Gelirleri</c:v>
                </c:pt>
                <c:pt idx="2">
                  <c:v>Al.Bağış ve Yar.</c:v>
                </c:pt>
                <c:pt idx="3">
                  <c:v>Diğer Gelirler</c:v>
                </c:pt>
                <c:pt idx="4">
                  <c:v>Sermaye Gelirleri</c:v>
                </c:pt>
                <c:pt idx="5">
                  <c:v>Red ve İade</c:v>
                </c:pt>
              </c:strCache>
            </c:strRef>
          </c:cat>
          <c:val>
            <c:numRef>
              <c:f>Sayfa1!$B$2:$B$7</c:f>
              <c:numCache>
                <c:formatCode>#,##0.00</c:formatCode>
                <c:ptCount val="6"/>
                <c:pt idx="0">
                  <c:v>24270776.300000001</c:v>
                </c:pt>
                <c:pt idx="1">
                  <c:v>16701720.460000006</c:v>
                </c:pt>
                <c:pt idx="2">
                  <c:v>1351643.74</c:v>
                </c:pt>
                <c:pt idx="3">
                  <c:v>44372921.890000001</c:v>
                </c:pt>
                <c:pt idx="4">
                  <c:v>9624402.1399999019</c:v>
                </c:pt>
                <c:pt idx="5">
                  <c:v>-2934984.3299999987</c:v>
                </c:pt>
              </c:numCache>
            </c:numRef>
          </c:val>
        </c:ser>
        <c:gapWidth val="75"/>
        <c:shape val="cylinder"/>
        <c:axId val="194011520"/>
        <c:axId val="194013056"/>
        <c:axId val="0"/>
      </c:bar3DChart>
      <c:catAx>
        <c:axId val="194011520"/>
        <c:scaling>
          <c:orientation val="minMax"/>
        </c:scaling>
        <c:axPos val="b"/>
        <c:numFmt formatCode="General" sourceLinked="1"/>
        <c:majorTickMark val="none"/>
        <c:tickLblPos val="nextTo"/>
        <c:txPr>
          <a:bodyPr/>
          <a:lstStyle/>
          <a:p>
            <a:pPr>
              <a:defRPr sz="900" b="1"/>
            </a:pPr>
            <a:endParaRPr lang="tr-TR"/>
          </a:p>
        </c:txPr>
        <c:crossAx val="194013056"/>
        <c:crosses val="autoZero"/>
        <c:auto val="1"/>
        <c:lblAlgn val="ctr"/>
        <c:lblOffset val="100"/>
      </c:catAx>
      <c:valAx>
        <c:axId val="194013056"/>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txPr>
          <a:bodyPr/>
          <a:lstStyle/>
          <a:p>
            <a:pPr>
              <a:defRPr b="1"/>
            </a:pPr>
            <a:endParaRPr lang="tr-TR"/>
          </a:p>
        </c:txPr>
        <c:crossAx val="194011520"/>
        <c:crosses val="autoZero"/>
        <c:crossBetween val="between"/>
      </c:valAx>
    </c:plotArea>
    <c:plotVisOnly val="1"/>
  </c:chart>
  <c:externalData r:id="rId1"/>
</c:chartSpace>
</file>

<file path=word/charts/chart6.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a:t>MEMUR PERSONELİN CİNSİYET DAĞILIMI</a:t>
            </a:r>
            <a:endParaRPr lang="en-US" sz="1600"/>
          </a:p>
        </c:rich>
      </c:tx>
      <c:layout>
        <c:manualLayout>
          <c:xMode val="edge"/>
          <c:yMode val="edge"/>
          <c:x val="0.17340945057360033"/>
          <c:y val="5.2579370008064855E-2"/>
        </c:manualLayout>
      </c:layout>
    </c:title>
    <c:view3D>
      <c:rotX val="30"/>
      <c:perspective val="30"/>
    </c:view3D>
    <c:plotArea>
      <c:layout>
        <c:manualLayout>
          <c:layoutTarget val="inner"/>
          <c:xMode val="edge"/>
          <c:yMode val="edge"/>
          <c:x val="0"/>
          <c:y val="0.15277439668968021"/>
          <c:w val="1"/>
          <c:h val="0.76550594602292954"/>
        </c:manualLayout>
      </c:layout>
      <c:pie3DChart>
        <c:varyColors val="1"/>
        <c:ser>
          <c:idx val="0"/>
          <c:order val="0"/>
          <c:tx>
            <c:strRef>
              <c:f>Sayfa1!$B$1</c:f>
              <c:strCache>
                <c:ptCount val="1"/>
                <c:pt idx="0">
                  <c:v>Satışlar</c:v>
                </c:pt>
              </c:strCache>
            </c:strRef>
          </c:tx>
          <c:explosion val="45"/>
          <c:dPt>
            <c:idx val="0"/>
            <c:explosion val="48"/>
            <c:spPr>
              <a:solidFill>
                <a:srgbClr val="7030A0"/>
              </a:solidFill>
            </c:spPr>
          </c:dPt>
          <c:dPt>
            <c:idx val="1"/>
            <c:explosion val="0"/>
            <c:spPr>
              <a:solidFill>
                <a:srgbClr val="FF0000"/>
              </a:solidFill>
            </c:spPr>
          </c:dPt>
          <c:dLbls>
            <c:dLbl>
              <c:idx val="0"/>
              <c:layout>
                <c:manualLayout>
                  <c:x val="1.4521133259693421E-3"/>
                  <c:y val="-3.2485494442043211E-2"/>
                </c:manualLayout>
              </c:layout>
              <c:tx>
                <c:rich>
                  <a:bodyPr/>
                  <a:lstStyle/>
                  <a:p>
                    <a:r>
                      <a:rPr lang="en-US"/>
                      <a:t>71</a:t>
                    </a:r>
                    <a:r>
                      <a:rPr lang="tr-TR"/>
                      <a:t>,03 </a:t>
                    </a:r>
                    <a:r>
                      <a:rPr lang="en-US"/>
                      <a:t>%</a:t>
                    </a:r>
                  </a:p>
                </c:rich>
              </c:tx>
              <c:showPercent val="1"/>
            </c:dLbl>
            <c:dLbl>
              <c:idx val="1"/>
              <c:layout>
                <c:manualLayout>
                  <c:x val="4.3445307899337177E-2"/>
                  <c:y val="-2.4087423621909892E-2"/>
                </c:manualLayout>
              </c:layout>
              <c:tx>
                <c:rich>
                  <a:bodyPr/>
                  <a:lstStyle/>
                  <a:p>
                    <a:r>
                      <a:rPr lang="en-US"/>
                      <a:t>2</a:t>
                    </a:r>
                    <a:r>
                      <a:rPr lang="tr-TR"/>
                      <a:t>8,97 </a:t>
                    </a:r>
                    <a:r>
                      <a:rPr lang="en-US"/>
                      <a:t>%</a:t>
                    </a:r>
                  </a:p>
                </c:rich>
              </c:tx>
              <c:showPercent val="1"/>
            </c:dLbl>
            <c:txPr>
              <a:bodyPr/>
              <a:lstStyle/>
              <a:p>
                <a:pPr>
                  <a:defRPr sz="1100" b="1">
                    <a:solidFill>
                      <a:sysClr val="windowText" lastClr="000000"/>
                    </a:solidFill>
                  </a:defRPr>
                </a:pPr>
                <a:endParaRPr lang="tr-TR"/>
              </a:p>
            </c:txPr>
            <c:showPercent val="1"/>
            <c:showLeaderLines val="1"/>
          </c:dLbls>
          <c:cat>
            <c:strRef>
              <c:f>Sayfa1!$A$2:$A$3</c:f>
              <c:strCache>
                <c:ptCount val="2"/>
                <c:pt idx="0">
                  <c:v>Erkek</c:v>
                </c:pt>
                <c:pt idx="1">
                  <c:v>Bayan</c:v>
                </c:pt>
              </c:strCache>
            </c:strRef>
          </c:cat>
          <c:val>
            <c:numRef>
              <c:f>Sayfa1!$B$2:$B$3</c:f>
              <c:numCache>
                <c:formatCode>General</c:formatCode>
                <c:ptCount val="2"/>
                <c:pt idx="0">
                  <c:v>76</c:v>
                </c:pt>
                <c:pt idx="1">
                  <c:v>31</c:v>
                </c:pt>
              </c:numCache>
            </c:numRef>
          </c:val>
        </c:ser>
        <c:dLbls>
          <c:showPercent val="1"/>
        </c:dLbls>
      </c:pie3DChart>
    </c:plotArea>
    <c:legend>
      <c:legendPos val="t"/>
      <c:layout>
        <c:manualLayout>
          <c:xMode val="edge"/>
          <c:yMode val="edge"/>
          <c:x val="0.42075719957565288"/>
          <c:y val="0.93232000052993369"/>
          <c:w val="0.21494741252820293"/>
          <c:h val="6.7636942348169818E-2"/>
        </c:manualLayout>
      </c:layout>
      <c:txPr>
        <a:bodyPr/>
        <a:lstStyle/>
        <a:p>
          <a:pPr>
            <a:defRPr sz="1100"/>
          </a:pPr>
          <a:endParaRPr lang="tr-TR"/>
        </a:p>
      </c:txPr>
    </c:legend>
    <c:plotVisOnly val="1"/>
  </c:chart>
  <c:externalData r:id="rId1"/>
</c:chartSpace>
</file>

<file path=word/charts/chart60.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GERÇEKLEŞEN BÜTÇE GELİR ORANLARI</a:t>
            </a:r>
            <a:endParaRPr lang="en-US" sz="1600"/>
          </a:p>
        </c:rich>
      </c:tx>
    </c:title>
    <c:view3D>
      <c:rotX val="30"/>
      <c:perspective val="30"/>
    </c:view3D>
    <c:plotArea>
      <c:layout>
        <c:manualLayout>
          <c:layoutTarget val="inner"/>
          <c:xMode val="edge"/>
          <c:yMode val="edge"/>
          <c:x val="0.24223894637817694"/>
          <c:y val="0.16976162095843642"/>
          <c:w val="0.75670846882615672"/>
          <c:h val="0.8302383790415635"/>
        </c:manualLayout>
      </c:layout>
      <c:pie3DChart>
        <c:varyColors val="1"/>
        <c:ser>
          <c:idx val="0"/>
          <c:order val="0"/>
          <c:tx>
            <c:strRef>
              <c:f>Sayfa1!$B$1</c:f>
              <c:strCache>
                <c:ptCount val="1"/>
                <c:pt idx="0">
                  <c:v>Satışlar</c:v>
                </c:pt>
              </c:strCache>
            </c:strRef>
          </c:tx>
          <c:explosion val="25"/>
          <c:dLbls>
            <c:dLbl>
              <c:idx val="0"/>
              <c:layout>
                <c:manualLayout>
                  <c:x val="-3.5620291701542954E-2"/>
                  <c:y val="-2.9223851553931687E-2"/>
                </c:manualLayout>
              </c:layout>
              <c:tx>
                <c:rich>
                  <a:bodyPr/>
                  <a:lstStyle/>
                  <a:p>
                    <a:r>
                      <a:rPr lang="en-US" b="1"/>
                      <a:t> 2</a:t>
                    </a:r>
                    <a:r>
                      <a:rPr lang="tr-TR" b="1"/>
                      <a:t>5,99 </a:t>
                    </a:r>
                    <a:r>
                      <a:rPr lang="en-US" b="1"/>
                      <a:t>%</a:t>
                    </a:r>
                  </a:p>
                </c:rich>
              </c:tx>
              <c:showVal val="1"/>
              <c:showPercent val="1"/>
            </c:dLbl>
            <c:dLbl>
              <c:idx val="1"/>
              <c:layout>
                <c:manualLayout>
                  <c:x val="-8.2314205079962526E-4"/>
                  <c:y val="5.460132339333415E-2"/>
                </c:manualLayout>
              </c:layout>
              <c:tx>
                <c:rich>
                  <a:bodyPr/>
                  <a:lstStyle/>
                  <a:p>
                    <a:r>
                      <a:rPr lang="en-US" b="1"/>
                      <a:t>1</a:t>
                    </a:r>
                    <a:r>
                      <a:rPr lang="tr-TR" b="1"/>
                      <a:t>7,88</a:t>
                    </a:r>
                    <a:r>
                      <a:rPr lang="en-US" b="1"/>
                      <a:t>%</a:t>
                    </a:r>
                  </a:p>
                </c:rich>
              </c:tx>
              <c:showVal val="1"/>
              <c:showPercent val="1"/>
            </c:dLbl>
            <c:dLbl>
              <c:idx val="2"/>
              <c:tx>
                <c:rich>
                  <a:bodyPr/>
                  <a:lstStyle/>
                  <a:p>
                    <a:r>
                      <a:rPr lang="en-US" b="1"/>
                      <a:t>%</a:t>
                    </a:r>
                    <a:r>
                      <a:rPr lang="tr-TR" b="1"/>
                      <a:t> 1,45</a:t>
                    </a:r>
                    <a:endParaRPr lang="en-US" b="1"/>
                  </a:p>
                </c:rich>
              </c:tx>
              <c:showVal val="1"/>
              <c:showPercent val="1"/>
            </c:dLbl>
            <c:dLbl>
              <c:idx val="3"/>
              <c:layout>
                <c:manualLayout>
                  <c:x val="2.5512773979452005E-2"/>
                  <c:y val="2.2341190419128482E-2"/>
                </c:manualLayout>
              </c:layout>
              <c:tx>
                <c:rich>
                  <a:bodyPr/>
                  <a:lstStyle/>
                  <a:p>
                    <a:r>
                      <a:rPr lang="en-US" b="1"/>
                      <a:t>4</a:t>
                    </a:r>
                    <a:r>
                      <a:rPr lang="tr-TR" b="1"/>
                      <a:t>7,52 </a:t>
                    </a:r>
                    <a:r>
                      <a:rPr lang="en-US" b="1"/>
                      <a:t>%</a:t>
                    </a:r>
                  </a:p>
                </c:rich>
              </c:tx>
              <c:showVal val="1"/>
              <c:showPercent val="1"/>
            </c:dLbl>
            <c:dLbl>
              <c:idx val="4"/>
              <c:layout>
                <c:manualLayout>
                  <c:x val="4.8297327427204294E-2"/>
                  <c:y val="-5.2332603758134975E-3"/>
                </c:manualLayout>
              </c:layout>
              <c:tx>
                <c:rich>
                  <a:bodyPr/>
                  <a:lstStyle/>
                  <a:p>
                    <a:r>
                      <a:rPr lang="tr-TR" b="1"/>
                      <a:t>10,30</a:t>
                    </a:r>
                    <a:r>
                      <a:rPr lang="tr-TR" b="1" baseline="0"/>
                      <a:t> </a:t>
                    </a:r>
                    <a:r>
                      <a:rPr lang="tr-TR" b="1"/>
                      <a:t> </a:t>
                    </a:r>
                    <a:r>
                      <a:rPr lang="en-US" b="1"/>
                      <a:t>%</a:t>
                    </a:r>
                  </a:p>
                </c:rich>
              </c:tx>
              <c:showVal val="1"/>
              <c:showPercent val="1"/>
            </c:dLbl>
            <c:dLbl>
              <c:idx val="5"/>
              <c:tx>
                <c:rich>
                  <a:bodyPr/>
                  <a:lstStyle/>
                  <a:p>
                    <a:r>
                      <a:rPr lang="en-US"/>
                      <a:t>-3</a:t>
                    </a:r>
                    <a:r>
                      <a:rPr lang="tr-TR"/>
                      <a:t>,14</a:t>
                    </a:r>
                    <a:r>
                      <a:rPr lang="en-US"/>
                      <a:t>%</a:t>
                    </a:r>
                  </a:p>
                </c:rich>
              </c:tx>
              <c:showVal val="1"/>
              <c:showPercent val="1"/>
            </c:dLbl>
            <c:txPr>
              <a:bodyPr/>
              <a:lstStyle/>
              <a:p>
                <a:pPr>
                  <a:defRPr b="1"/>
                </a:pPr>
                <a:endParaRPr lang="tr-TR"/>
              </a:p>
            </c:txPr>
            <c:showVal val="1"/>
            <c:showPercent val="1"/>
            <c:showLeaderLines val="1"/>
          </c:dLbls>
          <c:cat>
            <c:strRef>
              <c:f>Sayfa1!$A$2:$A$7</c:f>
              <c:strCache>
                <c:ptCount val="6"/>
                <c:pt idx="0">
                  <c:v>Vergi Gelirleri</c:v>
                </c:pt>
                <c:pt idx="1">
                  <c:v>Teş.ve Mül.Gelirleri</c:v>
                </c:pt>
                <c:pt idx="2">
                  <c:v>Al.Bağış ve Yar.</c:v>
                </c:pt>
                <c:pt idx="3">
                  <c:v>Diğer Gelirler</c:v>
                </c:pt>
                <c:pt idx="4">
                  <c:v>Sermaye Gelirleri</c:v>
                </c:pt>
                <c:pt idx="5">
                  <c:v>Red ve İade</c:v>
                </c:pt>
              </c:strCache>
            </c:strRef>
          </c:cat>
          <c:val>
            <c:numRef>
              <c:f>Sayfa1!$B$2:$B$7</c:f>
              <c:numCache>
                <c:formatCode>#,##0.00</c:formatCode>
                <c:ptCount val="6"/>
                <c:pt idx="0">
                  <c:v>24270776.300000001</c:v>
                </c:pt>
                <c:pt idx="1">
                  <c:v>16701720.460000006</c:v>
                </c:pt>
                <c:pt idx="2">
                  <c:v>1351643.74</c:v>
                </c:pt>
                <c:pt idx="3">
                  <c:v>44372921.890000001</c:v>
                </c:pt>
                <c:pt idx="4">
                  <c:v>9624402.1399999764</c:v>
                </c:pt>
                <c:pt idx="5">
                  <c:v>-2934984.3299999987</c:v>
                </c:pt>
              </c:numCache>
            </c:numRef>
          </c:val>
        </c:ser>
        <c:dLbls>
          <c:showPercent val="1"/>
        </c:dLbls>
      </c:pie3DChart>
    </c:plotArea>
    <c:legend>
      <c:legendPos val="r"/>
      <c:layout>
        <c:manualLayout>
          <c:xMode val="edge"/>
          <c:yMode val="edge"/>
          <c:x val="3.4221968726158797E-4"/>
          <c:y val="0.40034346643981317"/>
          <c:w val="0.22590425256109858"/>
          <c:h val="0.36450137846859043"/>
        </c:manualLayout>
      </c:layout>
    </c:legend>
    <c:plotVisOnly val="1"/>
  </c:chart>
  <c:externalData r:id="rId1"/>
</c:chartSpace>
</file>

<file path=word/charts/chart61.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a:t>VERGİ GELİRLERİ YILLIK GERÇEKLEŞME GRAFİĞİ</a:t>
            </a:r>
          </a:p>
        </c:rich>
      </c:tx>
      <c:layout>
        <c:manualLayout>
          <c:xMode val="edge"/>
          <c:yMode val="edge"/>
          <c:x val="0.13613719751000111"/>
          <c:y val="4.4612799540993578E-2"/>
        </c:manualLayout>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27925867905256291"/>
          <c:y val="0.18490932048423087"/>
          <c:w val="0.63815675439442165"/>
          <c:h val="0.67886863813870757"/>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6.653034862788744E-2"/>
                  <c:y val="-1.8094920268769781E-2"/>
                </c:manualLayout>
              </c:layout>
              <c:showVal val="1"/>
            </c:dLbl>
            <c:dLbl>
              <c:idx val="1"/>
              <c:layout>
                <c:manualLayout>
                  <c:x val="0.2410331954579002"/>
                  <c:y val="-1.3023971085597764E-2"/>
                </c:manualLayout>
              </c:layout>
              <c:showVal val="1"/>
            </c:dLbl>
            <c:dLbl>
              <c:idx val="2"/>
              <c:layout>
                <c:manualLayout>
                  <c:x val="0.14619651601141481"/>
                  <c:y val="-1.2094635340128642E-2"/>
                </c:manualLayout>
              </c:layout>
              <c:showVal val="1"/>
            </c:dLbl>
            <c:dLbl>
              <c:idx val="3"/>
              <c:layout>
                <c:manualLayout>
                  <c:x val="0.33820322197945418"/>
                  <c:y val="-1.8215917362887853E-2"/>
                </c:manualLayout>
              </c:layout>
              <c:showVal val="1"/>
            </c:dLbl>
            <c:txPr>
              <a:bodyPr/>
              <a:lstStyle/>
              <a:p>
                <a:pPr>
                  <a:defRPr b="1"/>
                </a:pPr>
                <a:endParaRPr lang="tr-TR"/>
              </a:p>
            </c:txPr>
            <c:showVal val="1"/>
          </c:dLbls>
          <c:cat>
            <c:strRef>
              <c:f>Sayfa1!$A$2:$A$5</c:f>
              <c:strCache>
                <c:ptCount val="4"/>
                <c:pt idx="0">
                  <c:v>Başka Yerde Sınıf.Vergiler</c:v>
                </c:pt>
                <c:pt idx="1">
                  <c:v>Harçlar</c:v>
                </c:pt>
                <c:pt idx="2">
                  <c:v>Dahilde Alınan Mal ve Hizmet Vergileri</c:v>
                </c:pt>
                <c:pt idx="3">
                  <c:v>Mülkiyet Üzerinden Alınan Vergiler</c:v>
                </c:pt>
              </c:strCache>
            </c:strRef>
          </c:cat>
          <c:val>
            <c:numRef>
              <c:f>Sayfa1!$B$2:$B$5</c:f>
              <c:numCache>
                <c:formatCode>#,##0.00</c:formatCode>
                <c:ptCount val="4"/>
                <c:pt idx="0">
                  <c:v>4286.78</c:v>
                </c:pt>
                <c:pt idx="1">
                  <c:v>8226691.1199999992</c:v>
                </c:pt>
                <c:pt idx="2">
                  <c:v>3309384.4</c:v>
                </c:pt>
                <c:pt idx="3">
                  <c:v>12730432</c:v>
                </c:pt>
              </c:numCache>
            </c:numRef>
          </c:val>
        </c:ser>
        <c:shape val="cylinder"/>
        <c:axId val="193999232"/>
        <c:axId val="194000768"/>
        <c:axId val="0"/>
      </c:bar3DChart>
      <c:catAx>
        <c:axId val="193999232"/>
        <c:scaling>
          <c:orientation val="minMax"/>
        </c:scaling>
        <c:axPos val="l"/>
        <c:tickLblPos val="nextTo"/>
        <c:crossAx val="194000768"/>
        <c:crosses val="autoZero"/>
        <c:auto val="1"/>
        <c:lblAlgn val="ctr"/>
        <c:lblOffset val="100"/>
      </c:catAx>
      <c:valAx>
        <c:axId val="194000768"/>
        <c:scaling>
          <c:orientation val="minMax"/>
        </c:scaling>
        <c:axPos val="b"/>
        <c:majorGridlines/>
        <c:numFmt formatCode="#,##0.00" sourceLinked="1"/>
        <c:tickLblPos val="nextTo"/>
        <c:crossAx val="193999232"/>
        <c:crosses val="autoZero"/>
        <c:crossBetween val="between"/>
      </c:valAx>
    </c:plotArea>
    <c:plotVisOnly val="1"/>
  </c:chart>
  <c:externalData r:id="rId1"/>
</c:chartSpace>
</file>

<file path=word/charts/chart62.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a:t>VERGİ GELİRLERİ YILLIK GERÇEKLEŞME GRAFİĞİ</a:t>
            </a:r>
          </a:p>
        </c:rich>
      </c:tx>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0.24829219223696047"/>
                  <c:y val="-4.835765882931381E-2"/>
                </c:manualLayout>
              </c:layout>
              <c:spPr/>
              <c:txPr>
                <a:bodyPr/>
                <a:lstStyle/>
                <a:p>
                  <a:pPr>
                    <a:defRPr b="1"/>
                  </a:pPr>
                  <a:endParaRPr lang="tr-TR"/>
                </a:p>
              </c:txPr>
              <c:showVal val="1"/>
            </c:dLbl>
            <c:dLbl>
              <c:idx val="1"/>
              <c:layout>
                <c:manualLayout>
                  <c:x val="0.32273247738197247"/>
                  <c:y val="-0.16656569237759791"/>
                </c:manualLayout>
              </c:layout>
              <c:spPr/>
              <c:txPr>
                <a:bodyPr/>
                <a:lstStyle/>
                <a:p>
                  <a:pPr>
                    <a:defRPr b="1"/>
                  </a:pPr>
                  <a:endParaRPr lang="tr-TR"/>
                </a:p>
              </c:txPr>
              <c:showVal val="1"/>
            </c:dLbl>
            <c:showVal val="1"/>
          </c:dLbls>
          <c:cat>
            <c:strRef>
              <c:f>Sayfa1!$A$2:$A$3</c:f>
              <c:strCache>
                <c:ptCount val="2"/>
                <c:pt idx="0">
                  <c:v>Kira Gelirleri</c:v>
                </c:pt>
                <c:pt idx="1">
                  <c:v>Mal ve Hizmet Satış Gelirleri</c:v>
                </c:pt>
              </c:strCache>
            </c:strRef>
          </c:cat>
          <c:val>
            <c:numRef>
              <c:f>Sayfa1!$B$2:$B$3</c:f>
              <c:numCache>
                <c:formatCode>#,##0.00</c:formatCode>
                <c:ptCount val="2"/>
                <c:pt idx="0">
                  <c:v>6006748.5500000007</c:v>
                </c:pt>
                <c:pt idx="1">
                  <c:v>10694971.91</c:v>
                </c:pt>
              </c:numCache>
            </c:numRef>
          </c:val>
        </c:ser>
        <c:gapWidth val="55"/>
        <c:gapDepth val="55"/>
        <c:shape val="cylinder"/>
        <c:axId val="194468480"/>
        <c:axId val="194478464"/>
        <c:axId val="0"/>
      </c:bar3DChart>
      <c:catAx>
        <c:axId val="194468480"/>
        <c:scaling>
          <c:orientation val="minMax"/>
        </c:scaling>
        <c:axPos val="l"/>
        <c:majorTickMark val="none"/>
        <c:tickLblPos val="nextTo"/>
        <c:crossAx val="194478464"/>
        <c:crosses val="autoZero"/>
        <c:auto val="1"/>
        <c:lblAlgn val="ctr"/>
        <c:lblOffset val="100"/>
      </c:catAx>
      <c:valAx>
        <c:axId val="194478464"/>
        <c:scaling>
          <c:orientation val="minMax"/>
        </c:scaling>
        <c:delete val="1"/>
        <c:axPos val="b"/>
        <c:majorGridlines/>
        <c:numFmt formatCode="#,##0.00" sourceLinked="1"/>
        <c:majorTickMark val="none"/>
        <c:tickLblPos val="nextTo"/>
        <c:crossAx val="194468480"/>
        <c:crosses val="autoZero"/>
        <c:crossBetween val="between"/>
      </c:valAx>
    </c:plotArea>
    <c:plotVisOnly val="1"/>
  </c:chart>
  <c:externalData r:id="rId1"/>
</c:chartSpace>
</file>

<file path=word/charts/chart63.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a:t>VERGİ GELİRLERİ YILLIK GERÇEKLEŞME GRAFİĞİ</a:t>
            </a:r>
          </a:p>
        </c:rich>
      </c:tx>
      <c:layout>
        <c:manualLayout>
          <c:xMode val="edge"/>
          <c:yMode val="edge"/>
          <c:x val="0.13176091438291324"/>
          <c:y val="4.1277254770041807E-2"/>
        </c:manualLayout>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47686168854001082"/>
          <c:y val="0.27194831350996207"/>
          <c:w val="0.50166942650466262"/>
          <c:h val="0.65237671941163122"/>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0.23628151399403155"/>
                  <c:y val="-0.15065602125182756"/>
                </c:manualLayout>
              </c:layout>
              <c:showVal val="1"/>
            </c:dLbl>
            <c:dLbl>
              <c:idx val="1"/>
              <c:layout>
                <c:manualLayout>
                  <c:x val="9.040203727133661E-2"/>
                  <c:y val="-3.2894505195679692E-2"/>
                </c:manualLayout>
              </c:layout>
              <c:showVal val="1"/>
            </c:dLbl>
            <c:txPr>
              <a:bodyPr/>
              <a:lstStyle/>
              <a:p>
                <a:pPr>
                  <a:defRPr b="1"/>
                </a:pPr>
                <a:endParaRPr lang="tr-TR"/>
              </a:p>
            </c:txPr>
            <c:showVal val="1"/>
          </c:dLbls>
          <c:cat>
            <c:strRef>
              <c:f>Sayfa1!$A$2:$A$3</c:f>
              <c:strCache>
                <c:ptCount val="2"/>
                <c:pt idx="0">
                  <c:v>Proje Yardımları</c:v>
                </c:pt>
                <c:pt idx="1">
                  <c:v>Kurumlardan ve Kişilerden Alınan Yardım ve Bağışlar</c:v>
                </c:pt>
              </c:strCache>
            </c:strRef>
          </c:cat>
          <c:val>
            <c:numRef>
              <c:f>Sayfa1!$B$2:$B$3</c:f>
              <c:numCache>
                <c:formatCode>#,##0.00</c:formatCode>
                <c:ptCount val="2"/>
                <c:pt idx="0">
                  <c:v>1348193.74</c:v>
                </c:pt>
                <c:pt idx="1">
                  <c:v>3450</c:v>
                </c:pt>
              </c:numCache>
            </c:numRef>
          </c:val>
        </c:ser>
        <c:gapWidth val="75"/>
        <c:shape val="cylinder"/>
        <c:axId val="194503040"/>
        <c:axId val="194504576"/>
        <c:axId val="0"/>
      </c:bar3DChart>
      <c:catAx>
        <c:axId val="194503040"/>
        <c:scaling>
          <c:orientation val="minMax"/>
        </c:scaling>
        <c:axPos val="l"/>
        <c:majorTickMark val="none"/>
        <c:tickLblPos val="nextTo"/>
        <c:crossAx val="194504576"/>
        <c:crosses val="autoZero"/>
        <c:auto val="1"/>
        <c:lblAlgn val="l"/>
        <c:lblOffset val="100"/>
      </c:catAx>
      <c:valAx>
        <c:axId val="194504576"/>
        <c:scaling>
          <c:orientation val="minMax"/>
        </c:scaling>
        <c:delete val="1"/>
        <c:axPos val="b"/>
        <c:majorGridlines/>
        <c:numFmt formatCode="#,##0.00" sourceLinked="1"/>
        <c:majorTickMark val="none"/>
        <c:tickLblPos val="nextTo"/>
        <c:crossAx val="194503040"/>
        <c:crosses val="autoZero"/>
        <c:crossBetween val="between"/>
      </c:valAx>
    </c:plotArea>
    <c:plotVisOnly val="1"/>
  </c:chart>
  <c:externalData r:id="rId1"/>
</c:chartSpace>
</file>

<file path=word/charts/chart64.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a:t>DİĞER GELİRLERİN YILLIK GERÇEKLEŞME GRAFİĞİ</a:t>
            </a:r>
          </a:p>
        </c:rich>
      </c:tx>
    </c:title>
    <c:view3D>
      <c:rAngAx val="1"/>
    </c:view3D>
    <c:plotArea>
      <c:layout>
        <c:manualLayout>
          <c:layoutTarget val="inner"/>
          <c:xMode val="edge"/>
          <c:yMode val="edge"/>
          <c:x val="0.25338849341858022"/>
          <c:y val="0.10921185244910322"/>
          <c:w val="0.74634113821383663"/>
          <c:h val="0.89027168097525256"/>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9.8776675728328045E-2"/>
                  <c:y val="-1.223195249250913E-2"/>
                </c:manualLayout>
              </c:layout>
              <c:showVal val="1"/>
            </c:dLbl>
            <c:dLbl>
              <c:idx val="1"/>
              <c:layout>
                <c:manualLayout>
                  <c:x val="0.12229539040451819"/>
                  <c:y val="-2.446390498501828E-2"/>
                </c:manualLayout>
              </c:layout>
              <c:showVal val="1"/>
            </c:dLbl>
            <c:dLbl>
              <c:idx val="2"/>
              <c:layout>
                <c:manualLayout>
                  <c:x val="0.31980874048498137"/>
                  <c:y val="-9.8953118665045026E-2"/>
                </c:manualLayout>
              </c:layout>
              <c:showVal val="1"/>
            </c:dLbl>
            <c:dLbl>
              <c:idx val="3"/>
              <c:layout>
                <c:manualLayout>
                  <c:x val="8.4666039510818566E-2"/>
                  <c:y val="-8.1546349950069198E-3"/>
                </c:manualLayout>
              </c:layout>
              <c:showVal val="1"/>
            </c:dLbl>
            <c:txPr>
              <a:bodyPr/>
              <a:lstStyle/>
              <a:p>
                <a:pPr>
                  <a:defRPr b="1"/>
                </a:pPr>
                <a:endParaRPr lang="tr-TR"/>
              </a:p>
            </c:txPr>
            <c:showVal val="1"/>
          </c:dLbls>
          <c:cat>
            <c:strRef>
              <c:f>Sayfa1!$A$2:$A$5</c:f>
              <c:strCache>
                <c:ptCount val="4"/>
                <c:pt idx="0">
                  <c:v>Diğer Çeşitli Gel.</c:v>
                </c:pt>
                <c:pt idx="1">
                  <c:v>Para Cezaları</c:v>
                </c:pt>
                <c:pt idx="2">
                  <c:v>Kişi ve Kurum Alın.Pay.</c:v>
                </c:pt>
                <c:pt idx="3">
                  <c:v>Faiz Gelirleri</c:v>
                </c:pt>
              </c:strCache>
            </c:strRef>
          </c:cat>
          <c:val>
            <c:numRef>
              <c:f>Sayfa1!$B$2:$B$5</c:f>
              <c:numCache>
                <c:formatCode>#,##0.00</c:formatCode>
                <c:ptCount val="4"/>
                <c:pt idx="0">
                  <c:v>1997593.91</c:v>
                </c:pt>
                <c:pt idx="1">
                  <c:v>4159440.61</c:v>
                </c:pt>
                <c:pt idx="2">
                  <c:v>38191092.800000004</c:v>
                </c:pt>
                <c:pt idx="3">
                  <c:v>24794.57</c:v>
                </c:pt>
              </c:numCache>
            </c:numRef>
          </c:val>
        </c:ser>
        <c:shape val="cylinder"/>
        <c:axId val="194283392"/>
        <c:axId val="194284928"/>
        <c:axId val="0"/>
      </c:bar3DChart>
      <c:catAx>
        <c:axId val="194283392"/>
        <c:scaling>
          <c:orientation val="minMax"/>
        </c:scaling>
        <c:axPos val="l"/>
        <c:tickLblPos val="nextTo"/>
        <c:crossAx val="194284928"/>
        <c:crosses val="autoZero"/>
        <c:auto val="1"/>
        <c:lblAlgn val="ctr"/>
        <c:lblOffset val="100"/>
      </c:catAx>
      <c:valAx>
        <c:axId val="194284928"/>
        <c:scaling>
          <c:orientation val="minMax"/>
        </c:scaling>
        <c:delete val="1"/>
        <c:axPos val="b"/>
        <c:majorGridlines/>
        <c:numFmt formatCode="#,##0.00" sourceLinked="1"/>
        <c:tickLblPos val="none"/>
        <c:crossAx val="194283392"/>
        <c:crosses val="autoZero"/>
        <c:crossBetween val="between"/>
      </c:valAx>
    </c:plotArea>
    <c:plotVisOnly val="1"/>
  </c:chart>
  <c:externalData r:id="rId1"/>
</c:chartSpace>
</file>

<file path=word/charts/chart65.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GERÇEKLEŞEN</a:t>
            </a:r>
            <a:r>
              <a:rPr lang="tr-TR" sz="1600" baseline="0"/>
              <a:t> BÜTÇE GELİRLERİ</a:t>
            </a:r>
            <a:endParaRPr lang="tr-TR" sz="1600"/>
          </a:p>
        </c:rich>
      </c:tx>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6915202788906672"/>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6598617788016589E-2"/>
                  <c:y val="-0.2757516848855433"/>
                </c:manualLayout>
              </c:layout>
              <c:showVal val="1"/>
            </c:dLbl>
            <c:dLbl>
              <c:idx val="1"/>
              <c:layout>
                <c:manualLayout>
                  <c:x val="3.2189206005881439E-2"/>
                  <c:y val="-0.28723717227654233"/>
                </c:manualLayout>
              </c:layout>
              <c:showVal val="1"/>
            </c:dLbl>
            <c:dLbl>
              <c:idx val="2"/>
              <c:layout>
                <c:manualLayout>
                  <c:x val="3.9097488166754318E-2"/>
                  <c:y val="-0.33293915183678968"/>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sz="1100" b="1">
                    <a:solidFill>
                      <a:sysClr val="windowText" lastClr="000000"/>
                    </a:solidFill>
                  </a:defRPr>
                </a:pPr>
                <a:endParaRPr lang="tr-TR"/>
              </a:p>
            </c:txPr>
            <c:showVal val="1"/>
          </c:dLbls>
          <c:cat>
            <c:numRef>
              <c:f>Sayfa1!$A$2:$A$4</c:f>
              <c:numCache>
                <c:formatCode>General</c:formatCode>
                <c:ptCount val="3"/>
                <c:pt idx="0">
                  <c:v>2015</c:v>
                </c:pt>
                <c:pt idx="1">
                  <c:v>2016</c:v>
                </c:pt>
                <c:pt idx="2">
                  <c:v>2017</c:v>
                </c:pt>
              </c:numCache>
            </c:numRef>
          </c:cat>
          <c:val>
            <c:numRef>
              <c:f>Sayfa1!$B$2:$B$4</c:f>
              <c:numCache>
                <c:formatCode>#,##0.00</c:formatCode>
                <c:ptCount val="3"/>
                <c:pt idx="0">
                  <c:v>65796047.730000012</c:v>
                </c:pt>
                <c:pt idx="1">
                  <c:v>81254859.25</c:v>
                </c:pt>
                <c:pt idx="2">
                  <c:v>93386480.200000003</c:v>
                </c:pt>
              </c:numCache>
            </c:numRef>
          </c:val>
        </c:ser>
        <c:gapWidth val="75"/>
        <c:shape val="cylinder"/>
        <c:axId val="194596224"/>
        <c:axId val="194860160"/>
        <c:axId val="0"/>
      </c:bar3DChart>
      <c:catAx>
        <c:axId val="194596224"/>
        <c:scaling>
          <c:orientation val="minMax"/>
        </c:scaling>
        <c:axPos val="b"/>
        <c:numFmt formatCode="General" sourceLinked="1"/>
        <c:majorTickMark val="none"/>
        <c:tickLblPos val="nextTo"/>
        <c:txPr>
          <a:bodyPr/>
          <a:lstStyle/>
          <a:p>
            <a:pPr>
              <a:defRPr sz="900" b="1"/>
            </a:pPr>
            <a:endParaRPr lang="tr-TR"/>
          </a:p>
        </c:txPr>
        <c:crossAx val="194860160"/>
        <c:crosses val="autoZero"/>
        <c:auto val="1"/>
        <c:lblAlgn val="ctr"/>
        <c:lblOffset val="100"/>
      </c:catAx>
      <c:valAx>
        <c:axId val="194860160"/>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txPr>
          <a:bodyPr/>
          <a:lstStyle/>
          <a:p>
            <a:pPr>
              <a:defRPr b="1"/>
            </a:pPr>
            <a:endParaRPr lang="tr-TR"/>
          </a:p>
        </c:txPr>
        <c:crossAx val="194596224"/>
        <c:crosses val="autoZero"/>
        <c:crossBetween val="between"/>
      </c:valAx>
    </c:plotArea>
    <c:plotVisOnly val="1"/>
  </c:chart>
  <c:externalData r:id="rId1"/>
</c:chartSpace>
</file>

<file path=word/charts/chart66.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a:pPr>
            <a:r>
              <a:rPr lang="tr-TR"/>
              <a:t>FİNANSMANIN EKONOMİK SINIFLANDIRMASININ GERÇEKLEŞME GRAFİĞİ</a:t>
            </a:r>
          </a:p>
        </c:rich>
      </c:tx>
      <c:layout>
        <c:manualLayout>
          <c:xMode val="edge"/>
          <c:yMode val="edge"/>
          <c:x val="0.17187206020696139"/>
          <c:y val="2.4188671638782373E-2"/>
        </c:manualLayout>
      </c:layout>
    </c:title>
    <c:plotArea>
      <c:layout>
        <c:manualLayout>
          <c:layoutTarget val="inner"/>
          <c:xMode val="edge"/>
          <c:yMode val="edge"/>
          <c:x val="0.12631760174287399"/>
          <c:y val="0.27149503370902167"/>
          <c:w val="0.87368244714711762"/>
          <c:h val="0.59110954491408829"/>
        </c:manualLayout>
      </c:layout>
      <c:barChart>
        <c:barDir val="bar"/>
        <c:grouping val="clustered"/>
        <c:ser>
          <c:idx val="0"/>
          <c:order val="0"/>
          <c:tx>
            <c:strRef>
              <c:f>Sayfa1!$B$1</c:f>
              <c:strCache>
                <c:ptCount val="1"/>
                <c:pt idx="0">
                  <c:v>Borçlanma </c:v>
                </c:pt>
              </c:strCache>
            </c:strRef>
          </c:tx>
          <c:spPr>
            <a:solidFill>
              <a:srgbClr val="FFFF00"/>
            </a:solidFill>
          </c:spPr>
          <c:dLbls>
            <c:dLbl>
              <c:idx val="0"/>
              <c:layout>
                <c:manualLayout>
                  <c:x val="-4.4914247849218394E-2"/>
                  <c:y val="-6.2408185657592187E-2"/>
                </c:manualLayout>
              </c:layout>
              <c:showVal val="1"/>
            </c:dLbl>
            <c:txPr>
              <a:bodyPr/>
              <a:lstStyle/>
              <a:p>
                <a:pPr>
                  <a:defRPr b="1"/>
                </a:pPr>
                <a:endParaRPr lang="tr-TR"/>
              </a:p>
            </c:txPr>
            <c:showVal val="1"/>
          </c:dLbls>
          <c:cat>
            <c:strRef>
              <c:f>Sayfa1!$A$2:$A$3</c:f>
              <c:strCache>
                <c:ptCount val="2"/>
                <c:pt idx="0">
                  <c:v>Diğer Bankalar</c:v>
                </c:pt>
                <c:pt idx="1">
                  <c:v>İller Bankası</c:v>
                </c:pt>
              </c:strCache>
            </c:strRef>
          </c:cat>
          <c:val>
            <c:numRef>
              <c:f>Sayfa1!$B$2:$B$3</c:f>
              <c:numCache>
                <c:formatCode>General</c:formatCode>
                <c:ptCount val="2"/>
                <c:pt idx="0" formatCode="#,##0.00">
                  <c:v>8000000</c:v>
                </c:pt>
              </c:numCache>
            </c:numRef>
          </c:val>
        </c:ser>
        <c:ser>
          <c:idx val="1"/>
          <c:order val="1"/>
          <c:tx>
            <c:strRef>
              <c:f>Sayfa1!$C$1</c:f>
              <c:strCache>
                <c:ptCount val="1"/>
                <c:pt idx="0">
                  <c:v>Ödenen</c:v>
                </c:pt>
              </c:strCache>
            </c:strRef>
          </c:tx>
          <c:spPr>
            <a:solidFill>
              <a:srgbClr val="FF0000"/>
            </a:solidFill>
          </c:spPr>
          <c:dLbls>
            <c:dLbl>
              <c:idx val="1"/>
              <c:layout>
                <c:manualLayout>
                  <c:x val="-9.5120362835501727E-3"/>
                  <c:y val="0"/>
                </c:manualLayout>
              </c:layout>
              <c:showVal val="1"/>
            </c:dLbl>
            <c:txPr>
              <a:bodyPr/>
              <a:lstStyle/>
              <a:p>
                <a:pPr>
                  <a:defRPr b="1"/>
                </a:pPr>
                <a:endParaRPr lang="tr-TR"/>
              </a:p>
            </c:txPr>
            <c:showVal val="1"/>
          </c:dLbls>
          <c:cat>
            <c:strRef>
              <c:f>Sayfa1!$A$2:$A$3</c:f>
              <c:strCache>
                <c:ptCount val="2"/>
                <c:pt idx="0">
                  <c:v>Diğer Bankalar</c:v>
                </c:pt>
                <c:pt idx="1">
                  <c:v>İller Bankası</c:v>
                </c:pt>
              </c:strCache>
            </c:strRef>
          </c:cat>
          <c:val>
            <c:numRef>
              <c:f>Sayfa1!$C$2:$C$3</c:f>
              <c:numCache>
                <c:formatCode>#,##0.00</c:formatCode>
                <c:ptCount val="2"/>
                <c:pt idx="0">
                  <c:v>2493969.1800000002</c:v>
                </c:pt>
                <c:pt idx="1">
                  <c:v>0</c:v>
                </c:pt>
              </c:numCache>
            </c:numRef>
          </c:val>
        </c:ser>
        <c:ser>
          <c:idx val="2"/>
          <c:order val="2"/>
          <c:tx>
            <c:strRef>
              <c:f>Sayfa1!$D$1</c:f>
              <c:strCache>
                <c:ptCount val="1"/>
                <c:pt idx="0">
                  <c:v>Tahmin</c:v>
                </c:pt>
              </c:strCache>
            </c:strRef>
          </c:tx>
          <c:spPr>
            <a:solidFill>
              <a:srgbClr val="7030A0"/>
            </a:solidFill>
          </c:spPr>
          <c:dLbls>
            <c:dLbl>
              <c:idx val="0"/>
              <c:layout>
                <c:manualLayout>
                  <c:x val="-4.7560181417750334E-3"/>
                  <c:y val="0"/>
                </c:manualLayout>
              </c:layout>
              <c:showVal val="1"/>
            </c:dLbl>
            <c:dLbl>
              <c:idx val="1"/>
              <c:layout>
                <c:manualLayout>
                  <c:x val="-7.0913603592956172E-3"/>
                  <c:y val="1.3071895424836565E-2"/>
                </c:manualLayout>
              </c:layout>
              <c:showVal val="1"/>
            </c:dLbl>
            <c:txPr>
              <a:bodyPr/>
              <a:lstStyle/>
              <a:p>
                <a:pPr>
                  <a:defRPr b="1"/>
                </a:pPr>
                <a:endParaRPr lang="tr-TR"/>
              </a:p>
            </c:txPr>
            <c:showVal val="1"/>
          </c:dLbls>
          <c:cat>
            <c:strRef>
              <c:f>Sayfa1!$A$2:$A$3</c:f>
              <c:strCache>
                <c:ptCount val="2"/>
                <c:pt idx="0">
                  <c:v>Diğer Bankalar</c:v>
                </c:pt>
                <c:pt idx="1">
                  <c:v>İller Bankası</c:v>
                </c:pt>
              </c:strCache>
            </c:strRef>
          </c:cat>
          <c:val>
            <c:numRef>
              <c:f>Sayfa1!$D$2:$D$3</c:f>
              <c:numCache>
                <c:formatCode>#,##0.00</c:formatCode>
                <c:ptCount val="2"/>
                <c:pt idx="0">
                  <c:v>2500000</c:v>
                </c:pt>
                <c:pt idx="1">
                  <c:v>0</c:v>
                </c:pt>
              </c:numCache>
            </c:numRef>
          </c:val>
        </c:ser>
        <c:dLbls>
          <c:showVal val="1"/>
        </c:dLbls>
        <c:overlap val="-25"/>
        <c:axId val="194313216"/>
        <c:axId val="194679552"/>
      </c:barChart>
      <c:catAx>
        <c:axId val="194313216"/>
        <c:scaling>
          <c:orientation val="minMax"/>
        </c:scaling>
        <c:axPos val="l"/>
        <c:majorTickMark val="none"/>
        <c:tickLblPos val="nextTo"/>
        <c:crossAx val="194679552"/>
        <c:crosses val="autoZero"/>
        <c:auto val="1"/>
        <c:lblAlgn val="ctr"/>
        <c:lblOffset val="100"/>
      </c:catAx>
      <c:valAx>
        <c:axId val="194679552"/>
        <c:scaling>
          <c:orientation val="minMax"/>
        </c:scaling>
        <c:delete val="1"/>
        <c:axPos val="b"/>
        <c:numFmt formatCode="#,##0.00" sourceLinked="1"/>
        <c:majorTickMark val="none"/>
        <c:tickLblPos val="none"/>
        <c:crossAx val="194313216"/>
        <c:crosses val="autoZero"/>
        <c:crossBetween val="between"/>
      </c:valAx>
    </c:plotArea>
    <c:legend>
      <c:legendPos val="t"/>
      <c:layout>
        <c:manualLayout>
          <c:xMode val="edge"/>
          <c:yMode val="edge"/>
          <c:x val="0.38274123895378553"/>
          <c:y val="0.90284216891753033"/>
          <c:w val="0.40155738711875238"/>
          <c:h val="6.6345531333662097E-2"/>
        </c:manualLayout>
      </c:layout>
    </c:legend>
    <c:plotVisOnly val="1"/>
  </c:chart>
  <c:externalData r:id="rId1"/>
</c:chartSpace>
</file>

<file path=word/charts/chart67.xml><?xml version="1.0" encoding="utf-8"?>
<c:chartSpace xmlns:c="http://schemas.openxmlformats.org/drawingml/2006/chart" xmlns:a="http://schemas.openxmlformats.org/drawingml/2006/main" xmlns:r="http://schemas.openxmlformats.org/officeDocument/2006/relationships">
  <c:date1904 val="1"/>
  <c:lang val="tr-TR"/>
  <c:style val="38"/>
  <c:chart>
    <c:title>
      <c:tx>
        <c:rich>
          <a:bodyPr/>
          <a:lstStyle/>
          <a:p>
            <a:pPr>
              <a:defRPr sz="1600"/>
            </a:pPr>
            <a:r>
              <a:rPr lang="tr-TR" sz="1600"/>
              <a:t>KISA VE UZUN VADELİ YABANCI KAYNAKLARI GÖSTERİR GRAFİK</a:t>
            </a:r>
          </a:p>
        </c:rich>
      </c:tx>
    </c:title>
    <c:view3D>
      <c:rAngAx val="1"/>
    </c:view3D>
    <c:plotArea>
      <c:layout>
        <c:manualLayout>
          <c:layoutTarget val="inner"/>
          <c:xMode val="edge"/>
          <c:yMode val="edge"/>
          <c:x val="0.25157328185448297"/>
          <c:y val="0.18019771640220134"/>
          <c:w val="0.74753749014743953"/>
          <c:h val="0.81789413379165166"/>
        </c:manualLayout>
      </c:layout>
      <c:bar3DChart>
        <c:barDir val="bar"/>
        <c:grouping val="stacked"/>
        <c:ser>
          <c:idx val="0"/>
          <c:order val="0"/>
          <c:tx>
            <c:strRef>
              <c:f>Sayfa1!$B$1</c:f>
              <c:strCache>
                <c:ptCount val="1"/>
                <c:pt idx="0">
                  <c:v>Seri 1</c:v>
                </c:pt>
              </c:strCache>
            </c:strRef>
          </c:tx>
          <c:spPr>
            <a:solidFill>
              <a:srgbClr val="7030A0"/>
            </a:solidFill>
          </c:spPr>
          <c:dLbls>
            <c:dLbl>
              <c:idx val="0"/>
              <c:layout>
                <c:manualLayout>
                  <c:x val="0.12323183772354659"/>
                  <c:y val="-7.9365079365079413E-3"/>
                </c:manualLayout>
              </c:layout>
              <c:showVal val="1"/>
            </c:dLbl>
            <c:dLbl>
              <c:idx val="1"/>
              <c:layout>
                <c:manualLayout>
                  <c:x val="0.33014441882392481"/>
                  <c:y val="-5.2180971741377813E-2"/>
                </c:manualLayout>
              </c:layout>
              <c:showVal val="1"/>
            </c:dLbl>
            <c:dLbl>
              <c:idx val="2"/>
              <c:layout>
                <c:manualLayout>
                  <c:x val="0.10260084578833023"/>
                  <c:y val="-3.9685568190490792E-3"/>
                </c:manualLayout>
              </c:layout>
              <c:showVal val="1"/>
            </c:dLbl>
            <c:dLbl>
              <c:idx val="3"/>
              <c:layout>
                <c:manualLayout>
                  <c:x val="4.5070435683678897E-2"/>
                  <c:y val="-7.9365354683984014E-3"/>
                </c:manualLayout>
              </c:layout>
              <c:showVal val="1"/>
            </c:dLbl>
            <c:dLbl>
              <c:idx val="4"/>
              <c:layout>
                <c:manualLayout>
                  <c:x val="8.7745031226953193E-2"/>
                  <c:y val="2.1434196193793241E-2"/>
                </c:manualLayout>
              </c:layout>
              <c:showVal val="1"/>
            </c:dLbl>
            <c:dLbl>
              <c:idx val="5"/>
              <c:layout>
                <c:manualLayout>
                  <c:x val="7.5888756494380136E-2"/>
                  <c:y val="0"/>
                </c:manualLayout>
              </c:layout>
              <c:showVal val="1"/>
            </c:dLbl>
            <c:dLbl>
              <c:idx val="6"/>
              <c:layout>
                <c:manualLayout>
                  <c:x val="8.0642649763347327E-2"/>
                  <c:y val="2.7807071709231648E-3"/>
                </c:manualLayout>
              </c:layout>
              <c:showVal val="1"/>
            </c:dLbl>
            <c:dLbl>
              <c:idx val="7"/>
              <c:layout>
                <c:manualLayout>
                  <c:x val="0.11382817240639002"/>
                  <c:y val="-4.2651578750182075E-3"/>
                </c:manualLayout>
              </c:layout>
              <c:showVal val="1"/>
            </c:dLbl>
            <c:dLbl>
              <c:idx val="8"/>
              <c:layout>
                <c:manualLayout>
                  <c:x val="9.4897077082498268E-2"/>
                  <c:y val="-4.4530630274353901E-3"/>
                </c:manualLayout>
              </c:layout>
              <c:showVal val="1"/>
            </c:dLbl>
            <c:dLbl>
              <c:idx val="9"/>
              <c:layout>
                <c:manualLayout>
                  <c:x val="0.35158879377141533"/>
                  <c:y val="-5.1399575392172485E-2"/>
                </c:manualLayout>
              </c:layout>
              <c:showVal val="1"/>
            </c:dLbl>
            <c:dLbl>
              <c:idx val="10"/>
              <c:layout>
                <c:manualLayout>
                  <c:x val="0.22289229735154364"/>
                  <c:y val="-7.3427551867603991E-3"/>
                </c:manualLayout>
              </c:layout>
              <c:showVal val="1"/>
            </c:dLbl>
            <c:txPr>
              <a:bodyPr/>
              <a:lstStyle/>
              <a:p>
                <a:pPr>
                  <a:defRPr b="1"/>
                </a:pPr>
                <a:endParaRPr lang="tr-TR"/>
              </a:p>
            </c:txPr>
            <c:showVal val="1"/>
          </c:dLbls>
          <c:cat>
            <c:strRef>
              <c:f>Sayfa1!$A$2:$A$12</c:f>
              <c:strCache>
                <c:ptCount val="11"/>
                <c:pt idx="0">
                  <c:v>Faiz</c:v>
                </c:pt>
                <c:pt idx="1">
                  <c:v>Vad.Geç.Ert.Taks.</c:v>
                </c:pt>
                <c:pt idx="2">
                  <c:v>Kıdem Tazminatı</c:v>
                </c:pt>
                <c:pt idx="3">
                  <c:v>Kamu İdareleri Payları</c:v>
                </c:pt>
                <c:pt idx="4">
                  <c:v>Fonlar ve Diğer Kamu İdareleri Adına Yapılan Tahsilatlar</c:v>
                </c:pt>
                <c:pt idx="5">
                  <c:v>Öden.Sos.Güv.Kes.</c:v>
                </c:pt>
                <c:pt idx="6">
                  <c:v>Ödene. Ver.ve Fonlar</c:v>
                </c:pt>
                <c:pt idx="7">
                  <c:v>Emanetler</c:v>
                </c:pt>
                <c:pt idx="8">
                  <c:v>Alınan Dep.ve Temin.</c:v>
                </c:pt>
                <c:pt idx="9">
                  <c:v>Bütçe Emanetleri</c:v>
                </c:pt>
                <c:pt idx="10">
                  <c:v>Banka Kredileri</c:v>
                </c:pt>
              </c:strCache>
            </c:strRef>
          </c:cat>
          <c:val>
            <c:numRef>
              <c:f>Sayfa1!$B$2:$B$12</c:f>
              <c:numCache>
                <c:formatCode>#,##0.00</c:formatCode>
                <c:ptCount val="11"/>
                <c:pt idx="0">
                  <c:v>4515520.92</c:v>
                </c:pt>
                <c:pt idx="1">
                  <c:v>36200223.620000012</c:v>
                </c:pt>
                <c:pt idx="2">
                  <c:v>2446340</c:v>
                </c:pt>
                <c:pt idx="3">
                  <c:v>8.64</c:v>
                </c:pt>
                <c:pt idx="4">
                  <c:v>1423928.08</c:v>
                </c:pt>
                <c:pt idx="5">
                  <c:v>584971.96000000043</c:v>
                </c:pt>
                <c:pt idx="6">
                  <c:v>569347.66999999899</c:v>
                </c:pt>
                <c:pt idx="7">
                  <c:v>3342989.08</c:v>
                </c:pt>
                <c:pt idx="8">
                  <c:v>1176640.1800000011</c:v>
                </c:pt>
                <c:pt idx="9">
                  <c:v>34597696.140000001</c:v>
                </c:pt>
                <c:pt idx="10">
                  <c:v>14555397.119999981</c:v>
                </c:pt>
              </c:numCache>
            </c:numRef>
          </c:val>
        </c:ser>
        <c:shape val="cylinder"/>
        <c:axId val="195015808"/>
        <c:axId val="195017344"/>
        <c:axId val="0"/>
      </c:bar3DChart>
      <c:catAx>
        <c:axId val="195015808"/>
        <c:scaling>
          <c:orientation val="minMax"/>
        </c:scaling>
        <c:axPos val="l"/>
        <c:numFmt formatCode="General" sourceLinked="1"/>
        <c:tickLblPos val="nextTo"/>
        <c:crossAx val="195017344"/>
        <c:crosses val="autoZero"/>
        <c:auto val="1"/>
        <c:lblAlgn val="ctr"/>
        <c:lblOffset val="100"/>
      </c:catAx>
      <c:valAx>
        <c:axId val="195017344"/>
        <c:scaling>
          <c:orientation val="minMax"/>
        </c:scaling>
        <c:delete val="1"/>
        <c:axPos val="b"/>
        <c:majorGridlines/>
        <c:numFmt formatCode="#,##0.00" sourceLinked="1"/>
        <c:tickLblPos val="none"/>
        <c:crossAx val="195015808"/>
        <c:crosses val="autoZero"/>
        <c:crossBetween val="between"/>
      </c:valAx>
    </c:plotArea>
    <c:plotVisOnly val="1"/>
  </c:chart>
  <c:externalData r:id="rId1"/>
</c:chartSpace>
</file>

<file path=word/charts/chart68.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GERÇEKLEŞEN</a:t>
            </a:r>
            <a:r>
              <a:rPr lang="tr-TR" sz="1600" baseline="0"/>
              <a:t> AKTİF PASİF TOPLAMLAR</a:t>
            </a:r>
            <a:endParaRPr lang="tr-TR" sz="1600"/>
          </a:p>
        </c:rich>
      </c:tx>
      <c:layout>
        <c:manualLayout>
          <c:xMode val="edge"/>
          <c:yMode val="edge"/>
          <c:x val="0.16440014618425874"/>
          <c:y val="0"/>
        </c:manualLayout>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21646397426128194"/>
          <c:w val="0.92141150806289951"/>
          <c:h val="0.63842181017695365"/>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3.8831665029213827E-2"/>
                  <c:y val="-0.1746541359749387"/>
                </c:manualLayout>
              </c:layout>
              <c:showVal val="1"/>
            </c:dLbl>
            <c:dLbl>
              <c:idx val="1"/>
              <c:layout>
                <c:manualLayout>
                  <c:x val="3.2129971095385235E-2"/>
                  <c:y val="-0.28243027686055483"/>
                </c:manualLayout>
              </c:layout>
              <c:showVal val="1"/>
            </c:dLbl>
            <c:dLbl>
              <c:idx val="2"/>
              <c:layout>
                <c:manualLayout>
                  <c:x val="3.7101374986354858E-2"/>
                  <c:y val="-0.29365168063669461"/>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sz="1100" b="1">
                    <a:solidFill>
                      <a:sysClr val="windowText" lastClr="000000"/>
                    </a:solidFill>
                  </a:defRPr>
                </a:pPr>
                <a:endParaRPr lang="tr-TR"/>
              </a:p>
            </c:txPr>
            <c:showVal val="1"/>
          </c:dLbls>
          <c:cat>
            <c:numRef>
              <c:f>Sayfa1!$A$2:$A$4</c:f>
              <c:numCache>
                <c:formatCode>General</c:formatCode>
                <c:ptCount val="3"/>
                <c:pt idx="0">
                  <c:v>2015</c:v>
                </c:pt>
                <c:pt idx="1">
                  <c:v>2016</c:v>
                </c:pt>
                <c:pt idx="2">
                  <c:v>2017</c:v>
                </c:pt>
              </c:numCache>
            </c:numRef>
          </c:cat>
          <c:val>
            <c:numRef>
              <c:f>Sayfa1!$B$2:$B$4</c:f>
              <c:numCache>
                <c:formatCode>#,##0.00</c:formatCode>
                <c:ptCount val="3"/>
                <c:pt idx="0">
                  <c:v>276832441.63999999</c:v>
                </c:pt>
                <c:pt idx="1">
                  <c:v>295911116.66000021</c:v>
                </c:pt>
                <c:pt idx="2">
                  <c:v>305182462.17000002</c:v>
                </c:pt>
              </c:numCache>
            </c:numRef>
          </c:val>
        </c:ser>
        <c:gapWidth val="75"/>
        <c:shape val="cylinder"/>
        <c:axId val="194701952"/>
        <c:axId val="195031424"/>
        <c:axId val="0"/>
      </c:bar3DChart>
      <c:catAx>
        <c:axId val="194701952"/>
        <c:scaling>
          <c:orientation val="minMax"/>
        </c:scaling>
        <c:axPos val="b"/>
        <c:numFmt formatCode="General" sourceLinked="1"/>
        <c:majorTickMark val="none"/>
        <c:tickLblPos val="nextTo"/>
        <c:txPr>
          <a:bodyPr/>
          <a:lstStyle/>
          <a:p>
            <a:pPr>
              <a:defRPr sz="900" b="1"/>
            </a:pPr>
            <a:endParaRPr lang="tr-TR"/>
          </a:p>
        </c:txPr>
        <c:crossAx val="195031424"/>
        <c:crosses val="autoZero"/>
        <c:auto val="1"/>
        <c:lblAlgn val="ctr"/>
        <c:lblOffset val="100"/>
      </c:catAx>
      <c:valAx>
        <c:axId val="195031424"/>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crossAx val="194701952"/>
        <c:crosses val="autoZero"/>
        <c:crossBetween val="between"/>
      </c:valAx>
    </c:plotArea>
    <c:plotVisOnly val="1"/>
  </c:chart>
  <c:externalData r:id="rId1"/>
</c:chartSpace>
</file>

<file path=word/charts/chart69.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defRPr sz="1600"/>
            </a:pPr>
            <a:r>
              <a:rPr lang="tr-TR" sz="1600"/>
              <a:t>BİLANÇONUN AKTİFİNİ GÖSTERİR GRAFİK</a:t>
            </a:r>
            <a:endParaRPr lang="en-US" sz="1600"/>
          </a:p>
        </c:rich>
      </c:tx>
      <c:layout>
        <c:manualLayout>
          <c:xMode val="edge"/>
          <c:yMode val="edge"/>
          <c:x val="0.15405466753014074"/>
          <c:y val="1.150173748687942E-2"/>
        </c:manualLayout>
      </c:layout>
    </c:title>
    <c:view3D>
      <c:rotX val="30"/>
      <c:perspective val="30"/>
    </c:view3D>
    <c:plotArea>
      <c:layout>
        <c:manualLayout>
          <c:layoutTarget val="inner"/>
          <c:xMode val="edge"/>
          <c:yMode val="edge"/>
          <c:x val="0"/>
          <c:y val="0.1795612073385002"/>
          <c:w val="1"/>
          <c:h val="0.77058092491512542"/>
        </c:manualLayout>
      </c:layout>
      <c:pie3DChart>
        <c:varyColors val="1"/>
        <c:ser>
          <c:idx val="0"/>
          <c:order val="0"/>
          <c:tx>
            <c:strRef>
              <c:f>Sayfa1!$B$1</c:f>
              <c:strCache>
                <c:ptCount val="1"/>
                <c:pt idx="0">
                  <c:v>Satışlar</c:v>
                </c:pt>
              </c:strCache>
            </c:strRef>
          </c:tx>
          <c:explosion val="30"/>
          <c:dPt>
            <c:idx val="0"/>
            <c:explosion val="24"/>
            <c:spPr>
              <a:solidFill>
                <a:srgbClr val="C00000"/>
              </a:solidFill>
            </c:spPr>
          </c:dPt>
          <c:dPt>
            <c:idx val="1"/>
            <c:explosion val="23"/>
            <c:spPr>
              <a:solidFill>
                <a:srgbClr val="7030A0"/>
              </a:solidFill>
            </c:spPr>
          </c:dPt>
          <c:dLbls>
            <c:dLbl>
              <c:idx val="0"/>
              <c:layout>
                <c:manualLayout>
                  <c:x val="-7.1219842815979095E-3"/>
                  <c:y val="1.2276227011635639E-2"/>
                </c:manualLayout>
              </c:layout>
              <c:tx>
                <c:rich>
                  <a:bodyPr/>
                  <a:lstStyle/>
                  <a:p>
                    <a:r>
                      <a:rPr lang="en-US"/>
                      <a:t>12</a:t>
                    </a:r>
                    <a:r>
                      <a:rPr lang="tr-TR"/>
                      <a:t> </a:t>
                    </a:r>
                    <a:r>
                      <a:rPr lang="en-US"/>
                      <a:t>%</a:t>
                    </a:r>
                  </a:p>
                </c:rich>
              </c:tx>
              <c:showPercent val="1"/>
            </c:dLbl>
            <c:dLbl>
              <c:idx val="1"/>
              <c:layout>
                <c:manualLayout>
                  <c:x val="-9.1295805216258227E-2"/>
                  <c:y val="-8.8370550133561501E-2"/>
                </c:manualLayout>
              </c:layout>
              <c:tx>
                <c:rich>
                  <a:bodyPr/>
                  <a:lstStyle/>
                  <a:p>
                    <a:r>
                      <a:rPr lang="en-US"/>
                      <a:t>88</a:t>
                    </a:r>
                    <a:r>
                      <a:rPr lang="tr-TR"/>
                      <a:t> </a:t>
                    </a:r>
                    <a:r>
                      <a:rPr lang="en-US"/>
                      <a:t>%</a:t>
                    </a:r>
                  </a:p>
                </c:rich>
              </c:tx>
              <c:showPercent val="1"/>
            </c:dLbl>
            <c:txPr>
              <a:bodyPr/>
              <a:lstStyle/>
              <a:p>
                <a:pPr>
                  <a:defRPr b="1"/>
                </a:pPr>
                <a:endParaRPr lang="tr-TR"/>
              </a:p>
            </c:txPr>
            <c:showPercent val="1"/>
            <c:showLeaderLines val="1"/>
          </c:dLbls>
          <c:cat>
            <c:strRef>
              <c:f>Sayfa1!$A$2:$A$3</c:f>
              <c:strCache>
                <c:ptCount val="2"/>
                <c:pt idx="0">
                  <c:v>Dönen Varlık</c:v>
                </c:pt>
                <c:pt idx="1">
                  <c:v>Duran Varlık</c:v>
                </c:pt>
              </c:strCache>
            </c:strRef>
          </c:cat>
          <c:val>
            <c:numRef>
              <c:f>Sayfa1!$B$2:$B$3</c:f>
              <c:numCache>
                <c:formatCode>#,##0.00</c:formatCode>
                <c:ptCount val="2"/>
                <c:pt idx="0">
                  <c:v>28447703.68</c:v>
                </c:pt>
                <c:pt idx="1">
                  <c:v>276734758.48999947</c:v>
                </c:pt>
              </c:numCache>
            </c:numRef>
          </c:val>
        </c:ser>
        <c:dLbls>
          <c:showPercent val="1"/>
        </c:dLbls>
      </c:pie3DChart>
    </c:plotArea>
    <c:legend>
      <c:legendPos val="t"/>
      <c:layout>
        <c:manualLayout>
          <c:xMode val="edge"/>
          <c:yMode val="edge"/>
          <c:x val="0.29609021414656189"/>
          <c:y val="0.92356379762144658"/>
          <c:w val="0.35137536018253396"/>
          <c:h val="7.2900275693718083E-2"/>
        </c:manualLayout>
      </c:layout>
    </c:legend>
    <c:plotVisOnly val="1"/>
  </c:chart>
  <c:externalData r:id="rId1"/>
</c:chartSpace>
</file>

<file path=word/charts/chart7.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b="1"/>
            </a:pPr>
            <a:r>
              <a:rPr lang="tr-TR" sz="1600" b="1" i="0" u="none" strike="noStrike" baseline="0"/>
              <a:t>MEMUR PERSONELİN EĞİTİM DURUMUNA GÖRE DAĞILIMI</a:t>
            </a:r>
            <a:endParaRPr lang="en-US" sz="1600" b="1"/>
          </a:p>
        </c:rich>
      </c:tx>
      <c:layout>
        <c:manualLayout>
          <c:xMode val="edge"/>
          <c:yMode val="edge"/>
          <c:x val="0.12295982232990108"/>
          <c:y val="2.0887728459530092E-2"/>
        </c:manualLayout>
      </c:layout>
    </c:title>
    <c:view3D>
      <c:rAngAx val="1"/>
    </c:view3D>
    <c:plotArea>
      <c:layout/>
      <c:bar3DChart>
        <c:barDir val="bar"/>
        <c:grouping val="clustered"/>
        <c:ser>
          <c:idx val="0"/>
          <c:order val="0"/>
          <c:tx>
            <c:strRef>
              <c:f>Sayfa1!$B$1</c:f>
              <c:strCache>
                <c:ptCount val="1"/>
                <c:pt idx="0">
                  <c:v>Sütun1</c:v>
                </c:pt>
              </c:strCache>
            </c:strRef>
          </c:tx>
          <c:spPr>
            <a:solidFill>
              <a:srgbClr val="7030A0"/>
            </a:solidFill>
          </c:spPr>
          <c:dLbls>
            <c:dLbl>
              <c:idx val="0"/>
              <c:layout>
                <c:manualLayout>
                  <c:x val="1.0482180293501966E-2"/>
                  <c:y val="-6.9625761531766934E-3"/>
                </c:manualLayout>
              </c:layout>
              <c:showVal val="1"/>
            </c:dLbl>
            <c:dLbl>
              <c:idx val="1"/>
              <c:layout>
                <c:manualLayout>
                  <c:x val="7.0690220425466323E-3"/>
                  <c:y val="-1.0441294029854428E-2"/>
                </c:manualLayout>
              </c:layout>
              <c:showVal val="1"/>
            </c:dLbl>
            <c:dLbl>
              <c:idx val="2"/>
              <c:layout>
                <c:manualLayout>
                  <c:x val="6.063932562175656E-3"/>
                  <c:y val="-1.0443864229766054E-2"/>
                </c:manualLayout>
              </c:layout>
              <c:showVal val="1"/>
            </c:dLbl>
            <c:dLbl>
              <c:idx val="3"/>
              <c:layout>
                <c:manualLayout>
                  <c:x val="1.0482180293502006E-2"/>
                  <c:y val="0"/>
                </c:manualLayout>
              </c:layout>
              <c:showVal val="1"/>
            </c:dLbl>
            <c:dLbl>
              <c:idx val="4"/>
              <c:layout>
                <c:manualLayout>
                  <c:x val="6.5146579804560324E-3"/>
                  <c:y val="-6.9625761531767073E-3"/>
                </c:manualLayout>
              </c:layout>
              <c:showVal val="1"/>
            </c:dLbl>
            <c:txPr>
              <a:bodyPr/>
              <a:lstStyle/>
              <a:p>
                <a:pPr>
                  <a:defRPr sz="1100" b="1"/>
                </a:pPr>
                <a:endParaRPr lang="tr-TR"/>
              </a:p>
            </c:txPr>
            <c:showVal val="1"/>
          </c:dLbls>
          <c:cat>
            <c:strRef>
              <c:f>Sayfa1!$A$2:$A$6</c:f>
              <c:strCache>
                <c:ptCount val="5"/>
                <c:pt idx="0">
                  <c:v>Lisans ve Üzeri</c:v>
                </c:pt>
                <c:pt idx="1">
                  <c:v>Yüksekokul</c:v>
                </c:pt>
                <c:pt idx="2">
                  <c:v>Lise</c:v>
                </c:pt>
                <c:pt idx="3">
                  <c:v>Ortaokul</c:v>
                </c:pt>
                <c:pt idx="4">
                  <c:v>İlkokul</c:v>
                </c:pt>
              </c:strCache>
            </c:strRef>
          </c:cat>
          <c:val>
            <c:numRef>
              <c:f>Sayfa1!$B$2:$B$6</c:f>
              <c:numCache>
                <c:formatCode>General</c:formatCode>
                <c:ptCount val="5"/>
                <c:pt idx="0">
                  <c:v>45</c:v>
                </c:pt>
                <c:pt idx="1">
                  <c:v>25</c:v>
                </c:pt>
                <c:pt idx="2">
                  <c:v>31</c:v>
                </c:pt>
                <c:pt idx="3">
                  <c:v>4</c:v>
                </c:pt>
                <c:pt idx="4">
                  <c:v>2</c:v>
                </c:pt>
              </c:numCache>
            </c:numRef>
          </c:val>
        </c:ser>
        <c:shape val="cylinder"/>
        <c:axId val="165525376"/>
        <c:axId val="165526912"/>
        <c:axId val="0"/>
      </c:bar3DChart>
      <c:catAx>
        <c:axId val="165525376"/>
        <c:scaling>
          <c:orientation val="minMax"/>
        </c:scaling>
        <c:axPos val="l"/>
        <c:tickLblPos val="nextTo"/>
        <c:crossAx val="165526912"/>
        <c:crosses val="autoZero"/>
        <c:auto val="1"/>
        <c:lblAlgn val="ctr"/>
        <c:lblOffset val="100"/>
      </c:catAx>
      <c:valAx>
        <c:axId val="165526912"/>
        <c:scaling>
          <c:orientation val="minMax"/>
        </c:scaling>
        <c:axPos val="b"/>
        <c:majorGridlines/>
        <c:numFmt formatCode="General" sourceLinked="1"/>
        <c:tickLblPos val="nextTo"/>
        <c:crossAx val="165525376"/>
        <c:crosses val="autoZero"/>
        <c:crossBetween val="between"/>
      </c:valAx>
    </c:plotArea>
    <c:plotVisOnly val="1"/>
  </c:chart>
  <c:externalData r:id="rId1"/>
</c:chartSpace>
</file>

<file path=word/charts/chart70.xml><?xml version="1.0" encoding="utf-8"?>
<c:chartSpace xmlns:c="http://schemas.openxmlformats.org/drawingml/2006/chart" xmlns:a="http://schemas.openxmlformats.org/drawingml/2006/main" xmlns:r="http://schemas.openxmlformats.org/officeDocument/2006/relationships">
  <c:date1904 val="1"/>
  <c:lang val="tr-TR"/>
  <c:style val="34"/>
  <c:chart>
    <c:title>
      <c:tx>
        <c:rich>
          <a:bodyPr/>
          <a:lstStyle/>
          <a:p>
            <a:pPr algn="l">
              <a:defRPr sz="1600"/>
            </a:pPr>
            <a:r>
              <a:rPr lang="tr-TR" sz="1600"/>
              <a:t>BİLANÇONUN PASİFİNİ GÖSTERİR GRAFİK</a:t>
            </a:r>
            <a:endParaRPr lang="en-US" sz="1600"/>
          </a:p>
        </c:rich>
      </c:tx>
    </c:title>
    <c:view3D>
      <c:rotX val="30"/>
      <c:perspective val="30"/>
    </c:view3D>
    <c:plotArea>
      <c:layout>
        <c:manualLayout>
          <c:layoutTarget val="inner"/>
          <c:xMode val="edge"/>
          <c:yMode val="edge"/>
          <c:x val="0"/>
          <c:y val="0.13924675460720118"/>
          <c:w val="1"/>
          <c:h val="0.79476959655391965"/>
        </c:manualLayout>
      </c:layout>
      <c:pie3DChart>
        <c:varyColors val="1"/>
        <c:ser>
          <c:idx val="0"/>
          <c:order val="0"/>
          <c:tx>
            <c:strRef>
              <c:f>Sayfa1!$B$1</c:f>
              <c:strCache>
                <c:ptCount val="1"/>
                <c:pt idx="0">
                  <c:v>Satışlar</c:v>
                </c:pt>
              </c:strCache>
            </c:strRef>
          </c:tx>
          <c:spPr>
            <a:solidFill>
              <a:srgbClr val="7030A0"/>
            </a:solidFill>
          </c:spPr>
          <c:explosion val="10"/>
          <c:dPt>
            <c:idx val="0"/>
            <c:spPr>
              <a:solidFill>
                <a:srgbClr val="C00000"/>
              </a:solidFill>
            </c:spPr>
          </c:dPt>
          <c:dPt>
            <c:idx val="1"/>
            <c:spPr>
              <a:solidFill>
                <a:srgbClr val="FFFF00"/>
              </a:solidFill>
            </c:spPr>
          </c:dPt>
          <c:dLbls>
            <c:dLbl>
              <c:idx val="0"/>
              <c:layout>
                <c:manualLayout>
                  <c:x val="5.5581069769853556E-3"/>
                  <c:y val="3.0791353660917452E-3"/>
                </c:manualLayout>
              </c:layout>
              <c:showPercent val="1"/>
            </c:dLbl>
            <c:dLbl>
              <c:idx val="1"/>
              <c:layout>
                <c:manualLayout>
                  <c:x val="-4.78237198242979E-3"/>
                  <c:y val="-0.1707266283309023"/>
                </c:manualLayout>
              </c:layout>
              <c:showPercent val="1"/>
            </c:dLbl>
            <c:dLbl>
              <c:idx val="2"/>
              <c:layout>
                <c:manualLayout>
                  <c:x val="-3.2094021525766472E-2"/>
                  <c:y val="-0.13593938230005134"/>
                </c:manualLayout>
              </c:layout>
              <c:showPercent val="1"/>
            </c:dLbl>
            <c:txPr>
              <a:bodyPr/>
              <a:lstStyle/>
              <a:p>
                <a:pPr>
                  <a:defRPr b="1"/>
                </a:pPr>
                <a:endParaRPr lang="tr-TR"/>
              </a:p>
            </c:txPr>
            <c:showPercent val="1"/>
          </c:dLbls>
          <c:cat>
            <c:strRef>
              <c:f>Sayfa1!$A$2:$A$4</c:f>
              <c:strCache>
                <c:ptCount val="3"/>
                <c:pt idx="0">
                  <c:v>KVYK</c:v>
                </c:pt>
                <c:pt idx="1">
                  <c:v>UVYK</c:v>
                </c:pt>
                <c:pt idx="2">
                  <c:v>ÖZ KAYNAK</c:v>
                </c:pt>
              </c:strCache>
            </c:strRef>
          </c:cat>
          <c:val>
            <c:numRef>
              <c:f>Sayfa1!$B$2:$B$4</c:f>
              <c:numCache>
                <c:formatCode>#,##0.00</c:formatCode>
                <c:ptCount val="3"/>
                <c:pt idx="0">
                  <c:v>63193393.280000001</c:v>
                </c:pt>
                <c:pt idx="1">
                  <c:v>36219670.130000003</c:v>
                </c:pt>
                <c:pt idx="2">
                  <c:v>205769398.75999999</c:v>
                </c:pt>
              </c:numCache>
            </c:numRef>
          </c:val>
        </c:ser>
        <c:dLbls>
          <c:showPercent val="1"/>
        </c:dLbls>
      </c:pie3DChart>
    </c:plotArea>
    <c:legend>
      <c:legendPos val="t"/>
      <c:layout>
        <c:manualLayout>
          <c:xMode val="edge"/>
          <c:yMode val="edge"/>
          <c:x val="0.33126736098252096"/>
          <c:y val="0.92356379762144658"/>
          <c:w val="0.34687243057459038"/>
          <c:h val="7.2900275693718083E-2"/>
        </c:manualLayout>
      </c:layout>
    </c:legend>
    <c:plotVisOnly val="1"/>
  </c:chart>
  <c:externalData r:id="rId1"/>
</c:chartSpace>
</file>

<file path=word/charts/chart71.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GERÇEKLEŞEN</a:t>
            </a:r>
            <a:r>
              <a:rPr lang="tr-TR" sz="1600" baseline="0"/>
              <a:t> YÜKÜMLÜLÜKLERİMİZ</a:t>
            </a:r>
            <a:endParaRPr lang="tr-TR" sz="1600"/>
          </a:p>
        </c:rich>
      </c:tx>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6915202788906672"/>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2.7191280064592142E-2"/>
                  <c:y val="-0.29040358190520504"/>
                </c:manualLayout>
              </c:layout>
              <c:showVal val="1"/>
            </c:dLbl>
            <c:dLbl>
              <c:idx val="1"/>
              <c:layout>
                <c:manualLayout>
                  <c:x val="2.74855371441695E-2"/>
                  <c:y val="-0.31076671298440856"/>
                </c:manualLayout>
              </c:layout>
              <c:showVal val="1"/>
            </c:dLbl>
            <c:dLbl>
              <c:idx val="2"/>
              <c:layout>
                <c:manualLayout>
                  <c:x val="3.2041984874186205E-2"/>
                  <c:y val="-0.33678894549946248"/>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sz="1050" b="1">
                    <a:solidFill>
                      <a:sysClr val="windowText" lastClr="000000"/>
                    </a:solidFill>
                  </a:defRPr>
                </a:pPr>
                <a:endParaRPr lang="tr-TR"/>
              </a:p>
            </c:txPr>
            <c:showVal val="1"/>
          </c:dLbls>
          <c:cat>
            <c:numRef>
              <c:f>Sayfa1!$A$2:$A$4</c:f>
              <c:numCache>
                <c:formatCode>General</c:formatCode>
                <c:ptCount val="3"/>
                <c:pt idx="0">
                  <c:v>2015</c:v>
                </c:pt>
                <c:pt idx="1">
                  <c:v>2016</c:v>
                </c:pt>
                <c:pt idx="2">
                  <c:v>2017</c:v>
                </c:pt>
              </c:numCache>
            </c:numRef>
          </c:cat>
          <c:val>
            <c:numRef>
              <c:f>Sayfa1!$B$2:$B$4</c:f>
              <c:numCache>
                <c:formatCode>#,##0.00</c:formatCode>
                <c:ptCount val="3"/>
                <c:pt idx="0">
                  <c:v>74011611.079999998</c:v>
                </c:pt>
                <c:pt idx="1">
                  <c:v>90416969.409999996</c:v>
                </c:pt>
                <c:pt idx="2">
                  <c:v>99413063.409999996</c:v>
                </c:pt>
              </c:numCache>
            </c:numRef>
          </c:val>
        </c:ser>
        <c:gapWidth val="75"/>
        <c:shape val="cylinder"/>
        <c:axId val="195635456"/>
        <c:axId val="195645440"/>
        <c:axId val="0"/>
      </c:bar3DChart>
      <c:catAx>
        <c:axId val="195635456"/>
        <c:scaling>
          <c:orientation val="minMax"/>
        </c:scaling>
        <c:axPos val="b"/>
        <c:numFmt formatCode="General" sourceLinked="1"/>
        <c:majorTickMark val="none"/>
        <c:tickLblPos val="nextTo"/>
        <c:txPr>
          <a:bodyPr/>
          <a:lstStyle/>
          <a:p>
            <a:pPr>
              <a:defRPr sz="900" b="1"/>
            </a:pPr>
            <a:endParaRPr lang="tr-TR"/>
          </a:p>
        </c:txPr>
        <c:crossAx val="195645440"/>
        <c:crosses val="autoZero"/>
        <c:auto val="1"/>
        <c:lblAlgn val="ctr"/>
        <c:lblOffset val="100"/>
      </c:catAx>
      <c:valAx>
        <c:axId val="195645440"/>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crossAx val="195635456"/>
        <c:crosses val="autoZero"/>
        <c:crossBetween val="between"/>
      </c:valAx>
    </c:plotArea>
    <c:plotVisOnly val="1"/>
  </c:chart>
  <c:externalData r:id="rId1"/>
</c:chartSpace>
</file>

<file path=word/charts/chart72.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SON 3 YILDA GERÇEKLEŞEN</a:t>
            </a:r>
            <a:r>
              <a:rPr lang="tr-TR" sz="1600" baseline="0"/>
              <a:t> ÖZKAYNAKLARIMIZ</a:t>
            </a:r>
            <a:endParaRPr lang="tr-TR" sz="1600"/>
          </a:p>
        </c:rich>
      </c:tx>
      <c:layout>
        <c:manualLayout>
          <c:xMode val="edge"/>
          <c:yMode val="edge"/>
          <c:x val="0.1891815616180621"/>
          <c:y val="3.9215686274509803E-2"/>
        </c:manualLayout>
      </c:layout>
    </c:title>
    <c:view3D>
      <c:rAngAx val="1"/>
    </c:view3D>
    <c:sideWall>
      <c:spPr>
        <a:solidFill>
          <a:schemeClr val="accent4">
            <a:lumMod val="20000"/>
            <a:lumOff val="80000"/>
          </a:schemeClr>
        </a:solidFill>
      </c:spPr>
    </c:sideWall>
    <c:backWall>
      <c:spPr>
        <a:solidFill>
          <a:schemeClr val="accent4">
            <a:lumMod val="20000"/>
            <a:lumOff val="80000"/>
          </a:schemeClr>
        </a:solidFill>
      </c:spPr>
    </c:backWall>
    <c:plotArea>
      <c:layout>
        <c:manualLayout>
          <c:layoutTarget val="inner"/>
          <c:xMode val="edge"/>
          <c:yMode val="edge"/>
          <c:x val="0.17290871919467271"/>
          <c:y val="0.16915207657866288"/>
          <c:w val="0.92141150806289951"/>
          <c:h val="0.6857336952019274"/>
        </c:manualLayout>
      </c:layout>
      <c:bar3DChart>
        <c:barDir val="col"/>
        <c:grouping val="stacked"/>
        <c:ser>
          <c:idx val="0"/>
          <c:order val="0"/>
          <c:tx>
            <c:strRef>
              <c:f>Sayfa1!$B$1</c:f>
              <c:strCache>
                <c:ptCount val="1"/>
                <c:pt idx="0">
                  <c:v>Sütun2</c:v>
                </c:pt>
              </c:strCache>
            </c:strRef>
          </c:tx>
          <c:spPr>
            <a:solidFill>
              <a:srgbClr val="7030A0"/>
            </a:solidFill>
          </c:spPr>
          <c:dLbls>
            <c:dLbl>
              <c:idx val="0"/>
              <c:layout>
                <c:manualLayout>
                  <c:x val="5.0709439189339414E-2"/>
                  <c:y val="-0.18059966033657571"/>
                </c:manualLayout>
              </c:layout>
              <c:showVal val="1"/>
            </c:dLbl>
            <c:dLbl>
              <c:idx val="1"/>
              <c:layout>
                <c:manualLayout>
                  <c:x val="3.6892874867593656E-2"/>
                  <c:y val="-0.31076671298440856"/>
                </c:manualLayout>
              </c:layout>
              <c:showVal val="1"/>
            </c:dLbl>
            <c:dLbl>
              <c:idx val="2"/>
              <c:layout>
                <c:manualLayout>
                  <c:x val="3.6745838919711928E-2"/>
                  <c:y val="-0.33678894549946248"/>
                </c:manualLayout>
              </c:layout>
              <c:showVal val="1"/>
            </c:dLbl>
            <c:dLbl>
              <c:idx val="3"/>
              <c:layout>
                <c:manualLayout>
                  <c:x val="1.9840964141006601E-2"/>
                  <c:y val="-0.3272981318511658"/>
                </c:manualLayout>
              </c:layout>
              <c:showVal val="1"/>
            </c:dLbl>
            <c:dLbl>
              <c:idx val="4"/>
              <c:layout>
                <c:manualLayout>
                  <c:x val="2.2487611202880006E-2"/>
                  <c:y val="-0.10730663061236"/>
                </c:manualLayout>
              </c:layout>
              <c:showVal val="1"/>
            </c:dLbl>
            <c:txPr>
              <a:bodyPr/>
              <a:lstStyle/>
              <a:p>
                <a:pPr>
                  <a:defRPr sz="1100" b="1">
                    <a:solidFill>
                      <a:sysClr val="windowText" lastClr="000000"/>
                    </a:solidFill>
                  </a:defRPr>
                </a:pPr>
                <a:endParaRPr lang="tr-TR"/>
              </a:p>
            </c:txPr>
            <c:showVal val="1"/>
          </c:dLbls>
          <c:cat>
            <c:numRef>
              <c:f>Sayfa1!$A$2:$A$4</c:f>
              <c:numCache>
                <c:formatCode>General</c:formatCode>
                <c:ptCount val="3"/>
                <c:pt idx="0">
                  <c:v>2015</c:v>
                </c:pt>
                <c:pt idx="1">
                  <c:v>2016</c:v>
                </c:pt>
                <c:pt idx="2">
                  <c:v>2017</c:v>
                </c:pt>
              </c:numCache>
            </c:numRef>
          </c:cat>
          <c:val>
            <c:numRef>
              <c:f>Sayfa1!$B$2:$B$4</c:f>
              <c:numCache>
                <c:formatCode>#,##0.00</c:formatCode>
                <c:ptCount val="3"/>
                <c:pt idx="0">
                  <c:v>202820830.56</c:v>
                </c:pt>
                <c:pt idx="1">
                  <c:v>205494147.25</c:v>
                </c:pt>
                <c:pt idx="2">
                  <c:v>205769398.75999999</c:v>
                </c:pt>
              </c:numCache>
            </c:numRef>
          </c:val>
        </c:ser>
        <c:gapWidth val="75"/>
        <c:shape val="cylinder"/>
        <c:axId val="195678208"/>
        <c:axId val="195679744"/>
        <c:axId val="0"/>
      </c:bar3DChart>
      <c:catAx>
        <c:axId val="195678208"/>
        <c:scaling>
          <c:orientation val="minMax"/>
        </c:scaling>
        <c:axPos val="b"/>
        <c:numFmt formatCode="General" sourceLinked="1"/>
        <c:majorTickMark val="none"/>
        <c:tickLblPos val="nextTo"/>
        <c:txPr>
          <a:bodyPr/>
          <a:lstStyle/>
          <a:p>
            <a:pPr>
              <a:defRPr sz="900" b="1"/>
            </a:pPr>
            <a:endParaRPr lang="tr-TR"/>
          </a:p>
        </c:txPr>
        <c:crossAx val="195679744"/>
        <c:crosses val="autoZero"/>
        <c:auto val="1"/>
        <c:lblAlgn val="ctr"/>
        <c:lblOffset val="100"/>
      </c:catAx>
      <c:valAx>
        <c:axId val="195679744"/>
        <c:scaling>
          <c:orientation val="minMax"/>
        </c:scaling>
        <c:axPos val="l"/>
        <c:majorGridlines>
          <c:spPr>
            <a:ln w="12700" cap="flat" cmpd="sng" algn="ctr">
              <a:solidFill>
                <a:schemeClr val="accent1"/>
              </a:solidFill>
              <a:prstDash val="solid"/>
            </a:ln>
            <a:effectLst/>
          </c:spPr>
        </c:majorGridlines>
        <c:numFmt formatCode="#,##0.00" sourceLinked="1"/>
        <c:majorTickMark val="none"/>
        <c:tickLblPos val="nextTo"/>
        <c:crossAx val="195678208"/>
        <c:crosses val="autoZero"/>
        <c:crossBetween val="between"/>
      </c:valAx>
    </c:plotArea>
    <c:plotVisOnly val="1"/>
  </c:chart>
  <c:externalData r:id="rId1"/>
</c:chartSpace>
</file>

<file path=word/charts/chart8.xml><?xml version="1.0" encoding="utf-8"?>
<c:chartSpace xmlns:c="http://schemas.openxmlformats.org/drawingml/2006/chart" xmlns:a="http://schemas.openxmlformats.org/drawingml/2006/main" xmlns:r="http://schemas.openxmlformats.org/officeDocument/2006/relationships">
  <c:date1904 val="1"/>
  <c:lang val="tr-TR"/>
  <c:style val="26"/>
  <c:chart>
    <c:title>
      <c:tx>
        <c:rich>
          <a:bodyPr/>
          <a:lstStyle/>
          <a:p>
            <a:pPr>
              <a:defRPr sz="1600"/>
            </a:pPr>
            <a:r>
              <a:rPr lang="tr-TR" sz="1600"/>
              <a:t>İŞÇİ PERSONELİN YAŞ GRUBUNA GÖRE DAĞILIMI</a:t>
            </a:r>
          </a:p>
        </c:rich>
      </c:tx>
      <c:layout>
        <c:manualLayout>
          <c:xMode val="edge"/>
          <c:yMode val="edge"/>
          <c:x val="0.12881757865486568"/>
          <c:y val="2.7628833811476891E-2"/>
        </c:manualLayout>
      </c:layout>
    </c:title>
    <c:view3D>
      <c:rAngAx val="1"/>
    </c:view3D>
    <c:plotArea>
      <c:layout/>
      <c:bar3DChart>
        <c:barDir val="col"/>
        <c:grouping val="stacked"/>
        <c:ser>
          <c:idx val="0"/>
          <c:order val="0"/>
          <c:tx>
            <c:strRef>
              <c:f>Sayfa1!$B$1</c:f>
              <c:strCache>
                <c:ptCount val="1"/>
                <c:pt idx="0">
                  <c:v>18-24</c:v>
                </c:pt>
              </c:strCache>
            </c:strRef>
          </c:tx>
          <c:spPr>
            <a:solidFill>
              <a:srgbClr val="7030A0"/>
            </a:solidFill>
          </c:spPr>
          <c:dLbls>
            <c:dLbl>
              <c:idx val="0"/>
              <c:layout>
                <c:manualLayout>
                  <c:x val="9.5321604397703708E-3"/>
                  <c:y val="-9.8674406469560744E-2"/>
                </c:manualLayout>
              </c:layout>
              <c:showVal val="1"/>
            </c:dLbl>
            <c:dLbl>
              <c:idx val="1"/>
              <c:layout>
                <c:manualLayout>
                  <c:x val="9.5317851578632946E-3"/>
                  <c:y val="-0.1105153352459075"/>
                </c:manualLayout>
              </c:layout>
              <c:showVal val="1"/>
            </c:dLbl>
            <c:dLbl>
              <c:idx val="2"/>
              <c:layout>
                <c:manualLayout>
                  <c:x val="1.4298240659655518E-2"/>
                  <c:y val="-0.30391717192624762"/>
                </c:manualLayout>
              </c:layout>
              <c:showVal val="1"/>
            </c:dLbl>
            <c:dLbl>
              <c:idx val="3"/>
              <c:layout>
                <c:manualLayout>
                  <c:x val="2.1447360989483456E-2"/>
                  <c:y val="-0.24471252804450938"/>
                </c:manualLayout>
              </c:layout>
              <c:showVal val="1"/>
            </c:dLbl>
            <c:dLbl>
              <c:idx val="4"/>
              <c:layout>
                <c:manualLayout>
                  <c:x val="1.90643208795407E-2"/>
                  <c:y val="-9.0780453951995466E-2"/>
                </c:manualLayout>
              </c:layout>
              <c:showVal val="1"/>
            </c:dLbl>
            <c:txPr>
              <a:bodyPr/>
              <a:lstStyle/>
              <a:p>
                <a:pPr>
                  <a:defRPr b="1"/>
                </a:pPr>
                <a:endParaRPr lang="tr-TR"/>
              </a:p>
            </c:txPr>
            <c:showVal val="1"/>
          </c:dLbls>
          <c:cat>
            <c:strRef>
              <c:f>Sayfa1!$A$2:$A$6</c:f>
              <c:strCache>
                <c:ptCount val="5"/>
                <c:pt idx="0">
                  <c:v>18-24</c:v>
                </c:pt>
                <c:pt idx="1">
                  <c:v>25-34</c:v>
                </c:pt>
                <c:pt idx="2">
                  <c:v>35-44</c:v>
                </c:pt>
                <c:pt idx="3">
                  <c:v>45-54</c:v>
                </c:pt>
                <c:pt idx="4">
                  <c:v>55-64</c:v>
                </c:pt>
              </c:strCache>
            </c:strRef>
          </c:cat>
          <c:val>
            <c:numRef>
              <c:f>Sayfa1!$B$2:$B$6</c:f>
              <c:numCache>
                <c:formatCode>General</c:formatCode>
                <c:ptCount val="5"/>
                <c:pt idx="0">
                  <c:v>0</c:v>
                </c:pt>
                <c:pt idx="1">
                  <c:v>18</c:v>
                </c:pt>
                <c:pt idx="2">
                  <c:v>81</c:v>
                </c:pt>
                <c:pt idx="3">
                  <c:v>64</c:v>
                </c:pt>
                <c:pt idx="4">
                  <c:v>5</c:v>
                </c:pt>
              </c:numCache>
            </c:numRef>
          </c:val>
        </c:ser>
        <c:ser>
          <c:idx val="1"/>
          <c:order val="1"/>
          <c:tx>
            <c:strRef>
              <c:f>Sayfa1!$C$1</c:f>
              <c:strCache>
                <c:ptCount val="1"/>
                <c:pt idx="0">
                  <c:v>25-34</c:v>
                </c:pt>
              </c:strCache>
            </c:strRef>
          </c:tx>
          <c:cat>
            <c:strRef>
              <c:f>Sayfa1!$A$2:$A$6</c:f>
              <c:strCache>
                <c:ptCount val="5"/>
                <c:pt idx="0">
                  <c:v>18-24</c:v>
                </c:pt>
                <c:pt idx="1">
                  <c:v>25-34</c:v>
                </c:pt>
                <c:pt idx="2">
                  <c:v>35-44</c:v>
                </c:pt>
                <c:pt idx="3">
                  <c:v>45-54</c:v>
                </c:pt>
                <c:pt idx="4">
                  <c:v>55-64</c:v>
                </c:pt>
              </c:strCache>
            </c:strRef>
          </c:cat>
          <c:val>
            <c:numRef>
              <c:f>Sayfa1!$C$2:$C$6</c:f>
              <c:numCache>
                <c:formatCode>General</c:formatCode>
                <c:ptCount val="5"/>
              </c:numCache>
            </c:numRef>
          </c:val>
        </c:ser>
        <c:ser>
          <c:idx val="2"/>
          <c:order val="2"/>
          <c:tx>
            <c:strRef>
              <c:f>Sayfa1!$D$1</c:f>
              <c:strCache>
                <c:ptCount val="1"/>
                <c:pt idx="0">
                  <c:v>35-44</c:v>
                </c:pt>
              </c:strCache>
            </c:strRef>
          </c:tx>
          <c:cat>
            <c:strRef>
              <c:f>Sayfa1!$A$2:$A$6</c:f>
              <c:strCache>
                <c:ptCount val="5"/>
                <c:pt idx="0">
                  <c:v>18-24</c:v>
                </c:pt>
                <c:pt idx="1">
                  <c:v>25-34</c:v>
                </c:pt>
                <c:pt idx="2">
                  <c:v>35-44</c:v>
                </c:pt>
                <c:pt idx="3">
                  <c:v>45-54</c:v>
                </c:pt>
                <c:pt idx="4">
                  <c:v>55-64</c:v>
                </c:pt>
              </c:strCache>
            </c:strRef>
          </c:cat>
          <c:val>
            <c:numRef>
              <c:f>Sayfa1!$D$2:$D$6</c:f>
              <c:numCache>
                <c:formatCode>General</c:formatCode>
                <c:ptCount val="5"/>
              </c:numCache>
            </c:numRef>
          </c:val>
        </c:ser>
        <c:ser>
          <c:idx val="3"/>
          <c:order val="3"/>
          <c:tx>
            <c:strRef>
              <c:f>Sayfa1!$E$1</c:f>
              <c:strCache>
                <c:ptCount val="1"/>
                <c:pt idx="0">
                  <c:v>45-54</c:v>
                </c:pt>
              </c:strCache>
            </c:strRef>
          </c:tx>
          <c:cat>
            <c:strRef>
              <c:f>Sayfa1!$A$2:$A$6</c:f>
              <c:strCache>
                <c:ptCount val="5"/>
                <c:pt idx="0">
                  <c:v>18-24</c:v>
                </c:pt>
                <c:pt idx="1">
                  <c:v>25-34</c:v>
                </c:pt>
                <c:pt idx="2">
                  <c:v>35-44</c:v>
                </c:pt>
                <c:pt idx="3">
                  <c:v>45-54</c:v>
                </c:pt>
                <c:pt idx="4">
                  <c:v>55-64</c:v>
                </c:pt>
              </c:strCache>
            </c:strRef>
          </c:cat>
          <c:val>
            <c:numRef>
              <c:f>Sayfa1!$E$2:$E$6</c:f>
              <c:numCache>
                <c:formatCode>General</c:formatCode>
                <c:ptCount val="5"/>
              </c:numCache>
            </c:numRef>
          </c:val>
        </c:ser>
        <c:ser>
          <c:idx val="4"/>
          <c:order val="4"/>
          <c:tx>
            <c:strRef>
              <c:f>Sayfa1!$F$1</c:f>
              <c:strCache>
                <c:ptCount val="1"/>
                <c:pt idx="0">
                  <c:v>55-64</c:v>
                </c:pt>
              </c:strCache>
            </c:strRef>
          </c:tx>
          <c:cat>
            <c:strRef>
              <c:f>Sayfa1!$A$2:$A$6</c:f>
              <c:strCache>
                <c:ptCount val="5"/>
                <c:pt idx="0">
                  <c:v>18-24</c:v>
                </c:pt>
                <c:pt idx="1">
                  <c:v>25-34</c:v>
                </c:pt>
                <c:pt idx="2">
                  <c:v>35-44</c:v>
                </c:pt>
                <c:pt idx="3">
                  <c:v>45-54</c:v>
                </c:pt>
                <c:pt idx="4">
                  <c:v>55-64</c:v>
                </c:pt>
              </c:strCache>
            </c:strRef>
          </c:cat>
          <c:val>
            <c:numRef>
              <c:f>Sayfa1!$F$2:$F$6</c:f>
              <c:numCache>
                <c:formatCode>General</c:formatCode>
                <c:ptCount val="5"/>
              </c:numCache>
            </c:numRef>
          </c:val>
        </c:ser>
        <c:gapWidth val="75"/>
        <c:shape val="cylinder"/>
        <c:axId val="167942784"/>
        <c:axId val="167956864"/>
        <c:axId val="0"/>
      </c:bar3DChart>
      <c:catAx>
        <c:axId val="167942784"/>
        <c:scaling>
          <c:orientation val="minMax"/>
        </c:scaling>
        <c:axPos val="b"/>
        <c:majorTickMark val="none"/>
        <c:tickLblPos val="nextTo"/>
        <c:crossAx val="167956864"/>
        <c:crosses val="autoZero"/>
        <c:auto val="1"/>
        <c:lblAlgn val="ctr"/>
        <c:lblOffset val="100"/>
      </c:catAx>
      <c:valAx>
        <c:axId val="167956864"/>
        <c:scaling>
          <c:orientation val="minMax"/>
        </c:scaling>
        <c:axPos val="l"/>
        <c:majorGridlines/>
        <c:numFmt formatCode="General" sourceLinked="1"/>
        <c:majorTickMark val="none"/>
        <c:tickLblPos val="nextTo"/>
        <c:crossAx val="167942784"/>
        <c:crosses val="autoZero"/>
        <c:crossBetween val="between"/>
      </c:valAx>
    </c:plotArea>
    <c:legend>
      <c:legendPos val="b"/>
      <c:txPr>
        <a:bodyPr/>
        <a:lstStyle/>
        <a:p>
          <a:pPr>
            <a:defRPr sz="1100"/>
          </a:pPr>
          <a:endParaRPr lang="tr-TR"/>
        </a:p>
      </c:txPr>
    </c:legend>
    <c:plotVisOnly val="1"/>
  </c:chart>
  <c:externalData r:id="rId1"/>
</c:chartSpace>
</file>

<file path=word/charts/chart9.xml><?xml version="1.0" encoding="utf-8"?>
<c:chartSpace xmlns:c="http://schemas.openxmlformats.org/drawingml/2006/chart" xmlns:a="http://schemas.openxmlformats.org/drawingml/2006/main" xmlns:r="http://schemas.openxmlformats.org/officeDocument/2006/relationships">
  <c:date1904 val="1"/>
  <c:lang val="tr-TR"/>
  <c:chart>
    <c:title>
      <c:tx>
        <c:rich>
          <a:bodyPr/>
          <a:lstStyle/>
          <a:p>
            <a:pPr>
              <a:defRPr sz="1600"/>
            </a:pPr>
            <a:r>
              <a:rPr lang="tr-TR" sz="1600" baseline="0"/>
              <a:t>İŞÇİ PERSONELİN CİNSİYET DAĞILIMI</a:t>
            </a:r>
            <a:endParaRPr lang="en-US" sz="1600"/>
          </a:p>
        </c:rich>
      </c:tx>
    </c:title>
    <c:view3D>
      <c:rotX val="30"/>
      <c:perspective val="30"/>
    </c:view3D>
    <c:plotArea>
      <c:layout>
        <c:manualLayout>
          <c:layoutTarget val="inner"/>
          <c:xMode val="edge"/>
          <c:yMode val="edge"/>
          <c:x val="0"/>
          <c:y val="0.10207977473840529"/>
          <c:w val="1"/>
          <c:h val="0.80419791999341561"/>
        </c:manualLayout>
      </c:layout>
      <c:pie3DChart>
        <c:varyColors val="1"/>
        <c:ser>
          <c:idx val="0"/>
          <c:order val="0"/>
          <c:tx>
            <c:strRef>
              <c:f>Sayfa1!$B$1</c:f>
              <c:strCache>
                <c:ptCount val="1"/>
                <c:pt idx="0">
                  <c:v>Satışlar</c:v>
                </c:pt>
              </c:strCache>
            </c:strRef>
          </c:tx>
          <c:spPr>
            <a:solidFill>
              <a:srgbClr val="7030A0"/>
            </a:solidFill>
          </c:spPr>
          <c:explosion val="51"/>
          <c:dPt>
            <c:idx val="0"/>
            <c:explosion val="75"/>
          </c:dPt>
          <c:dPt>
            <c:idx val="1"/>
            <c:explosion val="2"/>
            <c:spPr>
              <a:solidFill>
                <a:srgbClr val="FF0000"/>
              </a:solidFill>
            </c:spPr>
          </c:dPt>
          <c:dLbls>
            <c:dLbl>
              <c:idx val="0"/>
              <c:layout>
                <c:manualLayout>
                  <c:x val="8.6370907113563891E-2"/>
                  <c:y val="-9.0078555228330665E-2"/>
                </c:manualLayout>
              </c:layout>
              <c:tx>
                <c:rich>
                  <a:bodyPr/>
                  <a:lstStyle/>
                  <a:p>
                    <a:r>
                      <a:rPr lang="en-US"/>
                      <a:t>8</a:t>
                    </a:r>
                    <a:r>
                      <a:rPr lang="tr-TR"/>
                      <a:t>6,90 </a:t>
                    </a:r>
                    <a:r>
                      <a:rPr lang="en-US"/>
                      <a:t>%</a:t>
                    </a:r>
                  </a:p>
                </c:rich>
              </c:tx>
              <c:showPercent val="1"/>
            </c:dLbl>
            <c:dLbl>
              <c:idx val="1"/>
              <c:layout>
                <c:manualLayout>
                  <c:x val="4.1346401987150484E-2"/>
                  <c:y val="7.6703358231664026E-3"/>
                </c:manualLayout>
              </c:layout>
              <c:tx>
                <c:rich>
                  <a:bodyPr/>
                  <a:lstStyle/>
                  <a:p>
                    <a:r>
                      <a:rPr lang="en-US"/>
                      <a:t>1</a:t>
                    </a:r>
                    <a:r>
                      <a:rPr lang="tr-TR"/>
                      <a:t>3,10</a:t>
                    </a:r>
                    <a:r>
                      <a:rPr lang="tr-TR" baseline="0"/>
                      <a:t> </a:t>
                    </a:r>
                    <a:r>
                      <a:rPr lang="en-US"/>
                      <a:t>%</a:t>
                    </a:r>
                  </a:p>
                </c:rich>
              </c:tx>
              <c:showPercent val="1"/>
            </c:dLbl>
            <c:txPr>
              <a:bodyPr/>
              <a:lstStyle/>
              <a:p>
                <a:pPr>
                  <a:defRPr sz="1100" b="1"/>
                </a:pPr>
                <a:endParaRPr lang="tr-TR"/>
              </a:p>
            </c:txPr>
            <c:showPercent val="1"/>
            <c:showLeaderLines val="1"/>
          </c:dLbls>
          <c:cat>
            <c:strRef>
              <c:f>Sayfa1!$A$2:$A$3</c:f>
              <c:strCache>
                <c:ptCount val="2"/>
                <c:pt idx="0">
                  <c:v>Erkek</c:v>
                </c:pt>
                <c:pt idx="1">
                  <c:v>Bayan</c:v>
                </c:pt>
              </c:strCache>
            </c:strRef>
          </c:cat>
          <c:val>
            <c:numRef>
              <c:f>Sayfa1!$B$2:$B$3</c:f>
              <c:numCache>
                <c:formatCode>General</c:formatCode>
                <c:ptCount val="2"/>
                <c:pt idx="0">
                  <c:v>150</c:v>
                </c:pt>
                <c:pt idx="1">
                  <c:v>22</c:v>
                </c:pt>
              </c:numCache>
            </c:numRef>
          </c:val>
        </c:ser>
        <c:dLbls>
          <c:showPercent val="1"/>
        </c:dLbls>
      </c:pie3DChart>
    </c:plotArea>
    <c:legend>
      <c:legendPos val="t"/>
      <c:layout>
        <c:manualLayout>
          <c:xMode val="edge"/>
          <c:yMode val="edge"/>
          <c:x val="0.39166056357124307"/>
          <c:y val="0.92740814115712356"/>
          <c:w val="0.21667868612337229"/>
          <c:h val="7.10187835850698E-2"/>
        </c:manualLayout>
      </c:layout>
      <c:txPr>
        <a:bodyPr/>
        <a:lstStyle/>
        <a:p>
          <a:pPr>
            <a:defRPr sz="1100"/>
          </a:pPr>
          <a:endParaRPr lang="tr-TR"/>
        </a:p>
      </c:txPr>
    </c:legend>
    <c:plotVisOnly val="1"/>
  </c:chart>
  <c:externalData r:id="rId1"/>
</c:chartSpace>
</file>

<file path=word/theme/theme1.xml><?xml version="1.0" encoding="utf-8"?>
<a:theme xmlns:a="http://schemas.openxmlformats.org/drawingml/2006/main" name="Ofis Teması">
  <a:themeElements>
    <a:clrScheme name="Ofis">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is">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Döküm">
      <a:fillStyleLst>
        <a:solidFill>
          <a:schemeClr val="phClr"/>
        </a:solidFill>
        <a:gradFill rotWithShape="1">
          <a:gsLst>
            <a:gs pos="0">
              <a:schemeClr val="phClr">
                <a:tint val="70000"/>
                <a:satMod val="180000"/>
              </a:schemeClr>
            </a:gs>
            <a:gs pos="62000">
              <a:schemeClr val="phClr">
                <a:tint val="30000"/>
                <a:satMod val="180000"/>
              </a:schemeClr>
            </a:gs>
            <a:gs pos="100000">
              <a:schemeClr val="phClr">
                <a:tint val="22000"/>
                <a:satMod val="180000"/>
              </a:schemeClr>
            </a:gs>
          </a:gsLst>
          <a:lin ang="16200000" scaled="0"/>
        </a:gradFill>
        <a:gradFill rotWithShape="1">
          <a:gsLst>
            <a:gs pos="0">
              <a:schemeClr val="phClr">
                <a:shade val="58000"/>
                <a:satMod val="150000"/>
              </a:schemeClr>
            </a:gs>
            <a:gs pos="72000">
              <a:schemeClr val="phClr">
                <a:tint val="90000"/>
                <a:satMod val="135000"/>
              </a:schemeClr>
            </a:gs>
            <a:gs pos="100000">
              <a:schemeClr val="phClr">
                <a:tint val="80000"/>
                <a:satMod val="155000"/>
              </a:schemeClr>
            </a:gs>
          </a:gsLst>
          <a:lin ang="16200000" scaled="0"/>
        </a:gradFill>
      </a:fillStyleLst>
      <a:lnStyleLst>
        <a:ln w="9525" cap="flat" cmpd="sng" algn="ctr">
          <a:solidFill>
            <a:schemeClr val="phClr">
              <a:shade val="80000"/>
            </a:schemeClr>
          </a:solidFill>
          <a:prstDash val="solid"/>
        </a:ln>
        <a:ln w="38100" cap="flat" cmpd="sng" algn="ctr">
          <a:solidFill>
            <a:schemeClr val="phClr"/>
          </a:solidFill>
          <a:prstDash val="solid"/>
        </a:ln>
        <a:ln w="38100" cap="flat" cmpd="sng" algn="ctr">
          <a:solidFill>
            <a:schemeClr val="phClr"/>
          </a:solidFill>
          <a:prstDash val="solid"/>
        </a:ln>
      </a:lnStyleLst>
      <a:effectStyleLst>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effectStyle>
        <a:effectStyle>
          <a:effectLst>
            <a:outerShdw blurRad="50800" dist="38100" dir="5400000" rotWithShape="0">
              <a:srgbClr val="000000">
                <a:alpha val="43137"/>
              </a:srgbClr>
            </a:outerShdw>
          </a:effectLst>
          <a:scene3d>
            <a:camera prst="orthographicFront" fov="0">
              <a:rot lat="0" lon="0" rev="0"/>
            </a:camera>
            <a:lightRig rig="soft" dir="tl">
              <a:rot lat="0" lon="0" rev="20000000"/>
            </a:lightRig>
          </a:scene3d>
          <a:sp3d prstMaterial="matte">
            <a:bevelT w="63500" h="63500" prst="coolSlant"/>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_rels/item2.xml.rels><?xml version="1.0" encoding="UTF-8" standalone="yes"?>
<Relationships xmlns="http://schemas.openxmlformats.org/package/2006/relationships"><Relationship Id="rId1" Type="http://schemas.openxmlformats.org/officeDocument/2006/relationships/customXmlProps" Target="itemProps2.xml"/></Relationships>
</file>

<file path=customXml/item1.xml><?xml version="1.0" encoding="utf-8"?>
<CoverPageProperties xmlns="http://schemas.microsoft.com/office/2006/coverPageProps">
  <PublishDate>2014</PublishDate>
  <Abstract/>
  <CompanyAddress/>
  <CompanyPhone/>
  <CompanyFax/>
  <CompanyEmail/>
</CoverPageProperties>
</file>

<file path=customXml/item2.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55AF091B-3C7A-41E3-B477-F2FDAA23CFDA}">
  <ds:schemaRefs>
    <ds:schemaRef ds:uri="http://schemas.microsoft.com/office/2006/coverPageProps"/>
  </ds:schemaRefs>
</ds:datastoreItem>
</file>

<file path=customXml/itemProps2.xml><?xml version="1.0" encoding="utf-8"?>
<ds:datastoreItem xmlns:ds="http://schemas.openxmlformats.org/officeDocument/2006/customXml" ds:itemID="{95F2CC06-CCB0-46CA-B4BB-76F7F409F9AA}">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Template>
  <TotalTime>7634</TotalTime>
  <Pages>224</Pages>
  <Words>36746</Words>
  <Characters>209456</Characters>
  <Application>Microsoft Office Word</Application>
  <DocSecurity>0</DocSecurity>
  <Lines>1745</Lines>
  <Paragraphs>491</Paragraphs>
  <ScaleCrop>false</ScaleCrop>
  <HeadingPairs>
    <vt:vector size="2" baseType="variant">
      <vt:variant>
        <vt:lpstr>Konu Başlığı</vt:lpstr>
      </vt:variant>
      <vt:variant>
        <vt:i4>1</vt:i4>
      </vt:variant>
    </vt:vector>
  </HeadingPairs>
  <TitlesOfParts>
    <vt:vector size="1" baseType="lpstr">
      <vt:lpstr>MİLAS BELEDİYE BAŞKANLIĞI                                                    2017 YILI FAALİYET RAPORU</vt:lpstr>
    </vt:vector>
  </TitlesOfParts>
  <Company/>
  <LinksUpToDate>false</LinksUpToDate>
  <CharactersWithSpaces>245711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MİLAS BELEDİYE BAŞKANLIĞI                                                    2017 YILI FAALİYET RAPORU</dc:title>
  <dc:creator>AliKeskin</dc:creator>
  <cp:lastModifiedBy>Dursun Burgaz</cp:lastModifiedBy>
  <cp:revision>209</cp:revision>
  <cp:lastPrinted>2018-03-26T10:37:00Z</cp:lastPrinted>
  <dcterms:created xsi:type="dcterms:W3CDTF">2017-03-02T08:46:00Z</dcterms:created>
  <dcterms:modified xsi:type="dcterms:W3CDTF">2018-05-04T12:46:00Z</dcterms:modified>
</cp:coreProperties>
</file>